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PPR管项目构思建设方案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4" w:history="1">
        <w:r>
          <w:rPr>
            <w:rFonts w:ascii="仿宋" w:eastAsia="仿宋" w:hAnsi="仿宋" w:cs="仿宋" w:hint="eastAsia"/>
            <w:lang w:eastAsia="zh-CN"/>
          </w:rPr>
          <w:t>概论</w:t>
        </w:r>
        <w:r>
          <w:tab/>
        </w:r>
        <w:r>
          <w:fldChar w:fldCharType="begin"/>
        </w:r>
        <w:r>
          <w:instrText xml:space="preserve"> PAGEREF _Toc6754 \h </w:instrText>
        </w:r>
        <w:r>
          <w:fldChar w:fldCharType="separate"/>
        </w:r>
        <w:r>
          <w:t>3</w:t>
        </w:r>
        <w:r>
          <w:fldChar w:fldCharType="end"/>
        </w:r>
      </w:hyperlink>
    </w:p>
    <w:p>
      <w:pPr>
        <w:pStyle w:val="TOC1"/>
        <w:tabs>
          <w:tab w:val="right" w:leader="dot" w:pos="8306"/>
        </w:tabs>
      </w:pPr>
      <w:hyperlink w:anchor="_Toc16682" w:history="1">
        <w:r>
          <w:rPr>
            <w:rFonts w:ascii="仿宋" w:eastAsia="仿宋" w:hAnsi="仿宋" w:cs="仿宋" w:hint="eastAsia"/>
            <w:lang w:eastAsia="zh-CN"/>
          </w:rPr>
          <w:t>一、资源开发及综合利用分析</w:t>
        </w:r>
        <w:r>
          <w:tab/>
        </w:r>
        <w:r>
          <w:fldChar w:fldCharType="begin"/>
        </w:r>
        <w:r>
          <w:instrText xml:space="preserve"> PAGEREF _Toc16682 \h </w:instrText>
        </w:r>
        <w:r>
          <w:fldChar w:fldCharType="separate"/>
        </w:r>
        <w:r>
          <w:t>3</w:t>
        </w:r>
        <w:r>
          <w:fldChar w:fldCharType="end"/>
        </w:r>
      </w:hyperlink>
    </w:p>
    <w:p>
      <w:pPr>
        <w:pStyle w:val="TOC2"/>
        <w:tabs>
          <w:tab w:val="right" w:leader="dot" w:pos="8306"/>
        </w:tabs>
      </w:pPr>
      <w:hyperlink w:anchor="_Toc21149" w:history="1">
        <w:r>
          <w:rPr>
            <w:rFonts w:ascii="仿宋" w:eastAsia="仿宋" w:hAnsi="仿宋" w:cs="仿宋" w:hint="eastAsia"/>
            <w:lang w:eastAsia="zh-CN"/>
          </w:rPr>
          <w:t>(一)、资源开发方案</w:t>
        </w:r>
        <w:r>
          <w:tab/>
        </w:r>
        <w:r>
          <w:fldChar w:fldCharType="begin"/>
        </w:r>
        <w:r>
          <w:instrText xml:space="preserve"> PAGEREF _Toc21149 \h </w:instrText>
        </w:r>
        <w:r>
          <w:fldChar w:fldCharType="separate"/>
        </w:r>
        <w:r>
          <w:t>3</w:t>
        </w:r>
        <w:r>
          <w:fldChar w:fldCharType="end"/>
        </w:r>
      </w:hyperlink>
    </w:p>
    <w:p>
      <w:pPr>
        <w:pStyle w:val="TOC2"/>
        <w:tabs>
          <w:tab w:val="right" w:leader="dot" w:pos="8306"/>
        </w:tabs>
      </w:pPr>
      <w:hyperlink w:anchor="_Toc22286" w:history="1">
        <w:r>
          <w:rPr>
            <w:rFonts w:ascii="仿宋" w:eastAsia="仿宋" w:hAnsi="仿宋" w:cs="仿宋" w:hint="eastAsia"/>
            <w:lang w:eastAsia="zh-CN"/>
          </w:rPr>
          <w:t>(二)、资源利用方案</w:t>
        </w:r>
        <w:r>
          <w:tab/>
        </w:r>
        <w:r>
          <w:fldChar w:fldCharType="begin"/>
        </w:r>
        <w:r>
          <w:instrText xml:space="preserve"> PAGEREF _Toc22286 \h </w:instrText>
        </w:r>
        <w:r>
          <w:fldChar w:fldCharType="separate"/>
        </w:r>
        <w:r>
          <w:t>4</w:t>
        </w:r>
        <w:r>
          <w:fldChar w:fldCharType="end"/>
        </w:r>
      </w:hyperlink>
    </w:p>
    <w:p>
      <w:pPr>
        <w:pStyle w:val="TOC2"/>
        <w:tabs>
          <w:tab w:val="right" w:leader="dot" w:pos="8306"/>
        </w:tabs>
      </w:pPr>
      <w:hyperlink w:anchor="_Toc207" w:history="1">
        <w:r>
          <w:rPr>
            <w:rFonts w:ascii="仿宋" w:eastAsia="仿宋" w:hAnsi="仿宋" w:cs="仿宋" w:hint="eastAsia"/>
            <w:lang w:eastAsia="zh-CN"/>
          </w:rPr>
          <w:t>(三)、资源节约措施</w:t>
        </w:r>
        <w:r>
          <w:tab/>
        </w:r>
        <w:r>
          <w:fldChar w:fldCharType="begin"/>
        </w:r>
        <w:r>
          <w:instrText xml:space="preserve"> PAGEREF _Toc207 \h </w:instrText>
        </w:r>
        <w:r>
          <w:fldChar w:fldCharType="separate"/>
        </w:r>
        <w:r>
          <w:t>5</w:t>
        </w:r>
        <w:r>
          <w:fldChar w:fldCharType="end"/>
        </w:r>
      </w:hyperlink>
    </w:p>
    <w:p>
      <w:pPr>
        <w:pStyle w:val="TOC1"/>
        <w:tabs>
          <w:tab w:val="right" w:leader="dot" w:pos="8306"/>
        </w:tabs>
      </w:pPr>
      <w:hyperlink w:anchor="_Toc31232" w:history="1">
        <w:r>
          <w:rPr>
            <w:rFonts w:ascii="仿宋" w:eastAsia="仿宋" w:hAnsi="仿宋" w:cs="仿宋" w:hint="eastAsia"/>
            <w:lang w:eastAsia="zh-CN"/>
          </w:rPr>
          <w:t>二、背景、必要性分析</w:t>
        </w:r>
        <w:r>
          <w:tab/>
        </w:r>
        <w:r>
          <w:fldChar w:fldCharType="begin"/>
        </w:r>
        <w:r>
          <w:instrText xml:space="preserve"> PAGEREF _Toc31232 \h </w:instrText>
        </w:r>
        <w:r>
          <w:fldChar w:fldCharType="separate"/>
        </w:r>
        <w:r>
          <w:t>6</w:t>
        </w:r>
        <w:r>
          <w:fldChar w:fldCharType="end"/>
        </w:r>
      </w:hyperlink>
    </w:p>
    <w:p>
      <w:pPr>
        <w:pStyle w:val="TOC2"/>
        <w:tabs>
          <w:tab w:val="right" w:leader="dot" w:pos="8306"/>
        </w:tabs>
      </w:pPr>
      <w:hyperlink w:anchor="_Toc6138" w:history="1">
        <w:r>
          <w:rPr>
            <w:rFonts w:ascii="仿宋" w:eastAsia="仿宋" w:hAnsi="仿宋" w:cs="仿宋" w:hint="eastAsia"/>
            <w:lang w:eastAsia="zh-CN"/>
          </w:rPr>
          <w:t>(一)、项目建设背景</w:t>
        </w:r>
        <w:r>
          <w:tab/>
        </w:r>
        <w:r>
          <w:fldChar w:fldCharType="begin"/>
        </w:r>
        <w:r>
          <w:instrText xml:space="preserve"> PAGEREF _Toc6138 \h </w:instrText>
        </w:r>
        <w:r>
          <w:fldChar w:fldCharType="separate"/>
        </w:r>
        <w:r>
          <w:t>6</w:t>
        </w:r>
        <w:r>
          <w:fldChar w:fldCharType="end"/>
        </w:r>
      </w:hyperlink>
    </w:p>
    <w:p>
      <w:pPr>
        <w:pStyle w:val="TOC2"/>
        <w:tabs>
          <w:tab w:val="right" w:leader="dot" w:pos="8306"/>
        </w:tabs>
      </w:pPr>
      <w:hyperlink w:anchor="_Toc6808" w:history="1">
        <w:r>
          <w:rPr>
            <w:rFonts w:ascii="仿宋" w:eastAsia="仿宋" w:hAnsi="仿宋" w:cs="仿宋" w:hint="eastAsia"/>
            <w:lang w:eastAsia="zh-CN"/>
          </w:rPr>
          <w:t>(二)、必要性分析</w:t>
        </w:r>
        <w:r>
          <w:tab/>
        </w:r>
        <w:r>
          <w:fldChar w:fldCharType="begin"/>
        </w:r>
        <w:r>
          <w:instrText xml:space="preserve"> PAGEREF _Toc6808 \h </w:instrText>
        </w:r>
        <w:r>
          <w:fldChar w:fldCharType="separate"/>
        </w:r>
        <w:r>
          <w:t>7</w:t>
        </w:r>
        <w:r>
          <w:fldChar w:fldCharType="end"/>
        </w:r>
      </w:hyperlink>
    </w:p>
    <w:p>
      <w:pPr>
        <w:pStyle w:val="TOC2"/>
        <w:tabs>
          <w:tab w:val="right" w:leader="dot" w:pos="8306"/>
        </w:tabs>
      </w:pPr>
      <w:hyperlink w:anchor="_Toc20879" w:history="1">
        <w:r>
          <w:rPr>
            <w:rFonts w:ascii="仿宋" w:eastAsia="仿宋" w:hAnsi="仿宋" w:cs="仿宋" w:hint="eastAsia"/>
            <w:lang w:eastAsia="zh-CN"/>
          </w:rPr>
          <w:t>(三)、项目建设有利条件</w:t>
        </w:r>
        <w:r>
          <w:tab/>
        </w:r>
        <w:r>
          <w:fldChar w:fldCharType="begin"/>
        </w:r>
        <w:r>
          <w:instrText xml:space="preserve"> PAGEREF _Toc20879 \h </w:instrText>
        </w:r>
        <w:r>
          <w:fldChar w:fldCharType="separate"/>
        </w:r>
        <w:r>
          <w:t>9</w:t>
        </w:r>
        <w:r>
          <w:fldChar w:fldCharType="end"/>
        </w:r>
      </w:hyperlink>
    </w:p>
    <w:p>
      <w:pPr>
        <w:pStyle w:val="TOC1"/>
        <w:tabs>
          <w:tab w:val="right" w:leader="dot" w:pos="8306"/>
        </w:tabs>
      </w:pPr>
      <w:hyperlink w:anchor="_Toc13030" w:history="1">
        <w:r>
          <w:rPr>
            <w:rFonts w:ascii="仿宋" w:eastAsia="仿宋" w:hAnsi="仿宋" w:cs="仿宋" w:hint="eastAsia"/>
            <w:lang w:eastAsia="zh-CN"/>
          </w:rPr>
          <w:t>三、发展规划、产业政策和行业准入分析</w:t>
        </w:r>
        <w:r>
          <w:tab/>
        </w:r>
        <w:r>
          <w:fldChar w:fldCharType="begin"/>
        </w:r>
        <w:r>
          <w:instrText xml:space="preserve"> PAGEREF _Toc13030 \h </w:instrText>
        </w:r>
        <w:r>
          <w:fldChar w:fldCharType="separate"/>
        </w:r>
        <w:r>
          <w:t>10</w:t>
        </w:r>
        <w:r>
          <w:fldChar w:fldCharType="end"/>
        </w:r>
      </w:hyperlink>
    </w:p>
    <w:p>
      <w:pPr>
        <w:pStyle w:val="TOC2"/>
        <w:tabs>
          <w:tab w:val="right" w:leader="dot" w:pos="8306"/>
        </w:tabs>
      </w:pPr>
      <w:hyperlink w:anchor="_Toc29723" w:history="1">
        <w:r>
          <w:rPr>
            <w:rFonts w:ascii="仿宋" w:eastAsia="仿宋" w:hAnsi="仿宋" w:cs="仿宋" w:hint="eastAsia"/>
            <w:lang w:eastAsia="zh-CN"/>
          </w:rPr>
          <w:t>(一)、发展规划分析</w:t>
        </w:r>
        <w:r>
          <w:tab/>
        </w:r>
        <w:r>
          <w:fldChar w:fldCharType="begin"/>
        </w:r>
        <w:r>
          <w:instrText xml:space="preserve"> PAGEREF _Toc29723 \h </w:instrText>
        </w:r>
        <w:r>
          <w:fldChar w:fldCharType="separate"/>
        </w:r>
        <w:r>
          <w:t>10</w:t>
        </w:r>
        <w:r>
          <w:fldChar w:fldCharType="end"/>
        </w:r>
      </w:hyperlink>
    </w:p>
    <w:p>
      <w:pPr>
        <w:pStyle w:val="TOC2"/>
        <w:tabs>
          <w:tab w:val="right" w:leader="dot" w:pos="8306"/>
        </w:tabs>
      </w:pPr>
      <w:hyperlink w:anchor="_Toc22787" w:history="1">
        <w:r>
          <w:rPr>
            <w:rFonts w:ascii="仿宋" w:eastAsia="仿宋" w:hAnsi="仿宋" w:cs="仿宋" w:hint="eastAsia"/>
            <w:lang w:eastAsia="zh-CN"/>
          </w:rPr>
          <w:t>(二)、产业政策分析</w:t>
        </w:r>
        <w:r>
          <w:tab/>
        </w:r>
        <w:r>
          <w:fldChar w:fldCharType="begin"/>
        </w:r>
        <w:r>
          <w:instrText xml:space="preserve"> PAGEREF _Toc22787 \h </w:instrText>
        </w:r>
        <w:r>
          <w:fldChar w:fldCharType="separate"/>
        </w:r>
        <w:r>
          <w:t>12</w:t>
        </w:r>
        <w:r>
          <w:fldChar w:fldCharType="end"/>
        </w:r>
      </w:hyperlink>
    </w:p>
    <w:p>
      <w:pPr>
        <w:pStyle w:val="TOC2"/>
        <w:tabs>
          <w:tab w:val="right" w:leader="dot" w:pos="8306"/>
        </w:tabs>
      </w:pPr>
      <w:hyperlink w:anchor="_Toc26660" w:history="1">
        <w:r>
          <w:rPr>
            <w:rFonts w:ascii="仿宋" w:eastAsia="仿宋" w:hAnsi="仿宋" w:cs="仿宋" w:hint="eastAsia"/>
            <w:lang w:eastAsia="zh-CN"/>
          </w:rPr>
          <w:t>(三)、行业准入分析</w:t>
        </w:r>
        <w:r>
          <w:tab/>
        </w:r>
        <w:r>
          <w:fldChar w:fldCharType="begin"/>
        </w:r>
        <w:r>
          <w:instrText xml:space="preserve"> PAGEREF _Toc26660 \h </w:instrText>
        </w:r>
        <w:r>
          <w:fldChar w:fldCharType="separate"/>
        </w:r>
        <w:r>
          <w:t>14</w:t>
        </w:r>
        <w:r>
          <w:fldChar w:fldCharType="end"/>
        </w:r>
      </w:hyperlink>
    </w:p>
    <w:p>
      <w:pPr>
        <w:pStyle w:val="TOC1"/>
        <w:tabs>
          <w:tab w:val="right" w:leader="dot" w:pos="8306"/>
        </w:tabs>
      </w:pPr>
      <w:hyperlink w:anchor="_Toc6881" w:history="1">
        <w:r>
          <w:rPr>
            <w:rFonts w:ascii="仿宋" w:eastAsia="仿宋" w:hAnsi="仿宋" w:cs="仿宋" w:hint="eastAsia"/>
            <w:lang w:eastAsia="zh-CN"/>
          </w:rPr>
          <w:t>四、财务管理与成本控制</w:t>
        </w:r>
        <w:r>
          <w:tab/>
        </w:r>
        <w:r>
          <w:fldChar w:fldCharType="begin"/>
        </w:r>
        <w:r>
          <w:instrText xml:space="preserve"> PAGEREF _Toc6881 \h </w:instrText>
        </w:r>
        <w:r>
          <w:fldChar w:fldCharType="separate"/>
        </w:r>
        <w:r>
          <w:t>15</w:t>
        </w:r>
        <w:r>
          <w:fldChar w:fldCharType="end"/>
        </w:r>
      </w:hyperlink>
    </w:p>
    <w:p>
      <w:pPr>
        <w:pStyle w:val="TOC2"/>
        <w:tabs>
          <w:tab w:val="right" w:leader="dot" w:pos="8306"/>
        </w:tabs>
      </w:pPr>
      <w:hyperlink w:anchor="_Toc21820" w:history="1">
        <w:r>
          <w:rPr>
            <w:rFonts w:ascii="仿宋" w:eastAsia="仿宋" w:hAnsi="仿宋" w:cs="仿宋" w:hint="eastAsia"/>
            <w:lang w:eastAsia="zh-CN"/>
          </w:rPr>
          <w:t>(一)、财务管理体系建设</w:t>
        </w:r>
        <w:r>
          <w:tab/>
        </w:r>
        <w:r>
          <w:fldChar w:fldCharType="begin"/>
        </w:r>
        <w:r>
          <w:instrText xml:space="preserve"> PAGEREF _Toc21820 \h </w:instrText>
        </w:r>
        <w:r>
          <w:fldChar w:fldCharType="separate"/>
        </w:r>
        <w:r>
          <w:t>15</w:t>
        </w:r>
        <w:r>
          <w:fldChar w:fldCharType="end"/>
        </w:r>
      </w:hyperlink>
    </w:p>
    <w:p>
      <w:pPr>
        <w:pStyle w:val="TOC2"/>
        <w:tabs>
          <w:tab w:val="right" w:leader="dot" w:pos="8306"/>
        </w:tabs>
      </w:pPr>
      <w:hyperlink w:anchor="_Toc5547" w:history="1">
        <w:r>
          <w:rPr>
            <w:rFonts w:ascii="仿宋" w:eastAsia="仿宋" w:hAnsi="仿宋" w:cs="仿宋" w:hint="eastAsia"/>
            <w:lang w:eastAsia="zh-CN"/>
          </w:rPr>
          <w:t>(二)、成本控制措施</w:t>
        </w:r>
        <w:r>
          <w:tab/>
        </w:r>
        <w:r>
          <w:fldChar w:fldCharType="begin"/>
        </w:r>
        <w:r>
          <w:instrText xml:space="preserve"> PAGEREF _Toc5547 \h </w:instrText>
        </w:r>
        <w:r>
          <w:fldChar w:fldCharType="separate"/>
        </w:r>
        <w:r>
          <w:t>16</w:t>
        </w:r>
        <w:r>
          <w:fldChar w:fldCharType="end"/>
        </w:r>
      </w:hyperlink>
    </w:p>
    <w:p>
      <w:pPr>
        <w:pStyle w:val="TOC1"/>
        <w:tabs>
          <w:tab w:val="right" w:leader="dot" w:pos="8306"/>
        </w:tabs>
      </w:pPr>
      <w:hyperlink w:anchor="_Toc4173" w:history="1">
        <w:r>
          <w:rPr>
            <w:rFonts w:ascii="仿宋" w:eastAsia="仿宋" w:hAnsi="仿宋" w:cs="仿宋" w:hint="eastAsia"/>
            <w:lang w:eastAsia="zh-CN"/>
          </w:rPr>
          <w:t>五、建设风险评估分析</w:t>
        </w:r>
        <w:r>
          <w:tab/>
        </w:r>
        <w:r>
          <w:fldChar w:fldCharType="begin"/>
        </w:r>
        <w:r>
          <w:instrText xml:space="preserve"> PAGEREF _Toc4173 \h </w:instrText>
        </w:r>
        <w:r>
          <w:fldChar w:fldCharType="separate"/>
        </w:r>
        <w:r>
          <w:t>17</w:t>
        </w:r>
        <w:r>
          <w:fldChar w:fldCharType="end"/>
        </w:r>
      </w:hyperlink>
    </w:p>
    <w:p>
      <w:pPr>
        <w:pStyle w:val="TOC2"/>
        <w:tabs>
          <w:tab w:val="right" w:leader="dot" w:pos="8306"/>
        </w:tabs>
      </w:pPr>
      <w:hyperlink w:anchor="_Toc3398" w:history="1">
        <w:r>
          <w:rPr>
            <w:rFonts w:ascii="仿宋" w:eastAsia="仿宋" w:hAnsi="仿宋" w:cs="仿宋" w:hint="eastAsia"/>
            <w:lang w:eastAsia="zh-CN"/>
          </w:rPr>
          <w:t>(一)、政策风险分析</w:t>
        </w:r>
        <w:r>
          <w:tab/>
        </w:r>
        <w:r>
          <w:fldChar w:fldCharType="begin"/>
        </w:r>
        <w:r>
          <w:instrText xml:space="preserve"> PAGEREF _Toc3398 \h </w:instrText>
        </w:r>
        <w:r>
          <w:fldChar w:fldCharType="separate"/>
        </w:r>
        <w:r>
          <w:t>17</w:t>
        </w:r>
        <w:r>
          <w:fldChar w:fldCharType="end"/>
        </w:r>
      </w:hyperlink>
    </w:p>
    <w:p>
      <w:pPr>
        <w:pStyle w:val="TOC2"/>
        <w:tabs>
          <w:tab w:val="right" w:leader="dot" w:pos="8306"/>
        </w:tabs>
      </w:pPr>
      <w:hyperlink w:anchor="_Toc11694" w:history="1">
        <w:r>
          <w:rPr>
            <w:rFonts w:ascii="仿宋" w:eastAsia="仿宋" w:hAnsi="仿宋" w:cs="仿宋" w:hint="eastAsia"/>
            <w:lang w:eastAsia="zh-CN"/>
          </w:rPr>
          <w:t>(二)、社会风险分析</w:t>
        </w:r>
        <w:r>
          <w:tab/>
        </w:r>
        <w:r>
          <w:fldChar w:fldCharType="begin"/>
        </w:r>
        <w:r>
          <w:instrText xml:space="preserve"> PAGEREF _Toc11694 \h </w:instrText>
        </w:r>
        <w:r>
          <w:fldChar w:fldCharType="separate"/>
        </w:r>
        <w:r>
          <w:t>18</w:t>
        </w:r>
        <w:r>
          <w:fldChar w:fldCharType="end"/>
        </w:r>
      </w:hyperlink>
    </w:p>
    <w:p>
      <w:pPr>
        <w:pStyle w:val="TOC2"/>
        <w:tabs>
          <w:tab w:val="right" w:leader="dot" w:pos="8306"/>
        </w:tabs>
      </w:pPr>
      <w:hyperlink w:anchor="_Toc11435" w:history="1">
        <w:r>
          <w:rPr>
            <w:rFonts w:ascii="仿宋" w:eastAsia="仿宋" w:hAnsi="仿宋" w:cs="仿宋" w:hint="eastAsia"/>
            <w:lang w:eastAsia="zh-CN"/>
          </w:rPr>
          <w:t>(三)、市场风险分析</w:t>
        </w:r>
        <w:r>
          <w:tab/>
        </w:r>
        <w:r>
          <w:fldChar w:fldCharType="begin"/>
        </w:r>
        <w:r>
          <w:instrText xml:space="preserve"> PAGEREF _Toc11435 \h </w:instrText>
        </w:r>
        <w:r>
          <w:fldChar w:fldCharType="separate"/>
        </w:r>
        <w:r>
          <w:t>20</w:t>
        </w:r>
        <w:r>
          <w:fldChar w:fldCharType="end"/>
        </w:r>
      </w:hyperlink>
    </w:p>
    <w:p>
      <w:pPr>
        <w:pStyle w:val="TOC2"/>
        <w:tabs>
          <w:tab w:val="right" w:leader="dot" w:pos="8306"/>
        </w:tabs>
      </w:pPr>
      <w:hyperlink w:anchor="_Toc23687" w:history="1">
        <w:r>
          <w:rPr>
            <w:rFonts w:ascii="仿宋" w:eastAsia="仿宋" w:hAnsi="仿宋" w:cs="仿宋" w:hint="eastAsia"/>
            <w:lang w:eastAsia="zh-CN"/>
          </w:rPr>
          <w:t>(四)、资金风险分析</w:t>
        </w:r>
        <w:r>
          <w:tab/>
        </w:r>
        <w:r>
          <w:fldChar w:fldCharType="begin"/>
        </w:r>
        <w:r>
          <w:instrText xml:space="preserve"> PAGEREF _Toc23687 \h </w:instrText>
        </w:r>
        <w:r>
          <w:fldChar w:fldCharType="separate"/>
        </w:r>
        <w:r>
          <w:t>21</w:t>
        </w:r>
        <w:r>
          <w:fldChar w:fldCharType="end"/>
        </w:r>
      </w:hyperlink>
    </w:p>
    <w:p>
      <w:pPr>
        <w:pStyle w:val="TOC2"/>
        <w:tabs>
          <w:tab w:val="right" w:leader="dot" w:pos="8306"/>
        </w:tabs>
      </w:pPr>
      <w:hyperlink w:anchor="_Toc7725" w:history="1">
        <w:r>
          <w:rPr>
            <w:rFonts w:ascii="仿宋" w:eastAsia="仿宋" w:hAnsi="仿宋" w:cs="仿宋" w:hint="eastAsia"/>
            <w:lang w:eastAsia="zh-CN"/>
          </w:rPr>
          <w:t>(五)、技术风险分析</w:t>
        </w:r>
        <w:r>
          <w:tab/>
        </w:r>
        <w:r>
          <w:fldChar w:fldCharType="begin"/>
        </w:r>
        <w:r>
          <w:instrText xml:space="preserve"> PAGEREF _Toc7725 \h </w:instrText>
        </w:r>
        <w:r>
          <w:fldChar w:fldCharType="separate"/>
        </w:r>
        <w:r>
          <w:t>22</w:t>
        </w:r>
        <w:r>
          <w:fldChar w:fldCharType="end"/>
        </w:r>
      </w:hyperlink>
    </w:p>
    <w:p>
      <w:pPr>
        <w:pStyle w:val="TOC2"/>
        <w:tabs>
          <w:tab w:val="right" w:leader="dot" w:pos="8306"/>
        </w:tabs>
      </w:pPr>
      <w:hyperlink w:anchor="_Toc7805" w:history="1">
        <w:r>
          <w:rPr>
            <w:rFonts w:ascii="仿宋" w:eastAsia="仿宋" w:hAnsi="仿宋" w:cs="仿宋" w:hint="eastAsia"/>
            <w:lang w:eastAsia="zh-CN"/>
          </w:rPr>
          <w:t>(六)、财务风险分析</w:t>
        </w:r>
        <w:r>
          <w:tab/>
        </w:r>
        <w:r>
          <w:fldChar w:fldCharType="begin"/>
        </w:r>
        <w:r>
          <w:instrText xml:space="preserve"> PAGEREF _Toc7805 \h </w:instrText>
        </w:r>
        <w:r>
          <w:fldChar w:fldCharType="separate"/>
        </w:r>
        <w:r>
          <w:t>23</w:t>
        </w:r>
        <w:r>
          <w:fldChar w:fldCharType="end"/>
        </w:r>
      </w:hyperlink>
    </w:p>
    <w:p>
      <w:pPr>
        <w:pStyle w:val="TOC2"/>
        <w:tabs>
          <w:tab w:val="right" w:leader="dot" w:pos="8306"/>
        </w:tabs>
      </w:pPr>
      <w:hyperlink w:anchor="_Toc25330" w:history="1">
        <w:r>
          <w:rPr>
            <w:rFonts w:ascii="仿宋" w:eastAsia="仿宋" w:hAnsi="仿宋" w:cs="仿宋" w:hint="eastAsia"/>
            <w:lang w:eastAsia="zh-CN"/>
          </w:rPr>
          <w:t>(七)、管理风险分析</w:t>
        </w:r>
        <w:r>
          <w:tab/>
        </w:r>
        <w:r>
          <w:fldChar w:fldCharType="begin"/>
        </w:r>
        <w:r>
          <w:instrText xml:space="preserve"> PAGEREF _Toc25330 \h </w:instrText>
        </w:r>
        <w:r>
          <w:fldChar w:fldCharType="separate"/>
        </w:r>
        <w:r>
          <w:t>25</w:t>
        </w:r>
        <w:r>
          <w:fldChar w:fldCharType="end"/>
        </w:r>
      </w:hyperlink>
    </w:p>
    <w:p>
      <w:pPr>
        <w:pStyle w:val="TOC2"/>
        <w:tabs>
          <w:tab w:val="right" w:leader="dot" w:pos="8306"/>
        </w:tabs>
      </w:pPr>
      <w:hyperlink w:anchor="_Toc17874" w:history="1">
        <w:r>
          <w:rPr>
            <w:rFonts w:ascii="仿宋" w:eastAsia="仿宋" w:hAnsi="仿宋" w:cs="仿宋" w:hint="eastAsia"/>
            <w:lang w:eastAsia="zh-CN"/>
          </w:rPr>
          <w:t>(八)、其它风险分析</w:t>
        </w:r>
        <w:r>
          <w:tab/>
        </w:r>
        <w:r>
          <w:fldChar w:fldCharType="begin"/>
        </w:r>
        <w:r>
          <w:instrText xml:space="preserve"> PAGEREF _Toc17874 \h </w:instrText>
        </w:r>
        <w:r>
          <w:fldChar w:fldCharType="separate"/>
        </w:r>
        <w:r>
          <w:t>26</w:t>
        </w:r>
        <w:r>
          <w:fldChar w:fldCharType="end"/>
        </w:r>
      </w:hyperlink>
    </w:p>
    <w:p>
      <w:pPr>
        <w:pStyle w:val="TOC2"/>
        <w:tabs>
          <w:tab w:val="right" w:leader="dot" w:pos="8306"/>
        </w:tabs>
      </w:pPr>
      <w:hyperlink w:anchor="_Toc19235" w:history="1">
        <w:r>
          <w:rPr>
            <w:rFonts w:ascii="仿宋" w:eastAsia="仿宋" w:hAnsi="仿宋" w:cs="仿宋" w:hint="eastAsia"/>
            <w:lang w:eastAsia="zh-CN"/>
          </w:rPr>
          <w:t>(九)、社会影响评估</w:t>
        </w:r>
        <w:r>
          <w:tab/>
        </w:r>
        <w:r>
          <w:fldChar w:fldCharType="begin"/>
        </w:r>
        <w:r>
          <w:instrText xml:space="preserve"> PAGEREF _Toc19235 \h </w:instrText>
        </w:r>
        <w:r>
          <w:fldChar w:fldCharType="separate"/>
        </w:r>
        <w:r>
          <w:t>28</w:t>
        </w:r>
        <w:r>
          <w:fldChar w:fldCharType="end"/>
        </w:r>
      </w:hyperlink>
    </w:p>
    <w:p>
      <w:pPr>
        <w:pStyle w:val="TOC1"/>
        <w:tabs>
          <w:tab w:val="right" w:leader="dot" w:pos="8306"/>
        </w:tabs>
      </w:pPr>
      <w:hyperlink w:anchor="_Toc13649" w:history="1">
        <w:r>
          <w:rPr>
            <w:rFonts w:ascii="仿宋" w:eastAsia="仿宋" w:hAnsi="仿宋" w:cs="仿宋" w:hint="eastAsia"/>
            <w:lang w:eastAsia="zh-CN"/>
          </w:rPr>
          <w:t>六、PPR管项目概论</w:t>
        </w:r>
        <w:r>
          <w:tab/>
        </w:r>
        <w:r>
          <w:fldChar w:fldCharType="begin"/>
        </w:r>
        <w:r>
          <w:instrText xml:space="preserve"> PAGEREF _Toc13649 \h </w:instrText>
        </w:r>
        <w:r>
          <w:fldChar w:fldCharType="separate"/>
        </w:r>
        <w:r>
          <w:t>30</w:t>
        </w:r>
        <w:r>
          <w:fldChar w:fldCharType="end"/>
        </w:r>
      </w:hyperlink>
    </w:p>
    <w:p>
      <w:pPr>
        <w:pStyle w:val="TOC2"/>
        <w:tabs>
          <w:tab w:val="right" w:leader="dot" w:pos="8306"/>
        </w:tabs>
      </w:pPr>
      <w:hyperlink w:anchor="_Toc15514" w:history="1">
        <w:r>
          <w:rPr>
            <w:rFonts w:ascii="仿宋" w:eastAsia="仿宋" w:hAnsi="仿宋" w:cs="仿宋" w:hint="eastAsia"/>
            <w:lang w:eastAsia="zh-CN"/>
          </w:rPr>
          <w:t>(一)、项目申报单位概况</w:t>
        </w:r>
        <w:r>
          <w:tab/>
        </w:r>
        <w:r>
          <w:fldChar w:fldCharType="begin"/>
        </w:r>
        <w:r>
          <w:instrText xml:space="preserve"> PAGEREF _Toc15514 \h </w:instrText>
        </w:r>
        <w:r>
          <w:fldChar w:fldCharType="separate"/>
        </w:r>
        <w:r>
          <w:t>30</w:t>
        </w:r>
        <w:r>
          <w:fldChar w:fldCharType="end"/>
        </w:r>
      </w:hyperlink>
    </w:p>
    <w:p>
      <w:pPr>
        <w:pStyle w:val="TOC2"/>
        <w:tabs>
          <w:tab w:val="right" w:leader="dot" w:pos="8306"/>
        </w:tabs>
      </w:pPr>
      <w:hyperlink w:anchor="_Toc30904" w:history="1">
        <w:r>
          <w:rPr>
            <w:rFonts w:ascii="仿宋" w:eastAsia="仿宋" w:hAnsi="仿宋" w:cs="仿宋" w:hint="eastAsia"/>
            <w:lang w:eastAsia="zh-CN"/>
          </w:rPr>
          <w:t>(二)、项目概况</w:t>
        </w:r>
        <w:r>
          <w:tab/>
        </w:r>
        <w:r>
          <w:fldChar w:fldCharType="begin"/>
        </w:r>
        <w:r>
          <w:instrText xml:space="preserve"> PAGEREF _Toc30904 \h </w:instrText>
        </w:r>
        <w:r>
          <w:fldChar w:fldCharType="separate"/>
        </w:r>
        <w:r>
          <w:t>31</w:t>
        </w:r>
        <w:r>
          <w:fldChar w:fldCharType="end"/>
        </w:r>
      </w:hyperlink>
    </w:p>
    <w:p>
      <w:pPr>
        <w:pStyle w:val="TOC1"/>
        <w:tabs>
          <w:tab w:val="right" w:leader="dot" w:pos="8306"/>
        </w:tabs>
      </w:pPr>
      <w:hyperlink w:anchor="_Toc9247" w:history="1">
        <w:r>
          <w:rPr>
            <w:rFonts w:ascii="仿宋" w:eastAsia="仿宋" w:hAnsi="仿宋" w:cs="仿宋" w:hint="eastAsia"/>
            <w:lang w:eastAsia="zh-CN"/>
          </w:rPr>
          <w:t>七、经济效益与社会效益优化</w:t>
        </w:r>
        <w:r>
          <w:tab/>
        </w:r>
        <w:r>
          <w:fldChar w:fldCharType="begin"/>
        </w:r>
        <w:r>
          <w:instrText xml:space="preserve"> PAGEREF _Toc9247 \h </w:instrText>
        </w:r>
        <w:r>
          <w:fldChar w:fldCharType="separate"/>
        </w:r>
        <w:r>
          <w:t>34</w:t>
        </w:r>
        <w:r>
          <w:fldChar w:fldCharType="end"/>
        </w:r>
      </w:hyperlink>
    </w:p>
    <w:p>
      <w:pPr>
        <w:pStyle w:val="TOC2"/>
        <w:tabs>
          <w:tab w:val="right" w:leader="dot" w:pos="8306"/>
        </w:tabs>
      </w:pPr>
      <w:hyperlink w:anchor="_Toc16786" w:history="1">
        <w:r>
          <w:rPr>
            <w:rFonts w:ascii="仿宋" w:eastAsia="仿宋" w:hAnsi="仿宋" w:cs="仿宋" w:hint="eastAsia"/>
            <w:lang w:eastAsia="zh-CN"/>
          </w:rPr>
          <w:t>(一)、经济效益提升策略</w:t>
        </w:r>
        <w:r>
          <w:tab/>
        </w:r>
        <w:r>
          <w:fldChar w:fldCharType="begin"/>
        </w:r>
        <w:r>
          <w:instrText xml:space="preserve"> PAGEREF _Toc16786 \h </w:instrText>
        </w:r>
        <w:r>
          <w:fldChar w:fldCharType="separate"/>
        </w:r>
        <w:r>
          <w:t>34</w:t>
        </w:r>
        <w:r>
          <w:fldChar w:fldCharType="end"/>
        </w:r>
      </w:hyperlink>
    </w:p>
    <w:p>
      <w:pPr>
        <w:pStyle w:val="TOC2"/>
        <w:tabs>
          <w:tab w:val="right" w:leader="dot" w:pos="8306"/>
        </w:tabs>
      </w:pPr>
      <w:hyperlink w:anchor="_Toc3445" w:history="1">
        <w:r>
          <w:rPr>
            <w:rFonts w:ascii="仿宋" w:eastAsia="仿宋" w:hAnsi="仿宋" w:cs="仿宋" w:hint="eastAsia"/>
            <w:lang w:eastAsia="zh-CN"/>
          </w:rPr>
          <w:t>(二)、社会效益增强方案</w:t>
        </w:r>
        <w:r>
          <w:tab/>
        </w:r>
        <w:r>
          <w:fldChar w:fldCharType="begin"/>
        </w:r>
        <w:r>
          <w:instrText xml:space="preserve"> PAGEREF _Toc3445 \h </w:instrText>
        </w:r>
        <w:r>
          <w:fldChar w:fldCharType="separate"/>
        </w:r>
        <w:r>
          <w:t>35</w:t>
        </w:r>
        <w:r>
          <w:fldChar w:fldCharType="end"/>
        </w:r>
      </w:hyperlink>
    </w:p>
    <w:p>
      <w:pPr>
        <w:pStyle w:val="TOC1"/>
        <w:tabs>
          <w:tab w:val="right" w:leader="dot" w:pos="8306"/>
        </w:tabs>
      </w:pPr>
      <w:hyperlink w:anchor="_Toc29580" w:history="1">
        <w:r>
          <w:rPr>
            <w:rFonts w:ascii="仿宋" w:eastAsia="仿宋" w:hAnsi="仿宋" w:cs="仿宋" w:hint="eastAsia"/>
            <w:lang w:eastAsia="zh-CN"/>
          </w:rPr>
          <w:t>八、资金管理与财务规划</w:t>
        </w:r>
        <w:r>
          <w:tab/>
        </w:r>
        <w:r>
          <w:fldChar w:fldCharType="begin"/>
        </w:r>
        <w:r>
          <w:instrText xml:space="preserve"> PAGEREF _Toc29580 \h </w:instrText>
        </w:r>
        <w:r>
          <w:fldChar w:fldCharType="separate"/>
        </w:r>
        <w:r>
          <w:t>36</w:t>
        </w:r>
        <w:r>
          <w:fldChar w:fldCharType="end"/>
        </w:r>
      </w:hyperlink>
    </w:p>
    <w:p>
      <w:pPr>
        <w:pStyle w:val="TOC2"/>
        <w:tabs>
          <w:tab w:val="right" w:leader="dot" w:pos="8306"/>
        </w:tabs>
      </w:pPr>
      <w:hyperlink w:anchor="_Toc184" w:history="1">
        <w:r>
          <w:rPr>
            <w:rFonts w:ascii="仿宋" w:eastAsia="仿宋" w:hAnsi="仿宋" w:cs="仿宋" w:hint="eastAsia"/>
            <w:lang w:eastAsia="zh-CN"/>
          </w:rPr>
          <w:t>(一)、项目资金来源与筹措</w:t>
        </w:r>
        <w:r>
          <w:tab/>
        </w:r>
        <w:r>
          <w:fldChar w:fldCharType="begin"/>
        </w:r>
        <w:r>
          <w:instrText xml:space="preserve"> PAGEREF _Toc184 \h </w:instrText>
        </w:r>
        <w:r>
          <w:fldChar w:fldCharType="separate"/>
        </w:r>
        <w:r>
          <w:t>36</w:t>
        </w:r>
        <w:r>
          <w:fldChar w:fldCharType="end"/>
        </w:r>
      </w:hyperlink>
    </w:p>
    <w:p>
      <w:pPr>
        <w:pStyle w:val="TOC2"/>
        <w:tabs>
          <w:tab w:val="right" w:leader="dot" w:pos="8306"/>
        </w:tabs>
      </w:pPr>
      <w:hyperlink w:anchor="_Toc1231" w:history="1">
        <w:r>
          <w:rPr>
            <w:rFonts w:ascii="仿宋" w:eastAsia="仿宋" w:hAnsi="仿宋" w:cs="仿宋" w:hint="eastAsia"/>
            <w:lang w:eastAsia="zh-CN"/>
          </w:rPr>
          <w:t>(二)、资金使用与监管</w:t>
        </w:r>
        <w:r>
          <w:tab/>
        </w:r>
        <w:r>
          <w:fldChar w:fldCharType="begin"/>
        </w:r>
        <w:r>
          <w:instrText xml:space="preserve"> PAGEREF _Toc1231 \h </w:instrText>
        </w:r>
        <w:r>
          <w:fldChar w:fldCharType="separate"/>
        </w:r>
        <w:r>
          <w:t>37</w:t>
        </w:r>
        <w:r>
          <w:fldChar w:fldCharType="end"/>
        </w:r>
      </w:hyperlink>
    </w:p>
    <w:p>
      <w:pPr>
        <w:pStyle w:val="TOC2"/>
        <w:tabs>
          <w:tab w:val="right" w:leader="dot" w:pos="8306"/>
        </w:tabs>
      </w:pPr>
      <w:hyperlink w:anchor="_Toc30696" w:history="1">
        <w:r>
          <w:rPr>
            <w:rFonts w:ascii="仿宋" w:eastAsia="仿宋" w:hAnsi="仿宋" w:cs="仿宋" w:hint="eastAsia"/>
            <w:lang w:eastAsia="zh-CN"/>
          </w:rPr>
          <w:t>(三)、财务规划与预测</w:t>
        </w:r>
        <w:r>
          <w:tab/>
        </w:r>
        <w:r>
          <w:fldChar w:fldCharType="begin"/>
        </w:r>
        <w:r>
          <w:instrText xml:space="preserve"> PAGEREF _Toc30696 \h </w:instrText>
        </w:r>
        <w:r>
          <w:fldChar w:fldCharType="separate"/>
        </w:r>
        <w:r>
          <w:t>38</w:t>
        </w:r>
        <w:r>
          <w:fldChar w:fldCharType="end"/>
        </w:r>
      </w:hyperlink>
    </w:p>
    <w:p>
      <w:pPr>
        <w:pStyle w:val="TOC1"/>
        <w:tabs>
          <w:tab w:val="right" w:leader="dot" w:pos="8306"/>
        </w:tabs>
      </w:pPr>
      <w:hyperlink w:anchor="_Toc23024" w:history="1">
        <w:r>
          <w:rPr>
            <w:rFonts w:ascii="仿宋" w:eastAsia="仿宋" w:hAnsi="仿宋" w:cs="仿宋" w:hint="eastAsia"/>
            <w:lang w:eastAsia="zh-CN"/>
          </w:rPr>
          <w:t>九、安全与应急管理</w:t>
        </w:r>
        <w:r>
          <w:tab/>
        </w:r>
        <w:r>
          <w:fldChar w:fldCharType="begin"/>
        </w:r>
        <w:r>
          <w:instrText xml:space="preserve"> PAGEREF _Toc23024 \h </w:instrText>
        </w:r>
        <w:r>
          <w:fldChar w:fldCharType="separate"/>
        </w:r>
        <w:r>
          <w:t>39</w:t>
        </w:r>
        <w:r>
          <w:fldChar w:fldCharType="end"/>
        </w:r>
      </w:hyperlink>
    </w:p>
    <w:p>
      <w:pPr>
        <w:pStyle w:val="TOC2"/>
        <w:tabs>
          <w:tab w:val="right" w:leader="dot" w:pos="8306"/>
        </w:tabs>
      </w:pPr>
      <w:hyperlink w:anchor="_Toc5524" w:history="1">
        <w:r>
          <w:rPr>
            <w:rFonts w:ascii="仿宋" w:eastAsia="仿宋" w:hAnsi="仿宋" w:cs="仿宋" w:hint="eastAsia"/>
            <w:lang w:eastAsia="zh-CN"/>
          </w:rPr>
          <w:t>(一)、安全生产管理</w:t>
        </w:r>
        <w:r>
          <w:tab/>
        </w:r>
        <w:r>
          <w:fldChar w:fldCharType="begin"/>
        </w:r>
        <w:r>
          <w:instrText xml:space="preserve"> PAGEREF _Toc5524 \h </w:instrText>
        </w:r>
        <w:r>
          <w:fldChar w:fldCharType="separate"/>
        </w:r>
        <w:r>
          <w:t>39</w:t>
        </w:r>
        <w:r>
          <w:fldChar w:fldCharType="end"/>
        </w:r>
      </w:hyperlink>
    </w:p>
    <w:p>
      <w:pPr>
        <w:pStyle w:val="TOC2"/>
        <w:tabs>
          <w:tab w:val="right" w:leader="dot" w:pos="8306"/>
        </w:tabs>
      </w:pPr>
      <w:hyperlink w:anchor="_Toc16993" w:history="1">
        <w:r>
          <w:rPr>
            <w:rFonts w:ascii="仿宋" w:eastAsia="仿宋" w:hAnsi="仿宋" w:cs="仿宋" w:hint="eastAsia"/>
            <w:lang w:eastAsia="zh-CN"/>
          </w:rPr>
          <w:t>(二)、应急预案与响应</w:t>
        </w:r>
        <w:r>
          <w:tab/>
        </w:r>
        <w:r>
          <w:fldChar w:fldCharType="begin"/>
        </w:r>
        <w:r>
          <w:instrText xml:space="preserve"> PAGEREF _Toc16993 \h </w:instrText>
        </w:r>
        <w:r>
          <w:fldChar w:fldCharType="separate"/>
        </w:r>
        <w:r>
          <w:t>41</w:t>
        </w:r>
        <w:r>
          <w:fldChar w:fldCharType="end"/>
        </w:r>
      </w:hyperlink>
    </w:p>
    <w:p>
      <w:pPr>
        <w:pStyle w:val="TOC1"/>
        <w:tabs>
          <w:tab w:val="right" w:leader="dot" w:pos="8306"/>
        </w:tabs>
      </w:pPr>
      <w:hyperlink w:anchor="_Toc19964" w:history="1">
        <w:r>
          <w:rPr>
            <w:rFonts w:ascii="仿宋" w:eastAsia="仿宋" w:hAnsi="仿宋" w:cs="仿宋" w:hint="eastAsia"/>
            <w:lang w:eastAsia="zh-CN"/>
          </w:rPr>
          <w:t>十、项目质量与标准</w:t>
        </w:r>
        <w:r>
          <w:tab/>
        </w:r>
        <w:r>
          <w:fldChar w:fldCharType="begin"/>
        </w:r>
        <w:r>
          <w:instrText xml:space="preserve"> PAGEREF _Toc19964 \h </w:instrText>
        </w:r>
        <w:r>
          <w:fldChar w:fldCharType="separate"/>
        </w:r>
        <w:r>
          <w:t>43</w:t>
        </w:r>
        <w:r>
          <w:fldChar w:fldCharType="end"/>
        </w:r>
      </w:hyperlink>
    </w:p>
    <w:p>
      <w:pPr>
        <w:pStyle w:val="TOC2"/>
        <w:tabs>
          <w:tab w:val="right" w:leader="dot" w:pos="8306"/>
        </w:tabs>
      </w:pPr>
      <w:hyperlink w:anchor="_Toc8601" w:history="1">
        <w:r>
          <w:rPr>
            <w:rFonts w:ascii="仿宋" w:eastAsia="仿宋" w:hAnsi="仿宋" w:cs="仿宋" w:hint="eastAsia"/>
            <w:lang w:eastAsia="zh-CN"/>
          </w:rPr>
          <w:t>(一)、质量保障体系</w:t>
        </w:r>
        <w:r>
          <w:tab/>
        </w:r>
        <w:r>
          <w:fldChar w:fldCharType="begin"/>
        </w:r>
        <w:r>
          <w:instrText xml:space="preserve"> PAGEREF _Toc8601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2" w:history="1">
        <w:r>
          <w:rPr>
            <w:rFonts w:ascii="仿宋" w:eastAsia="仿宋" w:hAnsi="仿宋" w:cs="仿宋" w:hint="eastAsia"/>
            <w:lang w:eastAsia="zh-CN"/>
          </w:rPr>
          <w:t>(二)、标准化作业流程</w:t>
        </w:r>
        <w:r>
          <w:tab/>
        </w:r>
        <w:r>
          <w:fldChar w:fldCharType="begin"/>
        </w:r>
        <w:r>
          <w:instrText xml:space="preserve"> PAGEREF _Toc32292 \h </w:instrText>
        </w:r>
        <w:r>
          <w:fldChar w:fldCharType="separate"/>
        </w:r>
        <w:r>
          <w:t>44</w:t>
        </w:r>
        <w:r>
          <w:fldChar w:fldCharType="end"/>
        </w:r>
      </w:hyperlink>
    </w:p>
    <w:p>
      <w:pPr>
        <w:pStyle w:val="TOC2"/>
        <w:tabs>
          <w:tab w:val="right" w:leader="dot" w:pos="8306"/>
        </w:tabs>
      </w:pPr>
      <w:hyperlink w:anchor="_Toc29259" w:history="1">
        <w:r>
          <w:rPr>
            <w:rFonts w:ascii="仿宋" w:eastAsia="仿宋" w:hAnsi="仿宋" w:cs="仿宋" w:hint="eastAsia"/>
            <w:lang w:eastAsia="zh-CN"/>
          </w:rPr>
          <w:t>(三)、质量监控与评估</w:t>
        </w:r>
        <w:r>
          <w:tab/>
        </w:r>
        <w:r>
          <w:fldChar w:fldCharType="begin"/>
        </w:r>
        <w:r>
          <w:instrText xml:space="preserve"> PAGEREF _Toc29259 \h </w:instrText>
        </w:r>
        <w:r>
          <w:fldChar w:fldCharType="separate"/>
        </w:r>
        <w:r>
          <w:t>46</w:t>
        </w:r>
        <w:r>
          <w:fldChar w:fldCharType="end"/>
        </w:r>
      </w:hyperlink>
    </w:p>
    <w:p>
      <w:pPr>
        <w:pStyle w:val="TOC2"/>
        <w:tabs>
          <w:tab w:val="right" w:leader="dot" w:pos="8306"/>
        </w:tabs>
      </w:pPr>
      <w:hyperlink w:anchor="_Toc2226" w:history="1">
        <w:r>
          <w:rPr>
            <w:rFonts w:ascii="仿宋" w:eastAsia="仿宋" w:hAnsi="仿宋" w:cs="仿宋" w:hint="eastAsia"/>
            <w:lang w:eastAsia="zh-CN"/>
          </w:rPr>
          <w:t>(四)、质量改进计划</w:t>
        </w:r>
        <w:r>
          <w:tab/>
        </w:r>
        <w:r>
          <w:fldChar w:fldCharType="begin"/>
        </w:r>
        <w:r>
          <w:instrText xml:space="preserve"> PAGEREF _Toc2226 \h </w:instrText>
        </w:r>
        <w:r>
          <w:fldChar w:fldCharType="separate"/>
        </w:r>
        <w:r>
          <w:t>47</w:t>
        </w:r>
        <w:r>
          <w:fldChar w:fldCharType="end"/>
        </w:r>
      </w:hyperlink>
    </w:p>
    <w:p>
      <w:pPr>
        <w:pStyle w:val="TOC1"/>
        <w:tabs>
          <w:tab w:val="right" w:leader="dot" w:pos="8306"/>
        </w:tabs>
      </w:pPr>
      <w:hyperlink w:anchor="_Toc31831" w:history="1">
        <w:r>
          <w:rPr>
            <w:rFonts w:ascii="仿宋" w:eastAsia="仿宋" w:hAnsi="仿宋" w:cs="仿宋" w:hint="eastAsia"/>
            <w:lang w:eastAsia="zh-CN"/>
          </w:rPr>
          <w:t>十一、客户关系管理与市场拓展</w:t>
        </w:r>
        <w:r>
          <w:tab/>
        </w:r>
        <w:r>
          <w:fldChar w:fldCharType="begin"/>
        </w:r>
        <w:r>
          <w:instrText xml:space="preserve"> PAGEREF _Toc31831 \h </w:instrText>
        </w:r>
        <w:r>
          <w:fldChar w:fldCharType="separate"/>
        </w:r>
        <w:r>
          <w:t>48</w:t>
        </w:r>
        <w:r>
          <w:fldChar w:fldCharType="end"/>
        </w:r>
      </w:hyperlink>
    </w:p>
    <w:p>
      <w:pPr>
        <w:pStyle w:val="TOC2"/>
        <w:tabs>
          <w:tab w:val="right" w:leader="dot" w:pos="8306"/>
        </w:tabs>
      </w:pPr>
      <w:hyperlink w:anchor="_Toc3726" w:history="1">
        <w:r>
          <w:rPr>
            <w:rFonts w:ascii="仿宋" w:eastAsia="仿宋" w:hAnsi="仿宋" w:cs="仿宋" w:hint="eastAsia"/>
            <w:lang w:eastAsia="zh-CN"/>
          </w:rPr>
          <w:t>(一)、客户关系管理策略</w:t>
        </w:r>
        <w:r>
          <w:tab/>
        </w:r>
        <w:r>
          <w:fldChar w:fldCharType="begin"/>
        </w:r>
        <w:r>
          <w:instrText xml:space="preserve"> PAGEREF _Toc3726 \h </w:instrText>
        </w:r>
        <w:r>
          <w:fldChar w:fldCharType="separate"/>
        </w:r>
        <w:r>
          <w:t>48</w:t>
        </w:r>
        <w:r>
          <w:fldChar w:fldCharType="end"/>
        </w:r>
      </w:hyperlink>
    </w:p>
    <w:p>
      <w:pPr>
        <w:pStyle w:val="TOC2"/>
        <w:tabs>
          <w:tab w:val="right" w:leader="dot" w:pos="8306"/>
        </w:tabs>
      </w:pPr>
      <w:hyperlink w:anchor="_Toc7013" w:history="1">
        <w:r>
          <w:rPr>
            <w:rFonts w:ascii="仿宋" w:eastAsia="仿宋" w:hAnsi="仿宋" w:cs="仿宋" w:hint="eastAsia"/>
            <w:lang w:eastAsia="zh-CN"/>
          </w:rPr>
          <w:t>(二)、市场拓展方案</w:t>
        </w:r>
        <w:r>
          <w:tab/>
        </w:r>
        <w:r>
          <w:fldChar w:fldCharType="begin"/>
        </w:r>
        <w:r>
          <w:instrText xml:space="preserve"> PAGEREF _Toc7013 \h </w:instrText>
        </w:r>
        <w:r>
          <w:fldChar w:fldCharType="separate"/>
        </w:r>
        <w:r>
          <w:t>49</w:t>
        </w:r>
        <w:r>
          <w:fldChar w:fldCharType="end"/>
        </w:r>
      </w:hyperlink>
    </w:p>
    <w:p>
      <w:pPr>
        <w:pStyle w:val="TOC1"/>
        <w:tabs>
          <w:tab w:val="right" w:leader="dot" w:pos="8306"/>
        </w:tabs>
      </w:pPr>
      <w:hyperlink w:anchor="_Toc18839" w:history="1">
        <w:r>
          <w:rPr>
            <w:rFonts w:ascii="仿宋" w:eastAsia="仿宋" w:hAnsi="仿宋" w:cs="仿宋" w:hint="eastAsia"/>
            <w:lang w:eastAsia="zh-CN"/>
          </w:rPr>
          <w:t>十二、项目实施与管理方案</w:t>
        </w:r>
        <w:r>
          <w:tab/>
        </w:r>
        <w:r>
          <w:fldChar w:fldCharType="begin"/>
        </w:r>
        <w:r>
          <w:instrText xml:space="preserve"> PAGEREF _Toc18839 \h </w:instrText>
        </w:r>
        <w:r>
          <w:fldChar w:fldCharType="separate"/>
        </w:r>
        <w:r>
          <w:t>50</w:t>
        </w:r>
        <w:r>
          <w:fldChar w:fldCharType="end"/>
        </w:r>
      </w:hyperlink>
    </w:p>
    <w:p>
      <w:pPr>
        <w:pStyle w:val="TOC2"/>
        <w:tabs>
          <w:tab w:val="right" w:leader="dot" w:pos="8306"/>
        </w:tabs>
      </w:pPr>
      <w:hyperlink w:anchor="_Toc9039" w:history="1">
        <w:r>
          <w:rPr>
            <w:rFonts w:ascii="仿宋" w:eastAsia="仿宋" w:hAnsi="仿宋" w:cs="仿宋" w:hint="eastAsia"/>
            <w:lang w:eastAsia="zh-CN"/>
          </w:rPr>
          <w:t>(一)、项目实施计划</w:t>
        </w:r>
        <w:r>
          <w:tab/>
        </w:r>
        <w:r>
          <w:fldChar w:fldCharType="begin"/>
        </w:r>
        <w:r>
          <w:instrText xml:space="preserve"> PAGEREF _Toc9039 \h </w:instrText>
        </w:r>
        <w:r>
          <w:fldChar w:fldCharType="separate"/>
        </w:r>
        <w:r>
          <w:t>50</w:t>
        </w:r>
        <w:r>
          <w:fldChar w:fldCharType="end"/>
        </w:r>
      </w:hyperlink>
    </w:p>
    <w:p>
      <w:pPr>
        <w:pStyle w:val="TOC2"/>
        <w:tabs>
          <w:tab w:val="right" w:leader="dot" w:pos="8306"/>
        </w:tabs>
      </w:pPr>
      <w:hyperlink w:anchor="_Toc491" w:history="1">
        <w:r>
          <w:rPr>
            <w:rFonts w:ascii="仿宋" w:eastAsia="仿宋" w:hAnsi="仿宋" w:cs="仿宋" w:hint="eastAsia"/>
            <w:lang w:eastAsia="zh-CN"/>
          </w:rPr>
          <w:t>(二)、项目组织机构与职责</w:t>
        </w:r>
        <w:r>
          <w:tab/>
        </w:r>
        <w:r>
          <w:fldChar w:fldCharType="begin"/>
        </w:r>
        <w:r>
          <w:instrText xml:space="preserve"> PAGEREF _Toc491 \h </w:instrText>
        </w:r>
        <w:r>
          <w:fldChar w:fldCharType="separate"/>
        </w:r>
        <w:r>
          <w:t>52</w:t>
        </w:r>
        <w:r>
          <w:fldChar w:fldCharType="end"/>
        </w:r>
      </w:hyperlink>
    </w:p>
    <w:p>
      <w:pPr>
        <w:pStyle w:val="TOC2"/>
        <w:tabs>
          <w:tab w:val="right" w:leader="dot" w:pos="8306"/>
        </w:tabs>
      </w:pPr>
      <w:hyperlink w:anchor="_Toc6330" w:history="1">
        <w:r>
          <w:rPr>
            <w:rFonts w:ascii="仿宋" w:eastAsia="仿宋" w:hAnsi="仿宋" w:cs="仿宋" w:hint="eastAsia"/>
            <w:lang w:eastAsia="zh-CN"/>
          </w:rPr>
          <w:t>(三)、项目管理与监控体系</w:t>
        </w:r>
        <w:r>
          <w:tab/>
        </w:r>
        <w:r>
          <w:fldChar w:fldCharType="begin"/>
        </w:r>
        <w:r>
          <w:instrText xml:space="preserve"> PAGEREF _Toc6330 \h </w:instrText>
        </w:r>
        <w:r>
          <w:fldChar w:fldCharType="separate"/>
        </w:r>
        <w:r>
          <w:t>54</w:t>
        </w:r>
        <w:r>
          <w:fldChar w:fldCharType="end"/>
        </w:r>
      </w:hyperlink>
    </w:p>
    <w:p>
      <w:pPr>
        <w:pStyle w:val="TOC1"/>
        <w:tabs>
          <w:tab w:val="right" w:leader="dot" w:pos="8306"/>
        </w:tabs>
      </w:pPr>
      <w:hyperlink w:anchor="_Toc6809" w:history="1">
        <w:r>
          <w:rPr>
            <w:rFonts w:ascii="仿宋" w:eastAsia="仿宋" w:hAnsi="仿宋" w:cs="仿宋" w:hint="eastAsia"/>
            <w:lang w:eastAsia="zh-CN"/>
          </w:rPr>
          <w:t>十三、产业协同与集群发展</w:t>
        </w:r>
        <w:r>
          <w:tab/>
        </w:r>
        <w:r>
          <w:fldChar w:fldCharType="begin"/>
        </w:r>
        <w:r>
          <w:instrText xml:space="preserve"> PAGEREF _Toc6809 \h </w:instrText>
        </w:r>
        <w:r>
          <w:fldChar w:fldCharType="separate"/>
        </w:r>
        <w:r>
          <w:t>56</w:t>
        </w:r>
        <w:r>
          <w:fldChar w:fldCharType="end"/>
        </w:r>
      </w:hyperlink>
    </w:p>
    <w:p>
      <w:pPr>
        <w:pStyle w:val="TOC2"/>
        <w:tabs>
          <w:tab w:val="right" w:leader="dot" w:pos="8306"/>
        </w:tabs>
      </w:pPr>
      <w:hyperlink w:anchor="_Toc26507" w:history="1">
        <w:r>
          <w:rPr>
            <w:rFonts w:ascii="仿宋" w:eastAsia="仿宋" w:hAnsi="仿宋" w:cs="仿宋" w:hint="eastAsia"/>
            <w:lang w:eastAsia="zh-CN"/>
          </w:rPr>
          <w:t>(一)、产业协同机制建设</w:t>
        </w:r>
        <w:r>
          <w:tab/>
        </w:r>
        <w:r>
          <w:fldChar w:fldCharType="begin"/>
        </w:r>
        <w:r>
          <w:instrText xml:space="preserve"> PAGEREF _Toc26507 \h </w:instrText>
        </w:r>
        <w:r>
          <w:fldChar w:fldCharType="separate"/>
        </w:r>
        <w:r>
          <w:t>56</w:t>
        </w:r>
        <w:r>
          <w:fldChar w:fldCharType="end"/>
        </w:r>
      </w:hyperlink>
    </w:p>
    <w:p>
      <w:pPr>
        <w:pStyle w:val="TOC2"/>
        <w:tabs>
          <w:tab w:val="right" w:leader="dot" w:pos="8306"/>
        </w:tabs>
      </w:pPr>
      <w:hyperlink w:anchor="_Toc22707" w:history="1">
        <w:r>
          <w:rPr>
            <w:rFonts w:ascii="仿宋" w:eastAsia="仿宋" w:hAnsi="仿宋" w:cs="仿宋" w:hint="eastAsia"/>
            <w:lang w:eastAsia="zh-CN"/>
          </w:rPr>
          <w:t>(二)、产业集群培育与发展</w:t>
        </w:r>
        <w:r>
          <w:tab/>
        </w:r>
        <w:r>
          <w:fldChar w:fldCharType="begin"/>
        </w:r>
        <w:r>
          <w:instrText xml:space="preserve"> PAGEREF _Toc22707 \h </w:instrText>
        </w:r>
        <w:r>
          <w:fldChar w:fldCharType="separate"/>
        </w:r>
        <w:r>
          <w:t>57</w:t>
        </w:r>
        <w:r>
          <w:fldChar w:fldCharType="end"/>
        </w:r>
      </w:hyperlink>
    </w:p>
    <w:p>
      <w:pPr>
        <w:pStyle w:val="TOC1"/>
        <w:tabs>
          <w:tab w:val="right" w:leader="dot" w:pos="8306"/>
        </w:tabs>
      </w:pPr>
      <w:hyperlink w:anchor="_Toc20014" w:history="1">
        <w:r>
          <w:rPr>
            <w:rFonts w:ascii="仿宋" w:eastAsia="仿宋" w:hAnsi="仿宋" w:cs="仿宋" w:hint="eastAsia"/>
            <w:lang w:eastAsia="zh-CN"/>
          </w:rPr>
          <w:t>十四、人力资源管理与开发</w:t>
        </w:r>
        <w:r>
          <w:tab/>
        </w:r>
        <w:r>
          <w:fldChar w:fldCharType="begin"/>
        </w:r>
        <w:r>
          <w:instrText xml:space="preserve"> PAGEREF _Toc20014 \h </w:instrText>
        </w:r>
        <w:r>
          <w:fldChar w:fldCharType="separate"/>
        </w:r>
        <w:r>
          <w:t>58</w:t>
        </w:r>
        <w:r>
          <w:fldChar w:fldCharType="end"/>
        </w:r>
      </w:hyperlink>
    </w:p>
    <w:p>
      <w:pPr>
        <w:pStyle w:val="TOC2"/>
        <w:tabs>
          <w:tab w:val="right" w:leader="dot" w:pos="8306"/>
        </w:tabs>
      </w:pPr>
      <w:hyperlink w:anchor="_Toc24601" w:history="1">
        <w:r>
          <w:rPr>
            <w:rFonts w:ascii="仿宋" w:eastAsia="仿宋" w:hAnsi="仿宋" w:cs="仿宋" w:hint="eastAsia"/>
            <w:lang w:eastAsia="zh-CN"/>
          </w:rPr>
          <w:t>(一)、人力资源规划</w:t>
        </w:r>
        <w:r>
          <w:tab/>
        </w:r>
        <w:r>
          <w:fldChar w:fldCharType="begin"/>
        </w:r>
        <w:r>
          <w:instrText xml:space="preserve"> PAGEREF _Toc24601 \h </w:instrText>
        </w:r>
        <w:r>
          <w:fldChar w:fldCharType="separate"/>
        </w:r>
        <w:r>
          <w:t>58</w:t>
        </w:r>
        <w:r>
          <w:fldChar w:fldCharType="end"/>
        </w:r>
      </w:hyperlink>
    </w:p>
    <w:p>
      <w:pPr>
        <w:pStyle w:val="TOC2"/>
        <w:tabs>
          <w:tab w:val="right" w:leader="dot" w:pos="8306"/>
        </w:tabs>
      </w:pPr>
      <w:hyperlink w:anchor="_Toc11190" w:history="1">
        <w:r>
          <w:rPr>
            <w:rFonts w:ascii="仿宋" w:eastAsia="仿宋" w:hAnsi="仿宋" w:cs="仿宋" w:hint="eastAsia"/>
            <w:lang w:eastAsia="zh-CN"/>
          </w:rPr>
          <w:t>(二)、人力资源开发与培训</w:t>
        </w:r>
        <w:r>
          <w:tab/>
        </w:r>
        <w:r>
          <w:fldChar w:fldCharType="begin"/>
        </w:r>
        <w:r>
          <w:instrText xml:space="preserve"> PAGEREF _Toc11190 \h </w:instrText>
        </w:r>
        <w:r>
          <w:fldChar w:fldCharType="separate"/>
        </w:r>
        <w:r>
          <w:t>60</w:t>
        </w:r>
        <w:r>
          <w:fldChar w:fldCharType="end"/>
        </w:r>
      </w:hyperlink>
    </w:p>
    <w:p>
      <w:pPr>
        <w:pStyle w:val="TOC1"/>
        <w:tabs>
          <w:tab w:val="right" w:leader="dot" w:pos="8306"/>
        </w:tabs>
      </w:pPr>
      <w:hyperlink w:anchor="_Toc31605" w:history="1">
        <w:r>
          <w:rPr>
            <w:rFonts w:ascii="仿宋" w:eastAsia="仿宋" w:hAnsi="仿宋" w:cs="仿宋" w:hint="eastAsia"/>
            <w:lang w:eastAsia="zh-CN"/>
          </w:rPr>
          <w:t>十五、企业合规与伦理</w:t>
        </w:r>
        <w:r>
          <w:tab/>
        </w:r>
        <w:r>
          <w:fldChar w:fldCharType="begin"/>
        </w:r>
        <w:r>
          <w:instrText xml:space="preserve"> PAGEREF _Toc31605 \h </w:instrText>
        </w:r>
        <w:r>
          <w:fldChar w:fldCharType="separate"/>
        </w:r>
        <w:r>
          <w:t>62</w:t>
        </w:r>
        <w:r>
          <w:fldChar w:fldCharType="end"/>
        </w:r>
      </w:hyperlink>
    </w:p>
    <w:p>
      <w:pPr>
        <w:pStyle w:val="TOC2"/>
        <w:tabs>
          <w:tab w:val="right" w:leader="dot" w:pos="8306"/>
        </w:tabs>
      </w:pPr>
      <w:hyperlink w:anchor="_Toc4196" w:history="1">
        <w:r>
          <w:rPr>
            <w:rFonts w:ascii="仿宋" w:eastAsia="仿宋" w:hAnsi="仿宋" w:cs="仿宋" w:hint="eastAsia"/>
            <w:lang w:eastAsia="zh-CN"/>
          </w:rPr>
          <w:t>(一)、合规政策与程序</w:t>
        </w:r>
        <w:r>
          <w:tab/>
        </w:r>
        <w:r>
          <w:fldChar w:fldCharType="begin"/>
        </w:r>
        <w:r>
          <w:instrText xml:space="preserve"> PAGEREF _Toc4196 \h </w:instrText>
        </w:r>
        <w:r>
          <w:fldChar w:fldCharType="separate"/>
        </w:r>
        <w:r>
          <w:t>62</w:t>
        </w:r>
        <w:r>
          <w:fldChar w:fldCharType="end"/>
        </w:r>
      </w:hyperlink>
    </w:p>
    <w:p>
      <w:pPr>
        <w:pStyle w:val="TOC2"/>
        <w:tabs>
          <w:tab w:val="right" w:leader="dot" w:pos="8306"/>
        </w:tabs>
      </w:pPr>
      <w:hyperlink w:anchor="_Toc12609" w:history="1">
        <w:r>
          <w:rPr>
            <w:rFonts w:ascii="仿宋" w:eastAsia="仿宋" w:hAnsi="仿宋" w:cs="仿宋" w:hint="eastAsia"/>
            <w:lang w:eastAsia="zh-CN"/>
          </w:rPr>
          <w:t>(二)、伦理规范与培训</w:t>
        </w:r>
        <w:r>
          <w:tab/>
        </w:r>
        <w:r>
          <w:fldChar w:fldCharType="begin"/>
        </w:r>
        <w:r>
          <w:instrText xml:space="preserve"> PAGEREF _Toc12609 \h </w:instrText>
        </w:r>
        <w:r>
          <w:fldChar w:fldCharType="separate"/>
        </w:r>
        <w:r>
          <w:t>63</w:t>
        </w:r>
        <w:r>
          <w:fldChar w:fldCharType="end"/>
        </w:r>
      </w:hyperlink>
    </w:p>
    <w:p>
      <w:pPr>
        <w:pStyle w:val="TOC2"/>
        <w:tabs>
          <w:tab w:val="right" w:leader="dot" w:pos="8306"/>
        </w:tabs>
      </w:pPr>
      <w:hyperlink w:anchor="_Toc11040" w:history="1">
        <w:r>
          <w:rPr>
            <w:rFonts w:ascii="仿宋" w:eastAsia="仿宋" w:hAnsi="仿宋" w:cs="仿宋" w:hint="eastAsia"/>
            <w:lang w:eastAsia="zh-CN"/>
          </w:rPr>
          <w:t>(三)、合规风险评估</w:t>
        </w:r>
        <w:r>
          <w:tab/>
        </w:r>
        <w:r>
          <w:fldChar w:fldCharType="begin"/>
        </w:r>
        <w:r>
          <w:instrText xml:space="preserve"> PAGEREF _Toc11040 \h </w:instrText>
        </w:r>
        <w:r>
          <w:fldChar w:fldCharType="separate"/>
        </w:r>
        <w:r>
          <w:t>64</w:t>
        </w:r>
        <w:r>
          <w:fldChar w:fldCharType="end"/>
        </w:r>
      </w:hyperlink>
    </w:p>
    <w:p>
      <w:pPr>
        <w:pStyle w:val="TOC2"/>
        <w:tabs>
          <w:tab w:val="right" w:leader="dot" w:pos="8306"/>
        </w:tabs>
      </w:pPr>
      <w:hyperlink w:anchor="_Toc30156" w:history="1">
        <w:r>
          <w:rPr>
            <w:rFonts w:ascii="仿宋" w:eastAsia="仿宋" w:hAnsi="仿宋" w:cs="仿宋" w:hint="eastAsia"/>
            <w:lang w:eastAsia="zh-CN"/>
          </w:rPr>
          <w:t>(四)、合规监督与执行</w:t>
        </w:r>
        <w:r>
          <w:tab/>
        </w:r>
        <w:r>
          <w:fldChar w:fldCharType="begin"/>
        </w:r>
        <w:r>
          <w:instrText xml:space="preserve"> PAGEREF _Toc30156 \h </w:instrText>
        </w:r>
        <w:r>
          <w:fldChar w:fldCharType="separate"/>
        </w:r>
        <w:r>
          <w:t>65</w:t>
        </w:r>
        <w:r>
          <w:fldChar w:fldCharType="end"/>
        </w:r>
      </w:hyperlink>
    </w:p>
    <w:p>
      <w:pPr>
        <w:pStyle w:val="TOC1"/>
        <w:tabs>
          <w:tab w:val="right" w:leader="dot" w:pos="8306"/>
        </w:tabs>
      </w:pPr>
      <w:hyperlink w:anchor="_Toc17374" w:history="1">
        <w:r>
          <w:rPr>
            <w:rFonts w:ascii="仿宋" w:eastAsia="仿宋" w:hAnsi="仿宋" w:cs="仿宋" w:hint="eastAsia"/>
            <w:lang w:eastAsia="zh-CN"/>
          </w:rPr>
          <w:t>十六、创新驱动与持续发展</w:t>
        </w:r>
        <w:r>
          <w:tab/>
        </w:r>
        <w:r>
          <w:fldChar w:fldCharType="begin"/>
        </w:r>
        <w:r>
          <w:instrText xml:space="preserve"> PAGEREF _Toc17374 \h </w:instrText>
        </w:r>
        <w:r>
          <w:fldChar w:fldCharType="separate"/>
        </w:r>
        <w:r>
          <w:t>66</w:t>
        </w:r>
        <w:r>
          <w:fldChar w:fldCharType="end"/>
        </w:r>
      </w:hyperlink>
    </w:p>
    <w:p>
      <w:pPr>
        <w:pStyle w:val="TOC2"/>
        <w:tabs>
          <w:tab w:val="right" w:leader="dot" w:pos="8306"/>
        </w:tabs>
      </w:pPr>
      <w:hyperlink w:anchor="_Toc2712" w:history="1">
        <w:r>
          <w:rPr>
            <w:rFonts w:ascii="仿宋" w:eastAsia="仿宋" w:hAnsi="仿宋" w:cs="仿宋" w:hint="eastAsia"/>
            <w:lang w:eastAsia="zh-CN"/>
          </w:rPr>
          <w:t>(一)、创新驱动战略实施</w:t>
        </w:r>
        <w:r>
          <w:tab/>
        </w:r>
        <w:r>
          <w:fldChar w:fldCharType="begin"/>
        </w:r>
        <w:r>
          <w:instrText xml:space="preserve"> PAGEREF _Toc2712 \h </w:instrText>
        </w:r>
        <w:r>
          <w:fldChar w:fldCharType="separate"/>
        </w:r>
        <w:r>
          <w:t>66</w:t>
        </w:r>
        <w:r>
          <w:fldChar w:fldCharType="end"/>
        </w:r>
      </w:hyperlink>
    </w:p>
    <w:p>
      <w:pPr>
        <w:pStyle w:val="TOC2"/>
        <w:tabs>
          <w:tab w:val="right" w:leader="dot" w:pos="8306"/>
        </w:tabs>
      </w:pPr>
      <w:hyperlink w:anchor="_Toc12809" w:history="1">
        <w:r>
          <w:rPr>
            <w:rFonts w:ascii="仿宋" w:eastAsia="仿宋" w:hAnsi="仿宋" w:cs="仿宋" w:hint="eastAsia"/>
            <w:lang w:eastAsia="zh-CN"/>
          </w:rPr>
          <w:t>(二)、持续发展路径探索</w:t>
        </w:r>
        <w:r>
          <w:tab/>
        </w:r>
        <w:r>
          <w:fldChar w:fldCharType="begin"/>
        </w:r>
        <w:r>
          <w:instrText xml:space="preserve"> PAGEREF _Toc12809 \h </w:instrText>
        </w:r>
        <w:r>
          <w:fldChar w:fldCharType="separate"/>
        </w:r>
        <w:r>
          <w:t>68</w:t>
        </w:r>
        <w:r>
          <w:fldChar w:fldCharType="end"/>
        </w:r>
      </w:hyperlink>
    </w:p>
    <w:p>
      <w:pPr>
        <w:pStyle w:val="TOC1"/>
        <w:tabs>
          <w:tab w:val="right" w:leader="dot" w:pos="8306"/>
        </w:tabs>
      </w:pPr>
      <w:hyperlink w:anchor="_Toc23950" w:history="1">
        <w:r>
          <w:rPr>
            <w:rFonts w:ascii="仿宋" w:eastAsia="仿宋" w:hAnsi="仿宋" w:cs="仿宋" w:hint="eastAsia"/>
            <w:lang w:eastAsia="zh-CN"/>
          </w:rPr>
          <w:t>十七、项目施工方案</w:t>
        </w:r>
        <w:r>
          <w:tab/>
        </w:r>
        <w:r>
          <w:fldChar w:fldCharType="begin"/>
        </w:r>
        <w:r>
          <w:instrText xml:space="preserve"> PAGEREF _Toc23950 \h </w:instrText>
        </w:r>
        <w:r>
          <w:fldChar w:fldCharType="separate"/>
        </w:r>
        <w:r>
          <w:t>72</w:t>
        </w:r>
        <w:r>
          <w:fldChar w:fldCharType="end"/>
        </w:r>
      </w:hyperlink>
    </w:p>
    <w:p>
      <w:pPr>
        <w:pStyle w:val="TOC2"/>
        <w:tabs>
          <w:tab w:val="right" w:leader="dot" w:pos="8306"/>
        </w:tabs>
      </w:pPr>
      <w:hyperlink w:anchor="_Toc30566" w:history="1">
        <w:r>
          <w:rPr>
            <w:rFonts w:ascii="仿宋" w:eastAsia="仿宋" w:hAnsi="仿宋" w:cs="仿宋" w:hint="eastAsia"/>
            <w:lang w:eastAsia="zh-CN"/>
          </w:rPr>
          <w:t>(一)、施工组织设计</w:t>
        </w:r>
        <w:r>
          <w:tab/>
        </w:r>
        <w:r>
          <w:fldChar w:fldCharType="begin"/>
        </w:r>
        <w:r>
          <w:instrText xml:space="preserve"> PAGEREF _Toc30566 \h </w:instrText>
        </w:r>
        <w:r>
          <w:fldChar w:fldCharType="separate"/>
        </w:r>
        <w:r>
          <w:t>72</w:t>
        </w:r>
        <w:r>
          <w:fldChar w:fldCharType="end"/>
        </w:r>
      </w:hyperlink>
    </w:p>
    <w:p>
      <w:pPr>
        <w:pStyle w:val="TOC2"/>
        <w:tabs>
          <w:tab w:val="right" w:leader="dot" w:pos="8306"/>
        </w:tabs>
      </w:pPr>
      <w:hyperlink w:anchor="_Toc3795" w:history="1">
        <w:r>
          <w:rPr>
            <w:rFonts w:ascii="仿宋" w:eastAsia="仿宋" w:hAnsi="仿宋" w:cs="仿宋" w:hint="eastAsia"/>
            <w:lang w:eastAsia="zh-CN"/>
          </w:rPr>
          <w:t>(二)、施工工艺与技术路线</w:t>
        </w:r>
        <w:r>
          <w:tab/>
        </w:r>
        <w:r>
          <w:fldChar w:fldCharType="begin"/>
        </w:r>
        <w:r>
          <w:instrText xml:space="preserve"> PAGEREF _Toc3795 \h </w:instrText>
        </w:r>
        <w:r>
          <w:fldChar w:fldCharType="separate"/>
        </w:r>
        <w:r>
          <w:t>73</w:t>
        </w:r>
        <w:r>
          <w:fldChar w:fldCharType="end"/>
        </w:r>
      </w:hyperlink>
    </w:p>
    <w:p>
      <w:pPr>
        <w:pStyle w:val="TOC2"/>
        <w:tabs>
          <w:tab w:val="right" w:leader="dot" w:pos="8306"/>
        </w:tabs>
      </w:pPr>
      <w:hyperlink w:anchor="_Toc11035" w:history="1">
        <w:r>
          <w:rPr>
            <w:rFonts w:ascii="仿宋" w:eastAsia="仿宋" w:hAnsi="仿宋" w:cs="仿宋" w:hint="eastAsia"/>
            <w:lang w:eastAsia="zh-CN"/>
          </w:rPr>
          <w:t>(三)、关键节点施工计划</w:t>
        </w:r>
        <w:r>
          <w:tab/>
        </w:r>
        <w:r>
          <w:fldChar w:fldCharType="begin"/>
        </w:r>
        <w:r>
          <w:instrText xml:space="preserve"> PAGEREF _Toc11035 \h </w:instrText>
        </w:r>
        <w:r>
          <w:fldChar w:fldCharType="separate"/>
        </w:r>
        <w:r>
          <w:t>75</w:t>
        </w:r>
        <w:r>
          <w:fldChar w:fldCharType="end"/>
        </w:r>
      </w:hyperlink>
    </w:p>
    <w:p>
      <w:pPr>
        <w:pStyle w:val="TOC2"/>
        <w:tabs>
          <w:tab w:val="right" w:leader="dot" w:pos="8306"/>
        </w:tabs>
      </w:pPr>
      <w:hyperlink w:anchor="_Toc14918" w:history="1">
        <w:r>
          <w:rPr>
            <w:rFonts w:ascii="仿宋" w:eastAsia="仿宋" w:hAnsi="仿宋" w:cs="仿宋" w:hint="eastAsia"/>
            <w:lang w:eastAsia="zh-CN"/>
          </w:rPr>
          <w:t>(四)、施工现场管理</w:t>
        </w:r>
        <w:r>
          <w:tab/>
        </w:r>
        <w:r>
          <w:fldChar w:fldCharType="begin"/>
        </w:r>
        <w:r>
          <w:instrText xml:space="preserve"> PAGEREF _Toc14918 \h </w:instrText>
        </w:r>
        <w:r>
          <w:fldChar w:fldCharType="separate"/>
        </w:r>
        <w:r>
          <w:t>76</w:t>
        </w:r>
        <w:r>
          <w:fldChar w:fldCharType="end"/>
        </w:r>
      </w:hyperlink>
    </w:p>
    <w:p>
      <w:pPr>
        <w:pStyle w:val="TOC1"/>
        <w:tabs>
          <w:tab w:val="right" w:leader="dot" w:pos="8306"/>
        </w:tabs>
      </w:pPr>
      <w:hyperlink w:anchor="_Toc32173" w:history="1">
        <w:r>
          <w:rPr>
            <w:rFonts w:ascii="仿宋" w:eastAsia="仿宋" w:hAnsi="仿宋" w:cs="仿宋" w:hint="eastAsia"/>
            <w:lang w:eastAsia="zh-CN"/>
          </w:rPr>
          <w:t>十八、合作与交流机制建立</w:t>
        </w:r>
        <w:r>
          <w:tab/>
        </w:r>
        <w:r>
          <w:fldChar w:fldCharType="begin"/>
        </w:r>
        <w:r>
          <w:instrText xml:space="preserve"> PAGEREF _Toc32173 \h </w:instrText>
        </w:r>
        <w:r>
          <w:fldChar w:fldCharType="separate"/>
        </w:r>
        <w:r>
          <w:t>78</w:t>
        </w:r>
        <w:r>
          <w:fldChar w:fldCharType="end"/>
        </w:r>
      </w:hyperlink>
    </w:p>
    <w:p>
      <w:pPr>
        <w:pStyle w:val="TOC2"/>
        <w:tabs>
          <w:tab w:val="right" w:leader="dot" w:pos="8306"/>
        </w:tabs>
      </w:pPr>
      <w:hyperlink w:anchor="_Toc18927" w:history="1">
        <w:r>
          <w:rPr>
            <w:rFonts w:ascii="仿宋" w:eastAsia="仿宋" w:hAnsi="仿宋" w:cs="仿宋" w:hint="eastAsia"/>
            <w:lang w:eastAsia="zh-CN"/>
          </w:rPr>
          <w:t>(一)、合作伙伴选择与合作方式</w:t>
        </w:r>
        <w:r>
          <w:tab/>
        </w:r>
        <w:r>
          <w:fldChar w:fldCharType="begin"/>
        </w:r>
        <w:r>
          <w:instrText xml:space="preserve"> PAGEREF _Toc18927 \h </w:instrText>
        </w:r>
        <w:r>
          <w:fldChar w:fldCharType="separate"/>
        </w:r>
        <w:r>
          <w:t>78</w:t>
        </w:r>
        <w:r>
          <w:fldChar w:fldCharType="end"/>
        </w:r>
      </w:hyperlink>
    </w:p>
    <w:p>
      <w:pPr>
        <w:pStyle w:val="TOC2"/>
        <w:tabs>
          <w:tab w:val="right" w:leader="dot" w:pos="8306"/>
        </w:tabs>
      </w:pPr>
      <w:hyperlink w:anchor="_Toc9784" w:history="1">
        <w:r>
          <w:rPr>
            <w:rFonts w:ascii="仿宋" w:eastAsia="仿宋" w:hAnsi="仿宋" w:cs="仿宋" w:hint="eastAsia"/>
            <w:lang w:eastAsia="zh-CN"/>
          </w:rPr>
          <w:t>(二)、交流与合作平台搭建</w:t>
        </w:r>
        <w:r>
          <w:tab/>
        </w:r>
        <w:r>
          <w:fldChar w:fldCharType="begin"/>
        </w:r>
        <w:r>
          <w:instrText xml:space="preserve"> PAGEREF _Toc9784 \h </w:instrText>
        </w:r>
        <w:r>
          <w:fldChar w:fldCharType="separate"/>
        </w:r>
        <w:r>
          <w:t>80</w:t>
        </w:r>
        <w:r>
          <w:fldChar w:fldCharType="end"/>
        </w:r>
      </w:hyperlink>
    </w:p>
    <w:p>
      <w:pPr>
        <w:pStyle w:val="TOC1"/>
        <w:tabs>
          <w:tab w:val="right" w:leader="dot" w:pos="8306"/>
        </w:tabs>
      </w:pPr>
      <w:hyperlink w:anchor="_Toc229" w:history="1">
        <w:r>
          <w:rPr>
            <w:rFonts w:ascii="仿宋" w:eastAsia="仿宋" w:hAnsi="仿宋" w:cs="仿宋" w:hint="eastAsia"/>
            <w:lang w:eastAsia="zh-CN"/>
          </w:rPr>
          <w:t>十九、成果转化与推广应用</w:t>
        </w:r>
        <w:r>
          <w:tab/>
        </w:r>
        <w:r>
          <w:fldChar w:fldCharType="begin"/>
        </w:r>
        <w:r>
          <w:instrText xml:space="preserve"> PAGEREF _Toc229 \h </w:instrText>
        </w:r>
        <w:r>
          <w:fldChar w:fldCharType="separate"/>
        </w:r>
        <w:r>
          <w:t>81</w:t>
        </w:r>
        <w:r>
          <w:fldChar w:fldCharType="end"/>
        </w:r>
      </w:hyperlink>
    </w:p>
    <w:p>
      <w:pPr>
        <w:pStyle w:val="TOC2"/>
        <w:tabs>
          <w:tab w:val="right" w:leader="dot" w:pos="8306"/>
        </w:tabs>
      </w:pPr>
      <w:hyperlink w:anchor="_Toc18995" w:history="1">
        <w:r>
          <w:rPr>
            <w:rFonts w:ascii="仿宋" w:eastAsia="仿宋" w:hAnsi="仿宋" w:cs="仿宋" w:hint="eastAsia"/>
            <w:lang w:eastAsia="zh-CN"/>
          </w:rPr>
          <w:t>(一)、成果转化策略制定</w:t>
        </w:r>
        <w:r>
          <w:tab/>
        </w:r>
        <w:r>
          <w:fldChar w:fldCharType="begin"/>
        </w:r>
        <w:r>
          <w:instrText xml:space="preserve"> PAGEREF _Toc18995 \h </w:instrText>
        </w:r>
        <w:r>
          <w:fldChar w:fldCharType="separate"/>
        </w:r>
        <w:r>
          <w:t>81</w:t>
        </w:r>
        <w:r>
          <w:fldChar w:fldCharType="end"/>
        </w:r>
      </w:hyperlink>
    </w:p>
    <w:p>
      <w:pPr>
        <w:pStyle w:val="TOC2"/>
        <w:tabs>
          <w:tab w:val="right" w:leader="dot" w:pos="8306"/>
        </w:tabs>
      </w:pPr>
      <w:hyperlink w:anchor="_Toc10876" w:history="1">
        <w:r>
          <w:rPr>
            <w:rFonts w:ascii="仿宋" w:eastAsia="仿宋" w:hAnsi="仿宋" w:cs="仿宋" w:hint="eastAsia"/>
            <w:lang w:eastAsia="zh-CN"/>
          </w:rPr>
          <w:t>(二)、成果推广应用方案</w:t>
        </w:r>
        <w:r>
          <w:tab/>
        </w:r>
        <w:r>
          <w:fldChar w:fldCharType="begin"/>
        </w:r>
        <w:r>
          <w:instrText xml:space="preserve"> PAGEREF _Toc10876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8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4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一、PPR管项目的技术资源开发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二、PPR管项目的人力资源管理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R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三、PPR管项目的资金资源筹措与优化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R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2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R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R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R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R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R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智能技术的应用：PPR管项目将利用智能技术，如物联网（IoT）和大数据分析，来监控和优化资源使用。通过实时数据分析，项目可以更有效地管理能源消耗、减少原材料浪费，并提高生产过程的整体效率。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23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13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R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R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80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在全球经济快速发展和科技日新月异的今天，市场对创新技术和环保解决方案的需求日益增长。PPR管项目恰好聚焦于这一趋势，提供涵盖人工智能、大数据分析和可持续能源等领域的高效、先进产品和服务。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PPR管项目在其专注的领域内，特别是在人工智能和数据科学方面，有望推动显著的技术革新。项目的研发活动不仅有望孕育出改变行业运作方式的新技术，还可能在长远中影响整个技术生态系统。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PPR管项目还致力于提升当地居民的技能和就业能力，通过与当地教育机构合作提供培训和教育机会，从而提高社区整体的生活水平和社会福祉。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PR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87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PPR管项目的建设和发展得益于一系列有利条件，这些条件涵盖了技术优势、市场潜力、政策支持、人力资源、基础设施以及投资和合作伙伴的支持，共同构成了项目成功的坚实基础。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PR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PR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030"/>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9723"/>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https://d.book118.com/808071032003006050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47C6D"/>
    <w:rsid w:val="20F4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7103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2024-03-17T01:43:00Z</dcterms:created>
  <dcterms:modified xsi:type="dcterms:W3CDTF">2024-03-17T01:44:14Z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4AF557D63B4B4901AE2C0BAE92F2D5B7_11</vt:lpwstr>
  </property>
  <property fmtid="{D5CDD505-2E9C-101B-9397-08002B2CF9AE}" pid="3" name="KSOProductBuildVer">
    <vt:lpwstr>2052-12.1.0.16250</vt:lpwstr>
  </property>
</Properties>
</file>