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家居空间设计项目建设方案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 w:history="1">
        <w:r>
          <w:rPr>
            <w:rFonts w:ascii="仿宋" w:eastAsia="仿宋" w:hAnsi="仿宋" w:cs="仿宋" w:hint="eastAsia"/>
            <w:lang w:eastAsia="zh-CN"/>
          </w:rPr>
          <w:t>前言</w:t>
        </w:r>
        <w:r>
          <w:tab/>
        </w:r>
        <w:r>
          <w:fldChar w:fldCharType="begin"/>
        </w:r>
        <w:r>
          <w:instrText xml:space="preserve"> PAGEREF _Toc389 \h </w:instrText>
        </w:r>
        <w:r>
          <w:fldChar w:fldCharType="separate"/>
        </w:r>
        <w:r>
          <w:t>3</w:t>
        </w:r>
        <w:r>
          <w:fldChar w:fldCharType="end"/>
        </w:r>
      </w:hyperlink>
    </w:p>
    <w:p>
      <w:pPr>
        <w:pStyle w:val="TOC1"/>
        <w:tabs>
          <w:tab w:val="right" w:leader="dot" w:pos="8306"/>
        </w:tabs>
      </w:pPr>
      <w:hyperlink w:anchor="_Toc25756" w:history="1">
        <w:r>
          <w:rPr>
            <w:rFonts w:ascii="仿宋" w:eastAsia="仿宋" w:hAnsi="仿宋" w:cs="仿宋" w:hint="eastAsia"/>
            <w:lang w:eastAsia="zh-CN"/>
          </w:rPr>
          <w:t>一、发展规划、产业政策和行业准入分析</w:t>
        </w:r>
        <w:r>
          <w:tab/>
        </w:r>
        <w:r>
          <w:fldChar w:fldCharType="begin"/>
        </w:r>
        <w:r>
          <w:instrText xml:space="preserve"> PAGEREF _Toc25756 \h </w:instrText>
        </w:r>
        <w:r>
          <w:fldChar w:fldCharType="separate"/>
        </w:r>
        <w:r>
          <w:t>3</w:t>
        </w:r>
        <w:r>
          <w:fldChar w:fldCharType="end"/>
        </w:r>
      </w:hyperlink>
    </w:p>
    <w:p>
      <w:pPr>
        <w:pStyle w:val="TOC2"/>
        <w:tabs>
          <w:tab w:val="right" w:leader="dot" w:pos="8306"/>
        </w:tabs>
      </w:pPr>
      <w:hyperlink w:anchor="_Toc15245" w:history="1">
        <w:r>
          <w:rPr>
            <w:rFonts w:ascii="仿宋" w:eastAsia="仿宋" w:hAnsi="仿宋" w:cs="仿宋" w:hint="eastAsia"/>
            <w:lang w:eastAsia="zh-CN"/>
          </w:rPr>
          <w:t>(一)、发展规划分析</w:t>
        </w:r>
        <w:r>
          <w:tab/>
        </w:r>
        <w:r>
          <w:fldChar w:fldCharType="begin"/>
        </w:r>
        <w:r>
          <w:instrText xml:space="preserve"> PAGEREF _Toc15245 \h </w:instrText>
        </w:r>
        <w:r>
          <w:fldChar w:fldCharType="separate"/>
        </w:r>
        <w:r>
          <w:t>3</w:t>
        </w:r>
        <w:r>
          <w:fldChar w:fldCharType="end"/>
        </w:r>
      </w:hyperlink>
    </w:p>
    <w:p>
      <w:pPr>
        <w:pStyle w:val="TOC2"/>
        <w:tabs>
          <w:tab w:val="right" w:leader="dot" w:pos="8306"/>
        </w:tabs>
      </w:pPr>
      <w:hyperlink w:anchor="_Toc2253" w:history="1">
        <w:r>
          <w:rPr>
            <w:rFonts w:ascii="仿宋" w:eastAsia="仿宋" w:hAnsi="仿宋" w:cs="仿宋" w:hint="eastAsia"/>
            <w:lang w:eastAsia="zh-CN"/>
          </w:rPr>
          <w:t>(二)、产业政策分析</w:t>
        </w:r>
        <w:r>
          <w:tab/>
        </w:r>
        <w:r>
          <w:fldChar w:fldCharType="begin"/>
        </w:r>
        <w:r>
          <w:instrText xml:space="preserve"> PAGEREF _Toc2253 \h </w:instrText>
        </w:r>
        <w:r>
          <w:fldChar w:fldCharType="separate"/>
        </w:r>
        <w:r>
          <w:t>5</w:t>
        </w:r>
        <w:r>
          <w:fldChar w:fldCharType="end"/>
        </w:r>
      </w:hyperlink>
    </w:p>
    <w:p>
      <w:pPr>
        <w:pStyle w:val="TOC2"/>
        <w:tabs>
          <w:tab w:val="right" w:leader="dot" w:pos="8306"/>
        </w:tabs>
      </w:pPr>
      <w:hyperlink w:anchor="_Toc29385" w:history="1">
        <w:r>
          <w:rPr>
            <w:rFonts w:ascii="仿宋" w:eastAsia="仿宋" w:hAnsi="仿宋" w:cs="仿宋" w:hint="eastAsia"/>
            <w:lang w:eastAsia="zh-CN"/>
          </w:rPr>
          <w:t>(三)、行业准入分析</w:t>
        </w:r>
        <w:r>
          <w:tab/>
        </w:r>
        <w:r>
          <w:fldChar w:fldCharType="begin"/>
        </w:r>
        <w:r>
          <w:instrText xml:space="preserve"> PAGEREF _Toc29385 \h </w:instrText>
        </w:r>
        <w:r>
          <w:fldChar w:fldCharType="separate"/>
        </w:r>
        <w:r>
          <w:t>6</w:t>
        </w:r>
        <w:r>
          <w:fldChar w:fldCharType="end"/>
        </w:r>
      </w:hyperlink>
    </w:p>
    <w:p>
      <w:pPr>
        <w:pStyle w:val="TOC1"/>
        <w:tabs>
          <w:tab w:val="right" w:leader="dot" w:pos="8306"/>
        </w:tabs>
      </w:pPr>
      <w:hyperlink w:anchor="_Toc10190" w:history="1">
        <w:r>
          <w:rPr>
            <w:rFonts w:ascii="仿宋" w:eastAsia="仿宋" w:hAnsi="仿宋" w:cs="仿宋" w:hint="eastAsia"/>
            <w:lang w:eastAsia="zh-CN"/>
          </w:rPr>
          <w:t>二、家居空间设计项目概论</w:t>
        </w:r>
        <w:r>
          <w:tab/>
        </w:r>
        <w:r>
          <w:fldChar w:fldCharType="begin"/>
        </w:r>
        <w:r>
          <w:instrText xml:space="preserve"> PAGEREF _Toc10190 \h </w:instrText>
        </w:r>
        <w:r>
          <w:fldChar w:fldCharType="separate"/>
        </w:r>
        <w:r>
          <w:t>7</w:t>
        </w:r>
        <w:r>
          <w:fldChar w:fldCharType="end"/>
        </w:r>
      </w:hyperlink>
    </w:p>
    <w:p>
      <w:pPr>
        <w:pStyle w:val="TOC2"/>
        <w:tabs>
          <w:tab w:val="right" w:leader="dot" w:pos="8306"/>
        </w:tabs>
      </w:pPr>
      <w:hyperlink w:anchor="_Toc14143" w:history="1">
        <w:r>
          <w:rPr>
            <w:rFonts w:ascii="仿宋" w:eastAsia="仿宋" w:hAnsi="仿宋" w:cs="仿宋" w:hint="eastAsia"/>
            <w:lang w:eastAsia="zh-CN"/>
          </w:rPr>
          <w:t>(一)、项目申报单位概况</w:t>
        </w:r>
        <w:r>
          <w:tab/>
        </w:r>
        <w:r>
          <w:fldChar w:fldCharType="begin"/>
        </w:r>
        <w:r>
          <w:instrText xml:space="preserve"> PAGEREF _Toc14143 \h </w:instrText>
        </w:r>
        <w:r>
          <w:fldChar w:fldCharType="separate"/>
        </w:r>
        <w:r>
          <w:t>7</w:t>
        </w:r>
        <w:r>
          <w:fldChar w:fldCharType="end"/>
        </w:r>
      </w:hyperlink>
    </w:p>
    <w:p>
      <w:pPr>
        <w:pStyle w:val="TOC2"/>
        <w:tabs>
          <w:tab w:val="right" w:leader="dot" w:pos="8306"/>
        </w:tabs>
      </w:pPr>
      <w:hyperlink w:anchor="_Toc10014" w:history="1">
        <w:r>
          <w:rPr>
            <w:rFonts w:ascii="仿宋" w:eastAsia="仿宋" w:hAnsi="仿宋" w:cs="仿宋" w:hint="eastAsia"/>
            <w:lang w:eastAsia="zh-CN"/>
          </w:rPr>
          <w:t>(二)、项目概况</w:t>
        </w:r>
        <w:r>
          <w:tab/>
        </w:r>
        <w:r>
          <w:fldChar w:fldCharType="begin"/>
        </w:r>
        <w:r>
          <w:instrText xml:space="preserve"> PAGEREF _Toc10014 \h </w:instrText>
        </w:r>
        <w:r>
          <w:fldChar w:fldCharType="separate"/>
        </w:r>
        <w:r>
          <w:t>9</w:t>
        </w:r>
        <w:r>
          <w:fldChar w:fldCharType="end"/>
        </w:r>
      </w:hyperlink>
    </w:p>
    <w:p>
      <w:pPr>
        <w:pStyle w:val="TOC1"/>
        <w:tabs>
          <w:tab w:val="right" w:leader="dot" w:pos="8306"/>
        </w:tabs>
      </w:pPr>
      <w:hyperlink w:anchor="_Toc16341" w:history="1">
        <w:r>
          <w:rPr>
            <w:rFonts w:ascii="仿宋" w:eastAsia="仿宋" w:hAnsi="仿宋" w:cs="仿宋" w:hint="eastAsia"/>
            <w:lang w:eastAsia="zh-CN"/>
          </w:rPr>
          <w:t>三、背景、必要性分析</w:t>
        </w:r>
        <w:r>
          <w:tab/>
        </w:r>
        <w:r>
          <w:fldChar w:fldCharType="begin"/>
        </w:r>
        <w:r>
          <w:instrText xml:space="preserve"> PAGEREF _Toc16341 \h </w:instrText>
        </w:r>
        <w:r>
          <w:fldChar w:fldCharType="separate"/>
        </w:r>
        <w:r>
          <w:t>12</w:t>
        </w:r>
        <w:r>
          <w:fldChar w:fldCharType="end"/>
        </w:r>
      </w:hyperlink>
    </w:p>
    <w:p>
      <w:pPr>
        <w:pStyle w:val="TOC2"/>
        <w:tabs>
          <w:tab w:val="right" w:leader="dot" w:pos="8306"/>
        </w:tabs>
      </w:pPr>
      <w:hyperlink w:anchor="_Toc13285" w:history="1">
        <w:r>
          <w:rPr>
            <w:rFonts w:ascii="仿宋" w:eastAsia="仿宋" w:hAnsi="仿宋" w:cs="仿宋" w:hint="eastAsia"/>
            <w:lang w:eastAsia="zh-CN"/>
          </w:rPr>
          <w:t>(一)、项目建设背景</w:t>
        </w:r>
        <w:r>
          <w:tab/>
        </w:r>
        <w:r>
          <w:fldChar w:fldCharType="begin"/>
        </w:r>
        <w:r>
          <w:instrText xml:space="preserve"> PAGEREF _Toc13285 \h </w:instrText>
        </w:r>
        <w:r>
          <w:fldChar w:fldCharType="separate"/>
        </w:r>
        <w:r>
          <w:t>12</w:t>
        </w:r>
        <w:r>
          <w:fldChar w:fldCharType="end"/>
        </w:r>
      </w:hyperlink>
    </w:p>
    <w:p>
      <w:pPr>
        <w:pStyle w:val="TOC2"/>
        <w:tabs>
          <w:tab w:val="right" w:leader="dot" w:pos="8306"/>
        </w:tabs>
      </w:pPr>
      <w:hyperlink w:anchor="_Toc30603" w:history="1">
        <w:r>
          <w:rPr>
            <w:rFonts w:ascii="仿宋" w:eastAsia="仿宋" w:hAnsi="仿宋" w:cs="仿宋" w:hint="eastAsia"/>
            <w:lang w:eastAsia="zh-CN"/>
          </w:rPr>
          <w:t>(二)、必要性分析</w:t>
        </w:r>
        <w:r>
          <w:tab/>
        </w:r>
        <w:r>
          <w:fldChar w:fldCharType="begin"/>
        </w:r>
        <w:r>
          <w:instrText xml:space="preserve"> PAGEREF _Toc30603 \h </w:instrText>
        </w:r>
        <w:r>
          <w:fldChar w:fldCharType="separate"/>
        </w:r>
        <w:r>
          <w:t>13</w:t>
        </w:r>
        <w:r>
          <w:fldChar w:fldCharType="end"/>
        </w:r>
      </w:hyperlink>
    </w:p>
    <w:p>
      <w:pPr>
        <w:pStyle w:val="TOC2"/>
        <w:tabs>
          <w:tab w:val="right" w:leader="dot" w:pos="8306"/>
        </w:tabs>
      </w:pPr>
      <w:hyperlink w:anchor="_Toc32202" w:history="1">
        <w:r>
          <w:rPr>
            <w:rFonts w:ascii="仿宋" w:eastAsia="仿宋" w:hAnsi="仿宋" w:cs="仿宋" w:hint="eastAsia"/>
            <w:lang w:eastAsia="zh-CN"/>
          </w:rPr>
          <w:t>(三)、项目建设有利条件</w:t>
        </w:r>
        <w:r>
          <w:tab/>
        </w:r>
        <w:r>
          <w:fldChar w:fldCharType="begin"/>
        </w:r>
        <w:r>
          <w:instrText xml:space="preserve"> PAGEREF _Toc32202 \h </w:instrText>
        </w:r>
        <w:r>
          <w:fldChar w:fldCharType="separate"/>
        </w:r>
        <w:r>
          <w:t>14</w:t>
        </w:r>
        <w:r>
          <w:fldChar w:fldCharType="end"/>
        </w:r>
      </w:hyperlink>
    </w:p>
    <w:p>
      <w:pPr>
        <w:pStyle w:val="TOC1"/>
        <w:tabs>
          <w:tab w:val="right" w:leader="dot" w:pos="8306"/>
        </w:tabs>
      </w:pPr>
      <w:hyperlink w:anchor="_Toc9575" w:history="1">
        <w:r>
          <w:rPr>
            <w:rFonts w:ascii="仿宋" w:eastAsia="仿宋" w:hAnsi="仿宋" w:cs="仿宋" w:hint="eastAsia"/>
            <w:lang w:eastAsia="zh-CN"/>
          </w:rPr>
          <w:t>四、社会影响分析</w:t>
        </w:r>
        <w:r>
          <w:tab/>
        </w:r>
        <w:r>
          <w:fldChar w:fldCharType="begin"/>
        </w:r>
        <w:r>
          <w:instrText xml:space="preserve"> PAGEREF _Toc9575 \h </w:instrText>
        </w:r>
        <w:r>
          <w:fldChar w:fldCharType="separate"/>
        </w:r>
        <w:r>
          <w:t>16</w:t>
        </w:r>
        <w:r>
          <w:fldChar w:fldCharType="end"/>
        </w:r>
      </w:hyperlink>
    </w:p>
    <w:p>
      <w:pPr>
        <w:pStyle w:val="TOC2"/>
        <w:tabs>
          <w:tab w:val="right" w:leader="dot" w:pos="8306"/>
        </w:tabs>
      </w:pPr>
      <w:hyperlink w:anchor="_Toc13752" w:history="1">
        <w:r>
          <w:rPr>
            <w:rFonts w:ascii="仿宋" w:eastAsia="仿宋" w:hAnsi="仿宋" w:cs="仿宋" w:hint="eastAsia"/>
            <w:lang w:eastAsia="zh-CN"/>
          </w:rPr>
          <w:t>(一)、社会影响效果分析</w:t>
        </w:r>
        <w:r>
          <w:tab/>
        </w:r>
        <w:r>
          <w:fldChar w:fldCharType="begin"/>
        </w:r>
        <w:r>
          <w:instrText xml:space="preserve"> PAGEREF _Toc13752 \h </w:instrText>
        </w:r>
        <w:r>
          <w:fldChar w:fldCharType="separate"/>
        </w:r>
        <w:r>
          <w:t>16</w:t>
        </w:r>
        <w:r>
          <w:fldChar w:fldCharType="end"/>
        </w:r>
      </w:hyperlink>
    </w:p>
    <w:p>
      <w:pPr>
        <w:pStyle w:val="TOC2"/>
        <w:tabs>
          <w:tab w:val="right" w:leader="dot" w:pos="8306"/>
        </w:tabs>
      </w:pPr>
      <w:hyperlink w:anchor="_Toc3258" w:history="1">
        <w:r>
          <w:rPr>
            <w:rFonts w:ascii="仿宋" w:eastAsia="仿宋" w:hAnsi="仿宋" w:cs="仿宋" w:hint="eastAsia"/>
            <w:lang w:eastAsia="zh-CN"/>
          </w:rPr>
          <w:t>(二)、社会适应性分析</w:t>
        </w:r>
        <w:r>
          <w:tab/>
        </w:r>
        <w:r>
          <w:fldChar w:fldCharType="begin"/>
        </w:r>
        <w:r>
          <w:instrText xml:space="preserve"> PAGEREF _Toc3258 \h </w:instrText>
        </w:r>
        <w:r>
          <w:fldChar w:fldCharType="separate"/>
        </w:r>
        <w:r>
          <w:t>18</w:t>
        </w:r>
        <w:r>
          <w:fldChar w:fldCharType="end"/>
        </w:r>
      </w:hyperlink>
    </w:p>
    <w:p>
      <w:pPr>
        <w:pStyle w:val="TOC2"/>
        <w:tabs>
          <w:tab w:val="right" w:leader="dot" w:pos="8306"/>
        </w:tabs>
      </w:pPr>
      <w:hyperlink w:anchor="_Toc22401" w:history="1">
        <w:r>
          <w:rPr>
            <w:rFonts w:ascii="仿宋" w:eastAsia="仿宋" w:hAnsi="仿宋" w:cs="仿宋" w:hint="eastAsia"/>
            <w:lang w:eastAsia="zh-CN"/>
          </w:rPr>
          <w:t>(三)、社会风险及对策分析</w:t>
        </w:r>
        <w:r>
          <w:tab/>
        </w:r>
        <w:r>
          <w:fldChar w:fldCharType="begin"/>
        </w:r>
        <w:r>
          <w:instrText xml:space="preserve"> PAGEREF _Toc22401 \h </w:instrText>
        </w:r>
        <w:r>
          <w:fldChar w:fldCharType="separate"/>
        </w:r>
        <w:r>
          <w:t>20</w:t>
        </w:r>
        <w:r>
          <w:fldChar w:fldCharType="end"/>
        </w:r>
      </w:hyperlink>
    </w:p>
    <w:p>
      <w:pPr>
        <w:pStyle w:val="TOC1"/>
        <w:tabs>
          <w:tab w:val="right" w:leader="dot" w:pos="8306"/>
        </w:tabs>
      </w:pPr>
      <w:hyperlink w:anchor="_Toc4276" w:history="1">
        <w:r>
          <w:rPr>
            <w:rFonts w:ascii="仿宋" w:eastAsia="仿宋" w:hAnsi="仿宋" w:cs="仿宋" w:hint="eastAsia"/>
            <w:lang w:eastAsia="zh-CN"/>
          </w:rPr>
          <w:t>五、资源开发及综合利用分析</w:t>
        </w:r>
        <w:r>
          <w:tab/>
        </w:r>
        <w:r>
          <w:fldChar w:fldCharType="begin"/>
        </w:r>
        <w:r>
          <w:instrText xml:space="preserve"> PAGEREF _Toc4276 \h </w:instrText>
        </w:r>
        <w:r>
          <w:fldChar w:fldCharType="separate"/>
        </w:r>
        <w:r>
          <w:t>23</w:t>
        </w:r>
        <w:r>
          <w:fldChar w:fldCharType="end"/>
        </w:r>
      </w:hyperlink>
    </w:p>
    <w:p>
      <w:pPr>
        <w:pStyle w:val="TOC2"/>
        <w:tabs>
          <w:tab w:val="right" w:leader="dot" w:pos="8306"/>
        </w:tabs>
      </w:pPr>
      <w:hyperlink w:anchor="_Toc15796" w:history="1">
        <w:r>
          <w:rPr>
            <w:rFonts w:ascii="仿宋" w:eastAsia="仿宋" w:hAnsi="仿宋" w:cs="仿宋" w:hint="eastAsia"/>
            <w:lang w:eastAsia="zh-CN"/>
          </w:rPr>
          <w:t>(一)、资源开发方案</w:t>
        </w:r>
        <w:r>
          <w:tab/>
        </w:r>
        <w:r>
          <w:fldChar w:fldCharType="begin"/>
        </w:r>
        <w:r>
          <w:instrText xml:space="preserve"> PAGEREF _Toc15796 \h </w:instrText>
        </w:r>
        <w:r>
          <w:fldChar w:fldCharType="separate"/>
        </w:r>
        <w:r>
          <w:t>23</w:t>
        </w:r>
        <w:r>
          <w:fldChar w:fldCharType="end"/>
        </w:r>
      </w:hyperlink>
    </w:p>
    <w:p>
      <w:pPr>
        <w:pStyle w:val="TOC2"/>
        <w:tabs>
          <w:tab w:val="right" w:leader="dot" w:pos="8306"/>
        </w:tabs>
      </w:pPr>
      <w:hyperlink w:anchor="_Toc32089" w:history="1">
        <w:r>
          <w:rPr>
            <w:rFonts w:ascii="仿宋" w:eastAsia="仿宋" w:hAnsi="仿宋" w:cs="仿宋" w:hint="eastAsia"/>
            <w:lang w:eastAsia="zh-CN"/>
          </w:rPr>
          <w:t>(二)、资源利用方案</w:t>
        </w:r>
        <w:r>
          <w:tab/>
        </w:r>
        <w:r>
          <w:fldChar w:fldCharType="begin"/>
        </w:r>
        <w:r>
          <w:instrText xml:space="preserve"> PAGEREF _Toc32089 \h </w:instrText>
        </w:r>
        <w:r>
          <w:fldChar w:fldCharType="separate"/>
        </w:r>
        <w:r>
          <w:t>24</w:t>
        </w:r>
        <w:r>
          <w:fldChar w:fldCharType="end"/>
        </w:r>
      </w:hyperlink>
    </w:p>
    <w:p>
      <w:pPr>
        <w:pStyle w:val="TOC2"/>
        <w:tabs>
          <w:tab w:val="right" w:leader="dot" w:pos="8306"/>
        </w:tabs>
      </w:pPr>
      <w:hyperlink w:anchor="_Toc14638" w:history="1">
        <w:r>
          <w:rPr>
            <w:rFonts w:ascii="仿宋" w:eastAsia="仿宋" w:hAnsi="仿宋" w:cs="仿宋" w:hint="eastAsia"/>
            <w:lang w:eastAsia="zh-CN"/>
          </w:rPr>
          <w:t>(三)、资源节约措施</w:t>
        </w:r>
        <w:r>
          <w:tab/>
        </w:r>
        <w:r>
          <w:fldChar w:fldCharType="begin"/>
        </w:r>
        <w:r>
          <w:instrText xml:space="preserve"> PAGEREF _Toc14638 \h </w:instrText>
        </w:r>
        <w:r>
          <w:fldChar w:fldCharType="separate"/>
        </w:r>
        <w:r>
          <w:t>25</w:t>
        </w:r>
        <w:r>
          <w:fldChar w:fldCharType="end"/>
        </w:r>
      </w:hyperlink>
    </w:p>
    <w:p>
      <w:pPr>
        <w:pStyle w:val="TOC1"/>
        <w:tabs>
          <w:tab w:val="right" w:leader="dot" w:pos="8306"/>
        </w:tabs>
      </w:pPr>
      <w:hyperlink w:anchor="_Toc26962" w:history="1">
        <w:r>
          <w:rPr>
            <w:rFonts w:ascii="仿宋" w:eastAsia="仿宋" w:hAnsi="仿宋" w:cs="仿宋" w:hint="eastAsia"/>
            <w:lang w:eastAsia="zh-CN"/>
          </w:rPr>
          <w:t>六、财务管理与成本控制</w:t>
        </w:r>
        <w:r>
          <w:tab/>
        </w:r>
        <w:r>
          <w:fldChar w:fldCharType="begin"/>
        </w:r>
        <w:r>
          <w:instrText xml:space="preserve"> PAGEREF _Toc26962 \h </w:instrText>
        </w:r>
        <w:r>
          <w:fldChar w:fldCharType="separate"/>
        </w:r>
        <w:r>
          <w:t>27</w:t>
        </w:r>
        <w:r>
          <w:fldChar w:fldCharType="end"/>
        </w:r>
      </w:hyperlink>
    </w:p>
    <w:p>
      <w:pPr>
        <w:pStyle w:val="TOC2"/>
        <w:tabs>
          <w:tab w:val="right" w:leader="dot" w:pos="8306"/>
        </w:tabs>
      </w:pPr>
      <w:hyperlink w:anchor="_Toc29228" w:history="1">
        <w:r>
          <w:rPr>
            <w:rFonts w:ascii="仿宋" w:eastAsia="仿宋" w:hAnsi="仿宋" w:cs="仿宋" w:hint="eastAsia"/>
            <w:lang w:eastAsia="zh-CN"/>
          </w:rPr>
          <w:t>(一)、财务管理体系建设</w:t>
        </w:r>
        <w:r>
          <w:tab/>
        </w:r>
        <w:r>
          <w:fldChar w:fldCharType="begin"/>
        </w:r>
        <w:r>
          <w:instrText xml:space="preserve"> PAGEREF _Toc29228 \h </w:instrText>
        </w:r>
        <w:r>
          <w:fldChar w:fldCharType="separate"/>
        </w:r>
        <w:r>
          <w:t>27</w:t>
        </w:r>
        <w:r>
          <w:fldChar w:fldCharType="end"/>
        </w:r>
      </w:hyperlink>
    </w:p>
    <w:p>
      <w:pPr>
        <w:pStyle w:val="TOC2"/>
        <w:tabs>
          <w:tab w:val="right" w:leader="dot" w:pos="8306"/>
        </w:tabs>
      </w:pPr>
      <w:hyperlink w:anchor="_Toc32572" w:history="1">
        <w:r>
          <w:rPr>
            <w:rFonts w:ascii="仿宋" w:eastAsia="仿宋" w:hAnsi="仿宋" w:cs="仿宋" w:hint="eastAsia"/>
            <w:lang w:eastAsia="zh-CN"/>
          </w:rPr>
          <w:t>(二)、成本控制措施</w:t>
        </w:r>
        <w:r>
          <w:tab/>
        </w:r>
        <w:r>
          <w:fldChar w:fldCharType="begin"/>
        </w:r>
        <w:r>
          <w:instrText xml:space="preserve"> PAGEREF _Toc32572 \h </w:instrText>
        </w:r>
        <w:r>
          <w:fldChar w:fldCharType="separate"/>
        </w:r>
        <w:r>
          <w:t>28</w:t>
        </w:r>
        <w:r>
          <w:fldChar w:fldCharType="end"/>
        </w:r>
      </w:hyperlink>
    </w:p>
    <w:p>
      <w:pPr>
        <w:pStyle w:val="TOC1"/>
        <w:tabs>
          <w:tab w:val="right" w:leader="dot" w:pos="8306"/>
        </w:tabs>
      </w:pPr>
      <w:hyperlink w:anchor="_Toc18148" w:history="1">
        <w:r>
          <w:rPr>
            <w:rFonts w:ascii="仿宋" w:eastAsia="仿宋" w:hAnsi="仿宋" w:cs="仿宋" w:hint="eastAsia"/>
            <w:lang w:eastAsia="zh-CN"/>
          </w:rPr>
          <w:t>七、安全与应急管理</w:t>
        </w:r>
        <w:r>
          <w:tab/>
        </w:r>
        <w:r>
          <w:fldChar w:fldCharType="begin"/>
        </w:r>
        <w:r>
          <w:instrText xml:space="preserve"> PAGEREF _Toc18148 \h </w:instrText>
        </w:r>
        <w:r>
          <w:fldChar w:fldCharType="separate"/>
        </w:r>
        <w:r>
          <w:t>29</w:t>
        </w:r>
        <w:r>
          <w:fldChar w:fldCharType="end"/>
        </w:r>
      </w:hyperlink>
    </w:p>
    <w:p>
      <w:pPr>
        <w:pStyle w:val="TOC2"/>
        <w:tabs>
          <w:tab w:val="right" w:leader="dot" w:pos="8306"/>
        </w:tabs>
      </w:pPr>
      <w:hyperlink w:anchor="_Toc12885" w:history="1">
        <w:r>
          <w:rPr>
            <w:rFonts w:ascii="仿宋" w:eastAsia="仿宋" w:hAnsi="仿宋" w:cs="仿宋" w:hint="eastAsia"/>
            <w:lang w:eastAsia="zh-CN"/>
          </w:rPr>
          <w:t>(一)、安全生产管理</w:t>
        </w:r>
        <w:r>
          <w:tab/>
        </w:r>
        <w:r>
          <w:fldChar w:fldCharType="begin"/>
        </w:r>
        <w:r>
          <w:instrText xml:space="preserve"> PAGEREF _Toc12885 \h </w:instrText>
        </w:r>
        <w:r>
          <w:fldChar w:fldCharType="separate"/>
        </w:r>
        <w:r>
          <w:t>29</w:t>
        </w:r>
        <w:r>
          <w:fldChar w:fldCharType="end"/>
        </w:r>
      </w:hyperlink>
    </w:p>
    <w:p>
      <w:pPr>
        <w:pStyle w:val="TOC2"/>
        <w:tabs>
          <w:tab w:val="right" w:leader="dot" w:pos="8306"/>
        </w:tabs>
      </w:pPr>
      <w:hyperlink w:anchor="_Toc15345" w:history="1">
        <w:r>
          <w:rPr>
            <w:rFonts w:ascii="仿宋" w:eastAsia="仿宋" w:hAnsi="仿宋" w:cs="仿宋" w:hint="eastAsia"/>
            <w:lang w:eastAsia="zh-CN"/>
          </w:rPr>
          <w:t>(二)、应急预案与响应</w:t>
        </w:r>
        <w:r>
          <w:tab/>
        </w:r>
        <w:r>
          <w:fldChar w:fldCharType="begin"/>
        </w:r>
        <w:r>
          <w:instrText xml:space="preserve"> PAGEREF _Toc15345 \h </w:instrText>
        </w:r>
        <w:r>
          <w:fldChar w:fldCharType="separate"/>
        </w:r>
        <w:r>
          <w:t>31</w:t>
        </w:r>
        <w:r>
          <w:fldChar w:fldCharType="end"/>
        </w:r>
      </w:hyperlink>
    </w:p>
    <w:p>
      <w:pPr>
        <w:pStyle w:val="TOC1"/>
        <w:tabs>
          <w:tab w:val="right" w:leader="dot" w:pos="8306"/>
        </w:tabs>
      </w:pPr>
      <w:hyperlink w:anchor="_Toc16834" w:history="1">
        <w:r>
          <w:rPr>
            <w:rFonts w:ascii="仿宋" w:eastAsia="仿宋" w:hAnsi="仿宋" w:cs="仿宋" w:hint="eastAsia"/>
            <w:lang w:eastAsia="zh-CN"/>
          </w:rPr>
          <w:t>八、资金管理与财务规划</w:t>
        </w:r>
        <w:r>
          <w:tab/>
        </w:r>
        <w:r>
          <w:fldChar w:fldCharType="begin"/>
        </w:r>
        <w:r>
          <w:instrText xml:space="preserve"> PAGEREF _Toc16834 \h </w:instrText>
        </w:r>
        <w:r>
          <w:fldChar w:fldCharType="separate"/>
        </w:r>
        <w:r>
          <w:t>32</w:t>
        </w:r>
        <w:r>
          <w:fldChar w:fldCharType="end"/>
        </w:r>
      </w:hyperlink>
    </w:p>
    <w:p>
      <w:pPr>
        <w:pStyle w:val="TOC2"/>
        <w:tabs>
          <w:tab w:val="right" w:leader="dot" w:pos="8306"/>
        </w:tabs>
      </w:pPr>
      <w:hyperlink w:anchor="_Toc29973" w:history="1">
        <w:r>
          <w:rPr>
            <w:rFonts w:ascii="仿宋" w:eastAsia="仿宋" w:hAnsi="仿宋" w:cs="仿宋" w:hint="eastAsia"/>
            <w:lang w:eastAsia="zh-CN"/>
          </w:rPr>
          <w:t>(一)、项目资金来源与筹措</w:t>
        </w:r>
        <w:r>
          <w:tab/>
        </w:r>
        <w:r>
          <w:fldChar w:fldCharType="begin"/>
        </w:r>
        <w:r>
          <w:instrText xml:space="preserve"> PAGEREF _Toc29973 \h </w:instrText>
        </w:r>
        <w:r>
          <w:fldChar w:fldCharType="separate"/>
        </w:r>
        <w:r>
          <w:t>32</w:t>
        </w:r>
        <w:r>
          <w:fldChar w:fldCharType="end"/>
        </w:r>
      </w:hyperlink>
    </w:p>
    <w:p>
      <w:pPr>
        <w:pStyle w:val="TOC2"/>
        <w:tabs>
          <w:tab w:val="right" w:leader="dot" w:pos="8306"/>
        </w:tabs>
      </w:pPr>
      <w:hyperlink w:anchor="_Toc18105" w:history="1">
        <w:r>
          <w:rPr>
            <w:rFonts w:ascii="仿宋" w:eastAsia="仿宋" w:hAnsi="仿宋" w:cs="仿宋" w:hint="eastAsia"/>
            <w:lang w:eastAsia="zh-CN"/>
          </w:rPr>
          <w:t>(二)、资金使用与监管</w:t>
        </w:r>
        <w:r>
          <w:tab/>
        </w:r>
        <w:r>
          <w:fldChar w:fldCharType="begin"/>
        </w:r>
        <w:r>
          <w:instrText xml:space="preserve"> PAGEREF _Toc18105 \h </w:instrText>
        </w:r>
        <w:r>
          <w:fldChar w:fldCharType="separate"/>
        </w:r>
        <w:r>
          <w:t>34</w:t>
        </w:r>
        <w:r>
          <w:fldChar w:fldCharType="end"/>
        </w:r>
      </w:hyperlink>
    </w:p>
    <w:p>
      <w:pPr>
        <w:pStyle w:val="TOC2"/>
        <w:tabs>
          <w:tab w:val="right" w:leader="dot" w:pos="8306"/>
        </w:tabs>
      </w:pPr>
      <w:hyperlink w:anchor="_Toc8483" w:history="1">
        <w:r>
          <w:rPr>
            <w:rFonts w:ascii="仿宋" w:eastAsia="仿宋" w:hAnsi="仿宋" w:cs="仿宋" w:hint="eastAsia"/>
            <w:lang w:eastAsia="zh-CN"/>
          </w:rPr>
          <w:t>(三)、财务规划与预测</w:t>
        </w:r>
        <w:r>
          <w:tab/>
        </w:r>
        <w:r>
          <w:fldChar w:fldCharType="begin"/>
        </w:r>
        <w:r>
          <w:instrText xml:space="preserve"> PAGEREF _Toc8483 \h </w:instrText>
        </w:r>
        <w:r>
          <w:fldChar w:fldCharType="separate"/>
        </w:r>
        <w:r>
          <w:t>35</w:t>
        </w:r>
        <w:r>
          <w:fldChar w:fldCharType="end"/>
        </w:r>
      </w:hyperlink>
    </w:p>
    <w:p>
      <w:pPr>
        <w:pStyle w:val="TOC1"/>
        <w:tabs>
          <w:tab w:val="right" w:leader="dot" w:pos="8306"/>
        </w:tabs>
      </w:pPr>
      <w:hyperlink w:anchor="_Toc11609" w:history="1">
        <w:r>
          <w:rPr>
            <w:rFonts w:ascii="仿宋" w:eastAsia="仿宋" w:hAnsi="仿宋" w:cs="仿宋" w:hint="eastAsia"/>
            <w:lang w:eastAsia="zh-CN"/>
          </w:rPr>
          <w:t>九、客户关系管理与市场拓展</w:t>
        </w:r>
        <w:r>
          <w:tab/>
        </w:r>
        <w:r>
          <w:fldChar w:fldCharType="begin"/>
        </w:r>
        <w:r>
          <w:instrText xml:space="preserve"> PAGEREF _Toc11609 \h </w:instrText>
        </w:r>
        <w:r>
          <w:fldChar w:fldCharType="separate"/>
        </w:r>
        <w:r>
          <w:t>36</w:t>
        </w:r>
        <w:r>
          <w:fldChar w:fldCharType="end"/>
        </w:r>
      </w:hyperlink>
    </w:p>
    <w:p>
      <w:pPr>
        <w:pStyle w:val="TOC2"/>
        <w:tabs>
          <w:tab w:val="right" w:leader="dot" w:pos="8306"/>
        </w:tabs>
      </w:pPr>
      <w:hyperlink w:anchor="_Toc23046" w:history="1">
        <w:r>
          <w:rPr>
            <w:rFonts w:ascii="仿宋" w:eastAsia="仿宋" w:hAnsi="仿宋" w:cs="仿宋" w:hint="eastAsia"/>
            <w:lang w:eastAsia="zh-CN"/>
          </w:rPr>
          <w:t>(一)、客户关系管理策略</w:t>
        </w:r>
        <w:r>
          <w:tab/>
        </w:r>
        <w:r>
          <w:fldChar w:fldCharType="begin"/>
        </w:r>
        <w:r>
          <w:instrText xml:space="preserve"> PAGEREF _Toc23046 \h </w:instrText>
        </w:r>
        <w:r>
          <w:fldChar w:fldCharType="separate"/>
        </w:r>
        <w:r>
          <w:t>36</w:t>
        </w:r>
        <w:r>
          <w:fldChar w:fldCharType="end"/>
        </w:r>
      </w:hyperlink>
    </w:p>
    <w:p>
      <w:pPr>
        <w:pStyle w:val="TOC2"/>
        <w:tabs>
          <w:tab w:val="right" w:leader="dot" w:pos="8306"/>
        </w:tabs>
      </w:pPr>
      <w:hyperlink w:anchor="_Toc13568" w:history="1">
        <w:r>
          <w:rPr>
            <w:rFonts w:ascii="仿宋" w:eastAsia="仿宋" w:hAnsi="仿宋" w:cs="仿宋" w:hint="eastAsia"/>
            <w:lang w:eastAsia="zh-CN"/>
          </w:rPr>
          <w:t>(二)、市场拓展方案</w:t>
        </w:r>
        <w:r>
          <w:tab/>
        </w:r>
        <w:r>
          <w:fldChar w:fldCharType="begin"/>
        </w:r>
        <w:r>
          <w:instrText xml:space="preserve"> PAGEREF _Toc13568 \h </w:instrText>
        </w:r>
        <w:r>
          <w:fldChar w:fldCharType="separate"/>
        </w:r>
        <w:r>
          <w:t>37</w:t>
        </w:r>
        <w:r>
          <w:fldChar w:fldCharType="end"/>
        </w:r>
      </w:hyperlink>
    </w:p>
    <w:p>
      <w:pPr>
        <w:pStyle w:val="TOC1"/>
        <w:tabs>
          <w:tab w:val="right" w:leader="dot" w:pos="8306"/>
        </w:tabs>
      </w:pPr>
      <w:hyperlink w:anchor="_Toc16966" w:history="1">
        <w:r>
          <w:rPr>
            <w:rFonts w:ascii="仿宋" w:eastAsia="仿宋" w:hAnsi="仿宋" w:cs="仿宋" w:hint="eastAsia"/>
            <w:lang w:eastAsia="zh-CN"/>
          </w:rPr>
          <w:t>十、经济效益与社会效益优化</w:t>
        </w:r>
        <w:r>
          <w:tab/>
        </w:r>
        <w:r>
          <w:fldChar w:fldCharType="begin"/>
        </w:r>
        <w:r>
          <w:instrText xml:space="preserve"> PAGEREF _Toc16966 \h </w:instrText>
        </w:r>
        <w:r>
          <w:fldChar w:fldCharType="separate"/>
        </w:r>
        <w:r>
          <w:t>38</w:t>
        </w:r>
        <w:r>
          <w:fldChar w:fldCharType="end"/>
        </w:r>
      </w:hyperlink>
    </w:p>
    <w:p>
      <w:pPr>
        <w:pStyle w:val="TOC2"/>
        <w:tabs>
          <w:tab w:val="right" w:leader="dot" w:pos="8306"/>
        </w:tabs>
      </w:pPr>
      <w:hyperlink w:anchor="_Toc15429" w:history="1">
        <w:r>
          <w:rPr>
            <w:rFonts w:ascii="仿宋" w:eastAsia="仿宋" w:hAnsi="仿宋" w:cs="仿宋" w:hint="eastAsia"/>
            <w:lang w:eastAsia="zh-CN"/>
          </w:rPr>
          <w:t>(一)、经济效益提升策略</w:t>
        </w:r>
        <w:r>
          <w:tab/>
        </w:r>
        <w:r>
          <w:fldChar w:fldCharType="begin"/>
        </w:r>
        <w:r>
          <w:instrText xml:space="preserve"> PAGEREF _Toc15429 \h </w:instrText>
        </w:r>
        <w:r>
          <w:fldChar w:fldCharType="separate"/>
        </w:r>
        <w:r>
          <w:t>38</w:t>
        </w:r>
        <w:r>
          <w:fldChar w:fldCharType="end"/>
        </w:r>
      </w:hyperlink>
    </w:p>
    <w:p>
      <w:pPr>
        <w:pStyle w:val="TOC2"/>
        <w:tabs>
          <w:tab w:val="right" w:leader="dot" w:pos="8306"/>
        </w:tabs>
      </w:pPr>
      <w:hyperlink w:anchor="_Toc13183" w:history="1">
        <w:r>
          <w:rPr>
            <w:rFonts w:ascii="仿宋" w:eastAsia="仿宋" w:hAnsi="仿宋" w:cs="仿宋" w:hint="eastAsia"/>
            <w:lang w:eastAsia="zh-CN"/>
          </w:rPr>
          <w:t>(二)、社会效益增强方案</w:t>
        </w:r>
        <w:r>
          <w:tab/>
        </w:r>
        <w:r>
          <w:fldChar w:fldCharType="begin"/>
        </w:r>
        <w:r>
          <w:instrText xml:space="preserve"> PAGEREF _Toc13183 \h </w:instrText>
        </w:r>
        <w:r>
          <w:fldChar w:fldCharType="separate"/>
        </w:r>
        <w:r>
          <w:t>40</w:t>
        </w:r>
        <w:r>
          <w:fldChar w:fldCharType="end"/>
        </w:r>
      </w:hyperlink>
    </w:p>
    <w:p>
      <w:pPr>
        <w:pStyle w:val="TOC1"/>
        <w:tabs>
          <w:tab w:val="right" w:leader="dot" w:pos="8306"/>
        </w:tabs>
      </w:pPr>
      <w:hyperlink w:anchor="_Toc32283" w:history="1">
        <w:r>
          <w:rPr>
            <w:rFonts w:ascii="仿宋" w:eastAsia="仿宋" w:hAnsi="仿宋" w:cs="仿宋" w:hint="eastAsia"/>
            <w:lang w:eastAsia="zh-CN"/>
          </w:rPr>
          <w:t>十一、环境保护与治理方案</w:t>
        </w:r>
        <w:r>
          <w:tab/>
        </w:r>
        <w:r>
          <w:fldChar w:fldCharType="begin"/>
        </w:r>
        <w:r>
          <w:instrText xml:space="preserve"> PAGEREF _Toc32283 \h </w:instrText>
        </w:r>
        <w:r>
          <w:fldChar w:fldCharType="separate"/>
        </w:r>
        <w:r>
          <w:t>40</w:t>
        </w:r>
        <w:r>
          <w:fldChar w:fldCharType="end"/>
        </w:r>
      </w:hyperlink>
    </w:p>
    <w:p>
      <w:pPr>
        <w:pStyle w:val="TOC2"/>
        <w:tabs>
          <w:tab w:val="right" w:leader="dot" w:pos="8306"/>
        </w:tabs>
      </w:pPr>
      <w:hyperlink w:anchor="_Toc11672" w:history="1">
        <w:r>
          <w:rPr>
            <w:rFonts w:ascii="仿宋" w:eastAsia="仿宋" w:hAnsi="仿宋" w:cs="仿宋" w:hint="eastAsia"/>
            <w:lang w:eastAsia="zh-CN"/>
          </w:rPr>
          <w:t>(一)、项目环境影响评估</w:t>
        </w:r>
        <w:r>
          <w:tab/>
        </w:r>
        <w:r>
          <w:fldChar w:fldCharType="begin"/>
        </w:r>
        <w:r>
          <w:instrText xml:space="preserve"> PAGEREF _Toc11672 \h </w:instrText>
        </w:r>
        <w:r>
          <w:fldChar w:fldCharType="separate"/>
        </w:r>
        <w:r>
          <w:t>40</w:t>
        </w:r>
        <w:r>
          <w:fldChar w:fldCharType="end"/>
        </w:r>
      </w:hyperlink>
    </w:p>
    <w:p>
      <w:pPr>
        <w:pStyle w:val="TOC2"/>
        <w:tabs>
          <w:tab w:val="right" w:leader="dot" w:pos="8306"/>
        </w:tabs>
      </w:pPr>
      <w:hyperlink w:anchor="_Toc20638" w:history="1">
        <w:r>
          <w:rPr>
            <w:rFonts w:ascii="仿宋" w:eastAsia="仿宋" w:hAnsi="仿宋" w:cs="仿宋" w:hint="eastAsia"/>
            <w:lang w:eastAsia="zh-CN"/>
          </w:rPr>
          <w:t>(二)、环境保护措施与治理方案</w:t>
        </w:r>
        <w:r>
          <w:tab/>
        </w:r>
        <w:r>
          <w:fldChar w:fldCharType="begin"/>
        </w:r>
        <w:r>
          <w:instrText xml:space="preserve"> PAGEREF _Toc20638 \h </w:instrText>
        </w:r>
        <w:r>
          <w:fldChar w:fldCharType="separate"/>
        </w:r>
        <w:r>
          <w:t>41</w:t>
        </w:r>
        <w:r>
          <w:fldChar w:fldCharType="end"/>
        </w:r>
      </w:hyperlink>
    </w:p>
    <w:p>
      <w:pPr>
        <w:pStyle w:val="TOC1"/>
        <w:tabs>
          <w:tab w:val="right" w:leader="dot" w:pos="8306"/>
        </w:tabs>
      </w:pPr>
      <w:hyperlink w:anchor="_Toc29895" w:history="1">
        <w:r>
          <w:rPr>
            <w:rFonts w:ascii="仿宋" w:eastAsia="仿宋" w:hAnsi="仿宋" w:cs="仿宋" w:hint="eastAsia"/>
            <w:lang w:eastAsia="zh-CN"/>
          </w:rPr>
          <w:t>十二、项目实施与管理方案</w:t>
        </w:r>
        <w:r>
          <w:tab/>
        </w:r>
        <w:r>
          <w:fldChar w:fldCharType="begin"/>
        </w:r>
        <w:r>
          <w:instrText xml:space="preserve"> PAGEREF _Toc29895 \h </w:instrText>
        </w:r>
        <w:r>
          <w:fldChar w:fldCharType="separate"/>
        </w:r>
        <w:r>
          <w:t>42</w:t>
        </w:r>
        <w:r>
          <w:fldChar w:fldCharType="end"/>
        </w:r>
      </w:hyperlink>
    </w:p>
    <w:p>
      <w:pPr>
        <w:pStyle w:val="TOC2"/>
        <w:tabs>
          <w:tab w:val="right" w:leader="dot" w:pos="8306"/>
        </w:tabs>
      </w:pPr>
      <w:hyperlink w:anchor="_Toc15246" w:history="1">
        <w:r>
          <w:rPr>
            <w:rFonts w:ascii="仿宋" w:eastAsia="仿宋" w:hAnsi="仿宋" w:cs="仿宋" w:hint="eastAsia"/>
            <w:lang w:eastAsia="zh-CN"/>
          </w:rPr>
          <w:t>(一)、项目实施计划</w:t>
        </w:r>
        <w:r>
          <w:tab/>
        </w:r>
        <w:r>
          <w:fldChar w:fldCharType="begin"/>
        </w:r>
        <w:r>
          <w:instrText xml:space="preserve"> PAGEREF _Toc15246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06" w:history="1">
        <w:r>
          <w:rPr>
            <w:rFonts w:ascii="仿宋" w:eastAsia="仿宋" w:hAnsi="仿宋" w:cs="仿宋" w:hint="eastAsia"/>
            <w:lang w:eastAsia="zh-CN"/>
          </w:rPr>
          <w:t>(二)、项目组织机构与职责</w:t>
        </w:r>
        <w:r>
          <w:tab/>
        </w:r>
        <w:r>
          <w:fldChar w:fldCharType="begin"/>
        </w:r>
        <w:r>
          <w:instrText xml:space="preserve"> PAGEREF _Toc31906 \h </w:instrText>
        </w:r>
        <w:r>
          <w:fldChar w:fldCharType="separate"/>
        </w:r>
        <w:r>
          <w:t>43</w:t>
        </w:r>
        <w:r>
          <w:fldChar w:fldCharType="end"/>
        </w:r>
      </w:hyperlink>
    </w:p>
    <w:p>
      <w:pPr>
        <w:pStyle w:val="TOC2"/>
        <w:tabs>
          <w:tab w:val="right" w:leader="dot" w:pos="8306"/>
        </w:tabs>
      </w:pPr>
      <w:hyperlink w:anchor="_Toc11160" w:history="1">
        <w:r>
          <w:rPr>
            <w:rFonts w:ascii="仿宋" w:eastAsia="仿宋" w:hAnsi="仿宋" w:cs="仿宋" w:hint="eastAsia"/>
            <w:lang w:eastAsia="zh-CN"/>
          </w:rPr>
          <w:t>(三)、项目管理与监控体系</w:t>
        </w:r>
        <w:r>
          <w:tab/>
        </w:r>
        <w:r>
          <w:fldChar w:fldCharType="begin"/>
        </w:r>
        <w:r>
          <w:instrText xml:space="preserve"> PAGEREF _Toc11160 \h </w:instrText>
        </w:r>
        <w:r>
          <w:fldChar w:fldCharType="separate"/>
        </w:r>
        <w:r>
          <w:t>46</w:t>
        </w:r>
        <w:r>
          <w:fldChar w:fldCharType="end"/>
        </w:r>
      </w:hyperlink>
    </w:p>
    <w:p>
      <w:pPr>
        <w:pStyle w:val="TOC1"/>
        <w:tabs>
          <w:tab w:val="right" w:leader="dot" w:pos="8306"/>
        </w:tabs>
      </w:pPr>
      <w:hyperlink w:anchor="_Toc28880" w:history="1">
        <w:r>
          <w:rPr>
            <w:rFonts w:ascii="仿宋" w:eastAsia="仿宋" w:hAnsi="仿宋" w:cs="仿宋" w:hint="eastAsia"/>
            <w:lang w:eastAsia="zh-CN"/>
          </w:rPr>
          <w:t>十三、质量管理与控制</w:t>
        </w:r>
        <w:r>
          <w:tab/>
        </w:r>
        <w:r>
          <w:fldChar w:fldCharType="begin"/>
        </w:r>
        <w:r>
          <w:instrText xml:space="preserve"> PAGEREF _Toc28880 \h </w:instrText>
        </w:r>
        <w:r>
          <w:fldChar w:fldCharType="separate"/>
        </w:r>
        <w:r>
          <w:t>47</w:t>
        </w:r>
        <w:r>
          <w:fldChar w:fldCharType="end"/>
        </w:r>
      </w:hyperlink>
    </w:p>
    <w:p>
      <w:pPr>
        <w:pStyle w:val="TOC2"/>
        <w:tabs>
          <w:tab w:val="right" w:leader="dot" w:pos="8306"/>
        </w:tabs>
      </w:pPr>
      <w:hyperlink w:anchor="_Toc28686" w:history="1">
        <w:r>
          <w:rPr>
            <w:rFonts w:ascii="仿宋" w:eastAsia="仿宋" w:hAnsi="仿宋" w:cs="仿宋" w:hint="eastAsia"/>
            <w:lang w:eastAsia="zh-CN"/>
          </w:rPr>
          <w:t>(一)、质量管理体系建设</w:t>
        </w:r>
        <w:r>
          <w:tab/>
        </w:r>
        <w:r>
          <w:fldChar w:fldCharType="begin"/>
        </w:r>
        <w:r>
          <w:instrText xml:space="preserve"> PAGEREF _Toc28686 \h </w:instrText>
        </w:r>
        <w:r>
          <w:fldChar w:fldCharType="separate"/>
        </w:r>
        <w:r>
          <w:t>47</w:t>
        </w:r>
        <w:r>
          <w:fldChar w:fldCharType="end"/>
        </w:r>
      </w:hyperlink>
    </w:p>
    <w:p>
      <w:pPr>
        <w:pStyle w:val="TOC2"/>
        <w:tabs>
          <w:tab w:val="right" w:leader="dot" w:pos="8306"/>
        </w:tabs>
      </w:pPr>
      <w:hyperlink w:anchor="_Toc27144" w:history="1">
        <w:r>
          <w:rPr>
            <w:rFonts w:ascii="仿宋" w:eastAsia="仿宋" w:hAnsi="仿宋" w:cs="仿宋" w:hint="eastAsia"/>
            <w:lang w:eastAsia="zh-CN"/>
          </w:rPr>
          <w:t>(二)、质量控制措施</w:t>
        </w:r>
        <w:r>
          <w:tab/>
        </w:r>
        <w:r>
          <w:fldChar w:fldCharType="begin"/>
        </w:r>
        <w:r>
          <w:instrText xml:space="preserve"> PAGEREF _Toc27144 \h </w:instrText>
        </w:r>
        <w:r>
          <w:fldChar w:fldCharType="separate"/>
        </w:r>
        <w:r>
          <w:t>49</w:t>
        </w:r>
        <w:r>
          <w:fldChar w:fldCharType="end"/>
        </w:r>
      </w:hyperlink>
    </w:p>
    <w:p>
      <w:pPr>
        <w:pStyle w:val="TOC1"/>
        <w:tabs>
          <w:tab w:val="right" w:leader="dot" w:pos="8306"/>
        </w:tabs>
      </w:pPr>
      <w:hyperlink w:anchor="_Toc29870" w:history="1">
        <w:r>
          <w:rPr>
            <w:rFonts w:ascii="仿宋" w:eastAsia="仿宋" w:hAnsi="仿宋" w:cs="仿宋" w:hint="eastAsia"/>
            <w:lang w:eastAsia="zh-CN"/>
          </w:rPr>
          <w:t>十四、成果转化与推广应用</w:t>
        </w:r>
        <w:r>
          <w:tab/>
        </w:r>
        <w:r>
          <w:fldChar w:fldCharType="begin"/>
        </w:r>
        <w:r>
          <w:instrText xml:space="preserve"> PAGEREF _Toc29870 \h </w:instrText>
        </w:r>
        <w:r>
          <w:fldChar w:fldCharType="separate"/>
        </w:r>
        <w:r>
          <w:t>50</w:t>
        </w:r>
        <w:r>
          <w:fldChar w:fldCharType="end"/>
        </w:r>
      </w:hyperlink>
    </w:p>
    <w:p>
      <w:pPr>
        <w:pStyle w:val="TOC2"/>
        <w:tabs>
          <w:tab w:val="right" w:leader="dot" w:pos="8306"/>
        </w:tabs>
      </w:pPr>
      <w:hyperlink w:anchor="_Toc3056" w:history="1">
        <w:r>
          <w:rPr>
            <w:rFonts w:ascii="仿宋" w:eastAsia="仿宋" w:hAnsi="仿宋" w:cs="仿宋" w:hint="eastAsia"/>
            <w:lang w:eastAsia="zh-CN"/>
          </w:rPr>
          <w:t>(一)、成果转化策略制定</w:t>
        </w:r>
        <w:r>
          <w:tab/>
        </w:r>
        <w:r>
          <w:fldChar w:fldCharType="begin"/>
        </w:r>
        <w:r>
          <w:instrText xml:space="preserve"> PAGEREF _Toc3056 \h </w:instrText>
        </w:r>
        <w:r>
          <w:fldChar w:fldCharType="separate"/>
        </w:r>
        <w:r>
          <w:t>50</w:t>
        </w:r>
        <w:r>
          <w:fldChar w:fldCharType="end"/>
        </w:r>
      </w:hyperlink>
    </w:p>
    <w:p>
      <w:pPr>
        <w:pStyle w:val="TOC2"/>
        <w:tabs>
          <w:tab w:val="right" w:leader="dot" w:pos="8306"/>
        </w:tabs>
      </w:pPr>
      <w:hyperlink w:anchor="_Toc32184" w:history="1">
        <w:r>
          <w:rPr>
            <w:rFonts w:ascii="仿宋" w:eastAsia="仿宋" w:hAnsi="仿宋" w:cs="仿宋" w:hint="eastAsia"/>
            <w:lang w:eastAsia="zh-CN"/>
          </w:rPr>
          <w:t>(二)、成果推广应用方案</w:t>
        </w:r>
        <w:r>
          <w:tab/>
        </w:r>
        <w:r>
          <w:fldChar w:fldCharType="begin"/>
        </w:r>
        <w:r>
          <w:instrText xml:space="preserve"> PAGEREF _Toc32184 \h </w:instrText>
        </w:r>
        <w:r>
          <w:fldChar w:fldCharType="separate"/>
        </w:r>
        <w:r>
          <w:t>51</w:t>
        </w:r>
        <w:r>
          <w:fldChar w:fldCharType="end"/>
        </w:r>
      </w:hyperlink>
    </w:p>
    <w:p>
      <w:pPr>
        <w:pStyle w:val="TOC1"/>
        <w:tabs>
          <w:tab w:val="right" w:leader="dot" w:pos="8306"/>
        </w:tabs>
      </w:pPr>
      <w:hyperlink w:anchor="_Toc10787" w:history="1">
        <w:r>
          <w:rPr>
            <w:rFonts w:ascii="仿宋" w:eastAsia="仿宋" w:hAnsi="仿宋" w:cs="仿宋" w:hint="eastAsia"/>
            <w:lang w:eastAsia="zh-CN"/>
          </w:rPr>
          <w:t>十五、合作与交流机制建立</w:t>
        </w:r>
        <w:r>
          <w:tab/>
        </w:r>
        <w:r>
          <w:fldChar w:fldCharType="begin"/>
        </w:r>
        <w:r>
          <w:instrText xml:space="preserve"> PAGEREF _Toc10787 \h </w:instrText>
        </w:r>
        <w:r>
          <w:fldChar w:fldCharType="separate"/>
        </w:r>
        <w:r>
          <w:t>53</w:t>
        </w:r>
        <w:r>
          <w:fldChar w:fldCharType="end"/>
        </w:r>
      </w:hyperlink>
    </w:p>
    <w:p>
      <w:pPr>
        <w:pStyle w:val="TOC2"/>
        <w:tabs>
          <w:tab w:val="right" w:leader="dot" w:pos="8306"/>
        </w:tabs>
      </w:pPr>
      <w:hyperlink w:anchor="_Toc26189" w:history="1">
        <w:r>
          <w:rPr>
            <w:rFonts w:ascii="仿宋" w:eastAsia="仿宋" w:hAnsi="仿宋" w:cs="仿宋" w:hint="eastAsia"/>
            <w:lang w:eastAsia="zh-CN"/>
          </w:rPr>
          <w:t>(一)、合作伙伴选择与合作方式</w:t>
        </w:r>
        <w:r>
          <w:tab/>
        </w:r>
        <w:r>
          <w:fldChar w:fldCharType="begin"/>
        </w:r>
        <w:r>
          <w:instrText xml:space="preserve"> PAGEREF _Toc26189 \h </w:instrText>
        </w:r>
        <w:r>
          <w:fldChar w:fldCharType="separate"/>
        </w:r>
        <w:r>
          <w:t>53</w:t>
        </w:r>
        <w:r>
          <w:fldChar w:fldCharType="end"/>
        </w:r>
      </w:hyperlink>
    </w:p>
    <w:p>
      <w:pPr>
        <w:pStyle w:val="TOC2"/>
        <w:tabs>
          <w:tab w:val="right" w:leader="dot" w:pos="8306"/>
        </w:tabs>
      </w:pPr>
      <w:hyperlink w:anchor="_Toc22910" w:history="1">
        <w:r>
          <w:rPr>
            <w:rFonts w:ascii="仿宋" w:eastAsia="仿宋" w:hAnsi="仿宋" w:cs="仿宋" w:hint="eastAsia"/>
            <w:lang w:eastAsia="zh-CN"/>
          </w:rPr>
          <w:t>(二)、交流与合作平台搭建</w:t>
        </w:r>
        <w:r>
          <w:tab/>
        </w:r>
        <w:r>
          <w:fldChar w:fldCharType="begin"/>
        </w:r>
        <w:r>
          <w:instrText xml:space="preserve"> PAGEREF _Toc22910 \h </w:instrText>
        </w:r>
        <w:r>
          <w:fldChar w:fldCharType="separate"/>
        </w:r>
        <w:r>
          <w:t>54</w:t>
        </w:r>
        <w:r>
          <w:fldChar w:fldCharType="end"/>
        </w:r>
      </w:hyperlink>
    </w:p>
    <w:p>
      <w:pPr>
        <w:pStyle w:val="TOC1"/>
        <w:tabs>
          <w:tab w:val="right" w:leader="dot" w:pos="8306"/>
        </w:tabs>
      </w:pPr>
      <w:hyperlink w:anchor="_Toc1288" w:history="1">
        <w:r>
          <w:rPr>
            <w:rFonts w:ascii="仿宋" w:eastAsia="仿宋" w:hAnsi="仿宋" w:cs="仿宋" w:hint="eastAsia"/>
            <w:lang w:eastAsia="zh-CN"/>
          </w:rPr>
          <w:t>十六、知识产权管理与保护</w:t>
        </w:r>
        <w:r>
          <w:tab/>
        </w:r>
        <w:r>
          <w:fldChar w:fldCharType="begin"/>
        </w:r>
        <w:r>
          <w:instrText xml:space="preserve"> PAGEREF _Toc1288 \h </w:instrText>
        </w:r>
        <w:r>
          <w:fldChar w:fldCharType="separate"/>
        </w:r>
        <w:r>
          <w:t>56</w:t>
        </w:r>
        <w:r>
          <w:fldChar w:fldCharType="end"/>
        </w:r>
      </w:hyperlink>
    </w:p>
    <w:p>
      <w:pPr>
        <w:pStyle w:val="TOC2"/>
        <w:tabs>
          <w:tab w:val="right" w:leader="dot" w:pos="8306"/>
        </w:tabs>
      </w:pPr>
      <w:hyperlink w:anchor="_Toc16008" w:history="1">
        <w:r>
          <w:rPr>
            <w:rFonts w:ascii="仿宋" w:eastAsia="仿宋" w:hAnsi="仿宋" w:cs="仿宋" w:hint="eastAsia"/>
            <w:lang w:eastAsia="zh-CN"/>
          </w:rPr>
          <w:t>(一)、知识产权管理体系建设</w:t>
        </w:r>
        <w:r>
          <w:tab/>
        </w:r>
        <w:r>
          <w:fldChar w:fldCharType="begin"/>
        </w:r>
        <w:r>
          <w:instrText xml:space="preserve"> PAGEREF _Toc16008 \h </w:instrText>
        </w:r>
        <w:r>
          <w:fldChar w:fldCharType="separate"/>
        </w:r>
        <w:r>
          <w:t>56</w:t>
        </w:r>
        <w:r>
          <w:fldChar w:fldCharType="end"/>
        </w:r>
      </w:hyperlink>
    </w:p>
    <w:p>
      <w:pPr>
        <w:pStyle w:val="TOC2"/>
        <w:tabs>
          <w:tab w:val="right" w:leader="dot" w:pos="8306"/>
        </w:tabs>
      </w:pPr>
      <w:hyperlink w:anchor="_Toc15204" w:history="1">
        <w:r>
          <w:rPr>
            <w:rFonts w:ascii="仿宋" w:eastAsia="仿宋" w:hAnsi="仿宋" w:cs="仿宋" w:hint="eastAsia"/>
            <w:lang w:eastAsia="zh-CN"/>
          </w:rPr>
          <w:t>(二)、知识产权保护措施</w:t>
        </w:r>
        <w:r>
          <w:tab/>
        </w:r>
        <w:r>
          <w:fldChar w:fldCharType="begin"/>
        </w:r>
        <w:r>
          <w:instrText xml:space="preserve"> PAGEREF _Toc15204 \h </w:instrText>
        </w:r>
        <w:r>
          <w:fldChar w:fldCharType="separate"/>
        </w:r>
        <w:r>
          <w:t>56</w:t>
        </w:r>
        <w:r>
          <w:fldChar w:fldCharType="end"/>
        </w:r>
      </w:hyperlink>
    </w:p>
    <w:p>
      <w:pPr>
        <w:pStyle w:val="TOC1"/>
        <w:tabs>
          <w:tab w:val="right" w:leader="dot" w:pos="8306"/>
        </w:tabs>
      </w:pPr>
      <w:hyperlink w:anchor="_Toc28585" w:history="1">
        <w:r>
          <w:rPr>
            <w:rFonts w:ascii="仿宋" w:eastAsia="仿宋" w:hAnsi="仿宋" w:cs="仿宋" w:hint="eastAsia"/>
            <w:lang w:eastAsia="zh-CN"/>
          </w:rPr>
          <w:t>十七、项目施工方案</w:t>
        </w:r>
        <w:r>
          <w:tab/>
        </w:r>
        <w:r>
          <w:fldChar w:fldCharType="begin"/>
        </w:r>
        <w:r>
          <w:instrText xml:space="preserve"> PAGEREF _Toc28585 \h </w:instrText>
        </w:r>
        <w:r>
          <w:fldChar w:fldCharType="separate"/>
        </w:r>
        <w:r>
          <w:t>58</w:t>
        </w:r>
        <w:r>
          <w:fldChar w:fldCharType="end"/>
        </w:r>
      </w:hyperlink>
    </w:p>
    <w:p>
      <w:pPr>
        <w:pStyle w:val="TOC2"/>
        <w:tabs>
          <w:tab w:val="right" w:leader="dot" w:pos="8306"/>
        </w:tabs>
      </w:pPr>
      <w:hyperlink w:anchor="_Toc7550" w:history="1">
        <w:r>
          <w:rPr>
            <w:rFonts w:ascii="仿宋" w:eastAsia="仿宋" w:hAnsi="仿宋" w:cs="仿宋" w:hint="eastAsia"/>
            <w:lang w:eastAsia="zh-CN"/>
          </w:rPr>
          <w:t>(一)、施工组织设计</w:t>
        </w:r>
        <w:r>
          <w:tab/>
        </w:r>
        <w:r>
          <w:fldChar w:fldCharType="begin"/>
        </w:r>
        <w:r>
          <w:instrText xml:space="preserve"> PAGEREF _Toc7550 \h </w:instrText>
        </w:r>
        <w:r>
          <w:fldChar w:fldCharType="separate"/>
        </w:r>
        <w:r>
          <w:t>58</w:t>
        </w:r>
        <w:r>
          <w:fldChar w:fldCharType="end"/>
        </w:r>
      </w:hyperlink>
    </w:p>
    <w:p>
      <w:pPr>
        <w:pStyle w:val="TOC2"/>
        <w:tabs>
          <w:tab w:val="right" w:leader="dot" w:pos="8306"/>
        </w:tabs>
      </w:pPr>
      <w:hyperlink w:anchor="_Toc4737" w:history="1">
        <w:r>
          <w:rPr>
            <w:rFonts w:ascii="仿宋" w:eastAsia="仿宋" w:hAnsi="仿宋" w:cs="仿宋" w:hint="eastAsia"/>
            <w:lang w:eastAsia="zh-CN"/>
          </w:rPr>
          <w:t>(二)、施工工艺与技术路线</w:t>
        </w:r>
        <w:r>
          <w:tab/>
        </w:r>
        <w:r>
          <w:fldChar w:fldCharType="begin"/>
        </w:r>
        <w:r>
          <w:instrText xml:space="preserve"> PAGEREF _Toc4737 \h </w:instrText>
        </w:r>
        <w:r>
          <w:fldChar w:fldCharType="separate"/>
        </w:r>
        <w:r>
          <w:t>60</w:t>
        </w:r>
        <w:r>
          <w:fldChar w:fldCharType="end"/>
        </w:r>
      </w:hyperlink>
    </w:p>
    <w:p>
      <w:pPr>
        <w:pStyle w:val="TOC2"/>
        <w:tabs>
          <w:tab w:val="right" w:leader="dot" w:pos="8306"/>
        </w:tabs>
      </w:pPr>
      <w:hyperlink w:anchor="_Toc23717" w:history="1">
        <w:r>
          <w:rPr>
            <w:rFonts w:ascii="仿宋" w:eastAsia="仿宋" w:hAnsi="仿宋" w:cs="仿宋" w:hint="eastAsia"/>
            <w:lang w:eastAsia="zh-CN"/>
          </w:rPr>
          <w:t>(三)、关键节点施工计划</w:t>
        </w:r>
        <w:r>
          <w:tab/>
        </w:r>
        <w:r>
          <w:fldChar w:fldCharType="begin"/>
        </w:r>
        <w:r>
          <w:instrText xml:space="preserve"> PAGEREF _Toc23717 \h </w:instrText>
        </w:r>
        <w:r>
          <w:fldChar w:fldCharType="separate"/>
        </w:r>
        <w:r>
          <w:t>61</w:t>
        </w:r>
        <w:r>
          <w:fldChar w:fldCharType="end"/>
        </w:r>
      </w:hyperlink>
    </w:p>
    <w:p>
      <w:pPr>
        <w:pStyle w:val="TOC2"/>
        <w:tabs>
          <w:tab w:val="right" w:leader="dot" w:pos="8306"/>
        </w:tabs>
      </w:pPr>
      <w:hyperlink w:anchor="_Toc21669" w:history="1">
        <w:r>
          <w:rPr>
            <w:rFonts w:ascii="仿宋" w:eastAsia="仿宋" w:hAnsi="仿宋" w:cs="仿宋" w:hint="eastAsia"/>
            <w:lang w:eastAsia="zh-CN"/>
          </w:rPr>
          <w:t>(四)、施工现场管理</w:t>
        </w:r>
        <w:r>
          <w:tab/>
        </w:r>
        <w:r>
          <w:fldChar w:fldCharType="begin"/>
        </w:r>
        <w:r>
          <w:instrText xml:space="preserve"> PAGEREF _Toc21669 \h </w:instrText>
        </w:r>
        <w:r>
          <w:fldChar w:fldCharType="separate"/>
        </w:r>
        <w:r>
          <w:t>62</w:t>
        </w:r>
        <w:r>
          <w:fldChar w:fldCharType="end"/>
        </w:r>
      </w:hyperlink>
    </w:p>
    <w:p>
      <w:pPr>
        <w:pStyle w:val="TOC1"/>
        <w:tabs>
          <w:tab w:val="right" w:leader="dot" w:pos="8306"/>
        </w:tabs>
      </w:pPr>
      <w:hyperlink w:anchor="_Toc13198" w:history="1">
        <w:r>
          <w:rPr>
            <w:rFonts w:ascii="仿宋" w:eastAsia="仿宋" w:hAnsi="仿宋" w:cs="仿宋" w:hint="eastAsia"/>
            <w:lang w:eastAsia="zh-CN"/>
          </w:rPr>
          <w:t>十八、设施与设备管理</w:t>
        </w:r>
        <w:r>
          <w:tab/>
        </w:r>
        <w:r>
          <w:fldChar w:fldCharType="begin"/>
        </w:r>
        <w:r>
          <w:instrText xml:space="preserve"> PAGEREF _Toc13198 \h </w:instrText>
        </w:r>
        <w:r>
          <w:fldChar w:fldCharType="separate"/>
        </w:r>
        <w:r>
          <w:t>65</w:t>
        </w:r>
        <w:r>
          <w:fldChar w:fldCharType="end"/>
        </w:r>
      </w:hyperlink>
    </w:p>
    <w:p>
      <w:pPr>
        <w:pStyle w:val="TOC2"/>
        <w:tabs>
          <w:tab w:val="right" w:leader="dot" w:pos="8306"/>
        </w:tabs>
      </w:pPr>
      <w:hyperlink w:anchor="_Toc9093" w:history="1">
        <w:r>
          <w:rPr>
            <w:rFonts w:ascii="仿宋" w:eastAsia="仿宋" w:hAnsi="仿宋" w:cs="仿宋" w:hint="eastAsia"/>
            <w:lang w:eastAsia="zh-CN"/>
          </w:rPr>
          <w:t>(一)、设施规划与配置</w:t>
        </w:r>
        <w:r>
          <w:tab/>
        </w:r>
        <w:r>
          <w:fldChar w:fldCharType="begin"/>
        </w:r>
        <w:r>
          <w:instrText xml:space="preserve"> PAGEREF _Toc9093 \h </w:instrText>
        </w:r>
        <w:r>
          <w:fldChar w:fldCharType="separate"/>
        </w:r>
        <w:r>
          <w:t>65</w:t>
        </w:r>
        <w:r>
          <w:fldChar w:fldCharType="end"/>
        </w:r>
      </w:hyperlink>
    </w:p>
    <w:p>
      <w:pPr>
        <w:pStyle w:val="TOC2"/>
        <w:tabs>
          <w:tab w:val="right" w:leader="dot" w:pos="8306"/>
        </w:tabs>
      </w:pPr>
      <w:hyperlink w:anchor="_Toc18743" w:history="1">
        <w:r>
          <w:rPr>
            <w:rFonts w:ascii="仿宋" w:eastAsia="仿宋" w:hAnsi="仿宋" w:cs="仿宋" w:hint="eastAsia"/>
            <w:lang w:eastAsia="zh-CN"/>
          </w:rPr>
          <w:t>(二)、设备采购与维护管理</w:t>
        </w:r>
        <w:r>
          <w:tab/>
        </w:r>
        <w:r>
          <w:fldChar w:fldCharType="begin"/>
        </w:r>
        <w:r>
          <w:instrText xml:space="preserve"> PAGEREF _Toc18743 \h </w:instrText>
        </w:r>
        <w:r>
          <w:fldChar w:fldCharType="separate"/>
        </w:r>
        <w:r>
          <w:t>65</w:t>
        </w:r>
        <w:r>
          <w:fldChar w:fldCharType="end"/>
        </w:r>
      </w:hyperlink>
    </w:p>
    <w:p>
      <w:pPr>
        <w:pStyle w:val="TOC2"/>
        <w:tabs>
          <w:tab w:val="right" w:leader="dot" w:pos="8306"/>
        </w:tabs>
      </w:pPr>
      <w:hyperlink w:anchor="_Toc25680" w:history="1">
        <w:r>
          <w:rPr>
            <w:rFonts w:ascii="仿宋" w:eastAsia="仿宋" w:hAnsi="仿宋" w:cs="仿宋" w:hint="eastAsia"/>
            <w:lang w:eastAsia="zh-CN"/>
          </w:rPr>
          <w:t>(三)、设施设备升级策略</w:t>
        </w:r>
        <w:r>
          <w:tab/>
        </w:r>
        <w:r>
          <w:fldChar w:fldCharType="begin"/>
        </w:r>
        <w:r>
          <w:instrText xml:space="preserve"> PAGEREF _Toc25680 \h </w:instrText>
        </w:r>
        <w:r>
          <w:fldChar w:fldCharType="separate"/>
        </w:r>
        <w:r>
          <w:t>66</w:t>
        </w:r>
        <w:r>
          <w:fldChar w:fldCharType="end"/>
        </w:r>
      </w:hyperlink>
    </w:p>
    <w:p>
      <w:pPr>
        <w:pStyle w:val="TOC1"/>
        <w:tabs>
          <w:tab w:val="right" w:leader="dot" w:pos="8306"/>
        </w:tabs>
      </w:pPr>
      <w:hyperlink w:anchor="_Toc26543" w:history="1">
        <w:r>
          <w:rPr>
            <w:rFonts w:ascii="仿宋" w:eastAsia="仿宋" w:hAnsi="仿宋" w:cs="仿宋" w:hint="eastAsia"/>
            <w:lang w:eastAsia="zh-CN"/>
          </w:rPr>
          <w:t>十九、产业协同与集群发展</w:t>
        </w:r>
        <w:r>
          <w:tab/>
        </w:r>
        <w:r>
          <w:fldChar w:fldCharType="begin"/>
        </w:r>
        <w:r>
          <w:instrText xml:space="preserve"> PAGEREF _Toc26543 \h </w:instrText>
        </w:r>
        <w:r>
          <w:fldChar w:fldCharType="separate"/>
        </w:r>
        <w:r>
          <w:t>67</w:t>
        </w:r>
        <w:r>
          <w:fldChar w:fldCharType="end"/>
        </w:r>
      </w:hyperlink>
    </w:p>
    <w:p>
      <w:pPr>
        <w:pStyle w:val="TOC2"/>
        <w:tabs>
          <w:tab w:val="right" w:leader="dot" w:pos="8306"/>
        </w:tabs>
      </w:pPr>
      <w:hyperlink w:anchor="_Toc13314" w:history="1">
        <w:r>
          <w:rPr>
            <w:rFonts w:ascii="仿宋" w:eastAsia="仿宋" w:hAnsi="仿宋" w:cs="仿宋" w:hint="eastAsia"/>
            <w:lang w:eastAsia="zh-CN"/>
          </w:rPr>
          <w:t>(一)、产业协同机制建设</w:t>
        </w:r>
        <w:r>
          <w:tab/>
        </w:r>
        <w:r>
          <w:fldChar w:fldCharType="begin"/>
        </w:r>
        <w:r>
          <w:instrText xml:space="preserve"> PAGEREF _Toc13314 \h </w:instrText>
        </w:r>
        <w:r>
          <w:fldChar w:fldCharType="separate"/>
        </w:r>
        <w:r>
          <w:t>67</w:t>
        </w:r>
        <w:r>
          <w:fldChar w:fldCharType="end"/>
        </w:r>
      </w:hyperlink>
    </w:p>
    <w:p>
      <w:pPr>
        <w:pStyle w:val="TOC2"/>
        <w:tabs>
          <w:tab w:val="right" w:leader="dot" w:pos="8306"/>
        </w:tabs>
      </w:pPr>
      <w:hyperlink w:anchor="_Toc3685" w:history="1">
        <w:r>
          <w:rPr>
            <w:rFonts w:ascii="仿宋" w:eastAsia="仿宋" w:hAnsi="仿宋" w:cs="仿宋" w:hint="eastAsia"/>
            <w:lang w:eastAsia="zh-CN"/>
          </w:rPr>
          <w:t>(二)、产业集群培育与发展</w:t>
        </w:r>
        <w:r>
          <w:tab/>
        </w:r>
        <w:r>
          <w:fldChar w:fldCharType="begin"/>
        </w:r>
        <w:r>
          <w:instrText xml:space="preserve"> PAGEREF _Toc3685 \h </w:instrText>
        </w:r>
        <w:r>
          <w:fldChar w:fldCharType="separate"/>
        </w:r>
        <w:r>
          <w:t>68</w:t>
        </w:r>
        <w:r>
          <w:fldChar w:fldCharType="end"/>
        </w:r>
      </w:hyperlink>
    </w:p>
    <w:p>
      <w:pPr>
        <w:pStyle w:val="TOC1"/>
        <w:tabs>
          <w:tab w:val="right" w:leader="dot" w:pos="8306"/>
        </w:tabs>
      </w:pPr>
      <w:hyperlink w:anchor="_Toc14612" w:history="1">
        <w:r>
          <w:rPr>
            <w:rFonts w:ascii="仿宋" w:eastAsia="仿宋" w:hAnsi="仿宋" w:cs="仿宋" w:hint="eastAsia"/>
            <w:lang w:eastAsia="zh-CN"/>
          </w:rPr>
          <w:t>二十、创新驱动与持续发展</w:t>
        </w:r>
        <w:r>
          <w:tab/>
        </w:r>
        <w:r>
          <w:fldChar w:fldCharType="begin"/>
        </w:r>
        <w:r>
          <w:instrText xml:space="preserve"> PAGEREF _Toc14612 \h </w:instrText>
        </w:r>
        <w:r>
          <w:fldChar w:fldCharType="separate"/>
        </w:r>
        <w:r>
          <w:t>69</w:t>
        </w:r>
        <w:r>
          <w:fldChar w:fldCharType="end"/>
        </w:r>
      </w:hyperlink>
    </w:p>
    <w:p>
      <w:pPr>
        <w:pStyle w:val="TOC2"/>
        <w:tabs>
          <w:tab w:val="right" w:leader="dot" w:pos="8306"/>
        </w:tabs>
      </w:pPr>
      <w:hyperlink w:anchor="_Toc25519" w:history="1">
        <w:r>
          <w:rPr>
            <w:rFonts w:ascii="仿宋" w:eastAsia="仿宋" w:hAnsi="仿宋" w:cs="仿宋" w:hint="eastAsia"/>
            <w:lang w:eastAsia="zh-CN"/>
          </w:rPr>
          <w:t>(一)、创新驱动战略实施</w:t>
        </w:r>
        <w:r>
          <w:tab/>
        </w:r>
        <w:r>
          <w:fldChar w:fldCharType="begin"/>
        </w:r>
        <w:r>
          <w:instrText xml:space="preserve"> PAGEREF _Toc25519 \h </w:instrText>
        </w:r>
        <w:r>
          <w:fldChar w:fldCharType="separate"/>
        </w:r>
        <w:r>
          <w:t>69</w:t>
        </w:r>
        <w:r>
          <w:fldChar w:fldCharType="end"/>
        </w:r>
      </w:hyperlink>
    </w:p>
    <w:p>
      <w:pPr>
        <w:pStyle w:val="TOC2"/>
        <w:tabs>
          <w:tab w:val="right" w:leader="dot" w:pos="8306"/>
        </w:tabs>
      </w:pPr>
      <w:hyperlink w:anchor="_Toc7002" w:history="1">
        <w:r>
          <w:rPr>
            <w:rFonts w:ascii="仿宋" w:eastAsia="仿宋" w:hAnsi="仿宋" w:cs="仿宋" w:hint="eastAsia"/>
            <w:lang w:eastAsia="zh-CN"/>
          </w:rPr>
          <w:t>(二)、持续发展路径探索</w:t>
        </w:r>
        <w:r>
          <w:tab/>
        </w:r>
        <w:r>
          <w:fldChar w:fldCharType="begin"/>
        </w:r>
        <w:r>
          <w:instrText xml:space="preserve"> PAGEREF _Toc7002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24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38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一、家居空间设计项目的市场准入条件分析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居空间设计项目而言，市场准入条件首先取决于政策法规环境。政府对于[行业名称]领域的法规，如环保标准、税收政策、和技术使用规范，直接影响家居空间设计项目的运营和成本结构。例如，若政府针对使用可再生能源的企业提供税收优惠，这将对家居空间设计项目的财务规划产生重要影响。同时，考虑经济环境和消费者偏好的变化对家居空间设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二、家居空间设计项目的行业规范与合规性要求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居空间设计项目来说，遵守行业规范和合规性要求是确保项目顺利进行的基础。这包括遵循质量控制标准、安全规定、数据保护法规等。例如，若家居空间设计项目涉及数据处理，须严格遵守相关的数据保护法规。此外，行业内部的自律规范，如产品标准和服务流程，也对于提升家居空间设计项目在行业内的认可度和竞争力至关重要。项目管理团队必须不断更新策略，以应对行业规范和法规的变化，确保家居空间设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三、家居空间设计项目的竞争格局和战略定位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空间设计项目的发展规划中，理解行业的竞争格局对于制定有效的市场策略极为关键。这包括分析主要竞争对手的市场地位、优势及其业务模式。家居空间设计项目面临的竞争对手可能包括大型成熟企业和创新型初创公司，各自采取不同的市场策略。因此，家居空间设计项目需精确地定位自己的市场策略，如专注于产品创新、客户服务或成本效率，以在竞争中占据优势。通过深入的市场和竞争分析，家居空间设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190"/>
      <w:r>
        <w:rPr>
          <w:rFonts w:ascii="仿宋" w:eastAsia="仿宋" w:hAnsi="仿宋" w:cs="仿宋" w:hint="eastAsia"/>
          <w:sz w:val="28"/>
          <w:lang w:eastAsia="zh-CN"/>
        </w:rPr>
        <w:t>二、家居空间设计项目概论</w:t>
      </w:r>
      <w:bookmarkEnd w:id="6"/>
    </w:p>
    <w:p>
      <w:pPr>
        <w:pStyle w:val="Heading2"/>
        <w:rPr>
          <w:rFonts w:ascii="仿宋" w:eastAsia="仿宋" w:hAnsi="仿宋" w:cs="仿宋" w:hint="eastAsia"/>
          <w:lang w:eastAsia="zh-CN"/>
        </w:rPr>
      </w:pPr>
      <w:bookmarkStart w:id="7" w:name="_Toc1414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家居空间设计项目的申报单位是“XXX实业发展公司”，这是一家在其所处行业内备受尊敬的企业。公司自成立以来，通过其在家居空间设计项目中表现出的创新精神和卓越执行力，在市场上赢得了显著的地位。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该公司的法定代表人秦XX，在家居空间设计项目及其他多个行业领域中都有着显著的贡献。秦XX以其出色的领导才能和敏锐的商业洞察力，带领公司在家居空间设计项目等多个领域实现了持续的成长和成功。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居空间设计项目的重要合作伙伴。公司专注于[行业名称]领域，以创新作为驱动力，不断推动技术进步和市场扩张。在家居空间设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家居空间设计项目中展现了强劲的增长和稳定的财务表现。公司通过有效的策略，在家居空间设计项目中扩大了其市场份额并增强了盈利能力。同时，公司积极承担社会责任，参与各类社会公益项目，增强了其在家居空间设计项目中的品牌形象和社会影响力。</w:t>
      </w:r>
    </w:p>
    <w:p>
      <w:pPr>
        <w:pStyle w:val="Heading2"/>
        <w:ind w:firstLine="560" w:firstLineChars="200"/>
        <w:rPr>
          <w:rFonts w:ascii="仿宋" w:eastAsia="仿宋" w:hAnsi="仿宋" w:cs="仿宋" w:hint="eastAsia"/>
          <w:sz w:val="28"/>
          <w:lang w:eastAsia="zh-CN"/>
        </w:rPr>
      </w:pPr>
      <w:bookmarkStart w:id="8" w:name="_Toc1001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居空间设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居空间设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https://d.book118.com/808071056006006030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家居空间设计项目建设方案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9799E"/>
    <w:rsid w:val="524979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71056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2024-01-14T05:14:00Z</dcterms:created>
  <dcterms:modified xsi:type="dcterms:W3CDTF">2024-01-14T05:14:56Z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664AD5E25DBA4026974B99DAD5BA7BAB_11</vt:lpwstr>
  </property>
  <property fmtid="{D5CDD505-2E9C-101B-9397-08002B2CF9AE}" pid="3" name="KSOProductBuildVer">
    <vt:lpwstr>2052-12.1.0.16120</vt:lpwstr>
  </property>
</Properties>
</file>