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挤压膨化机械项目规划设计蓝图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53" w:history="1">
        <w:r>
          <w:rPr>
            <w:rFonts w:ascii="仿宋" w:eastAsia="仿宋" w:hAnsi="仿宋" w:cs="仿宋" w:hint="eastAsia"/>
            <w:lang w:eastAsia="zh-CN"/>
          </w:rPr>
          <w:t>前言</w:t>
        </w:r>
        <w:r>
          <w:tab/>
        </w:r>
        <w:r>
          <w:fldChar w:fldCharType="begin"/>
        </w:r>
        <w:r>
          <w:instrText xml:space="preserve"> PAGEREF _Toc12853 \h </w:instrText>
        </w:r>
        <w:r>
          <w:fldChar w:fldCharType="separate"/>
        </w:r>
        <w:r>
          <w:t>3</w:t>
        </w:r>
        <w:r>
          <w:fldChar w:fldCharType="end"/>
        </w:r>
      </w:hyperlink>
    </w:p>
    <w:p>
      <w:pPr>
        <w:pStyle w:val="TOC1"/>
        <w:tabs>
          <w:tab w:val="right" w:leader="dot" w:pos="8306"/>
        </w:tabs>
      </w:pPr>
      <w:hyperlink w:anchor="_Toc5086" w:history="1">
        <w:r>
          <w:rPr>
            <w:rFonts w:ascii="仿宋" w:eastAsia="仿宋" w:hAnsi="仿宋" w:cs="仿宋" w:hint="eastAsia"/>
            <w:lang w:eastAsia="zh-CN"/>
          </w:rPr>
          <w:t>一、挤压膨化机械项目可持续发展</w:t>
        </w:r>
        <w:r>
          <w:tab/>
        </w:r>
        <w:r>
          <w:fldChar w:fldCharType="begin"/>
        </w:r>
        <w:r>
          <w:instrText xml:space="preserve"> PAGEREF _Toc5086 \h </w:instrText>
        </w:r>
        <w:r>
          <w:fldChar w:fldCharType="separate"/>
        </w:r>
        <w:r>
          <w:t>3</w:t>
        </w:r>
        <w:r>
          <w:fldChar w:fldCharType="end"/>
        </w:r>
      </w:hyperlink>
    </w:p>
    <w:p>
      <w:pPr>
        <w:pStyle w:val="TOC2"/>
        <w:tabs>
          <w:tab w:val="right" w:leader="dot" w:pos="8306"/>
        </w:tabs>
      </w:pPr>
      <w:hyperlink w:anchor="_Toc12069" w:history="1">
        <w:r>
          <w:rPr>
            <w:rFonts w:ascii="仿宋" w:eastAsia="仿宋" w:hAnsi="仿宋" w:cs="仿宋" w:hint="eastAsia"/>
            <w:lang w:eastAsia="zh-CN"/>
          </w:rPr>
          <w:t>(一)、可持续战略与实践</w:t>
        </w:r>
        <w:r>
          <w:tab/>
        </w:r>
        <w:r>
          <w:fldChar w:fldCharType="begin"/>
        </w:r>
        <w:r>
          <w:instrText xml:space="preserve"> PAGEREF _Toc12069 \h </w:instrText>
        </w:r>
        <w:r>
          <w:fldChar w:fldCharType="separate"/>
        </w:r>
        <w:r>
          <w:t>3</w:t>
        </w:r>
        <w:r>
          <w:fldChar w:fldCharType="end"/>
        </w:r>
      </w:hyperlink>
    </w:p>
    <w:p>
      <w:pPr>
        <w:pStyle w:val="TOC2"/>
        <w:tabs>
          <w:tab w:val="right" w:leader="dot" w:pos="8306"/>
        </w:tabs>
      </w:pPr>
      <w:hyperlink w:anchor="_Toc6654" w:history="1">
        <w:r>
          <w:rPr>
            <w:rFonts w:ascii="仿宋" w:eastAsia="仿宋" w:hAnsi="仿宋" w:cs="仿宋" w:hint="eastAsia"/>
            <w:lang w:eastAsia="zh-CN"/>
          </w:rPr>
          <w:t>(二)、环保与社会责任</w:t>
        </w:r>
        <w:r>
          <w:tab/>
        </w:r>
        <w:r>
          <w:fldChar w:fldCharType="begin"/>
        </w:r>
        <w:r>
          <w:instrText xml:space="preserve"> PAGEREF _Toc6654 \h </w:instrText>
        </w:r>
        <w:r>
          <w:fldChar w:fldCharType="separate"/>
        </w:r>
        <w:r>
          <w:t>4</w:t>
        </w:r>
        <w:r>
          <w:fldChar w:fldCharType="end"/>
        </w:r>
      </w:hyperlink>
    </w:p>
    <w:p>
      <w:pPr>
        <w:pStyle w:val="TOC1"/>
        <w:tabs>
          <w:tab w:val="right" w:leader="dot" w:pos="8306"/>
        </w:tabs>
      </w:pPr>
      <w:hyperlink w:anchor="_Toc27417" w:history="1">
        <w:r>
          <w:rPr>
            <w:rFonts w:ascii="仿宋" w:eastAsia="仿宋" w:hAnsi="仿宋" w:cs="仿宋" w:hint="eastAsia"/>
            <w:lang w:eastAsia="zh-CN"/>
          </w:rPr>
          <w:t>二、产品规划分析</w:t>
        </w:r>
        <w:r>
          <w:tab/>
        </w:r>
        <w:r>
          <w:fldChar w:fldCharType="begin"/>
        </w:r>
        <w:r>
          <w:instrText xml:space="preserve"> PAGEREF _Toc27417 \h </w:instrText>
        </w:r>
        <w:r>
          <w:fldChar w:fldCharType="separate"/>
        </w:r>
        <w:r>
          <w:t>5</w:t>
        </w:r>
        <w:r>
          <w:fldChar w:fldCharType="end"/>
        </w:r>
      </w:hyperlink>
    </w:p>
    <w:p>
      <w:pPr>
        <w:pStyle w:val="TOC2"/>
        <w:tabs>
          <w:tab w:val="right" w:leader="dot" w:pos="8306"/>
        </w:tabs>
      </w:pPr>
      <w:hyperlink w:anchor="_Toc11207" w:history="1">
        <w:r>
          <w:rPr>
            <w:rFonts w:ascii="仿宋" w:eastAsia="仿宋" w:hAnsi="仿宋" w:cs="仿宋" w:hint="eastAsia"/>
            <w:lang w:eastAsia="zh-CN"/>
          </w:rPr>
          <w:t>(一)、产品规划</w:t>
        </w:r>
        <w:r>
          <w:tab/>
        </w:r>
        <w:r>
          <w:fldChar w:fldCharType="begin"/>
        </w:r>
        <w:r>
          <w:instrText xml:space="preserve"> PAGEREF _Toc11207 \h </w:instrText>
        </w:r>
        <w:r>
          <w:fldChar w:fldCharType="separate"/>
        </w:r>
        <w:r>
          <w:t>5</w:t>
        </w:r>
        <w:r>
          <w:fldChar w:fldCharType="end"/>
        </w:r>
      </w:hyperlink>
    </w:p>
    <w:p>
      <w:pPr>
        <w:pStyle w:val="TOC2"/>
        <w:tabs>
          <w:tab w:val="right" w:leader="dot" w:pos="8306"/>
        </w:tabs>
      </w:pPr>
      <w:hyperlink w:anchor="_Toc21229" w:history="1">
        <w:r>
          <w:rPr>
            <w:rFonts w:ascii="仿宋" w:eastAsia="仿宋" w:hAnsi="仿宋" w:cs="仿宋" w:hint="eastAsia"/>
            <w:lang w:eastAsia="zh-CN"/>
          </w:rPr>
          <w:t>(二)、建设规模</w:t>
        </w:r>
        <w:r>
          <w:tab/>
        </w:r>
        <w:r>
          <w:fldChar w:fldCharType="begin"/>
        </w:r>
        <w:r>
          <w:instrText xml:space="preserve"> PAGEREF _Toc21229 \h </w:instrText>
        </w:r>
        <w:r>
          <w:fldChar w:fldCharType="separate"/>
        </w:r>
        <w:r>
          <w:t>5</w:t>
        </w:r>
        <w:r>
          <w:fldChar w:fldCharType="end"/>
        </w:r>
      </w:hyperlink>
    </w:p>
    <w:p>
      <w:pPr>
        <w:pStyle w:val="TOC1"/>
        <w:tabs>
          <w:tab w:val="right" w:leader="dot" w:pos="8306"/>
        </w:tabs>
      </w:pPr>
      <w:hyperlink w:anchor="_Toc21080" w:history="1">
        <w:r>
          <w:rPr>
            <w:rFonts w:ascii="仿宋" w:eastAsia="仿宋" w:hAnsi="仿宋" w:cs="仿宋" w:hint="eastAsia"/>
            <w:lang w:eastAsia="zh-CN"/>
          </w:rPr>
          <w:t>三、挤压膨化机械项目文档管理</w:t>
        </w:r>
        <w:r>
          <w:tab/>
        </w:r>
        <w:r>
          <w:fldChar w:fldCharType="begin"/>
        </w:r>
        <w:r>
          <w:instrText xml:space="preserve"> PAGEREF _Toc21080 \h </w:instrText>
        </w:r>
        <w:r>
          <w:fldChar w:fldCharType="separate"/>
        </w:r>
        <w:r>
          <w:t>7</w:t>
        </w:r>
        <w:r>
          <w:fldChar w:fldCharType="end"/>
        </w:r>
      </w:hyperlink>
    </w:p>
    <w:p>
      <w:pPr>
        <w:pStyle w:val="TOC2"/>
        <w:tabs>
          <w:tab w:val="right" w:leader="dot" w:pos="8306"/>
        </w:tabs>
      </w:pPr>
      <w:hyperlink w:anchor="_Toc9268" w:history="1">
        <w:r>
          <w:rPr>
            <w:rFonts w:ascii="仿宋" w:eastAsia="仿宋" w:hAnsi="仿宋" w:cs="仿宋" w:hint="eastAsia"/>
            <w:lang w:eastAsia="zh-CN"/>
          </w:rPr>
          <w:t>(一)、文档编制与审查</w:t>
        </w:r>
        <w:r>
          <w:tab/>
        </w:r>
        <w:r>
          <w:fldChar w:fldCharType="begin"/>
        </w:r>
        <w:r>
          <w:instrText xml:space="preserve"> PAGEREF _Toc9268 \h </w:instrText>
        </w:r>
        <w:r>
          <w:fldChar w:fldCharType="separate"/>
        </w:r>
        <w:r>
          <w:t>7</w:t>
        </w:r>
        <w:r>
          <w:fldChar w:fldCharType="end"/>
        </w:r>
      </w:hyperlink>
    </w:p>
    <w:p>
      <w:pPr>
        <w:pStyle w:val="TOC2"/>
        <w:tabs>
          <w:tab w:val="right" w:leader="dot" w:pos="8306"/>
        </w:tabs>
      </w:pPr>
      <w:hyperlink w:anchor="_Toc29241" w:history="1">
        <w:r>
          <w:rPr>
            <w:rFonts w:ascii="仿宋" w:eastAsia="仿宋" w:hAnsi="仿宋" w:cs="仿宋" w:hint="eastAsia"/>
            <w:lang w:eastAsia="zh-CN"/>
          </w:rPr>
          <w:t>(二)、文档发布与分发</w:t>
        </w:r>
        <w:r>
          <w:tab/>
        </w:r>
        <w:r>
          <w:fldChar w:fldCharType="begin"/>
        </w:r>
        <w:r>
          <w:instrText xml:space="preserve"> PAGEREF _Toc29241 \h </w:instrText>
        </w:r>
        <w:r>
          <w:fldChar w:fldCharType="separate"/>
        </w:r>
        <w:r>
          <w:t>8</w:t>
        </w:r>
        <w:r>
          <w:fldChar w:fldCharType="end"/>
        </w:r>
      </w:hyperlink>
    </w:p>
    <w:p>
      <w:pPr>
        <w:pStyle w:val="TOC2"/>
        <w:tabs>
          <w:tab w:val="right" w:leader="dot" w:pos="8306"/>
        </w:tabs>
      </w:pPr>
      <w:hyperlink w:anchor="_Toc24968" w:history="1">
        <w:r>
          <w:rPr>
            <w:rFonts w:ascii="仿宋" w:eastAsia="仿宋" w:hAnsi="仿宋" w:cs="仿宋" w:hint="eastAsia"/>
            <w:lang w:eastAsia="zh-CN"/>
          </w:rPr>
          <w:t>(三)、文档存档与归档</w:t>
        </w:r>
        <w:r>
          <w:tab/>
        </w:r>
        <w:r>
          <w:fldChar w:fldCharType="begin"/>
        </w:r>
        <w:r>
          <w:instrText xml:space="preserve"> PAGEREF _Toc24968 \h </w:instrText>
        </w:r>
        <w:r>
          <w:fldChar w:fldCharType="separate"/>
        </w:r>
        <w:r>
          <w:t>9</w:t>
        </w:r>
        <w:r>
          <w:fldChar w:fldCharType="end"/>
        </w:r>
      </w:hyperlink>
    </w:p>
    <w:p>
      <w:pPr>
        <w:pStyle w:val="TOC1"/>
        <w:tabs>
          <w:tab w:val="right" w:leader="dot" w:pos="8306"/>
        </w:tabs>
      </w:pPr>
      <w:hyperlink w:anchor="_Toc23282" w:history="1">
        <w:r>
          <w:rPr>
            <w:rFonts w:ascii="仿宋" w:eastAsia="仿宋" w:hAnsi="仿宋" w:cs="仿宋" w:hint="eastAsia"/>
            <w:lang w:eastAsia="zh-CN"/>
          </w:rPr>
          <w:t>四、市场分析、调研</w:t>
        </w:r>
        <w:r>
          <w:tab/>
        </w:r>
        <w:r>
          <w:fldChar w:fldCharType="begin"/>
        </w:r>
        <w:r>
          <w:instrText xml:space="preserve"> PAGEREF _Toc23282 \h </w:instrText>
        </w:r>
        <w:r>
          <w:fldChar w:fldCharType="separate"/>
        </w:r>
        <w:r>
          <w:t>10</w:t>
        </w:r>
        <w:r>
          <w:fldChar w:fldCharType="end"/>
        </w:r>
      </w:hyperlink>
    </w:p>
    <w:p>
      <w:pPr>
        <w:pStyle w:val="TOC2"/>
        <w:tabs>
          <w:tab w:val="right" w:leader="dot" w:pos="8306"/>
        </w:tabs>
      </w:pPr>
      <w:hyperlink w:anchor="_Toc24163" w:history="1">
        <w:r>
          <w:rPr>
            <w:rFonts w:ascii="仿宋" w:eastAsia="仿宋" w:hAnsi="仿宋" w:cs="仿宋" w:hint="eastAsia"/>
            <w:lang w:eastAsia="zh-CN"/>
          </w:rPr>
          <w:t>(一)、挤压膨化机械行业分析</w:t>
        </w:r>
        <w:r>
          <w:tab/>
        </w:r>
        <w:r>
          <w:fldChar w:fldCharType="begin"/>
        </w:r>
        <w:r>
          <w:instrText xml:space="preserve"> PAGEREF _Toc24163 \h </w:instrText>
        </w:r>
        <w:r>
          <w:fldChar w:fldCharType="separate"/>
        </w:r>
        <w:r>
          <w:t>10</w:t>
        </w:r>
        <w:r>
          <w:fldChar w:fldCharType="end"/>
        </w:r>
      </w:hyperlink>
    </w:p>
    <w:p>
      <w:pPr>
        <w:pStyle w:val="TOC2"/>
        <w:tabs>
          <w:tab w:val="right" w:leader="dot" w:pos="8306"/>
        </w:tabs>
      </w:pPr>
      <w:hyperlink w:anchor="_Toc29682" w:history="1">
        <w:r>
          <w:rPr>
            <w:rFonts w:ascii="仿宋" w:eastAsia="仿宋" w:hAnsi="仿宋" w:cs="仿宋" w:hint="eastAsia"/>
            <w:lang w:eastAsia="zh-CN"/>
          </w:rPr>
          <w:t>(二)、挤压膨化机械市场分析预测</w:t>
        </w:r>
        <w:r>
          <w:tab/>
        </w:r>
        <w:r>
          <w:fldChar w:fldCharType="begin"/>
        </w:r>
        <w:r>
          <w:instrText xml:space="preserve"> PAGEREF _Toc29682 \h </w:instrText>
        </w:r>
        <w:r>
          <w:fldChar w:fldCharType="separate"/>
        </w:r>
        <w:r>
          <w:t>11</w:t>
        </w:r>
        <w:r>
          <w:fldChar w:fldCharType="end"/>
        </w:r>
      </w:hyperlink>
    </w:p>
    <w:p>
      <w:pPr>
        <w:pStyle w:val="TOC1"/>
        <w:tabs>
          <w:tab w:val="right" w:leader="dot" w:pos="8306"/>
        </w:tabs>
      </w:pPr>
      <w:hyperlink w:anchor="_Toc18126" w:history="1">
        <w:r>
          <w:rPr>
            <w:rFonts w:ascii="仿宋" w:eastAsia="仿宋" w:hAnsi="仿宋" w:cs="仿宋" w:hint="eastAsia"/>
            <w:lang w:eastAsia="zh-CN"/>
          </w:rPr>
          <w:t>五、挤压膨化机械项目建设背景及必要性分析</w:t>
        </w:r>
        <w:r>
          <w:tab/>
        </w:r>
        <w:r>
          <w:fldChar w:fldCharType="begin"/>
        </w:r>
        <w:r>
          <w:instrText xml:space="preserve"> PAGEREF _Toc18126 \h </w:instrText>
        </w:r>
        <w:r>
          <w:fldChar w:fldCharType="separate"/>
        </w:r>
        <w:r>
          <w:t>12</w:t>
        </w:r>
        <w:r>
          <w:fldChar w:fldCharType="end"/>
        </w:r>
      </w:hyperlink>
    </w:p>
    <w:p>
      <w:pPr>
        <w:pStyle w:val="TOC2"/>
        <w:tabs>
          <w:tab w:val="right" w:leader="dot" w:pos="8306"/>
        </w:tabs>
      </w:pPr>
      <w:hyperlink w:anchor="_Toc31252" w:history="1">
        <w:r>
          <w:rPr>
            <w:rFonts w:ascii="仿宋" w:eastAsia="仿宋" w:hAnsi="仿宋" w:cs="仿宋" w:hint="eastAsia"/>
            <w:lang w:eastAsia="zh-CN"/>
          </w:rPr>
          <w:t>(一)、挤压膨化机械项目背景分析</w:t>
        </w:r>
        <w:r>
          <w:tab/>
        </w:r>
        <w:r>
          <w:fldChar w:fldCharType="begin"/>
        </w:r>
        <w:r>
          <w:instrText xml:space="preserve"> PAGEREF _Toc31252 \h </w:instrText>
        </w:r>
        <w:r>
          <w:fldChar w:fldCharType="separate"/>
        </w:r>
        <w:r>
          <w:t>12</w:t>
        </w:r>
        <w:r>
          <w:fldChar w:fldCharType="end"/>
        </w:r>
      </w:hyperlink>
    </w:p>
    <w:p>
      <w:pPr>
        <w:pStyle w:val="TOC2"/>
        <w:tabs>
          <w:tab w:val="right" w:leader="dot" w:pos="8306"/>
        </w:tabs>
      </w:pPr>
      <w:hyperlink w:anchor="_Toc26976" w:history="1">
        <w:r>
          <w:rPr>
            <w:rFonts w:ascii="仿宋" w:eastAsia="仿宋" w:hAnsi="仿宋" w:cs="仿宋" w:hint="eastAsia"/>
            <w:lang w:eastAsia="zh-CN"/>
          </w:rPr>
          <w:t>(二)、挤压膨化机械项目建设必要性分析</w:t>
        </w:r>
        <w:r>
          <w:tab/>
        </w:r>
        <w:r>
          <w:fldChar w:fldCharType="begin"/>
        </w:r>
        <w:r>
          <w:instrText xml:space="preserve"> PAGEREF _Toc26976 \h </w:instrText>
        </w:r>
        <w:r>
          <w:fldChar w:fldCharType="separate"/>
        </w:r>
        <w:r>
          <w:t>13</w:t>
        </w:r>
        <w:r>
          <w:fldChar w:fldCharType="end"/>
        </w:r>
      </w:hyperlink>
    </w:p>
    <w:p>
      <w:pPr>
        <w:pStyle w:val="TOC1"/>
        <w:tabs>
          <w:tab w:val="right" w:leader="dot" w:pos="8306"/>
        </w:tabs>
      </w:pPr>
      <w:hyperlink w:anchor="_Toc6674" w:history="1">
        <w:r>
          <w:rPr>
            <w:rFonts w:ascii="仿宋" w:eastAsia="仿宋" w:hAnsi="仿宋" w:cs="仿宋" w:hint="eastAsia"/>
            <w:lang w:eastAsia="zh-CN"/>
          </w:rPr>
          <w:t>六、挤压膨化机械项目概论</w:t>
        </w:r>
        <w:r>
          <w:tab/>
        </w:r>
        <w:r>
          <w:fldChar w:fldCharType="begin"/>
        </w:r>
        <w:r>
          <w:instrText xml:space="preserve"> PAGEREF _Toc6674 \h </w:instrText>
        </w:r>
        <w:r>
          <w:fldChar w:fldCharType="separate"/>
        </w:r>
        <w:r>
          <w:t>15</w:t>
        </w:r>
        <w:r>
          <w:fldChar w:fldCharType="end"/>
        </w:r>
      </w:hyperlink>
    </w:p>
    <w:p>
      <w:pPr>
        <w:pStyle w:val="TOC2"/>
        <w:tabs>
          <w:tab w:val="right" w:leader="dot" w:pos="8306"/>
        </w:tabs>
      </w:pPr>
      <w:hyperlink w:anchor="_Toc32360" w:history="1">
        <w:r>
          <w:rPr>
            <w:rFonts w:ascii="仿宋" w:eastAsia="仿宋" w:hAnsi="仿宋" w:cs="仿宋" w:hint="eastAsia"/>
            <w:lang w:eastAsia="zh-CN"/>
          </w:rPr>
          <w:t>(一)、挤压膨化机械项目概况</w:t>
        </w:r>
        <w:r>
          <w:tab/>
        </w:r>
        <w:r>
          <w:fldChar w:fldCharType="begin"/>
        </w:r>
        <w:r>
          <w:instrText xml:space="preserve"> PAGEREF _Toc32360 \h </w:instrText>
        </w:r>
        <w:r>
          <w:fldChar w:fldCharType="separate"/>
        </w:r>
        <w:r>
          <w:t>15</w:t>
        </w:r>
        <w:r>
          <w:fldChar w:fldCharType="end"/>
        </w:r>
      </w:hyperlink>
    </w:p>
    <w:p>
      <w:pPr>
        <w:pStyle w:val="TOC2"/>
        <w:tabs>
          <w:tab w:val="right" w:leader="dot" w:pos="8306"/>
        </w:tabs>
      </w:pPr>
      <w:hyperlink w:anchor="_Toc22421" w:history="1">
        <w:r>
          <w:rPr>
            <w:rFonts w:ascii="仿宋" w:eastAsia="仿宋" w:hAnsi="仿宋" w:cs="仿宋" w:hint="eastAsia"/>
            <w:lang w:eastAsia="zh-CN"/>
          </w:rPr>
          <w:t>(二)、挤压膨化机械项目目标</w:t>
        </w:r>
        <w:r>
          <w:tab/>
        </w:r>
        <w:r>
          <w:fldChar w:fldCharType="begin"/>
        </w:r>
        <w:r>
          <w:instrText xml:space="preserve"> PAGEREF _Toc22421 \h </w:instrText>
        </w:r>
        <w:r>
          <w:fldChar w:fldCharType="separate"/>
        </w:r>
        <w:r>
          <w:t>17</w:t>
        </w:r>
        <w:r>
          <w:fldChar w:fldCharType="end"/>
        </w:r>
      </w:hyperlink>
    </w:p>
    <w:p>
      <w:pPr>
        <w:pStyle w:val="TOC2"/>
        <w:tabs>
          <w:tab w:val="right" w:leader="dot" w:pos="8306"/>
        </w:tabs>
      </w:pPr>
      <w:hyperlink w:anchor="_Toc15671" w:history="1">
        <w:r>
          <w:rPr>
            <w:rFonts w:ascii="仿宋" w:eastAsia="仿宋" w:hAnsi="仿宋" w:cs="仿宋" w:hint="eastAsia"/>
            <w:lang w:eastAsia="zh-CN"/>
          </w:rPr>
          <w:t>(三)、挤压膨化机械项目提出的理由</w:t>
        </w:r>
        <w:r>
          <w:tab/>
        </w:r>
        <w:r>
          <w:fldChar w:fldCharType="begin"/>
        </w:r>
        <w:r>
          <w:instrText xml:space="preserve"> PAGEREF _Toc15671 \h </w:instrText>
        </w:r>
        <w:r>
          <w:fldChar w:fldCharType="separate"/>
        </w:r>
        <w:r>
          <w:t>18</w:t>
        </w:r>
        <w:r>
          <w:fldChar w:fldCharType="end"/>
        </w:r>
      </w:hyperlink>
    </w:p>
    <w:p>
      <w:pPr>
        <w:pStyle w:val="TOC2"/>
        <w:tabs>
          <w:tab w:val="right" w:leader="dot" w:pos="8306"/>
        </w:tabs>
      </w:pPr>
      <w:hyperlink w:anchor="_Toc28103" w:history="1">
        <w:r>
          <w:rPr>
            <w:rFonts w:ascii="仿宋" w:eastAsia="仿宋" w:hAnsi="仿宋" w:cs="仿宋" w:hint="eastAsia"/>
            <w:lang w:eastAsia="zh-CN"/>
          </w:rPr>
          <w:t>(四)、挤压膨化机械项目意义</w:t>
        </w:r>
        <w:r>
          <w:tab/>
        </w:r>
        <w:r>
          <w:fldChar w:fldCharType="begin"/>
        </w:r>
        <w:r>
          <w:instrText xml:space="preserve"> PAGEREF _Toc28103 \h </w:instrText>
        </w:r>
        <w:r>
          <w:fldChar w:fldCharType="separate"/>
        </w:r>
        <w:r>
          <w:t>20</w:t>
        </w:r>
        <w:r>
          <w:fldChar w:fldCharType="end"/>
        </w:r>
      </w:hyperlink>
    </w:p>
    <w:p>
      <w:pPr>
        <w:pStyle w:val="TOC2"/>
        <w:tabs>
          <w:tab w:val="right" w:leader="dot" w:pos="8306"/>
        </w:tabs>
      </w:pPr>
      <w:hyperlink w:anchor="_Toc22754" w:history="1">
        <w:r>
          <w:rPr>
            <w:rFonts w:ascii="仿宋" w:eastAsia="仿宋" w:hAnsi="仿宋" w:cs="仿宋" w:hint="eastAsia"/>
            <w:lang w:eastAsia="zh-CN"/>
          </w:rPr>
          <w:t>(五)、挤压膨化机械项目背景</w:t>
        </w:r>
        <w:r>
          <w:tab/>
        </w:r>
        <w:r>
          <w:fldChar w:fldCharType="begin"/>
        </w:r>
        <w:r>
          <w:instrText xml:space="preserve"> PAGEREF _Toc22754 \h </w:instrText>
        </w:r>
        <w:r>
          <w:fldChar w:fldCharType="separate"/>
        </w:r>
        <w:r>
          <w:t>21</w:t>
        </w:r>
        <w:r>
          <w:fldChar w:fldCharType="end"/>
        </w:r>
      </w:hyperlink>
    </w:p>
    <w:p>
      <w:pPr>
        <w:pStyle w:val="TOC1"/>
        <w:tabs>
          <w:tab w:val="right" w:leader="dot" w:pos="8306"/>
        </w:tabs>
      </w:pPr>
      <w:hyperlink w:anchor="_Toc32158" w:history="1">
        <w:r>
          <w:rPr>
            <w:rFonts w:ascii="仿宋" w:eastAsia="仿宋" w:hAnsi="仿宋" w:cs="仿宋" w:hint="eastAsia"/>
            <w:lang w:eastAsia="zh-CN"/>
          </w:rPr>
          <w:t>七、挤压膨化机械项目财务管理</w:t>
        </w:r>
        <w:r>
          <w:tab/>
        </w:r>
        <w:r>
          <w:fldChar w:fldCharType="begin"/>
        </w:r>
        <w:r>
          <w:instrText xml:space="preserve"> PAGEREF _Toc32158 \h </w:instrText>
        </w:r>
        <w:r>
          <w:fldChar w:fldCharType="separate"/>
        </w:r>
        <w:r>
          <w:t>21</w:t>
        </w:r>
        <w:r>
          <w:fldChar w:fldCharType="end"/>
        </w:r>
      </w:hyperlink>
    </w:p>
    <w:p>
      <w:pPr>
        <w:pStyle w:val="TOC2"/>
        <w:tabs>
          <w:tab w:val="right" w:leader="dot" w:pos="8306"/>
        </w:tabs>
      </w:pPr>
      <w:hyperlink w:anchor="_Toc2041" w:history="1">
        <w:r>
          <w:rPr>
            <w:rFonts w:ascii="仿宋" w:eastAsia="仿宋" w:hAnsi="仿宋" w:cs="仿宋" w:hint="eastAsia"/>
            <w:lang w:eastAsia="zh-CN"/>
          </w:rPr>
          <w:t>(一)、资金需求大</w:t>
        </w:r>
        <w:r>
          <w:tab/>
        </w:r>
        <w:r>
          <w:fldChar w:fldCharType="begin"/>
        </w:r>
        <w:r>
          <w:instrText xml:space="preserve"> PAGEREF _Toc2041 \h </w:instrText>
        </w:r>
        <w:r>
          <w:fldChar w:fldCharType="separate"/>
        </w:r>
        <w:r>
          <w:t>21</w:t>
        </w:r>
        <w:r>
          <w:fldChar w:fldCharType="end"/>
        </w:r>
      </w:hyperlink>
    </w:p>
    <w:p>
      <w:pPr>
        <w:pStyle w:val="TOC2"/>
        <w:tabs>
          <w:tab w:val="right" w:leader="dot" w:pos="8306"/>
        </w:tabs>
      </w:pPr>
      <w:hyperlink w:anchor="_Toc16169" w:history="1">
        <w:r>
          <w:rPr>
            <w:rFonts w:ascii="仿宋" w:eastAsia="仿宋" w:hAnsi="仿宋" w:cs="仿宋" w:hint="eastAsia"/>
            <w:lang w:eastAsia="zh-CN"/>
          </w:rPr>
          <w:t>(二)、研发周期长</w:t>
        </w:r>
        <w:r>
          <w:tab/>
        </w:r>
        <w:r>
          <w:fldChar w:fldCharType="begin"/>
        </w:r>
        <w:r>
          <w:instrText xml:space="preserve"> PAGEREF _Toc16169 \h </w:instrText>
        </w:r>
        <w:r>
          <w:fldChar w:fldCharType="separate"/>
        </w:r>
        <w:r>
          <w:t>23</w:t>
        </w:r>
        <w:r>
          <w:fldChar w:fldCharType="end"/>
        </w:r>
      </w:hyperlink>
    </w:p>
    <w:p>
      <w:pPr>
        <w:pStyle w:val="TOC2"/>
        <w:tabs>
          <w:tab w:val="right" w:leader="dot" w:pos="8306"/>
        </w:tabs>
      </w:pPr>
      <w:hyperlink w:anchor="_Toc5888" w:history="1">
        <w:r>
          <w:rPr>
            <w:rFonts w:ascii="仿宋" w:eastAsia="仿宋" w:hAnsi="仿宋" w:cs="仿宋" w:hint="eastAsia"/>
            <w:lang w:eastAsia="zh-CN"/>
          </w:rPr>
          <w:t>(三)、市场风险大</w:t>
        </w:r>
        <w:r>
          <w:tab/>
        </w:r>
        <w:r>
          <w:fldChar w:fldCharType="begin"/>
        </w:r>
        <w:r>
          <w:instrText xml:space="preserve"> PAGEREF _Toc5888 \h </w:instrText>
        </w:r>
        <w:r>
          <w:fldChar w:fldCharType="separate"/>
        </w:r>
        <w:r>
          <w:t>24</w:t>
        </w:r>
        <w:r>
          <w:fldChar w:fldCharType="end"/>
        </w:r>
      </w:hyperlink>
    </w:p>
    <w:p>
      <w:pPr>
        <w:pStyle w:val="TOC2"/>
        <w:tabs>
          <w:tab w:val="right" w:leader="dot" w:pos="8306"/>
        </w:tabs>
      </w:pPr>
      <w:hyperlink w:anchor="_Toc22192" w:history="1">
        <w:r>
          <w:rPr>
            <w:rFonts w:ascii="仿宋" w:eastAsia="仿宋" w:hAnsi="仿宋" w:cs="仿宋" w:hint="eastAsia"/>
            <w:lang w:eastAsia="zh-CN"/>
          </w:rPr>
          <w:t>(四)、利润率高</w:t>
        </w:r>
        <w:r>
          <w:tab/>
        </w:r>
        <w:r>
          <w:fldChar w:fldCharType="begin"/>
        </w:r>
        <w:r>
          <w:instrText xml:space="preserve"> PAGEREF _Toc22192 \h </w:instrText>
        </w:r>
        <w:r>
          <w:fldChar w:fldCharType="separate"/>
        </w:r>
        <w:r>
          <w:t>26</w:t>
        </w:r>
        <w:r>
          <w:fldChar w:fldCharType="end"/>
        </w:r>
      </w:hyperlink>
    </w:p>
    <w:p>
      <w:pPr>
        <w:pStyle w:val="TOC1"/>
        <w:tabs>
          <w:tab w:val="right" w:leader="dot" w:pos="8306"/>
        </w:tabs>
      </w:pPr>
      <w:hyperlink w:anchor="_Toc17331" w:history="1">
        <w:r>
          <w:rPr>
            <w:rFonts w:ascii="仿宋" w:eastAsia="仿宋" w:hAnsi="仿宋" w:cs="仿宋" w:hint="eastAsia"/>
            <w:lang w:eastAsia="zh-CN"/>
          </w:rPr>
          <w:t>八、挤压膨化机械项目社会影响</w:t>
        </w:r>
        <w:r>
          <w:tab/>
        </w:r>
        <w:r>
          <w:fldChar w:fldCharType="begin"/>
        </w:r>
        <w:r>
          <w:instrText xml:space="preserve"> PAGEREF _Toc17331 \h </w:instrText>
        </w:r>
        <w:r>
          <w:fldChar w:fldCharType="separate"/>
        </w:r>
        <w:r>
          <w:t>29</w:t>
        </w:r>
        <w:r>
          <w:fldChar w:fldCharType="end"/>
        </w:r>
      </w:hyperlink>
    </w:p>
    <w:p>
      <w:pPr>
        <w:pStyle w:val="TOC2"/>
        <w:tabs>
          <w:tab w:val="right" w:leader="dot" w:pos="8306"/>
        </w:tabs>
      </w:pPr>
      <w:hyperlink w:anchor="_Toc13155" w:history="1">
        <w:r>
          <w:rPr>
            <w:rFonts w:ascii="仿宋" w:eastAsia="仿宋" w:hAnsi="仿宋" w:cs="仿宋" w:hint="eastAsia"/>
            <w:lang w:eastAsia="zh-CN"/>
          </w:rPr>
          <w:t>(一)、社会责任与义务</w:t>
        </w:r>
        <w:r>
          <w:tab/>
        </w:r>
        <w:r>
          <w:fldChar w:fldCharType="begin"/>
        </w:r>
        <w:r>
          <w:instrText xml:space="preserve"> PAGEREF _Toc13155 \h </w:instrText>
        </w:r>
        <w:r>
          <w:fldChar w:fldCharType="separate"/>
        </w:r>
        <w:r>
          <w:t>29</w:t>
        </w:r>
        <w:r>
          <w:fldChar w:fldCharType="end"/>
        </w:r>
      </w:hyperlink>
    </w:p>
    <w:p>
      <w:pPr>
        <w:pStyle w:val="TOC2"/>
        <w:tabs>
          <w:tab w:val="right" w:leader="dot" w:pos="8306"/>
        </w:tabs>
      </w:pPr>
      <w:hyperlink w:anchor="_Toc20310" w:history="1">
        <w:r>
          <w:rPr>
            <w:rFonts w:ascii="仿宋" w:eastAsia="仿宋" w:hAnsi="仿宋" w:cs="仿宋" w:hint="eastAsia"/>
            <w:lang w:eastAsia="zh-CN"/>
          </w:rPr>
          <w:t>(二)、社会参与与沟通</w:t>
        </w:r>
        <w:r>
          <w:tab/>
        </w:r>
        <w:r>
          <w:fldChar w:fldCharType="begin"/>
        </w:r>
        <w:r>
          <w:instrText xml:space="preserve"> PAGEREF _Toc20310 \h </w:instrText>
        </w:r>
        <w:r>
          <w:fldChar w:fldCharType="separate"/>
        </w:r>
        <w:r>
          <w:t>29</w:t>
        </w:r>
        <w:r>
          <w:fldChar w:fldCharType="end"/>
        </w:r>
      </w:hyperlink>
    </w:p>
    <w:p>
      <w:pPr>
        <w:pStyle w:val="TOC1"/>
        <w:tabs>
          <w:tab w:val="right" w:leader="dot" w:pos="8306"/>
        </w:tabs>
      </w:pPr>
      <w:hyperlink w:anchor="_Toc19688" w:history="1">
        <w:r>
          <w:rPr>
            <w:rFonts w:ascii="仿宋" w:eastAsia="仿宋" w:hAnsi="仿宋" w:cs="仿宋" w:hint="eastAsia"/>
            <w:lang w:eastAsia="zh-CN"/>
          </w:rPr>
          <w:t>九、挤压膨化机械项目计划安排</w:t>
        </w:r>
        <w:r>
          <w:tab/>
        </w:r>
        <w:r>
          <w:fldChar w:fldCharType="begin"/>
        </w:r>
        <w:r>
          <w:instrText xml:space="preserve"> PAGEREF _Toc19688 \h </w:instrText>
        </w:r>
        <w:r>
          <w:fldChar w:fldCharType="separate"/>
        </w:r>
        <w:r>
          <w:t>30</w:t>
        </w:r>
        <w:r>
          <w:fldChar w:fldCharType="end"/>
        </w:r>
      </w:hyperlink>
    </w:p>
    <w:p>
      <w:pPr>
        <w:pStyle w:val="TOC2"/>
        <w:tabs>
          <w:tab w:val="right" w:leader="dot" w:pos="8306"/>
        </w:tabs>
      </w:pPr>
      <w:hyperlink w:anchor="_Toc26785" w:history="1">
        <w:r>
          <w:rPr>
            <w:rFonts w:ascii="仿宋" w:eastAsia="仿宋" w:hAnsi="仿宋" w:cs="仿宋" w:hint="eastAsia"/>
            <w:lang w:eastAsia="zh-CN"/>
          </w:rPr>
          <w:t>(一)、建设周期</w:t>
        </w:r>
        <w:r>
          <w:tab/>
        </w:r>
        <w:r>
          <w:fldChar w:fldCharType="begin"/>
        </w:r>
        <w:r>
          <w:instrText xml:space="preserve"> PAGEREF _Toc26785 \h </w:instrText>
        </w:r>
        <w:r>
          <w:fldChar w:fldCharType="separate"/>
        </w:r>
        <w:r>
          <w:t>30</w:t>
        </w:r>
        <w:r>
          <w:fldChar w:fldCharType="end"/>
        </w:r>
      </w:hyperlink>
    </w:p>
    <w:p>
      <w:pPr>
        <w:pStyle w:val="TOC2"/>
        <w:tabs>
          <w:tab w:val="right" w:leader="dot" w:pos="8306"/>
        </w:tabs>
      </w:pPr>
      <w:hyperlink w:anchor="_Toc32276" w:history="1">
        <w:r>
          <w:rPr>
            <w:rFonts w:ascii="仿宋" w:eastAsia="仿宋" w:hAnsi="仿宋" w:cs="仿宋" w:hint="eastAsia"/>
            <w:lang w:eastAsia="zh-CN"/>
          </w:rPr>
          <w:t>(二)、建设进度</w:t>
        </w:r>
        <w:r>
          <w:tab/>
        </w:r>
        <w:r>
          <w:fldChar w:fldCharType="begin"/>
        </w:r>
        <w:r>
          <w:instrText xml:space="preserve"> PAGEREF _Toc32276 \h </w:instrText>
        </w:r>
        <w:r>
          <w:fldChar w:fldCharType="separate"/>
        </w:r>
        <w:r>
          <w:t>31</w:t>
        </w:r>
        <w:r>
          <w:fldChar w:fldCharType="end"/>
        </w:r>
      </w:hyperlink>
    </w:p>
    <w:p>
      <w:pPr>
        <w:pStyle w:val="TOC2"/>
        <w:tabs>
          <w:tab w:val="right" w:leader="dot" w:pos="8306"/>
        </w:tabs>
      </w:pPr>
      <w:hyperlink w:anchor="_Toc21011" w:history="1">
        <w:r>
          <w:rPr>
            <w:rFonts w:ascii="仿宋" w:eastAsia="仿宋" w:hAnsi="仿宋" w:cs="仿宋" w:hint="eastAsia"/>
            <w:lang w:eastAsia="zh-CN"/>
          </w:rPr>
          <w:t>(三)、进度安排注意事项</w:t>
        </w:r>
        <w:r>
          <w:tab/>
        </w:r>
        <w:r>
          <w:fldChar w:fldCharType="begin"/>
        </w:r>
        <w:r>
          <w:instrText xml:space="preserve"> PAGEREF _Toc21011 \h </w:instrText>
        </w:r>
        <w:r>
          <w:fldChar w:fldCharType="separate"/>
        </w:r>
        <w:r>
          <w:t>32</w:t>
        </w:r>
        <w:r>
          <w:fldChar w:fldCharType="end"/>
        </w:r>
      </w:hyperlink>
    </w:p>
    <w:p>
      <w:pPr>
        <w:pStyle w:val="TOC2"/>
        <w:tabs>
          <w:tab w:val="right" w:leader="dot" w:pos="8306"/>
        </w:tabs>
      </w:pPr>
      <w:hyperlink w:anchor="_Toc28290" w:history="1">
        <w:r>
          <w:rPr>
            <w:rFonts w:ascii="仿宋" w:eastAsia="仿宋" w:hAnsi="仿宋" w:cs="仿宋" w:hint="eastAsia"/>
            <w:lang w:eastAsia="zh-CN"/>
          </w:rPr>
          <w:t>(四)、人力资源配置</w:t>
        </w:r>
        <w:r>
          <w:tab/>
        </w:r>
        <w:r>
          <w:fldChar w:fldCharType="begin"/>
        </w:r>
        <w:r>
          <w:instrText xml:space="preserve"> PAGEREF _Toc28290 \h </w:instrText>
        </w:r>
        <w:r>
          <w:fldChar w:fldCharType="separate"/>
        </w:r>
        <w:r>
          <w:t>34</w:t>
        </w:r>
        <w:r>
          <w:fldChar w:fldCharType="end"/>
        </w:r>
      </w:hyperlink>
    </w:p>
    <w:p>
      <w:pPr>
        <w:pStyle w:val="TOC1"/>
        <w:tabs>
          <w:tab w:val="right" w:leader="dot" w:pos="8306"/>
        </w:tabs>
      </w:pPr>
      <w:hyperlink w:anchor="_Toc4000" w:history="1">
        <w:r>
          <w:rPr>
            <w:rFonts w:ascii="仿宋" w:eastAsia="仿宋" w:hAnsi="仿宋" w:cs="仿宋" w:hint="eastAsia"/>
            <w:lang w:eastAsia="zh-CN"/>
          </w:rPr>
          <w:t>十、挤压膨化机械项目环境影响分析</w:t>
        </w:r>
        <w:r>
          <w:tab/>
        </w:r>
        <w:r>
          <w:fldChar w:fldCharType="begin"/>
        </w:r>
        <w:r>
          <w:instrText xml:space="preserve"> PAGEREF _Toc4000 \h </w:instrText>
        </w:r>
        <w:r>
          <w:fldChar w:fldCharType="separate"/>
        </w:r>
        <w:r>
          <w:t>35</w:t>
        </w:r>
        <w:r>
          <w:fldChar w:fldCharType="end"/>
        </w:r>
      </w:hyperlink>
    </w:p>
    <w:p>
      <w:pPr>
        <w:pStyle w:val="TOC2"/>
        <w:tabs>
          <w:tab w:val="right" w:leader="dot" w:pos="8306"/>
        </w:tabs>
      </w:pPr>
      <w:hyperlink w:anchor="_Toc18933" w:history="1">
        <w:r>
          <w:rPr>
            <w:rFonts w:ascii="仿宋" w:eastAsia="仿宋" w:hAnsi="仿宋" w:cs="仿宋" w:hint="eastAsia"/>
            <w:lang w:eastAsia="zh-CN"/>
          </w:rPr>
          <w:t>(一)、建设区域环境质量现状</w:t>
        </w:r>
        <w:r>
          <w:tab/>
        </w:r>
        <w:r>
          <w:fldChar w:fldCharType="begin"/>
        </w:r>
        <w:r>
          <w:instrText xml:space="preserve"> PAGEREF _Toc18933 \h </w:instrText>
        </w:r>
        <w:r>
          <w:fldChar w:fldCharType="separate"/>
        </w:r>
        <w:r>
          <w:t>35</w:t>
        </w:r>
        <w:r>
          <w:fldChar w:fldCharType="end"/>
        </w:r>
      </w:hyperlink>
    </w:p>
    <w:p>
      <w:pPr>
        <w:pStyle w:val="TOC2"/>
        <w:tabs>
          <w:tab w:val="right" w:leader="dot" w:pos="8306"/>
        </w:tabs>
      </w:pPr>
      <w:hyperlink w:anchor="_Toc32542" w:history="1">
        <w:r>
          <w:rPr>
            <w:rFonts w:ascii="仿宋" w:eastAsia="仿宋" w:hAnsi="仿宋" w:cs="仿宋" w:hint="eastAsia"/>
            <w:lang w:eastAsia="zh-CN"/>
          </w:rPr>
          <w:t>(二)、建设期环境保护</w:t>
        </w:r>
        <w:r>
          <w:tab/>
        </w:r>
        <w:r>
          <w:fldChar w:fldCharType="begin"/>
        </w:r>
        <w:r>
          <w:instrText xml:space="preserve"> PAGEREF _Toc32542 \h </w:instrText>
        </w:r>
        <w:r>
          <w:fldChar w:fldCharType="separate"/>
        </w:r>
        <w:r>
          <w:t>36</w:t>
        </w:r>
        <w:r>
          <w:fldChar w:fldCharType="end"/>
        </w:r>
      </w:hyperlink>
    </w:p>
    <w:p>
      <w:pPr>
        <w:pStyle w:val="TOC2"/>
        <w:tabs>
          <w:tab w:val="right" w:leader="dot" w:pos="8306"/>
        </w:tabs>
      </w:pPr>
      <w:hyperlink w:anchor="_Toc15261" w:history="1">
        <w:r>
          <w:rPr>
            <w:rFonts w:ascii="仿宋" w:eastAsia="仿宋" w:hAnsi="仿宋" w:cs="仿宋" w:hint="eastAsia"/>
            <w:lang w:eastAsia="zh-CN"/>
          </w:rPr>
          <w:t>(三)、运营期环境保护</w:t>
        </w:r>
        <w:r>
          <w:tab/>
        </w:r>
        <w:r>
          <w:fldChar w:fldCharType="begin"/>
        </w:r>
        <w:r>
          <w:instrText xml:space="preserve"> PAGEREF _Toc15261 \h </w:instrText>
        </w:r>
        <w:r>
          <w:fldChar w:fldCharType="separate"/>
        </w:r>
        <w:r>
          <w:t>37</w:t>
        </w:r>
        <w:r>
          <w:fldChar w:fldCharType="end"/>
        </w:r>
      </w:hyperlink>
    </w:p>
    <w:p>
      <w:pPr>
        <w:pStyle w:val="TOC2"/>
        <w:tabs>
          <w:tab w:val="right" w:leader="dot" w:pos="8306"/>
        </w:tabs>
      </w:pPr>
      <w:hyperlink w:anchor="_Toc6370" w:history="1">
        <w:r>
          <w:rPr>
            <w:rFonts w:ascii="仿宋" w:eastAsia="仿宋" w:hAnsi="仿宋" w:cs="仿宋" w:hint="eastAsia"/>
            <w:lang w:eastAsia="zh-CN"/>
          </w:rPr>
          <w:t>(四)、挤压膨化机械项目建设对区域经济的影响</w:t>
        </w:r>
        <w:r>
          <w:tab/>
        </w:r>
        <w:r>
          <w:fldChar w:fldCharType="begin"/>
        </w:r>
        <w:r>
          <w:instrText xml:space="preserve"> PAGEREF _Toc6370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07" w:history="1">
        <w:r>
          <w:rPr>
            <w:rFonts w:ascii="仿宋" w:eastAsia="仿宋" w:hAnsi="仿宋" w:cs="仿宋" w:hint="eastAsia"/>
            <w:lang w:eastAsia="zh-CN"/>
          </w:rPr>
          <w:t>(五)、废弃物处理</w:t>
        </w:r>
        <w:r>
          <w:tab/>
        </w:r>
        <w:r>
          <w:fldChar w:fldCharType="begin"/>
        </w:r>
        <w:r>
          <w:instrText xml:space="preserve"> PAGEREF _Toc5307 \h </w:instrText>
        </w:r>
        <w:r>
          <w:fldChar w:fldCharType="separate"/>
        </w:r>
        <w:r>
          <w:t>41</w:t>
        </w:r>
        <w:r>
          <w:fldChar w:fldCharType="end"/>
        </w:r>
      </w:hyperlink>
    </w:p>
    <w:p>
      <w:pPr>
        <w:pStyle w:val="TOC2"/>
        <w:tabs>
          <w:tab w:val="right" w:leader="dot" w:pos="8306"/>
        </w:tabs>
      </w:pPr>
      <w:hyperlink w:anchor="_Toc16996" w:history="1">
        <w:r>
          <w:rPr>
            <w:rFonts w:ascii="仿宋" w:eastAsia="仿宋" w:hAnsi="仿宋" w:cs="仿宋" w:hint="eastAsia"/>
            <w:lang w:eastAsia="zh-CN"/>
          </w:rPr>
          <w:t>(六)、特殊环境影响分析</w:t>
        </w:r>
        <w:r>
          <w:tab/>
        </w:r>
        <w:r>
          <w:fldChar w:fldCharType="begin"/>
        </w:r>
        <w:r>
          <w:instrText xml:space="preserve"> PAGEREF _Toc16996 \h </w:instrText>
        </w:r>
        <w:r>
          <w:fldChar w:fldCharType="separate"/>
        </w:r>
        <w:r>
          <w:t>42</w:t>
        </w:r>
        <w:r>
          <w:fldChar w:fldCharType="end"/>
        </w:r>
      </w:hyperlink>
    </w:p>
    <w:p>
      <w:pPr>
        <w:pStyle w:val="TOC2"/>
        <w:tabs>
          <w:tab w:val="right" w:leader="dot" w:pos="8306"/>
        </w:tabs>
      </w:pPr>
      <w:hyperlink w:anchor="_Toc317" w:history="1">
        <w:r>
          <w:rPr>
            <w:rFonts w:ascii="仿宋" w:eastAsia="仿宋" w:hAnsi="仿宋" w:cs="仿宋" w:hint="eastAsia"/>
            <w:lang w:eastAsia="zh-CN"/>
          </w:rPr>
          <w:t>(七)、清洁生产</w:t>
        </w:r>
        <w:r>
          <w:tab/>
        </w:r>
        <w:r>
          <w:fldChar w:fldCharType="begin"/>
        </w:r>
        <w:r>
          <w:instrText xml:space="preserve"> PAGEREF _Toc317 \h </w:instrText>
        </w:r>
        <w:r>
          <w:fldChar w:fldCharType="separate"/>
        </w:r>
        <w:r>
          <w:t>43</w:t>
        </w:r>
        <w:r>
          <w:fldChar w:fldCharType="end"/>
        </w:r>
      </w:hyperlink>
    </w:p>
    <w:p>
      <w:pPr>
        <w:pStyle w:val="TOC2"/>
        <w:tabs>
          <w:tab w:val="right" w:leader="dot" w:pos="8306"/>
        </w:tabs>
      </w:pPr>
      <w:hyperlink w:anchor="_Toc10981" w:history="1">
        <w:r>
          <w:rPr>
            <w:rFonts w:ascii="仿宋" w:eastAsia="仿宋" w:hAnsi="仿宋" w:cs="仿宋" w:hint="eastAsia"/>
            <w:lang w:eastAsia="zh-CN"/>
          </w:rPr>
          <w:t>(八)、环境保护综合评价</w:t>
        </w:r>
        <w:r>
          <w:tab/>
        </w:r>
        <w:r>
          <w:fldChar w:fldCharType="begin"/>
        </w:r>
        <w:r>
          <w:instrText xml:space="preserve"> PAGEREF _Toc10981 \h </w:instrText>
        </w:r>
        <w:r>
          <w:fldChar w:fldCharType="separate"/>
        </w:r>
        <w:r>
          <w:t>44</w:t>
        </w:r>
        <w:r>
          <w:fldChar w:fldCharType="end"/>
        </w:r>
      </w:hyperlink>
    </w:p>
    <w:p>
      <w:pPr>
        <w:pStyle w:val="TOC1"/>
        <w:tabs>
          <w:tab w:val="right" w:leader="dot" w:pos="8306"/>
        </w:tabs>
      </w:pPr>
      <w:hyperlink w:anchor="_Toc575" w:history="1">
        <w:r>
          <w:rPr>
            <w:rFonts w:ascii="仿宋" w:eastAsia="仿宋" w:hAnsi="仿宋" w:cs="仿宋" w:hint="eastAsia"/>
            <w:lang w:eastAsia="zh-CN"/>
          </w:rPr>
          <w:t>十一、挤压膨化机械项目风险管理</w:t>
        </w:r>
        <w:r>
          <w:tab/>
        </w:r>
        <w:r>
          <w:fldChar w:fldCharType="begin"/>
        </w:r>
        <w:r>
          <w:instrText xml:space="preserve"> PAGEREF _Toc575 \h </w:instrText>
        </w:r>
        <w:r>
          <w:fldChar w:fldCharType="separate"/>
        </w:r>
        <w:r>
          <w:t>45</w:t>
        </w:r>
        <w:r>
          <w:fldChar w:fldCharType="end"/>
        </w:r>
      </w:hyperlink>
    </w:p>
    <w:p>
      <w:pPr>
        <w:pStyle w:val="TOC2"/>
        <w:tabs>
          <w:tab w:val="right" w:leader="dot" w:pos="8306"/>
        </w:tabs>
      </w:pPr>
      <w:hyperlink w:anchor="_Toc10864" w:history="1">
        <w:r>
          <w:rPr>
            <w:rFonts w:ascii="仿宋" w:eastAsia="仿宋" w:hAnsi="仿宋" w:cs="仿宋" w:hint="eastAsia"/>
            <w:lang w:eastAsia="zh-CN"/>
          </w:rPr>
          <w:t>(一)、风险识别与评估</w:t>
        </w:r>
        <w:r>
          <w:tab/>
        </w:r>
        <w:r>
          <w:fldChar w:fldCharType="begin"/>
        </w:r>
        <w:r>
          <w:instrText xml:space="preserve"> PAGEREF _Toc10864 \h </w:instrText>
        </w:r>
        <w:r>
          <w:fldChar w:fldCharType="separate"/>
        </w:r>
        <w:r>
          <w:t>45</w:t>
        </w:r>
        <w:r>
          <w:fldChar w:fldCharType="end"/>
        </w:r>
      </w:hyperlink>
    </w:p>
    <w:p>
      <w:pPr>
        <w:pStyle w:val="TOC2"/>
        <w:tabs>
          <w:tab w:val="right" w:leader="dot" w:pos="8306"/>
        </w:tabs>
      </w:pPr>
      <w:hyperlink w:anchor="_Toc26006" w:history="1">
        <w:r>
          <w:rPr>
            <w:rFonts w:ascii="仿宋" w:eastAsia="仿宋" w:hAnsi="仿宋" w:cs="仿宋" w:hint="eastAsia"/>
            <w:lang w:eastAsia="zh-CN"/>
          </w:rPr>
          <w:t>(二)、风险应对策略</w:t>
        </w:r>
        <w:r>
          <w:tab/>
        </w:r>
        <w:r>
          <w:fldChar w:fldCharType="begin"/>
        </w:r>
        <w:r>
          <w:instrText xml:space="preserve"> PAGEREF _Toc26006 \h </w:instrText>
        </w:r>
        <w:r>
          <w:fldChar w:fldCharType="separate"/>
        </w:r>
        <w:r>
          <w:t>47</w:t>
        </w:r>
        <w:r>
          <w:fldChar w:fldCharType="end"/>
        </w:r>
      </w:hyperlink>
    </w:p>
    <w:p>
      <w:pPr>
        <w:pStyle w:val="TOC2"/>
        <w:tabs>
          <w:tab w:val="right" w:leader="dot" w:pos="8306"/>
        </w:tabs>
      </w:pPr>
      <w:hyperlink w:anchor="_Toc7590" w:history="1">
        <w:r>
          <w:rPr>
            <w:rFonts w:ascii="仿宋" w:eastAsia="仿宋" w:hAnsi="仿宋" w:cs="仿宋" w:hint="eastAsia"/>
            <w:lang w:eastAsia="zh-CN"/>
          </w:rPr>
          <w:t>(三)、风险监控与控制</w:t>
        </w:r>
        <w:r>
          <w:tab/>
        </w:r>
        <w:r>
          <w:fldChar w:fldCharType="begin"/>
        </w:r>
        <w:r>
          <w:instrText xml:space="preserve"> PAGEREF _Toc7590 \h </w:instrText>
        </w:r>
        <w:r>
          <w:fldChar w:fldCharType="separate"/>
        </w:r>
        <w:r>
          <w:t>48</w:t>
        </w:r>
        <w:r>
          <w:fldChar w:fldCharType="end"/>
        </w:r>
      </w:hyperlink>
    </w:p>
    <w:p>
      <w:pPr>
        <w:pStyle w:val="TOC1"/>
        <w:tabs>
          <w:tab w:val="right" w:leader="dot" w:pos="8306"/>
        </w:tabs>
      </w:pPr>
      <w:hyperlink w:anchor="_Toc27356" w:history="1">
        <w:r>
          <w:rPr>
            <w:rFonts w:ascii="仿宋" w:eastAsia="仿宋" w:hAnsi="仿宋" w:cs="仿宋" w:hint="eastAsia"/>
            <w:lang w:eastAsia="zh-CN"/>
          </w:rPr>
          <w:t>十二、挤压膨化机械项目创新与研发</w:t>
        </w:r>
        <w:r>
          <w:tab/>
        </w:r>
        <w:r>
          <w:fldChar w:fldCharType="begin"/>
        </w:r>
        <w:r>
          <w:instrText xml:space="preserve"> PAGEREF _Toc27356 \h </w:instrText>
        </w:r>
        <w:r>
          <w:fldChar w:fldCharType="separate"/>
        </w:r>
        <w:r>
          <w:t>49</w:t>
        </w:r>
        <w:r>
          <w:fldChar w:fldCharType="end"/>
        </w:r>
      </w:hyperlink>
    </w:p>
    <w:p>
      <w:pPr>
        <w:pStyle w:val="TOC2"/>
        <w:tabs>
          <w:tab w:val="right" w:leader="dot" w:pos="8306"/>
        </w:tabs>
      </w:pPr>
      <w:hyperlink w:anchor="_Toc19772" w:history="1">
        <w:r>
          <w:rPr>
            <w:rFonts w:ascii="仿宋" w:eastAsia="仿宋" w:hAnsi="仿宋" w:cs="仿宋" w:hint="eastAsia"/>
            <w:lang w:eastAsia="zh-CN"/>
          </w:rPr>
          <w:t>(一)、创新策略与方向</w:t>
        </w:r>
        <w:r>
          <w:tab/>
        </w:r>
        <w:r>
          <w:fldChar w:fldCharType="begin"/>
        </w:r>
        <w:r>
          <w:instrText xml:space="preserve"> PAGEREF _Toc19772 \h </w:instrText>
        </w:r>
        <w:r>
          <w:fldChar w:fldCharType="separate"/>
        </w:r>
        <w:r>
          <w:t>49</w:t>
        </w:r>
        <w:r>
          <w:fldChar w:fldCharType="end"/>
        </w:r>
      </w:hyperlink>
    </w:p>
    <w:p>
      <w:pPr>
        <w:pStyle w:val="TOC2"/>
        <w:tabs>
          <w:tab w:val="right" w:leader="dot" w:pos="8306"/>
        </w:tabs>
      </w:pPr>
      <w:hyperlink w:anchor="_Toc2440" w:history="1">
        <w:r>
          <w:rPr>
            <w:rFonts w:ascii="仿宋" w:eastAsia="仿宋" w:hAnsi="仿宋" w:cs="仿宋" w:hint="eastAsia"/>
            <w:lang w:eastAsia="zh-CN"/>
          </w:rPr>
          <w:t>(二)、研发规划与投入</w:t>
        </w:r>
        <w:r>
          <w:tab/>
        </w:r>
        <w:r>
          <w:fldChar w:fldCharType="begin"/>
        </w:r>
        <w:r>
          <w:instrText xml:space="preserve"> PAGEREF _Toc2440 \h </w:instrText>
        </w:r>
        <w:r>
          <w:fldChar w:fldCharType="separate"/>
        </w:r>
        <w:r>
          <w:t>51</w:t>
        </w:r>
        <w:r>
          <w:fldChar w:fldCharType="end"/>
        </w:r>
      </w:hyperlink>
    </w:p>
    <w:p>
      <w:pPr>
        <w:pStyle w:val="TOC1"/>
        <w:tabs>
          <w:tab w:val="right" w:leader="dot" w:pos="8306"/>
        </w:tabs>
      </w:pPr>
      <w:hyperlink w:anchor="_Toc9746" w:history="1">
        <w:r>
          <w:rPr>
            <w:rFonts w:ascii="仿宋" w:eastAsia="仿宋" w:hAnsi="仿宋" w:cs="仿宋" w:hint="eastAsia"/>
            <w:lang w:eastAsia="zh-CN"/>
          </w:rPr>
          <w:t>十三、质量管理体系</w:t>
        </w:r>
        <w:r>
          <w:tab/>
        </w:r>
        <w:r>
          <w:fldChar w:fldCharType="begin"/>
        </w:r>
        <w:r>
          <w:instrText xml:space="preserve"> PAGEREF _Toc9746 \h </w:instrText>
        </w:r>
        <w:r>
          <w:fldChar w:fldCharType="separate"/>
        </w:r>
        <w:r>
          <w:t>53</w:t>
        </w:r>
        <w:r>
          <w:fldChar w:fldCharType="end"/>
        </w:r>
      </w:hyperlink>
    </w:p>
    <w:p>
      <w:pPr>
        <w:pStyle w:val="TOC2"/>
        <w:tabs>
          <w:tab w:val="right" w:leader="dot" w:pos="8306"/>
        </w:tabs>
      </w:pPr>
      <w:hyperlink w:anchor="_Toc10520" w:history="1">
        <w:r>
          <w:rPr>
            <w:rFonts w:ascii="仿宋" w:eastAsia="仿宋" w:hAnsi="仿宋" w:cs="仿宋" w:hint="eastAsia"/>
            <w:lang w:eastAsia="zh-CN"/>
          </w:rPr>
          <w:t>(一)、质量目标与方针</w:t>
        </w:r>
        <w:r>
          <w:tab/>
        </w:r>
        <w:r>
          <w:fldChar w:fldCharType="begin"/>
        </w:r>
        <w:r>
          <w:instrText xml:space="preserve"> PAGEREF _Toc10520 \h </w:instrText>
        </w:r>
        <w:r>
          <w:fldChar w:fldCharType="separate"/>
        </w:r>
        <w:r>
          <w:t>53</w:t>
        </w:r>
        <w:r>
          <w:fldChar w:fldCharType="end"/>
        </w:r>
      </w:hyperlink>
    </w:p>
    <w:p>
      <w:pPr>
        <w:pStyle w:val="TOC2"/>
        <w:tabs>
          <w:tab w:val="right" w:leader="dot" w:pos="8306"/>
        </w:tabs>
      </w:pPr>
      <w:hyperlink w:anchor="_Toc28486" w:history="1">
        <w:r>
          <w:rPr>
            <w:rFonts w:ascii="仿宋" w:eastAsia="仿宋" w:hAnsi="仿宋" w:cs="仿宋" w:hint="eastAsia"/>
            <w:lang w:eastAsia="zh-CN"/>
          </w:rPr>
          <w:t>(二)、质量管理责任</w:t>
        </w:r>
        <w:r>
          <w:tab/>
        </w:r>
        <w:r>
          <w:fldChar w:fldCharType="begin"/>
        </w:r>
        <w:r>
          <w:instrText xml:space="preserve"> PAGEREF _Toc28486 \h </w:instrText>
        </w:r>
        <w:r>
          <w:fldChar w:fldCharType="separate"/>
        </w:r>
        <w:r>
          <w:t>54</w:t>
        </w:r>
        <w:r>
          <w:fldChar w:fldCharType="end"/>
        </w:r>
      </w:hyperlink>
    </w:p>
    <w:p>
      <w:pPr>
        <w:pStyle w:val="TOC2"/>
        <w:tabs>
          <w:tab w:val="right" w:leader="dot" w:pos="8306"/>
        </w:tabs>
      </w:pPr>
      <w:hyperlink w:anchor="_Toc25446" w:history="1">
        <w:r>
          <w:rPr>
            <w:rFonts w:ascii="仿宋" w:eastAsia="仿宋" w:hAnsi="仿宋" w:cs="仿宋" w:hint="eastAsia"/>
            <w:lang w:eastAsia="zh-CN"/>
          </w:rPr>
          <w:t>(三)、质量管理体系文件</w:t>
        </w:r>
        <w:r>
          <w:tab/>
        </w:r>
        <w:r>
          <w:fldChar w:fldCharType="begin"/>
        </w:r>
        <w:r>
          <w:instrText xml:space="preserve"> PAGEREF _Toc25446 \h </w:instrText>
        </w:r>
        <w:r>
          <w:fldChar w:fldCharType="separate"/>
        </w:r>
        <w:r>
          <w:t>55</w:t>
        </w:r>
        <w:r>
          <w:fldChar w:fldCharType="end"/>
        </w:r>
      </w:hyperlink>
    </w:p>
    <w:p>
      <w:pPr>
        <w:pStyle w:val="TOC2"/>
        <w:tabs>
          <w:tab w:val="right" w:leader="dot" w:pos="8306"/>
        </w:tabs>
      </w:pPr>
      <w:hyperlink w:anchor="_Toc21949" w:history="1">
        <w:r>
          <w:rPr>
            <w:rFonts w:ascii="仿宋" w:eastAsia="仿宋" w:hAnsi="仿宋" w:cs="仿宋" w:hint="eastAsia"/>
            <w:lang w:eastAsia="zh-CN"/>
          </w:rPr>
          <w:t>(四)、质量培训与教育</w:t>
        </w:r>
        <w:r>
          <w:tab/>
        </w:r>
        <w:r>
          <w:fldChar w:fldCharType="begin"/>
        </w:r>
        <w:r>
          <w:instrText xml:space="preserve"> PAGEREF _Toc21949 \h </w:instrText>
        </w:r>
        <w:r>
          <w:fldChar w:fldCharType="separate"/>
        </w:r>
        <w:r>
          <w:t>57</w:t>
        </w:r>
        <w:r>
          <w:fldChar w:fldCharType="end"/>
        </w:r>
      </w:hyperlink>
    </w:p>
    <w:p>
      <w:pPr>
        <w:pStyle w:val="TOC2"/>
        <w:tabs>
          <w:tab w:val="right" w:leader="dot" w:pos="8306"/>
        </w:tabs>
      </w:pPr>
      <w:hyperlink w:anchor="_Toc27271" w:history="1">
        <w:r>
          <w:rPr>
            <w:rFonts w:ascii="仿宋" w:eastAsia="仿宋" w:hAnsi="仿宋" w:cs="仿宋" w:hint="eastAsia"/>
            <w:lang w:eastAsia="zh-CN"/>
          </w:rPr>
          <w:t>(五)、质量审核与评价</w:t>
        </w:r>
        <w:r>
          <w:tab/>
        </w:r>
        <w:r>
          <w:fldChar w:fldCharType="begin"/>
        </w:r>
        <w:r>
          <w:instrText xml:space="preserve"> PAGEREF _Toc27271 \h </w:instrText>
        </w:r>
        <w:r>
          <w:fldChar w:fldCharType="separate"/>
        </w:r>
        <w:r>
          <w:t>58</w:t>
        </w:r>
        <w:r>
          <w:fldChar w:fldCharType="end"/>
        </w:r>
      </w:hyperlink>
    </w:p>
    <w:p>
      <w:pPr>
        <w:pStyle w:val="TOC2"/>
        <w:tabs>
          <w:tab w:val="right" w:leader="dot" w:pos="8306"/>
        </w:tabs>
      </w:pPr>
      <w:hyperlink w:anchor="_Toc8423" w:history="1">
        <w:r>
          <w:rPr>
            <w:rFonts w:ascii="仿宋" w:eastAsia="仿宋" w:hAnsi="仿宋" w:cs="仿宋" w:hint="eastAsia"/>
            <w:lang w:eastAsia="zh-CN"/>
          </w:rPr>
          <w:t>(六)、不符合与纠正措施</w:t>
        </w:r>
        <w:r>
          <w:tab/>
        </w:r>
        <w:r>
          <w:fldChar w:fldCharType="begin"/>
        </w:r>
        <w:r>
          <w:instrText xml:space="preserve"> PAGEREF _Toc8423 \h </w:instrText>
        </w:r>
        <w:r>
          <w:fldChar w:fldCharType="separate"/>
        </w:r>
        <w:r>
          <w:t>59</w:t>
        </w:r>
        <w:r>
          <w:fldChar w:fldCharType="end"/>
        </w:r>
      </w:hyperlink>
    </w:p>
    <w:p>
      <w:pPr>
        <w:pStyle w:val="TOC1"/>
        <w:tabs>
          <w:tab w:val="right" w:leader="dot" w:pos="8306"/>
        </w:tabs>
      </w:pPr>
      <w:hyperlink w:anchor="_Toc14075" w:history="1">
        <w:r>
          <w:rPr>
            <w:rFonts w:ascii="仿宋" w:eastAsia="仿宋" w:hAnsi="仿宋" w:cs="仿宋" w:hint="eastAsia"/>
            <w:lang w:eastAsia="zh-CN"/>
          </w:rPr>
          <w:t>十四、挤压膨化机械项目实施时间节点</w:t>
        </w:r>
        <w:r>
          <w:tab/>
        </w:r>
        <w:r>
          <w:fldChar w:fldCharType="begin"/>
        </w:r>
        <w:r>
          <w:instrText xml:space="preserve"> PAGEREF _Toc14075 \h </w:instrText>
        </w:r>
        <w:r>
          <w:fldChar w:fldCharType="separate"/>
        </w:r>
        <w:r>
          <w:t>61</w:t>
        </w:r>
        <w:r>
          <w:fldChar w:fldCharType="end"/>
        </w:r>
      </w:hyperlink>
    </w:p>
    <w:p>
      <w:pPr>
        <w:pStyle w:val="TOC2"/>
        <w:tabs>
          <w:tab w:val="right" w:leader="dot" w:pos="8306"/>
        </w:tabs>
      </w:pPr>
      <w:hyperlink w:anchor="_Toc17110" w:history="1">
        <w:r>
          <w:rPr>
            <w:rFonts w:ascii="仿宋" w:eastAsia="仿宋" w:hAnsi="仿宋" w:cs="仿宋" w:hint="eastAsia"/>
            <w:lang w:eastAsia="zh-CN"/>
          </w:rPr>
          <w:t>(一)、挤压膨化机械项目启动阶段时间节点</w:t>
        </w:r>
        <w:r>
          <w:tab/>
        </w:r>
        <w:r>
          <w:fldChar w:fldCharType="begin"/>
        </w:r>
        <w:r>
          <w:instrText xml:space="preserve"> PAGEREF _Toc17110 \h </w:instrText>
        </w:r>
        <w:r>
          <w:fldChar w:fldCharType="separate"/>
        </w:r>
        <w:r>
          <w:t>61</w:t>
        </w:r>
        <w:r>
          <w:fldChar w:fldCharType="end"/>
        </w:r>
      </w:hyperlink>
    </w:p>
    <w:p>
      <w:pPr>
        <w:pStyle w:val="TOC2"/>
        <w:tabs>
          <w:tab w:val="right" w:leader="dot" w:pos="8306"/>
        </w:tabs>
      </w:pPr>
      <w:hyperlink w:anchor="_Toc2029" w:history="1">
        <w:r>
          <w:rPr>
            <w:rFonts w:ascii="仿宋" w:eastAsia="仿宋" w:hAnsi="仿宋" w:cs="仿宋" w:hint="eastAsia"/>
            <w:lang w:eastAsia="zh-CN"/>
          </w:rPr>
          <w:t>(二)、挤压膨化机械项目执行阶段时间节点</w:t>
        </w:r>
        <w:r>
          <w:tab/>
        </w:r>
        <w:r>
          <w:fldChar w:fldCharType="begin"/>
        </w:r>
        <w:r>
          <w:instrText xml:space="preserve"> PAGEREF _Toc2029 \h </w:instrText>
        </w:r>
        <w:r>
          <w:fldChar w:fldCharType="separate"/>
        </w:r>
        <w:r>
          <w:t>62</w:t>
        </w:r>
        <w:r>
          <w:fldChar w:fldCharType="end"/>
        </w:r>
      </w:hyperlink>
    </w:p>
    <w:p>
      <w:pPr>
        <w:pStyle w:val="TOC2"/>
        <w:tabs>
          <w:tab w:val="right" w:leader="dot" w:pos="8306"/>
        </w:tabs>
      </w:pPr>
      <w:hyperlink w:anchor="_Toc17888" w:history="1">
        <w:r>
          <w:rPr>
            <w:rFonts w:ascii="仿宋" w:eastAsia="仿宋" w:hAnsi="仿宋" w:cs="仿宋" w:hint="eastAsia"/>
            <w:lang w:eastAsia="zh-CN"/>
          </w:rPr>
          <w:t>(三)、挤压膨化机械项目完成阶段时间节点</w:t>
        </w:r>
        <w:r>
          <w:tab/>
        </w:r>
        <w:r>
          <w:fldChar w:fldCharType="begin"/>
        </w:r>
        <w:r>
          <w:instrText xml:space="preserve"> PAGEREF _Toc17888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86"/>
      <w:r>
        <w:rPr>
          <w:rFonts w:ascii="仿宋" w:eastAsia="仿宋" w:hAnsi="仿宋" w:cs="仿宋" w:hint="eastAsia"/>
          <w:sz w:val="28"/>
          <w:lang w:eastAsia="zh-CN"/>
        </w:rPr>
        <w:t>一、挤压膨化机械项目可持续发展</w:t>
      </w:r>
      <w:bookmarkEnd w:id="2"/>
    </w:p>
    <w:p>
      <w:pPr>
        <w:pStyle w:val="Heading2"/>
        <w:rPr>
          <w:rFonts w:ascii="仿宋" w:eastAsia="仿宋" w:hAnsi="仿宋" w:cs="仿宋" w:hint="eastAsia"/>
          <w:lang w:eastAsia="zh-CN"/>
        </w:rPr>
      </w:pPr>
      <w:bookmarkStart w:id="3" w:name="_Toc1206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挤压膨化机械项目中，挤压膨化机械项目团队着眼于未来，明确了可持续发展的战略方向。制定的具体可持续发展目标包括降低资源使用、采用环保技术、最大化社会效益等。这一步骤不仅有助于挤压膨化机械项目在环保和社会责任方面达到最高标准，也为未来提供了明确的指引，确保挤压膨化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可持续实践的融入挤压膨化机械项目管理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挤压膨化机械项目管理周期。从挤压膨化机械项目规划开始，挤压膨化机械项目团队就考虑了环境和社会的因素。在执行阶段，挤压膨化机械项目团队积极推动绿色技术的应用，优化资源利用。此外，关注员工的社会责任，通过培训和沟通活动提高员工对可持续发展的认知，使他们能够在日常工作中践行可持续实践。这些举措不仅为挤压膨化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65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扎根于挤压膨化机械项目的可持续发展理念，我们深信环保与社会责任是挤压膨化机械项目成功的关键支柱。在挤压膨化机械项目的每一步，我们都致力于通过创新和实践，履行对环境和社会的坚定责任。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团队通过引入先进的环保技术、建立高效的废物处理系统以及推动能源节约措施，积极履行环保责任。定期的环保监测和评估确保挤压膨化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不仅致力于自身可持续发展，还注重对社会的回馈。通过支持社区挤压膨化机械项目、参与慈善事业、提供培训机会等方式，挤压膨化机械项目积极履行社会责任。与当地社区建立积极互动，关注员工的工作与生活平衡，以及员工的身心健康，是挤压膨化机械项目在社会责任层面的关键举措。这样的实践不仅增强了挤压膨化机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41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120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挤压膨化机械项目的主要产品是XXXX，预计年产值为XXX万元。这一产品在市场中占据着重要的地位，其广泛的应用范围使得该挤压膨化机械项目的市场前景非常广阔。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挤压膨化机械项目的xxx产品作为重要的原材料之一，将在多个领域发挥关键作用。其在建筑、交通、能源等方面的广泛应用将为整个产业链提供强大的支持，形成产业协同效应。挤压膨化机械项目的年产值XXX万XXX万XXX万万元不仅反映了其在市场上的巨大潜力，更预示着它对国民经济的积极贡献。这种关联度高、涉及面广的产业关系，使得该挤压膨化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122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总征地面积为XXXX平方米，相当于约XX.XX亩，其中净用地面积为XXXX平方米，红线范围内相当于约XX.XX亩。这一用地规模充分考虑了挤压膨化机械项目的建设需求，保障了挤压膨化机械项目在合适的空间内得以充分发展。挤压膨化机械项目规划的总建筑面积为XXXX平方米，其中主体工程建设占XXXX平方米，计容建筑面积达XXXX平方米。预计建筑工程的投资将达到XXXX万元，为挤压膨化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计划购置的设备共计XXXX台（套），设备购置费用为XXXX万元。这一设备购置计划充分考虑到挤压膨化机械项目的生产需求和技术要求，确保了挤压膨化机械项目在生产运营中具备先进的技术装备和高效的生产能力。设备的合理配置将为挤压膨化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挤压膨化机械项目计划总投资为XXXX万元，预计年实现营业收入为XXXX万元。这一产能规模的设定旨在确保挤压膨化机械项目能够在投资与回报之间取得平衡，实现长期可持续的发展。挤压膨化机械项目的总投资充分考虑到各个方面的需求，包括用地建设、设备购置等多个环节，以确保挤压膨化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1080"/>
      <w:r>
        <w:rPr>
          <w:rFonts w:ascii="仿宋" w:eastAsia="仿宋" w:hAnsi="仿宋" w:cs="仿宋" w:hint="eastAsia"/>
          <w:sz w:val="28"/>
          <w:lang w:eastAsia="zh-CN"/>
        </w:rPr>
        <w:t>三、挤压膨化机械项目文档管理</w:t>
      </w:r>
      <w:bookmarkEnd w:id="8"/>
    </w:p>
    <w:p>
      <w:pPr>
        <w:pStyle w:val="Heading2"/>
        <w:rPr>
          <w:rFonts w:ascii="仿宋" w:eastAsia="仿宋" w:hAnsi="仿宋" w:cs="仿宋" w:hint="eastAsia"/>
          <w:lang w:eastAsia="zh-CN"/>
        </w:rPr>
      </w:pPr>
      <w:bookmarkStart w:id="9" w:name="_Toc926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挤压膨化机械项目高度重视文档的质量和准确性，以支持挤压膨化机械项目的各项活动和决策。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文档的编制始于挤压膨化机械项目计划的初期，我们制定了详细的文档编制计划，明确了每个文档的内容、格式和编写责任人。在挤压膨化机械项目启动阶段，我们首先编制了挤压膨化机械项目章程，明确定义了挤压膨化机械项目的目标、范围、风险等关键要素。随后，挤压膨化机械项目团队根据计划陆续编制了需求文档、设计文档、测试文档等各类文档，确保挤压膨化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挤压膨化机械项目管理中的重要环节，旨在确保挤压膨化机械项目文档符合质量标准和挤压膨化机械项目需求。在挤压膨化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挤压膨化机械项目相关利益方和专业领域的专家对文档进行独立审查。这有助于获取更全面、客观的反馈，确保挤压膨化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挤压膨化机械项目在文档编制与审查方面建立了严格的管理机制，通过规范的流程和多维度的审查，确保挤压膨化机械项目文档的质量、准确性和可靠性，为挤压膨化机械项目的顺利推进提供了有力支持。</w:t>
      </w:r>
    </w:p>
    <w:p>
      <w:pPr>
        <w:pStyle w:val="Heading2"/>
        <w:ind w:firstLine="560" w:firstLineChars="200"/>
        <w:rPr>
          <w:rFonts w:ascii="仿宋" w:eastAsia="仿宋" w:hAnsi="仿宋" w:cs="仿宋" w:hint="eastAsia"/>
          <w:sz w:val="28"/>
          <w:lang w:eastAsia="zh-CN"/>
        </w:rPr>
      </w:pPr>
      <w:bookmarkStart w:id="10" w:name="_Toc2924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在挤压膨化机械项目中，我们致力于优化文档发布与分发过程，以确保信息的高效传递和团队间协作的顺畅进行。以下是我们采取的关键优化策略：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我们通过多渠道发布文档，包括电子邮件、挤压膨化机械项目管理平台、内部网站等，以满足不同团队成员的偏好和需求。多渠道发布确保了信息的全面覆盖。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我们采用了精细的权限控制，确保只有授权人员可以访问敏感信息。这种安全措施保护了挤压膨化机械项目文档的机密性，防止了未经授权的信息泄露。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96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挤压膨化机械项目生命周期中一个至关重要的环节，直接关系到挤压膨化机械项目信息的长期保存和历史记录的完整性。在挤压膨化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328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4163"/>
      <w:r>
        <w:rPr>
          <w:rFonts w:ascii="仿宋" w:eastAsia="仿宋" w:hAnsi="仿宋" w:cs="仿宋" w:hint="eastAsia"/>
          <w:lang w:eastAsia="zh-CN"/>
        </w:rPr>
        <w:t>(一)、挤压膨化机械行业分析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行业一直以来都是市场的关注焦点。行业内的发展趋势、竞争态势以及潜在机会都对挤压膨化机械项目的推进产生深远的影响。通过深入研究行业的整体概貌，我们将更好地理解行业的核心特征，为挤压膨化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挤压膨化机械行业，技术一直是推动创新和发展的关键因素。我们将对当前技术趋势进行详尽分析，包括但不限于人工智能、大数据应用、先进制造技术等。这有助于挤压膨化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挤压膨化机械项目成功的基础。我们将对主要竞争对手进行深入研究，包括其市场份额、产品特点、市场定位等。通过全面了解竞争对手的优势和劣势，挤压膨化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9682"/>
      <w:r>
        <w:rPr>
          <w:rFonts w:ascii="仿宋" w:eastAsia="仿宋" w:hAnsi="仿宋" w:cs="仿宋" w:hint="eastAsia"/>
          <w:sz w:val="28"/>
          <w:lang w:eastAsia="zh-CN"/>
        </w:rPr>
        <w:t>(二)、挤压膨化机械市场分析预测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挤压膨化机械市场未来的增长趋势。这包括市场的整体规模、各细分领域的发展趋势等。挤压膨化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挤压膨化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挤压膨化机械项目实施过程中需要充分考虑的因素。我们将对市场风险进行全面评估，包括但不限于政策法规风险、市场竞争风险、技术变革风险等。通过对潜在风险的深入分析，挤压膨化机械项目可以制定相应的风险缓解策略，降低不确定性对挤压膨化机械项目的影响。</w:t>
      </w:r>
    </w:p>
    <w:p>
      <w:pPr>
        <w:pStyle w:val="Heading1"/>
        <w:ind w:firstLine="560" w:firstLineChars="200"/>
        <w:rPr>
          <w:rFonts w:ascii="仿宋" w:eastAsia="仿宋" w:hAnsi="仿宋" w:cs="仿宋" w:hint="eastAsia"/>
          <w:sz w:val="28"/>
          <w:lang w:eastAsia="zh-CN"/>
        </w:rPr>
      </w:pPr>
      <w:bookmarkStart w:id="15" w:name="_Toc18126"/>
      <w:r>
        <w:rPr>
          <w:rFonts w:ascii="仿宋" w:eastAsia="仿宋" w:hAnsi="仿宋" w:cs="仿宋" w:hint="eastAsia"/>
          <w:sz w:val="28"/>
          <w:lang w:eastAsia="zh-CN"/>
        </w:rPr>
        <w:t>五、挤压膨化机械项目建设背景及必要性分析</w:t>
      </w:r>
      <w:bookmarkEnd w:id="15"/>
    </w:p>
    <w:p>
      <w:pPr>
        <w:pStyle w:val="Heading2"/>
        <w:rPr>
          <w:rFonts w:ascii="仿宋" w:eastAsia="仿宋" w:hAnsi="仿宋" w:cs="仿宋" w:hint="eastAsia"/>
          <w:lang w:eastAsia="zh-CN"/>
        </w:rPr>
      </w:pPr>
      <w:bookmarkStart w:id="16" w:name="_Toc31252"/>
      <w:r>
        <w:rPr>
          <w:rFonts w:ascii="仿宋" w:eastAsia="仿宋" w:hAnsi="仿宋" w:cs="仿宋" w:hint="eastAsia"/>
          <w:lang w:eastAsia="zh-CN"/>
        </w:rPr>
        <w:t>(一)、挤压膨化机械项目背景分析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挤压膨化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挤压膨化机械项目在这个潮流中的定位。同时，我们将关注行业内涌现的新兴机遇，以便挤压膨化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挤压膨化机械项目提供了强大的发展动力。我们将聚焦于行业内最新的技术发展趋势，包括但不限于人工智能、大数据分析、物联网等领域。通过深度的技术研究，我们将确保挤压膨化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挤压膨化机械项目发展的源泉。我们将投入更多的精力对市场需求进行深入剖析，超越表面的需求，深入挖掘潜在的市场痛点和机遇。通过对市场需求的细致了解，挤压膨化机械项目将更有针对性地设计解决方案，满足市场的多样化需求，从而更好地促进挤压膨化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挤压膨化机械项目战略至关重要。我们将对竞争态势进行更为深入的分析，包括但不限于市场份额、产品特点、客户满意度等多个维度。通过深度的竞争分析，挤压膨化机械项目将能够更准确地把握市场脉搏，制定具有竞争力的挤压膨化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挤压膨化机械项目的发展具有直接的影响。我们将进行更为全面的法规和政策分析，了解行业发展中的潜在法律风险和合规挑战。通过充分了解和遵守相关法规，挤压膨化机械项目将确保在法律框架内合法合规运营，为挤压膨化机械项目的稳健发展提供有力支持。</w:t>
      </w:r>
    </w:p>
    <w:p>
      <w:pPr>
        <w:pStyle w:val="Heading2"/>
        <w:ind w:firstLine="560" w:firstLineChars="200"/>
        <w:rPr>
          <w:rFonts w:ascii="仿宋" w:eastAsia="仿宋" w:hAnsi="仿宋" w:cs="仿宋" w:hint="eastAsia"/>
          <w:sz w:val="28"/>
          <w:lang w:eastAsia="zh-CN"/>
        </w:rPr>
      </w:pPr>
      <w:bookmarkStart w:id="17" w:name="_Toc26976"/>
      <w:r>
        <w:rPr>
          <w:rFonts w:ascii="仿宋" w:eastAsia="仿宋" w:hAnsi="仿宋" w:cs="仿宋" w:hint="eastAsia"/>
          <w:sz w:val="28"/>
          <w:lang w:eastAsia="zh-CN"/>
        </w:rPr>
        <w:t>(二)、挤压膨化机械项目建设必要性分析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建设的迫切性源于对行业发展趋势的深刻洞察。我们正处于一个行业变革的时代，科技创新、数字化转型成为企业发展的关键动力。挤压膨化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建设不仅仅是为了跟上潮流，更是为了通过技术创新推动企业的持续发展。通过引入先进的技术和解决方案，挤压膨化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挤压膨化机械项目的建设成为必然选择，通过提高产品质量、拓展服务领域，从而在竞争中获得更多的机会。挤压膨化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挤压膨化机械项目建设的必要性体现在对客户需求更精准的满足。通过挤压膨化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建设的背后是对企业持续创新的追求。只有通过不断创新，企业才能在竞争中立于不败之地。挤压膨化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6674"/>
      <w:r>
        <w:rPr>
          <w:rFonts w:ascii="仿宋" w:eastAsia="仿宋" w:hAnsi="仿宋" w:cs="仿宋" w:hint="eastAsia"/>
          <w:sz w:val="28"/>
          <w:lang w:eastAsia="zh-CN"/>
        </w:rPr>
        <w:t>六、挤压膨化机械项目概论</w:t>
      </w:r>
      <w:bookmarkEnd w:id="18"/>
    </w:p>
    <w:p>
      <w:pPr>
        <w:pStyle w:val="Heading2"/>
        <w:rPr>
          <w:rFonts w:ascii="仿宋" w:eastAsia="仿宋" w:hAnsi="仿宋" w:cs="仿宋" w:hint="eastAsia"/>
          <w:lang w:eastAsia="zh-CN"/>
        </w:rPr>
      </w:pPr>
      <w:bookmarkStart w:id="19" w:name="_Toc32360"/>
      <w:r>
        <w:rPr>
          <w:rFonts w:ascii="仿宋" w:eastAsia="仿宋" w:hAnsi="仿宋" w:cs="仿宋" w:hint="eastAsia"/>
          <w:lang w:eastAsia="zh-CN"/>
        </w:rPr>
        <w:t>(一)、挤压膨化机械项目概况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的起源追溯至对市场的深入洞察。市场的不断演变与变革为挤压膨化机械项目提供了难得的机遇。当前市场存在的需求缺口和变革的大环境共同构成了挤压膨化机械项目的背景。这个挤压膨化机械项目旨在充分利用市场机遇，填补行业中尚未满足的需求，为客户提供全新的解决方案。市场的变革和需求的增长使得这个挤压膨化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挤压膨化机械项目名称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正式命名为挤压膨化机械。这个名称不仅仅是一个标识，更代表了挤压膨化机械项目的核心理念和愿景。它蕴含着挤压膨化机械项目所要解决问题的关键字，具有强烈的表达和辨识度，为挤压膨化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挤压膨化机械项目目标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的核心目标是提供一种全新、高效的解决方案，满足客户日益增长的需求。挤压膨化机械项目追求的不仅仅是满足市场需求，更是在市场中获得卓越的竞争优势。通过不断提升产品或服务的质量和创新水平，挤压膨化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挤压膨化机械项目范围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全面涵盖了产品研发、制造、市场推广和售后服务，确保从产品设计到最终用户体验的全方位关注。这一全面的挤压膨化机械项目范围是为了确保挤压膨化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挤压膨化机械项目时间表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挤压膨化机械项目计划在未来18个月内完成，包括研发、测试、市场试点和正式推出等不同阶段。这个时间表的合理设计是为了确保挤压膨化机械项目各个阶段的顺利推进，以便按时交付高质量的成果。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挤压膨化机械项目预算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总预算估算为XX百万美元，主要分配在研发、市场推广、人员培训和运营等方面。这一充足的预算为挤压膨化机械项目提供了充足的资源，确保挤压膨化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挤压膨化机械项目风险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挤压膨化机械项目可能面临的风险包括市场接受度低、技术难题、竞争激烈等。挤压膨化机械项目团队已经制定了相应的风险应对计划，通过前瞻性的风险管理，确保挤压膨化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挤压膨化机械项目团队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https://d.book118.com/808103006041006031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挤压膨化机械项目规划设计蓝图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911B8B"/>
    <w:rsid w:val="7E911B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10300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2024-01-18T05:04:00Z</dcterms:created>
  <dcterms:modified xsi:type="dcterms:W3CDTF">2024-01-18T05:04:29Z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486D72709E884C37833D9C8065B6CDAE_11</vt:lpwstr>
  </property>
  <property fmtid="{D5CDD505-2E9C-101B-9397-08002B2CF9AE}" pid="3" name="KSOProductBuildVer">
    <vt:lpwstr>2052-12.1.0.16120</vt:lpwstr>
  </property>
</Properties>
</file>