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玻璃浮球项目建设总纲及方案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7" w:history="1">
        <w:r>
          <w:rPr>
            <w:rFonts w:ascii="仿宋" w:eastAsia="仿宋" w:hAnsi="仿宋" w:cs="仿宋" w:hint="eastAsia"/>
            <w:lang w:eastAsia="zh-CN"/>
          </w:rPr>
          <w:t>序言</w:t>
        </w:r>
        <w:r>
          <w:tab/>
        </w:r>
        <w:r>
          <w:fldChar w:fldCharType="begin"/>
        </w:r>
        <w:r>
          <w:instrText xml:space="preserve"> PAGEREF _Toc4377 \h </w:instrText>
        </w:r>
        <w:r>
          <w:fldChar w:fldCharType="separate"/>
        </w:r>
        <w:r>
          <w:t>3</w:t>
        </w:r>
        <w:r>
          <w:fldChar w:fldCharType="end"/>
        </w:r>
      </w:hyperlink>
    </w:p>
    <w:p>
      <w:pPr>
        <w:pStyle w:val="TOC1"/>
        <w:tabs>
          <w:tab w:val="right" w:leader="dot" w:pos="8306"/>
        </w:tabs>
      </w:pPr>
      <w:hyperlink w:anchor="_Toc12155" w:history="1">
        <w:r>
          <w:rPr>
            <w:rFonts w:ascii="仿宋" w:eastAsia="仿宋" w:hAnsi="仿宋" w:cs="仿宋" w:hint="eastAsia"/>
            <w:lang w:eastAsia="zh-CN"/>
          </w:rPr>
          <w:t>一、资源开发及综合利用分析</w:t>
        </w:r>
        <w:r>
          <w:tab/>
        </w:r>
        <w:r>
          <w:fldChar w:fldCharType="begin"/>
        </w:r>
        <w:r>
          <w:instrText xml:space="preserve"> PAGEREF _Toc12155 \h </w:instrText>
        </w:r>
        <w:r>
          <w:fldChar w:fldCharType="separate"/>
        </w:r>
        <w:r>
          <w:t>3</w:t>
        </w:r>
        <w:r>
          <w:fldChar w:fldCharType="end"/>
        </w:r>
      </w:hyperlink>
    </w:p>
    <w:p>
      <w:pPr>
        <w:pStyle w:val="TOC2"/>
        <w:tabs>
          <w:tab w:val="right" w:leader="dot" w:pos="8306"/>
        </w:tabs>
      </w:pPr>
      <w:hyperlink w:anchor="_Toc30055" w:history="1">
        <w:r>
          <w:rPr>
            <w:rFonts w:ascii="仿宋" w:eastAsia="仿宋" w:hAnsi="仿宋" w:cs="仿宋" w:hint="eastAsia"/>
            <w:lang w:eastAsia="zh-CN"/>
          </w:rPr>
          <w:t>(一)、资源开发方案</w:t>
        </w:r>
        <w:r>
          <w:tab/>
        </w:r>
        <w:r>
          <w:fldChar w:fldCharType="begin"/>
        </w:r>
        <w:r>
          <w:instrText xml:space="preserve"> PAGEREF _Toc30055 \h </w:instrText>
        </w:r>
        <w:r>
          <w:fldChar w:fldCharType="separate"/>
        </w:r>
        <w:r>
          <w:t>3</w:t>
        </w:r>
        <w:r>
          <w:fldChar w:fldCharType="end"/>
        </w:r>
      </w:hyperlink>
    </w:p>
    <w:p>
      <w:pPr>
        <w:pStyle w:val="TOC2"/>
        <w:tabs>
          <w:tab w:val="right" w:leader="dot" w:pos="8306"/>
        </w:tabs>
      </w:pPr>
      <w:hyperlink w:anchor="_Toc30238" w:history="1">
        <w:r>
          <w:rPr>
            <w:rFonts w:ascii="仿宋" w:eastAsia="仿宋" w:hAnsi="仿宋" w:cs="仿宋" w:hint="eastAsia"/>
            <w:lang w:eastAsia="zh-CN"/>
          </w:rPr>
          <w:t>(二)、资源利用方案</w:t>
        </w:r>
        <w:r>
          <w:tab/>
        </w:r>
        <w:r>
          <w:fldChar w:fldCharType="begin"/>
        </w:r>
        <w:r>
          <w:instrText xml:space="preserve"> PAGEREF _Toc30238 \h </w:instrText>
        </w:r>
        <w:r>
          <w:fldChar w:fldCharType="separate"/>
        </w:r>
        <w:r>
          <w:t>4</w:t>
        </w:r>
        <w:r>
          <w:fldChar w:fldCharType="end"/>
        </w:r>
      </w:hyperlink>
    </w:p>
    <w:p>
      <w:pPr>
        <w:pStyle w:val="TOC2"/>
        <w:tabs>
          <w:tab w:val="right" w:leader="dot" w:pos="8306"/>
        </w:tabs>
      </w:pPr>
      <w:hyperlink w:anchor="_Toc7032" w:history="1">
        <w:r>
          <w:rPr>
            <w:rFonts w:ascii="仿宋" w:eastAsia="仿宋" w:hAnsi="仿宋" w:cs="仿宋" w:hint="eastAsia"/>
            <w:lang w:eastAsia="zh-CN"/>
          </w:rPr>
          <w:t>(三)、资源节约措施</w:t>
        </w:r>
        <w:r>
          <w:tab/>
        </w:r>
        <w:r>
          <w:fldChar w:fldCharType="begin"/>
        </w:r>
        <w:r>
          <w:instrText xml:space="preserve"> PAGEREF _Toc7032 \h </w:instrText>
        </w:r>
        <w:r>
          <w:fldChar w:fldCharType="separate"/>
        </w:r>
        <w:r>
          <w:t>5</w:t>
        </w:r>
        <w:r>
          <w:fldChar w:fldCharType="end"/>
        </w:r>
      </w:hyperlink>
    </w:p>
    <w:p>
      <w:pPr>
        <w:pStyle w:val="TOC1"/>
        <w:tabs>
          <w:tab w:val="right" w:leader="dot" w:pos="8306"/>
        </w:tabs>
      </w:pPr>
      <w:hyperlink w:anchor="_Toc6172" w:history="1">
        <w:r>
          <w:rPr>
            <w:rFonts w:ascii="仿宋" w:eastAsia="仿宋" w:hAnsi="仿宋" w:cs="仿宋" w:hint="eastAsia"/>
            <w:lang w:eastAsia="zh-CN"/>
          </w:rPr>
          <w:t>二、财务管理与成本控制</w:t>
        </w:r>
        <w:r>
          <w:tab/>
        </w:r>
        <w:r>
          <w:fldChar w:fldCharType="begin"/>
        </w:r>
        <w:r>
          <w:instrText xml:space="preserve"> PAGEREF _Toc6172 \h </w:instrText>
        </w:r>
        <w:r>
          <w:fldChar w:fldCharType="separate"/>
        </w:r>
        <w:r>
          <w:t>6</w:t>
        </w:r>
        <w:r>
          <w:fldChar w:fldCharType="end"/>
        </w:r>
      </w:hyperlink>
    </w:p>
    <w:p>
      <w:pPr>
        <w:pStyle w:val="TOC2"/>
        <w:tabs>
          <w:tab w:val="right" w:leader="dot" w:pos="8306"/>
        </w:tabs>
      </w:pPr>
      <w:hyperlink w:anchor="_Toc29321" w:history="1">
        <w:r>
          <w:rPr>
            <w:rFonts w:ascii="仿宋" w:eastAsia="仿宋" w:hAnsi="仿宋" w:cs="仿宋" w:hint="eastAsia"/>
            <w:lang w:eastAsia="zh-CN"/>
          </w:rPr>
          <w:t>(一)、财务管理体系建设</w:t>
        </w:r>
        <w:r>
          <w:tab/>
        </w:r>
        <w:r>
          <w:fldChar w:fldCharType="begin"/>
        </w:r>
        <w:r>
          <w:instrText xml:space="preserve"> PAGEREF _Toc29321 \h </w:instrText>
        </w:r>
        <w:r>
          <w:fldChar w:fldCharType="separate"/>
        </w:r>
        <w:r>
          <w:t>6</w:t>
        </w:r>
        <w:r>
          <w:fldChar w:fldCharType="end"/>
        </w:r>
      </w:hyperlink>
    </w:p>
    <w:p>
      <w:pPr>
        <w:pStyle w:val="TOC2"/>
        <w:tabs>
          <w:tab w:val="right" w:leader="dot" w:pos="8306"/>
        </w:tabs>
      </w:pPr>
      <w:hyperlink w:anchor="_Toc28395" w:history="1">
        <w:r>
          <w:rPr>
            <w:rFonts w:ascii="仿宋" w:eastAsia="仿宋" w:hAnsi="仿宋" w:cs="仿宋" w:hint="eastAsia"/>
            <w:lang w:eastAsia="zh-CN"/>
          </w:rPr>
          <w:t>(二)、成本控制措施</w:t>
        </w:r>
        <w:r>
          <w:tab/>
        </w:r>
        <w:r>
          <w:fldChar w:fldCharType="begin"/>
        </w:r>
        <w:r>
          <w:instrText xml:space="preserve"> PAGEREF _Toc28395 \h </w:instrText>
        </w:r>
        <w:r>
          <w:fldChar w:fldCharType="separate"/>
        </w:r>
        <w:r>
          <w:t>8</w:t>
        </w:r>
        <w:r>
          <w:fldChar w:fldCharType="end"/>
        </w:r>
      </w:hyperlink>
    </w:p>
    <w:p>
      <w:pPr>
        <w:pStyle w:val="TOC1"/>
        <w:tabs>
          <w:tab w:val="right" w:leader="dot" w:pos="8306"/>
        </w:tabs>
      </w:pPr>
      <w:hyperlink w:anchor="_Toc8374" w:history="1">
        <w:r>
          <w:rPr>
            <w:rFonts w:ascii="仿宋" w:eastAsia="仿宋" w:hAnsi="仿宋" w:cs="仿宋" w:hint="eastAsia"/>
            <w:lang w:eastAsia="zh-CN"/>
          </w:rPr>
          <w:t>三、经济影响分析</w:t>
        </w:r>
        <w:r>
          <w:tab/>
        </w:r>
        <w:r>
          <w:fldChar w:fldCharType="begin"/>
        </w:r>
        <w:r>
          <w:instrText xml:space="preserve"> PAGEREF _Toc8374 \h </w:instrText>
        </w:r>
        <w:r>
          <w:fldChar w:fldCharType="separate"/>
        </w:r>
        <w:r>
          <w:t>9</w:t>
        </w:r>
        <w:r>
          <w:fldChar w:fldCharType="end"/>
        </w:r>
      </w:hyperlink>
    </w:p>
    <w:p>
      <w:pPr>
        <w:pStyle w:val="TOC2"/>
        <w:tabs>
          <w:tab w:val="right" w:leader="dot" w:pos="8306"/>
        </w:tabs>
      </w:pPr>
      <w:hyperlink w:anchor="_Toc30893" w:history="1">
        <w:r>
          <w:rPr>
            <w:rFonts w:ascii="仿宋" w:eastAsia="仿宋" w:hAnsi="仿宋" w:cs="仿宋" w:hint="eastAsia"/>
            <w:lang w:eastAsia="zh-CN"/>
          </w:rPr>
          <w:t>(一)、经济费用效益或费用效果分析</w:t>
        </w:r>
        <w:r>
          <w:tab/>
        </w:r>
        <w:r>
          <w:fldChar w:fldCharType="begin"/>
        </w:r>
        <w:r>
          <w:instrText xml:space="preserve"> PAGEREF _Toc30893 \h </w:instrText>
        </w:r>
        <w:r>
          <w:fldChar w:fldCharType="separate"/>
        </w:r>
        <w:r>
          <w:t>9</w:t>
        </w:r>
        <w:r>
          <w:fldChar w:fldCharType="end"/>
        </w:r>
      </w:hyperlink>
    </w:p>
    <w:p>
      <w:pPr>
        <w:pStyle w:val="TOC2"/>
        <w:tabs>
          <w:tab w:val="right" w:leader="dot" w:pos="8306"/>
        </w:tabs>
      </w:pPr>
      <w:hyperlink w:anchor="_Toc16945" w:history="1">
        <w:r>
          <w:rPr>
            <w:rFonts w:ascii="仿宋" w:eastAsia="仿宋" w:hAnsi="仿宋" w:cs="仿宋" w:hint="eastAsia"/>
            <w:lang w:eastAsia="zh-CN"/>
          </w:rPr>
          <w:t>(二)、行业影响分析</w:t>
        </w:r>
        <w:r>
          <w:tab/>
        </w:r>
        <w:r>
          <w:fldChar w:fldCharType="begin"/>
        </w:r>
        <w:r>
          <w:instrText xml:space="preserve"> PAGEREF _Toc16945 \h </w:instrText>
        </w:r>
        <w:r>
          <w:fldChar w:fldCharType="separate"/>
        </w:r>
        <w:r>
          <w:t>11</w:t>
        </w:r>
        <w:r>
          <w:fldChar w:fldCharType="end"/>
        </w:r>
      </w:hyperlink>
    </w:p>
    <w:p>
      <w:pPr>
        <w:pStyle w:val="TOC2"/>
        <w:tabs>
          <w:tab w:val="right" w:leader="dot" w:pos="8306"/>
        </w:tabs>
      </w:pPr>
      <w:hyperlink w:anchor="_Toc25882" w:history="1">
        <w:r>
          <w:rPr>
            <w:rFonts w:ascii="仿宋" w:eastAsia="仿宋" w:hAnsi="仿宋" w:cs="仿宋" w:hint="eastAsia"/>
            <w:lang w:eastAsia="zh-CN"/>
          </w:rPr>
          <w:t>(三)、区域经济影响分析</w:t>
        </w:r>
        <w:r>
          <w:tab/>
        </w:r>
        <w:r>
          <w:fldChar w:fldCharType="begin"/>
        </w:r>
        <w:r>
          <w:instrText xml:space="preserve"> PAGEREF _Toc25882 \h </w:instrText>
        </w:r>
        <w:r>
          <w:fldChar w:fldCharType="separate"/>
        </w:r>
        <w:r>
          <w:t>13</w:t>
        </w:r>
        <w:r>
          <w:fldChar w:fldCharType="end"/>
        </w:r>
      </w:hyperlink>
    </w:p>
    <w:p>
      <w:pPr>
        <w:pStyle w:val="TOC2"/>
        <w:tabs>
          <w:tab w:val="right" w:leader="dot" w:pos="8306"/>
        </w:tabs>
      </w:pPr>
      <w:hyperlink w:anchor="_Toc25331" w:history="1">
        <w:r>
          <w:rPr>
            <w:rFonts w:ascii="仿宋" w:eastAsia="仿宋" w:hAnsi="仿宋" w:cs="仿宋" w:hint="eastAsia"/>
            <w:lang w:eastAsia="zh-CN"/>
          </w:rPr>
          <w:t>(四)、宏观经济影响分析</w:t>
        </w:r>
        <w:r>
          <w:tab/>
        </w:r>
        <w:r>
          <w:fldChar w:fldCharType="begin"/>
        </w:r>
        <w:r>
          <w:instrText xml:space="preserve"> PAGEREF _Toc25331 \h </w:instrText>
        </w:r>
        <w:r>
          <w:fldChar w:fldCharType="separate"/>
        </w:r>
        <w:r>
          <w:t>14</w:t>
        </w:r>
        <w:r>
          <w:fldChar w:fldCharType="end"/>
        </w:r>
      </w:hyperlink>
    </w:p>
    <w:p>
      <w:pPr>
        <w:pStyle w:val="TOC1"/>
        <w:tabs>
          <w:tab w:val="right" w:leader="dot" w:pos="8306"/>
        </w:tabs>
      </w:pPr>
      <w:hyperlink w:anchor="_Toc18144" w:history="1">
        <w:r>
          <w:rPr>
            <w:rFonts w:ascii="仿宋" w:eastAsia="仿宋" w:hAnsi="仿宋" w:cs="仿宋" w:hint="eastAsia"/>
            <w:lang w:eastAsia="zh-CN"/>
          </w:rPr>
          <w:t>四、玻璃浮球项目概论</w:t>
        </w:r>
        <w:r>
          <w:tab/>
        </w:r>
        <w:r>
          <w:fldChar w:fldCharType="begin"/>
        </w:r>
        <w:r>
          <w:instrText xml:space="preserve"> PAGEREF _Toc18144 \h </w:instrText>
        </w:r>
        <w:r>
          <w:fldChar w:fldCharType="separate"/>
        </w:r>
        <w:r>
          <w:t>15</w:t>
        </w:r>
        <w:r>
          <w:fldChar w:fldCharType="end"/>
        </w:r>
      </w:hyperlink>
    </w:p>
    <w:p>
      <w:pPr>
        <w:pStyle w:val="TOC2"/>
        <w:tabs>
          <w:tab w:val="right" w:leader="dot" w:pos="8306"/>
        </w:tabs>
      </w:pPr>
      <w:hyperlink w:anchor="_Toc3870" w:history="1">
        <w:r>
          <w:rPr>
            <w:rFonts w:ascii="仿宋" w:eastAsia="仿宋" w:hAnsi="仿宋" w:cs="仿宋" w:hint="eastAsia"/>
            <w:lang w:eastAsia="zh-CN"/>
          </w:rPr>
          <w:t>(一)、项目申报单位概况</w:t>
        </w:r>
        <w:r>
          <w:tab/>
        </w:r>
        <w:r>
          <w:fldChar w:fldCharType="begin"/>
        </w:r>
        <w:r>
          <w:instrText xml:space="preserve"> PAGEREF _Toc3870 \h </w:instrText>
        </w:r>
        <w:r>
          <w:fldChar w:fldCharType="separate"/>
        </w:r>
        <w:r>
          <w:t>15</w:t>
        </w:r>
        <w:r>
          <w:fldChar w:fldCharType="end"/>
        </w:r>
      </w:hyperlink>
    </w:p>
    <w:p>
      <w:pPr>
        <w:pStyle w:val="TOC2"/>
        <w:tabs>
          <w:tab w:val="right" w:leader="dot" w:pos="8306"/>
        </w:tabs>
      </w:pPr>
      <w:hyperlink w:anchor="_Toc29951" w:history="1">
        <w:r>
          <w:rPr>
            <w:rFonts w:ascii="仿宋" w:eastAsia="仿宋" w:hAnsi="仿宋" w:cs="仿宋" w:hint="eastAsia"/>
            <w:lang w:eastAsia="zh-CN"/>
          </w:rPr>
          <w:t>(二)、项目概况</w:t>
        </w:r>
        <w:r>
          <w:tab/>
        </w:r>
        <w:r>
          <w:fldChar w:fldCharType="begin"/>
        </w:r>
        <w:r>
          <w:instrText xml:space="preserve"> PAGEREF _Toc29951 \h </w:instrText>
        </w:r>
        <w:r>
          <w:fldChar w:fldCharType="separate"/>
        </w:r>
        <w:r>
          <w:t>16</w:t>
        </w:r>
        <w:r>
          <w:fldChar w:fldCharType="end"/>
        </w:r>
      </w:hyperlink>
    </w:p>
    <w:p>
      <w:pPr>
        <w:pStyle w:val="TOC1"/>
        <w:tabs>
          <w:tab w:val="right" w:leader="dot" w:pos="8306"/>
        </w:tabs>
      </w:pPr>
      <w:hyperlink w:anchor="_Toc30587" w:history="1">
        <w:r>
          <w:rPr>
            <w:rFonts w:ascii="仿宋" w:eastAsia="仿宋" w:hAnsi="仿宋" w:cs="仿宋" w:hint="eastAsia"/>
            <w:lang w:eastAsia="zh-CN"/>
          </w:rPr>
          <w:t>五、社会影响分析</w:t>
        </w:r>
        <w:r>
          <w:tab/>
        </w:r>
        <w:r>
          <w:fldChar w:fldCharType="begin"/>
        </w:r>
        <w:r>
          <w:instrText xml:space="preserve"> PAGEREF _Toc30587 \h </w:instrText>
        </w:r>
        <w:r>
          <w:fldChar w:fldCharType="separate"/>
        </w:r>
        <w:r>
          <w:t>19</w:t>
        </w:r>
        <w:r>
          <w:fldChar w:fldCharType="end"/>
        </w:r>
      </w:hyperlink>
    </w:p>
    <w:p>
      <w:pPr>
        <w:pStyle w:val="TOC2"/>
        <w:tabs>
          <w:tab w:val="right" w:leader="dot" w:pos="8306"/>
        </w:tabs>
      </w:pPr>
      <w:hyperlink w:anchor="_Toc17374" w:history="1">
        <w:r>
          <w:rPr>
            <w:rFonts w:ascii="仿宋" w:eastAsia="仿宋" w:hAnsi="仿宋" w:cs="仿宋" w:hint="eastAsia"/>
            <w:lang w:eastAsia="zh-CN"/>
          </w:rPr>
          <w:t>(一)、社会影响效果分析</w:t>
        </w:r>
        <w:r>
          <w:tab/>
        </w:r>
        <w:r>
          <w:fldChar w:fldCharType="begin"/>
        </w:r>
        <w:r>
          <w:instrText xml:space="preserve"> PAGEREF _Toc17374 \h </w:instrText>
        </w:r>
        <w:r>
          <w:fldChar w:fldCharType="separate"/>
        </w:r>
        <w:r>
          <w:t>19</w:t>
        </w:r>
        <w:r>
          <w:fldChar w:fldCharType="end"/>
        </w:r>
      </w:hyperlink>
    </w:p>
    <w:p>
      <w:pPr>
        <w:pStyle w:val="TOC2"/>
        <w:tabs>
          <w:tab w:val="right" w:leader="dot" w:pos="8306"/>
        </w:tabs>
      </w:pPr>
      <w:hyperlink w:anchor="_Toc21157" w:history="1">
        <w:r>
          <w:rPr>
            <w:rFonts w:ascii="仿宋" w:eastAsia="仿宋" w:hAnsi="仿宋" w:cs="仿宋" w:hint="eastAsia"/>
            <w:lang w:eastAsia="zh-CN"/>
          </w:rPr>
          <w:t>(二)、社会适应性分析</w:t>
        </w:r>
        <w:r>
          <w:tab/>
        </w:r>
        <w:r>
          <w:fldChar w:fldCharType="begin"/>
        </w:r>
        <w:r>
          <w:instrText xml:space="preserve"> PAGEREF _Toc21157 \h </w:instrText>
        </w:r>
        <w:r>
          <w:fldChar w:fldCharType="separate"/>
        </w:r>
        <w:r>
          <w:t>22</w:t>
        </w:r>
        <w:r>
          <w:fldChar w:fldCharType="end"/>
        </w:r>
      </w:hyperlink>
    </w:p>
    <w:p>
      <w:pPr>
        <w:pStyle w:val="TOC2"/>
        <w:tabs>
          <w:tab w:val="right" w:leader="dot" w:pos="8306"/>
        </w:tabs>
      </w:pPr>
      <w:hyperlink w:anchor="_Toc15405" w:history="1">
        <w:r>
          <w:rPr>
            <w:rFonts w:ascii="仿宋" w:eastAsia="仿宋" w:hAnsi="仿宋" w:cs="仿宋" w:hint="eastAsia"/>
            <w:lang w:eastAsia="zh-CN"/>
          </w:rPr>
          <w:t>(三)、社会风险及对策分析</w:t>
        </w:r>
        <w:r>
          <w:tab/>
        </w:r>
        <w:r>
          <w:fldChar w:fldCharType="begin"/>
        </w:r>
        <w:r>
          <w:instrText xml:space="preserve"> PAGEREF _Toc15405 \h </w:instrText>
        </w:r>
        <w:r>
          <w:fldChar w:fldCharType="separate"/>
        </w:r>
        <w:r>
          <w:t>23</w:t>
        </w:r>
        <w:r>
          <w:fldChar w:fldCharType="end"/>
        </w:r>
      </w:hyperlink>
    </w:p>
    <w:p>
      <w:pPr>
        <w:pStyle w:val="TOC1"/>
        <w:tabs>
          <w:tab w:val="right" w:leader="dot" w:pos="8306"/>
        </w:tabs>
      </w:pPr>
      <w:hyperlink w:anchor="_Toc10476" w:history="1">
        <w:r>
          <w:rPr>
            <w:rFonts w:ascii="仿宋" w:eastAsia="仿宋" w:hAnsi="仿宋" w:cs="仿宋" w:hint="eastAsia"/>
            <w:lang w:eastAsia="zh-CN"/>
          </w:rPr>
          <w:t>六、建设风险评估分析</w:t>
        </w:r>
        <w:r>
          <w:tab/>
        </w:r>
        <w:r>
          <w:fldChar w:fldCharType="begin"/>
        </w:r>
        <w:r>
          <w:instrText xml:space="preserve"> PAGEREF _Toc10476 \h </w:instrText>
        </w:r>
        <w:r>
          <w:fldChar w:fldCharType="separate"/>
        </w:r>
        <w:r>
          <w:t>27</w:t>
        </w:r>
        <w:r>
          <w:fldChar w:fldCharType="end"/>
        </w:r>
      </w:hyperlink>
    </w:p>
    <w:p>
      <w:pPr>
        <w:pStyle w:val="TOC2"/>
        <w:tabs>
          <w:tab w:val="right" w:leader="dot" w:pos="8306"/>
        </w:tabs>
      </w:pPr>
      <w:hyperlink w:anchor="_Toc26075" w:history="1">
        <w:r>
          <w:rPr>
            <w:rFonts w:ascii="仿宋" w:eastAsia="仿宋" w:hAnsi="仿宋" w:cs="仿宋" w:hint="eastAsia"/>
            <w:lang w:eastAsia="zh-CN"/>
          </w:rPr>
          <w:t>(一)、政策风险分析</w:t>
        </w:r>
        <w:r>
          <w:tab/>
        </w:r>
        <w:r>
          <w:fldChar w:fldCharType="begin"/>
        </w:r>
        <w:r>
          <w:instrText xml:space="preserve"> PAGEREF _Toc26075 \h </w:instrText>
        </w:r>
        <w:r>
          <w:fldChar w:fldCharType="separate"/>
        </w:r>
        <w:r>
          <w:t>27</w:t>
        </w:r>
        <w:r>
          <w:fldChar w:fldCharType="end"/>
        </w:r>
      </w:hyperlink>
    </w:p>
    <w:p>
      <w:pPr>
        <w:pStyle w:val="TOC2"/>
        <w:tabs>
          <w:tab w:val="right" w:leader="dot" w:pos="8306"/>
        </w:tabs>
      </w:pPr>
      <w:hyperlink w:anchor="_Toc26614" w:history="1">
        <w:r>
          <w:rPr>
            <w:rFonts w:ascii="仿宋" w:eastAsia="仿宋" w:hAnsi="仿宋" w:cs="仿宋" w:hint="eastAsia"/>
            <w:lang w:eastAsia="zh-CN"/>
          </w:rPr>
          <w:t>(二)、社会风险分析</w:t>
        </w:r>
        <w:r>
          <w:tab/>
        </w:r>
        <w:r>
          <w:fldChar w:fldCharType="begin"/>
        </w:r>
        <w:r>
          <w:instrText xml:space="preserve"> PAGEREF _Toc26614 \h </w:instrText>
        </w:r>
        <w:r>
          <w:fldChar w:fldCharType="separate"/>
        </w:r>
        <w:r>
          <w:t>28</w:t>
        </w:r>
        <w:r>
          <w:fldChar w:fldCharType="end"/>
        </w:r>
      </w:hyperlink>
    </w:p>
    <w:p>
      <w:pPr>
        <w:pStyle w:val="TOC2"/>
        <w:tabs>
          <w:tab w:val="right" w:leader="dot" w:pos="8306"/>
        </w:tabs>
      </w:pPr>
      <w:hyperlink w:anchor="_Toc12193" w:history="1">
        <w:r>
          <w:rPr>
            <w:rFonts w:ascii="仿宋" w:eastAsia="仿宋" w:hAnsi="仿宋" w:cs="仿宋" w:hint="eastAsia"/>
            <w:lang w:eastAsia="zh-CN"/>
          </w:rPr>
          <w:t>(三)、市场风险分析</w:t>
        </w:r>
        <w:r>
          <w:tab/>
        </w:r>
        <w:r>
          <w:fldChar w:fldCharType="begin"/>
        </w:r>
        <w:r>
          <w:instrText xml:space="preserve"> PAGEREF _Toc12193 \h </w:instrText>
        </w:r>
        <w:r>
          <w:fldChar w:fldCharType="separate"/>
        </w:r>
        <w:r>
          <w:t>29</w:t>
        </w:r>
        <w:r>
          <w:fldChar w:fldCharType="end"/>
        </w:r>
      </w:hyperlink>
    </w:p>
    <w:p>
      <w:pPr>
        <w:pStyle w:val="TOC2"/>
        <w:tabs>
          <w:tab w:val="right" w:leader="dot" w:pos="8306"/>
        </w:tabs>
      </w:pPr>
      <w:hyperlink w:anchor="_Toc17564" w:history="1">
        <w:r>
          <w:rPr>
            <w:rFonts w:ascii="仿宋" w:eastAsia="仿宋" w:hAnsi="仿宋" w:cs="仿宋" w:hint="eastAsia"/>
            <w:lang w:eastAsia="zh-CN"/>
          </w:rPr>
          <w:t>(四)、资金风险分析</w:t>
        </w:r>
        <w:r>
          <w:tab/>
        </w:r>
        <w:r>
          <w:fldChar w:fldCharType="begin"/>
        </w:r>
        <w:r>
          <w:instrText xml:space="preserve"> PAGEREF _Toc17564 \h </w:instrText>
        </w:r>
        <w:r>
          <w:fldChar w:fldCharType="separate"/>
        </w:r>
        <w:r>
          <w:t>30</w:t>
        </w:r>
        <w:r>
          <w:fldChar w:fldCharType="end"/>
        </w:r>
      </w:hyperlink>
    </w:p>
    <w:p>
      <w:pPr>
        <w:pStyle w:val="TOC2"/>
        <w:tabs>
          <w:tab w:val="right" w:leader="dot" w:pos="8306"/>
        </w:tabs>
      </w:pPr>
      <w:hyperlink w:anchor="_Toc32749" w:history="1">
        <w:r>
          <w:rPr>
            <w:rFonts w:ascii="仿宋" w:eastAsia="仿宋" w:hAnsi="仿宋" w:cs="仿宋" w:hint="eastAsia"/>
            <w:lang w:eastAsia="zh-CN"/>
          </w:rPr>
          <w:t>(五)、技术风险分析</w:t>
        </w:r>
        <w:r>
          <w:tab/>
        </w:r>
        <w:r>
          <w:fldChar w:fldCharType="begin"/>
        </w:r>
        <w:r>
          <w:instrText xml:space="preserve"> PAGEREF _Toc32749 \h </w:instrText>
        </w:r>
        <w:r>
          <w:fldChar w:fldCharType="separate"/>
        </w:r>
        <w:r>
          <w:t>31</w:t>
        </w:r>
        <w:r>
          <w:fldChar w:fldCharType="end"/>
        </w:r>
      </w:hyperlink>
    </w:p>
    <w:p>
      <w:pPr>
        <w:pStyle w:val="TOC2"/>
        <w:tabs>
          <w:tab w:val="right" w:leader="dot" w:pos="8306"/>
        </w:tabs>
      </w:pPr>
      <w:hyperlink w:anchor="_Toc25761" w:history="1">
        <w:r>
          <w:rPr>
            <w:rFonts w:ascii="仿宋" w:eastAsia="仿宋" w:hAnsi="仿宋" w:cs="仿宋" w:hint="eastAsia"/>
            <w:lang w:eastAsia="zh-CN"/>
          </w:rPr>
          <w:t>(六)、财务风险分析</w:t>
        </w:r>
        <w:r>
          <w:tab/>
        </w:r>
        <w:r>
          <w:fldChar w:fldCharType="begin"/>
        </w:r>
        <w:r>
          <w:instrText xml:space="preserve"> PAGEREF _Toc25761 \h </w:instrText>
        </w:r>
        <w:r>
          <w:fldChar w:fldCharType="separate"/>
        </w:r>
        <w:r>
          <w:t>33</w:t>
        </w:r>
        <w:r>
          <w:fldChar w:fldCharType="end"/>
        </w:r>
      </w:hyperlink>
    </w:p>
    <w:p>
      <w:pPr>
        <w:pStyle w:val="TOC2"/>
        <w:tabs>
          <w:tab w:val="right" w:leader="dot" w:pos="8306"/>
        </w:tabs>
      </w:pPr>
      <w:hyperlink w:anchor="_Toc8764" w:history="1">
        <w:r>
          <w:rPr>
            <w:rFonts w:ascii="仿宋" w:eastAsia="仿宋" w:hAnsi="仿宋" w:cs="仿宋" w:hint="eastAsia"/>
            <w:lang w:eastAsia="zh-CN"/>
          </w:rPr>
          <w:t>(七)、管理风险分析</w:t>
        </w:r>
        <w:r>
          <w:tab/>
        </w:r>
        <w:r>
          <w:fldChar w:fldCharType="begin"/>
        </w:r>
        <w:r>
          <w:instrText xml:space="preserve"> PAGEREF _Toc8764 \h </w:instrText>
        </w:r>
        <w:r>
          <w:fldChar w:fldCharType="separate"/>
        </w:r>
        <w:r>
          <w:t>34</w:t>
        </w:r>
        <w:r>
          <w:fldChar w:fldCharType="end"/>
        </w:r>
      </w:hyperlink>
    </w:p>
    <w:p>
      <w:pPr>
        <w:pStyle w:val="TOC2"/>
        <w:tabs>
          <w:tab w:val="right" w:leader="dot" w:pos="8306"/>
        </w:tabs>
      </w:pPr>
      <w:hyperlink w:anchor="_Toc22325" w:history="1">
        <w:r>
          <w:rPr>
            <w:rFonts w:ascii="仿宋" w:eastAsia="仿宋" w:hAnsi="仿宋" w:cs="仿宋" w:hint="eastAsia"/>
            <w:lang w:eastAsia="zh-CN"/>
          </w:rPr>
          <w:t>(八)、其它风险分析</w:t>
        </w:r>
        <w:r>
          <w:tab/>
        </w:r>
        <w:r>
          <w:fldChar w:fldCharType="begin"/>
        </w:r>
        <w:r>
          <w:instrText xml:space="preserve"> PAGEREF _Toc22325 \h </w:instrText>
        </w:r>
        <w:r>
          <w:fldChar w:fldCharType="separate"/>
        </w:r>
        <w:r>
          <w:t>36</w:t>
        </w:r>
        <w:r>
          <w:fldChar w:fldCharType="end"/>
        </w:r>
      </w:hyperlink>
    </w:p>
    <w:p>
      <w:pPr>
        <w:pStyle w:val="TOC2"/>
        <w:tabs>
          <w:tab w:val="right" w:leader="dot" w:pos="8306"/>
        </w:tabs>
      </w:pPr>
      <w:hyperlink w:anchor="_Toc7198" w:history="1">
        <w:r>
          <w:rPr>
            <w:rFonts w:ascii="仿宋" w:eastAsia="仿宋" w:hAnsi="仿宋" w:cs="仿宋" w:hint="eastAsia"/>
            <w:lang w:eastAsia="zh-CN"/>
          </w:rPr>
          <w:t>(九)、社会影响评估</w:t>
        </w:r>
        <w:r>
          <w:tab/>
        </w:r>
        <w:r>
          <w:fldChar w:fldCharType="begin"/>
        </w:r>
        <w:r>
          <w:instrText xml:space="preserve"> PAGEREF _Toc7198 \h </w:instrText>
        </w:r>
        <w:r>
          <w:fldChar w:fldCharType="separate"/>
        </w:r>
        <w:r>
          <w:t>37</w:t>
        </w:r>
        <w:r>
          <w:fldChar w:fldCharType="end"/>
        </w:r>
      </w:hyperlink>
    </w:p>
    <w:p>
      <w:pPr>
        <w:pStyle w:val="TOC1"/>
        <w:tabs>
          <w:tab w:val="right" w:leader="dot" w:pos="8306"/>
        </w:tabs>
      </w:pPr>
      <w:hyperlink w:anchor="_Toc23129" w:history="1">
        <w:r>
          <w:rPr>
            <w:rFonts w:ascii="仿宋" w:eastAsia="仿宋" w:hAnsi="仿宋" w:cs="仿宋" w:hint="eastAsia"/>
            <w:lang w:eastAsia="zh-CN"/>
          </w:rPr>
          <w:t>七、资金管理与财务规划</w:t>
        </w:r>
        <w:r>
          <w:tab/>
        </w:r>
        <w:r>
          <w:fldChar w:fldCharType="begin"/>
        </w:r>
        <w:r>
          <w:instrText xml:space="preserve"> PAGEREF _Toc23129 \h </w:instrText>
        </w:r>
        <w:r>
          <w:fldChar w:fldCharType="separate"/>
        </w:r>
        <w:r>
          <w:t>39</w:t>
        </w:r>
        <w:r>
          <w:fldChar w:fldCharType="end"/>
        </w:r>
      </w:hyperlink>
    </w:p>
    <w:p>
      <w:pPr>
        <w:pStyle w:val="TOC2"/>
        <w:tabs>
          <w:tab w:val="right" w:leader="dot" w:pos="8306"/>
        </w:tabs>
      </w:pPr>
      <w:hyperlink w:anchor="_Toc3959" w:history="1">
        <w:r>
          <w:rPr>
            <w:rFonts w:ascii="仿宋" w:eastAsia="仿宋" w:hAnsi="仿宋" w:cs="仿宋" w:hint="eastAsia"/>
            <w:lang w:eastAsia="zh-CN"/>
          </w:rPr>
          <w:t>(一)、项目资金来源与筹措</w:t>
        </w:r>
        <w:r>
          <w:tab/>
        </w:r>
        <w:r>
          <w:fldChar w:fldCharType="begin"/>
        </w:r>
        <w:r>
          <w:instrText xml:space="preserve"> PAGEREF _Toc3959 \h </w:instrText>
        </w:r>
        <w:r>
          <w:fldChar w:fldCharType="separate"/>
        </w:r>
        <w:r>
          <w:t>39</w:t>
        </w:r>
        <w:r>
          <w:fldChar w:fldCharType="end"/>
        </w:r>
      </w:hyperlink>
    </w:p>
    <w:p>
      <w:pPr>
        <w:pStyle w:val="TOC2"/>
        <w:tabs>
          <w:tab w:val="right" w:leader="dot" w:pos="8306"/>
        </w:tabs>
      </w:pPr>
      <w:hyperlink w:anchor="_Toc7330" w:history="1">
        <w:r>
          <w:rPr>
            <w:rFonts w:ascii="仿宋" w:eastAsia="仿宋" w:hAnsi="仿宋" w:cs="仿宋" w:hint="eastAsia"/>
            <w:lang w:eastAsia="zh-CN"/>
          </w:rPr>
          <w:t>(二)、资金使用与监管</w:t>
        </w:r>
        <w:r>
          <w:tab/>
        </w:r>
        <w:r>
          <w:fldChar w:fldCharType="begin"/>
        </w:r>
        <w:r>
          <w:instrText xml:space="preserve"> PAGEREF _Toc7330 \h </w:instrText>
        </w:r>
        <w:r>
          <w:fldChar w:fldCharType="separate"/>
        </w:r>
        <w:r>
          <w:t>41</w:t>
        </w:r>
        <w:r>
          <w:fldChar w:fldCharType="end"/>
        </w:r>
      </w:hyperlink>
    </w:p>
    <w:p>
      <w:pPr>
        <w:pStyle w:val="TOC2"/>
        <w:tabs>
          <w:tab w:val="right" w:leader="dot" w:pos="8306"/>
        </w:tabs>
      </w:pPr>
      <w:hyperlink w:anchor="_Toc15296" w:history="1">
        <w:r>
          <w:rPr>
            <w:rFonts w:ascii="仿宋" w:eastAsia="仿宋" w:hAnsi="仿宋" w:cs="仿宋" w:hint="eastAsia"/>
            <w:lang w:eastAsia="zh-CN"/>
          </w:rPr>
          <w:t>(三)、财务规划与预测</w:t>
        </w:r>
        <w:r>
          <w:tab/>
        </w:r>
        <w:r>
          <w:fldChar w:fldCharType="begin"/>
        </w:r>
        <w:r>
          <w:instrText xml:space="preserve"> PAGEREF _Toc15296 \h </w:instrText>
        </w:r>
        <w:r>
          <w:fldChar w:fldCharType="separate"/>
        </w:r>
        <w:r>
          <w:t>42</w:t>
        </w:r>
        <w:r>
          <w:fldChar w:fldCharType="end"/>
        </w:r>
      </w:hyperlink>
    </w:p>
    <w:p>
      <w:pPr>
        <w:pStyle w:val="TOC1"/>
        <w:tabs>
          <w:tab w:val="right" w:leader="dot" w:pos="8306"/>
        </w:tabs>
      </w:pPr>
      <w:hyperlink w:anchor="_Toc26103" w:history="1">
        <w:r>
          <w:rPr>
            <w:rFonts w:ascii="仿宋" w:eastAsia="仿宋" w:hAnsi="仿宋" w:cs="仿宋" w:hint="eastAsia"/>
            <w:lang w:eastAsia="zh-CN"/>
          </w:rPr>
          <w:t>八、项目实施与管理方案</w:t>
        </w:r>
        <w:r>
          <w:tab/>
        </w:r>
        <w:r>
          <w:fldChar w:fldCharType="begin"/>
        </w:r>
        <w:r>
          <w:instrText xml:space="preserve"> PAGEREF _Toc26103 \h </w:instrText>
        </w:r>
        <w:r>
          <w:fldChar w:fldCharType="separate"/>
        </w:r>
        <w:r>
          <w:t>43</w:t>
        </w:r>
        <w:r>
          <w:fldChar w:fldCharType="end"/>
        </w:r>
      </w:hyperlink>
    </w:p>
    <w:p>
      <w:pPr>
        <w:pStyle w:val="TOC2"/>
        <w:tabs>
          <w:tab w:val="right" w:leader="dot" w:pos="8306"/>
        </w:tabs>
      </w:pPr>
      <w:hyperlink w:anchor="_Toc32338" w:history="1">
        <w:r>
          <w:rPr>
            <w:rFonts w:ascii="仿宋" w:eastAsia="仿宋" w:hAnsi="仿宋" w:cs="仿宋" w:hint="eastAsia"/>
            <w:lang w:eastAsia="zh-CN"/>
          </w:rPr>
          <w:t>(一)、项目实施计划</w:t>
        </w:r>
        <w:r>
          <w:tab/>
        </w:r>
        <w:r>
          <w:fldChar w:fldCharType="begin"/>
        </w:r>
        <w:r>
          <w:instrText xml:space="preserve"> PAGEREF _Toc32338 \h </w:instrText>
        </w:r>
        <w:r>
          <w:fldChar w:fldCharType="separate"/>
        </w:r>
        <w:r>
          <w:t>43</w:t>
        </w:r>
        <w:r>
          <w:fldChar w:fldCharType="end"/>
        </w:r>
      </w:hyperlink>
    </w:p>
    <w:p>
      <w:pPr>
        <w:pStyle w:val="TOC2"/>
        <w:tabs>
          <w:tab w:val="right" w:leader="dot" w:pos="8306"/>
        </w:tabs>
      </w:pPr>
      <w:hyperlink w:anchor="_Toc10031" w:history="1">
        <w:r>
          <w:rPr>
            <w:rFonts w:ascii="仿宋" w:eastAsia="仿宋" w:hAnsi="仿宋" w:cs="仿宋" w:hint="eastAsia"/>
            <w:lang w:eastAsia="zh-CN"/>
          </w:rPr>
          <w:t>(二)、项目组织机构与职责</w:t>
        </w:r>
        <w:r>
          <w:tab/>
        </w:r>
        <w:r>
          <w:fldChar w:fldCharType="begin"/>
        </w:r>
        <w:r>
          <w:instrText xml:space="preserve"> PAGEREF _Toc10031 \h </w:instrText>
        </w:r>
        <w:r>
          <w:fldChar w:fldCharType="separate"/>
        </w:r>
        <w:r>
          <w:t>44</w:t>
        </w:r>
        <w:r>
          <w:fldChar w:fldCharType="end"/>
        </w:r>
      </w:hyperlink>
    </w:p>
    <w:p>
      <w:pPr>
        <w:pStyle w:val="TOC2"/>
        <w:tabs>
          <w:tab w:val="right" w:leader="dot" w:pos="8306"/>
        </w:tabs>
      </w:pPr>
      <w:hyperlink w:anchor="_Toc29184" w:history="1">
        <w:r>
          <w:rPr>
            <w:rFonts w:ascii="仿宋" w:eastAsia="仿宋" w:hAnsi="仿宋" w:cs="仿宋" w:hint="eastAsia"/>
            <w:lang w:eastAsia="zh-CN"/>
          </w:rPr>
          <w:t>(三)、项目管理与监控体系</w:t>
        </w:r>
        <w:r>
          <w:tab/>
        </w:r>
        <w:r>
          <w:fldChar w:fldCharType="begin"/>
        </w:r>
        <w:r>
          <w:instrText xml:space="preserve"> PAGEREF _Toc29184 \h </w:instrText>
        </w:r>
        <w:r>
          <w:fldChar w:fldCharType="separate"/>
        </w:r>
        <w:r>
          <w:t>47</w:t>
        </w:r>
        <w:r>
          <w:fldChar w:fldCharType="end"/>
        </w:r>
      </w:hyperlink>
    </w:p>
    <w:p>
      <w:pPr>
        <w:pStyle w:val="TOC1"/>
        <w:tabs>
          <w:tab w:val="right" w:leader="dot" w:pos="8306"/>
        </w:tabs>
      </w:pPr>
      <w:hyperlink w:anchor="_Toc12226" w:history="1">
        <w:r>
          <w:rPr>
            <w:rFonts w:ascii="仿宋" w:eastAsia="仿宋" w:hAnsi="仿宋" w:cs="仿宋" w:hint="eastAsia"/>
            <w:lang w:eastAsia="zh-CN"/>
          </w:rPr>
          <w:t>九、项目质量与标准</w:t>
        </w:r>
        <w:r>
          <w:tab/>
        </w:r>
        <w:r>
          <w:fldChar w:fldCharType="begin"/>
        </w:r>
        <w:r>
          <w:instrText xml:space="preserve"> PAGEREF _Toc12226 \h </w:instrText>
        </w:r>
        <w:r>
          <w:fldChar w:fldCharType="separate"/>
        </w:r>
        <w:r>
          <w:t>48</w:t>
        </w:r>
        <w:r>
          <w:fldChar w:fldCharType="end"/>
        </w:r>
      </w:hyperlink>
    </w:p>
    <w:p>
      <w:pPr>
        <w:pStyle w:val="TOC2"/>
        <w:tabs>
          <w:tab w:val="right" w:leader="dot" w:pos="8306"/>
        </w:tabs>
      </w:pPr>
      <w:hyperlink w:anchor="_Toc4237" w:history="1">
        <w:r>
          <w:rPr>
            <w:rFonts w:ascii="仿宋" w:eastAsia="仿宋" w:hAnsi="仿宋" w:cs="仿宋" w:hint="eastAsia"/>
            <w:lang w:eastAsia="zh-CN"/>
          </w:rPr>
          <w:t>(一)、质量保障体系</w:t>
        </w:r>
        <w:r>
          <w:tab/>
        </w:r>
        <w:r>
          <w:fldChar w:fldCharType="begin"/>
        </w:r>
        <w:r>
          <w:instrText xml:space="preserve"> PAGEREF _Toc4237 \h </w:instrText>
        </w:r>
        <w:r>
          <w:fldChar w:fldCharType="separate"/>
        </w:r>
        <w:r>
          <w:t>48</w:t>
        </w:r>
        <w:r>
          <w:fldChar w:fldCharType="end"/>
        </w:r>
      </w:hyperlink>
    </w:p>
    <w:p>
      <w:pPr>
        <w:pStyle w:val="TOC2"/>
        <w:tabs>
          <w:tab w:val="right" w:leader="dot" w:pos="8306"/>
        </w:tabs>
      </w:pPr>
      <w:hyperlink w:anchor="_Toc491" w:history="1">
        <w:r>
          <w:rPr>
            <w:rFonts w:ascii="仿宋" w:eastAsia="仿宋" w:hAnsi="仿宋" w:cs="仿宋" w:hint="eastAsia"/>
            <w:lang w:eastAsia="zh-CN"/>
          </w:rPr>
          <w:t>(二)、标准化作业流程</w:t>
        </w:r>
        <w:r>
          <w:tab/>
        </w:r>
        <w:r>
          <w:fldChar w:fldCharType="begin"/>
        </w:r>
        <w:r>
          <w:instrText xml:space="preserve"> PAGEREF _Toc491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 w:history="1">
        <w:r>
          <w:rPr>
            <w:rFonts w:ascii="仿宋" w:eastAsia="仿宋" w:hAnsi="仿宋" w:cs="仿宋" w:hint="eastAsia"/>
            <w:lang w:eastAsia="zh-CN"/>
          </w:rPr>
          <w:t>(三)、质量监控与评估</w:t>
        </w:r>
        <w:r>
          <w:tab/>
        </w:r>
        <w:r>
          <w:fldChar w:fldCharType="begin"/>
        </w:r>
        <w:r>
          <w:instrText xml:space="preserve"> PAGEREF _Toc3262 \h </w:instrText>
        </w:r>
        <w:r>
          <w:fldChar w:fldCharType="separate"/>
        </w:r>
        <w:r>
          <w:t>52</w:t>
        </w:r>
        <w:r>
          <w:fldChar w:fldCharType="end"/>
        </w:r>
      </w:hyperlink>
    </w:p>
    <w:p>
      <w:pPr>
        <w:pStyle w:val="TOC2"/>
        <w:tabs>
          <w:tab w:val="right" w:leader="dot" w:pos="8306"/>
        </w:tabs>
      </w:pPr>
      <w:hyperlink w:anchor="_Toc16621" w:history="1">
        <w:r>
          <w:rPr>
            <w:rFonts w:ascii="仿宋" w:eastAsia="仿宋" w:hAnsi="仿宋" w:cs="仿宋" w:hint="eastAsia"/>
            <w:lang w:eastAsia="zh-CN"/>
          </w:rPr>
          <w:t>(四)、质量改进计划</w:t>
        </w:r>
        <w:r>
          <w:tab/>
        </w:r>
        <w:r>
          <w:fldChar w:fldCharType="begin"/>
        </w:r>
        <w:r>
          <w:instrText xml:space="preserve"> PAGEREF _Toc16621 \h </w:instrText>
        </w:r>
        <w:r>
          <w:fldChar w:fldCharType="separate"/>
        </w:r>
        <w:r>
          <w:t>52</w:t>
        </w:r>
        <w:r>
          <w:fldChar w:fldCharType="end"/>
        </w:r>
      </w:hyperlink>
    </w:p>
    <w:p>
      <w:pPr>
        <w:pStyle w:val="TOC1"/>
        <w:tabs>
          <w:tab w:val="right" w:leader="dot" w:pos="8306"/>
        </w:tabs>
      </w:pPr>
      <w:hyperlink w:anchor="_Toc4635" w:history="1">
        <w:r>
          <w:rPr>
            <w:rFonts w:ascii="仿宋" w:eastAsia="仿宋" w:hAnsi="仿宋" w:cs="仿宋" w:hint="eastAsia"/>
            <w:lang w:eastAsia="zh-CN"/>
          </w:rPr>
          <w:t>十、安全与应急管理</w:t>
        </w:r>
        <w:r>
          <w:tab/>
        </w:r>
        <w:r>
          <w:fldChar w:fldCharType="begin"/>
        </w:r>
        <w:r>
          <w:instrText xml:space="preserve"> PAGEREF _Toc4635 \h </w:instrText>
        </w:r>
        <w:r>
          <w:fldChar w:fldCharType="separate"/>
        </w:r>
        <w:r>
          <w:t>54</w:t>
        </w:r>
        <w:r>
          <w:fldChar w:fldCharType="end"/>
        </w:r>
      </w:hyperlink>
    </w:p>
    <w:p>
      <w:pPr>
        <w:pStyle w:val="TOC2"/>
        <w:tabs>
          <w:tab w:val="right" w:leader="dot" w:pos="8306"/>
        </w:tabs>
      </w:pPr>
      <w:hyperlink w:anchor="_Toc21073" w:history="1">
        <w:r>
          <w:rPr>
            <w:rFonts w:ascii="仿宋" w:eastAsia="仿宋" w:hAnsi="仿宋" w:cs="仿宋" w:hint="eastAsia"/>
            <w:lang w:eastAsia="zh-CN"/>
          </w:rPr>
          <w:t>(一)、安全生产管理</w:t>
        </w:r>
        <w:r>
          <w:tab/>
        </w:r>
        <w:r>
          <w:fldChar w:fldCharType="begin"/>
        </w:r>
        <w:r>
          <w:instrText xml:space="preserve"> PAGEREF _Toc21073 \h </w:instrText>
        </w:r>
        <w:r>
          <w:fldChar w:fldCharType="separate"/>
        </w:r>
        <w:r>
          <w:t>54</w:t>
        </w:r>
        <w:r>
          <w:fldChar w:fldCharType="end"/>
        </w:r>
      </w:hyperlink>
    </w:p>
    <w:p>
      <w:pPr>
        <w:pStyle w:val="TOC2"/>
        <w:tabs>
          <w:tab w:val="right" w:leader="dot" w:pos="8306"/>
        </w:tabs>
      </w:pPr>
      <w:hyperlink w:anchor="_Toc16284" w:history="1">
        <w:r>
          <w:rPr>
            <w:rFonts w:ascii="仿宋" w:eastAsia="仿宋" w:hAnsi="仿宋" w:cs="仿宋" w:hint="eastAsia"/>
            <w:lang w:eastAsia="zh-CN"/>
          </w:rPr>
          <w:t>(二)、应急预案与响应</w:t>
        </w:r>
        <w:r>
          <w:tab/>
        </w:r>
        <w:r>
          <w:fldChar w:fldCharType="begin"/>
        </w:r>
        <w:r>
          <w:instrText xml:space="preserve"> PAGEREF _Toc16284 \h </w:instrText>
        </w:r>
        <w:r>
          <w:fldChar w:fldCharType="separate"/>
        </w:r>
        <w:r>
          <w:t>55</w:t>
        </w:r>
        <w:r>
          <w:fldChar w:fldCharType="end"/>
        </w:r>
      </w:hyperlink>
    </w:p>
    <w:p>
      <w:pPr>
        <w:pStyle w:val="TOC1"/>
        <w:tabs>
          <w:tab w:val="right" w:leader="dot" w:pos="8306"/>
        </w:tabs>
      </w:pPr>
      <w:hyperlink w:anchor="_Toc21089" w:history="1">
        <w:r>
          <w:rPr>
            <w:rFonts w:ascii="仿宋" w:eastAsia="仿宋" w:hAnsi="仿宋" w:cs="仿宋" w:hint="eastAsia"/>
            <w:lang w:eastAsia="zh-CN"/>
          </w:rPr>
          <w:t>十一、土地利用与规划方案</w:t>
        </w:r>
        <w:r>
          <w:tab/>
        </w:r>
        <w:r>
          <w:fldChar w:fldCharType="begin"/>
        </w:r>
        <w:r>
          <w:instrText xml:space="preserve"> PAGEREF _Toc21089 \h </w:instrText>
        </w:r>
        <w:r>
          <w:fldChar w:fldCharType="separate"/>
        </w:r>
        <w:r>
          <w:t>57</w:t>
        </w:r>
        <w:r>
          <w:fldChar w:fldCharType="end"/>
        </w:r>
      </w:hyperlink>
    </w:p>
    <w:p>
      <w:pPr>
        <w:pStyle w:val="TOC2"/>
        <w:tabs>
          <w:tab w:val="right" w:leader="dot" w:pos="8306"/>
        </w:tabs>
      </w:pPr>
      <w:hyperlink w:anchor="_Toc7380" w:history="1">
        <w:r>
          <w:rPr>
            <w:rFonts w:ascii="仿宋" w:eastAsia="仿宋" w:hAnsi="仿宋" w:cs="仿宋" w:hint="eastAsia"/>
            <w:lang w:eastAsia="zh-CN"/>
          </w:rPr>
          <w:t>(一)、项目用地情况分析</w:t>
        </w:r>
        <w:r>
          <w:tab/>
        </w:r>
        <w:r>
          <w:fldChar w:fldCharType="begin"/>
        </w:r>
        <w:r>
          <w:instrText xml:space="preserve"> PAGEREF _Toc7380 \h </w:instrText>
        </w:r>
        <w:r>
          <w:fldChar w:fldCharType="separate"/>
        </w:r>
        <w:r>
          <w:t>57</w:t>
        </w:r>
        <w:r>
          <w:fldChar w:fldCharType="end"/>
        </w:r>
      </w:hyperlink>
    </w:p>
    <w:p>
      <w:pPr>
        <w:pStyle w:val="TOC2"/>
        <w:tabs>
          <w:tab w:val="right" w:leader="dot" w:pos="8306"/>
        </w:tabs>
      </w:pPr>
      <w:hyperlink w:anchor="_Toc15656" w:history="1">
        <w:r>
          <w:rPr>
            <w:rFonts w:ascii="仿宋" w:eastAsia="仿宋" w:hAnsi="仿宋" w:cs="仿宋" w:hint="eastAsia"/>
            <w:lang w:eastAsia="zh-CN"/>
          </w:rPr>
          <w:t>(二)、土地利用规划方案</w:t>
        </w:r>
        <w:r>
          <w:tab/>
        </w:r>
        <w:r>
          <w:fldChar w:fldCharType="begin"/>
        </w:r>
        <w:r>
          <w:instrText xml:space="preserve"> PAGEREF _Toc15656 \h </w:instrText>
        </w:r>
        <w:r>
          <w:fldChar w:fldCharType="separate"/>
        </w:r>
        <w:r>
          <w:t>58</w:t>
        </w:r>
        <w:r>
          <w:fldChar w:fldCharType="end"/>
        </w:r>
      </w:hyperlink>
    </w:p>
    <w:p>
      <w:pPr>
        <w:pStyle w:val="TOC1"/>
        <w:tabs>
          <w:tab w:val="right" w:leader="dot" w:pos="8306"/>
        </w:tabs>
      </w:pPr>
      <w:hyperlink w:anchor="_Toc1365" w:history="1">
        <w:r>
          <w:rPr>
            <w:rFonts w:ascii="仿宋" w:eastAsia="仿宋" w:hAnsi="仿宋" w:cs="仿宋" w:hint="eastAsia"/>
            <w:lang w:eastAsia="zh-CN"/>
          </w:rPr>
          <w:t>十二、项目变更管理</w:t>
        </w:r>
        <w:r>
          <w:tab/>
        </w:r>
        <w:r>
          <w:fldChar w:fldCharType="begin"/>
        </w:r>
        <w:r>
          <w:instrText xml:space="preserve"> PAGEREF _Toc1365 \h </w:instrText>
        </w:r>
        <w:r>
          <w:fldChar w:fldCharType="separate"/>
        </w:r>
        <w:r>
          <w:t>59</w:t>
        </w:r>
        <w:r>
          <w:fldChar w:fldCharType="end"/>
        </w:r>
      </w:hyperlink>
    </w:p>
    <w:p>
      <w:pPr>
        <w:pStyle w:val="TOC2"/>
        <w:tabs>
          <w:tab w:val="right" w:leader="dot" w:pos="8306"/>
        </w:tabs>
      </w:pPr>
      <w:hyperlink w:anchor="_Toc30909" w:history="1">
        <w:r>
          <w:rPr>
            <w:rFonts w:ascii="仿宋" w:eastAsia="仿宋" w:hAnsi="仿宋" w:cs="仿宋" w:hint="eastAsia"/>
            <w:lang w:eastAsia="zh-CN"/>
          </w:rPr>
          <w:t>(一)、变更控制流程</w:t>
        </w:r>
        <w:r>
          <w:tab/>
        </w:r>
        <w:r>
          <w:fldChar w:fldCharType="begin"/>
        </w:r>
        <w:r>
          <w:instrText xml:space="preserve"> PAGEREF _Toc30909 \h </w:instrText>
        </w:r>
        <w:r>
          <w:fldChar w:fldCharType="separate"/>
        </w:r>
        <w:r>
          <w:t>59</w:t>
        </w:r>
        <w:r>
          <w:fldChar w:fldCharType="end"/>
        </w:r>
      </w:hyperlink>
    </w:p>
    <w:p>
      <w:pPr>
        <w:pStyle w:val="TOC2"/>
        <w:tabs>
          <w:tab w:val="right" w:leader="dot" w:pos="8306"/>
        </w:tabs>
      </w:pPr>
      <w:hyperlink w:anchor="_Toc9322" w:history="1">
        <w:r>
          <w:rPr>
            <w:rFonts w:ascii="仿宋" w:eastAsia="仿宋" w:hAnsi="仿宋" w:cs="仿宋" w:hint="eastAsia"/>
            <w:lang w:eastAsia="zh-CN"/>
          </w:rPr>
          <w:t>(二)、影响评估与处理</w:t>
        </w:r>
        <w:r>
          <w:tab/>
        </w:r>
        <w:r>
          <w:fldChar w:fldCharType="begin"/>
        </w:r>
        <w:r>
          <w:instrText xml:space="preserve"> PAGEREF _Toc9322 \h </w:instrText>
        </w:r>
        <w:r>
          <w:fldChar w:fldCharType="separate"/>
        </w:r>
        <w:r>
          <w:t>60</w:t>
        </w:r>
        <w:r>
          <w:fldChar w:fldCharType="end"/>
        </w:r>
      </w:hyperlink>
    </w:p>
    <w:p>
      <w:pPr>
        <w:pStyle w:val="TOC2"/>
        <w:tabs>
          <w:tab w:val="right" w:leader="dot" w:pos="8306"/>
        </w:tabs>
      </w:pPr>
      <w:hyperlink w:anchor="_Toc4776" w:history="1">
        <w:r>
          <w:rPr>
            <w:rFonts w:ascii="仿宋" w:eastAsia="仿宋" w:hAnsi="仿宋" w:cs="仿宋" w:hint="eastAsia"/>
            <w:lang w:eastAsia="zh-CN"/>
          </w:rPr>
          <w:t>(三)、变更记录与追踪</w:t>
        </w:r>
        <w:r>
          <w:tab/>
        </w:r>
        <w:r>
          <w:fldChar w:fldCharType="begin"/>
        </w:r>
        <w:r>
          <w:instrText xml:space="preserve"> PAGEREF _Toc4776 \h </w:instrText>
        </w:r>
        <w:r>
          <w:fldChar w:fldCharType="separate"/>
        </w:r>
        <w:r>
          <w:t>62</w:t>
        </w:r>
        <w:r>
          <w:fldChar w:fldCharType="end"/>
        </w:r>
      </w:hyperlink>
    </w:p>
    <w:p>
      <w:pPr>
        <w:pStyle w:val="TOC2"/>
        <w:tabs>
          <w:tab w:val="right" w:leader="dot" w:pos="8306"/>
        </w:tabs>
      </w:pPr>
      <w:hyperlink w:anchor="_Toc11089" w:history="1">
        <w:r>
          <w:rPr>
            <w:rFonts w:ascii="仿宋" w:eastAsia="仿宋" w:hAnsi="仿宋" w:cs="仿宋" w:hint="eastAsia"/>
            <w:lang w:eastAsia="zh-CN"/>
          </w:rPr>
          <w:t>(四)、变更管理策略</w:t>
        </w:r>
        <w:r>
          <w:tab/>
        </w:r>
        <w:r>
          <w:fldChar w:fldCharType="begin"/>
        </w:r>
        <w:r>
          <w:instrText xml:space="preserve"> PAGEREF _Toc11089 \h </w:instrText>
        </w:r>
        <w:r>
          <w:fldChar w:fldCharType="separate"/>
        </w:r>
        <w:r>
          <w:t>63</w:t>
        </w:r>
        <w:r>
          <w:fldChar w:fldCharType="end"/>
        </w:r>
      </w:hyperlink>
    </w:p>
    <w:p>
      <w:pPr>
        <w:pStyle w:val="TOC1"/>
        <w:tabs>
          <w:tab w:val="right" w:leader="dot" w:pos="8306"/>
        </w:tabs>
      </w:pPr>
      <w:hyperlink w:anchor="_Toc20891" w:history="1">
        <w:r>
          <w:rPr>
            <w:rFonts w:ascii="仿宋" w:eastAsia="仿宋" w:hAnsi="仿宋" w:cs="仿宋" w:hint="eastAsia"/>
            <w:lang w:eastAsia="zh-CN"/>
          </w:rPr>
          <w:t>十三、成果转化与推广应用</w:t>
        </w:r>
        <w:r>
          <w:tab/>
        </w:r>
        <w:r>
          <w:fldChar w:fldCharType="begin"/>
        </w:r>
        <w:r>
          <w:instrText xml:space="preserve"> PAGEREF _Toc20891 \h </w:instrText>
        </w:r>
        <w:r>
          <w:fldChar w:fldCharType="separate"/>
        </w:r>
        <w:r>
          <w:t>65</w:t>
        </w:r>
        <w:r>
          <w:fldChar w:fldCharType="end"/>
        </w:r>
      </w:hyperlink>
    </w:p>
    <w:p>
      <w:pPr>
        <w:pStyle w:val="TOC2"/>
        <w:tabs>
          <w:tab w:val="right" w:leader="dot" w:pos="8306"/>
        </w:tabs>
      </w:pPr>
      <w:hyperlink w:anchor="_Toc32414" w:history="1">
        <w:r>
          <w:rPr>
            <w:rFonts w:ascii="仿宋" w:eastAsia="仿宋" w:hAnsi="仿宋" w:cs="仿宋" w:hint="eastAsia"/>
            <w:lang w:eastAsia="zh-CN"/>
          </w:rPr>
          <w:t>(一)、成果转化策略制定</w:t>
        </w:r>
        <w:r>
          <w:tab/>
        </w:r>
        <w:r>
          <w:fldChar w:fldCharType="begin"/>
        </w:r>
        <w:r>
          <w:instrText xml:space="preserve"> PAGEREF _Toc32414 \h </w:instrText>
        </w:r>
        <w:r>
          <w:fldChar w:fldCharType="separate"/>
        </w:r>
        <w:r>
          <w:t>65</w:t>
        </w:r>
        <w:r>
          <w:fldChar w:fldCharType="end"/>
        </w:r>
      </w:hyperlink>
    </w:p>
    <w:p>
      <w:pPr>
        <w:pStyle w:val="TOC2"/>
        <w:tabs>
          <w:tab w:val="right" w:leader="dot" w:pos="8306"/>
        </w:tabs>
      </w:pPr>
      <w:hyperlink w:anchor="_Toc1502" w:history="1">
        <w:r>
          <w:rPr>
            <w:rFonts w:ascii="仿宋" w:eastAsia="仿宋" w:hAnsi="仿宋" w:cs="仿宋" w:hint="eastAsia"/>
            <w:lang w:eastAsia="zh-CN"/>
          </w:rPr>
          <w:t>(二)、成果推广应用方案</w:t>
        </w:r>
        <w:r>
          <w:tab/>
        </w:r>
        <w:r>
          <w:fldChar w:fldCharType="begin"/>
        </w:r>
        <w:r>
          <w:instrText xml:space="preserve"> PAGEREF _Toc1502 \h </w:instrText>
        </w:r>
        <w:r>
          <w:fldChar w:fldCharType="separate"/>
        </w:r>
        <w:r>
          <w:t>66</w:t>
        </w:r>
        <w:r>
          <w:fldChar w:fldCharType="end"/>
        </w:r>
      </w:hyperlink>
    </w:p>
    <w:p>
      <w:pPr>
        <w:pStyle w:val="TOC1"/>
        <w:tabs>
          <w:tab w:val="right" w:leader="dot" w:pos="8306"/>
        </w:tabs>
      </w:pPr>
      <w:hyperlink w:anchor="_Toc15222" w:history="1">
        <w:r>
          <w:rPr>
            <w:rFonts w:ascii="仿宋" w:eastAsia="仿宋" w:hAnsi="仿宋" w:cs="仿宋" w:hint="eastAsia"/>
            <w:lang w:eastAsia="zh-CN"/>
          </w:rPr>
          <w:t>十四、法律法规与政策遵循</w:t>
        </w:r>
        <w:r>
          <w:tab/>
        </w:r>
        <w:r>
          <w:fldChar w:fldCharType="begin"/>
        </w:r>
        <w:r>
          <w:instrText xml:space="preserve"> PAGEREF _Toc15222 \h </w:instrText>
        </w:r>
        <w:r>
          <w:fldChar w:fldCharType="separate"/>
        </w:r>
        <w:r>
          <w:t>68</w:t>
        </w:r>
        <w:r>
          <w:fldChar w:fldCharType="end"/>
        </w:r>
      </w:hyperlink>
    </w:p>
    <w:p>
      <w:pPr>
        <w:pStyle w:val="TOC2"/>
        <w:tabs>
          <w:tab w:val="right" w:leader="dot" w:pos="8306"/>
        </w:tabs>
      </w:pPr>
      <w:hyperlink w:anchor="_Toc5654" w:history="1">
        <w:r>
          <w:rPr>
            <w:rFonts w:ascii="仿宋" w:eastAsia="仿宋" w:hAnsi="仿宋" w:cs="仿宋" w:hint="eastAsia"/>
            <w:lang w:eastAsia="zh-CN"/>
          </w:rPr>
          <w:t>(一)、法律法规遵守</w:t>
        </w:r>
        <w:r>
          <w:tab/>
        </w:r>
        <w:r>
          <w:fldChar w:fldCharType="begin"/>
        </w:r>
        <w:r>
          <w:instrText xml:space="preserve"> PAGEREF _Toc5654 \h </w:instrText>
        </w:r>
        <w:r>
          <w:fldChar w:fldCharType="separate"/>
        </w:r>
        <w:r>
          <w:t>68</w:t>
        </w:r>
        <w:r>
          <w:fldChar w:fldCharType="end"/>
        </w:r>
      </w:hyperlink>
    </w:p>
    <w:p>
      <w:pPr>
        <w:pStyle w:val="TOC2"/>
        <w:tabs>
          <w:tab w:val="right" w:leader="dot" w:pos="8306"/>
        </w:tabs>
      </w:pPr>
      <w:hyperlink w:anchor="_Toc15283" w:history="1">
        <w:r>
          <w:rPr>
            <w:rFonts w:ascii="仿宋" w:eastAsia="仿宋" w:hAnsi="仿宋" w:cs="仿宋" w:hint="eastAsia"/>
            <w:lang w:eastAsia="zh-CN"/>
          </w:rPr>
          <w:t>(二)、政策导向与利用</w:t>
        </w:r>
        <w:r>
          <w:tab/>
        </w:r>
        <w:r>
          <w:fldChar w:fldCharType="begin"/>
        </w:r>
        <w:r>
          <w:instrText xml:space="preserve"> PAGEREF _Toc15283 \h </w:instrText>
        </w:r>
        <w:r>
          <w:fldChar w:fldCharType="separate"/>
        </w:r>
        <w:r>
          <w:t>69</w:t>
        </w:r>
        <w:r>
          <w:fldChar w:fldCharType="end"/>
        </w:r>
      </w:hyperlink>
    </w:p>
    <w:p>
      <w:pPr>
        <w:pStyle w:val="TOC1"/>
        <w:tabs>
          <w:tab w:val="right" w:leader="dot" w:pos="8306"/>
        </w:tabs>
      </w:pPr>
      <w:hyperlink w:anchor="_Toc29522" w:history="1">
        <w:r>
          <w:rPr>
            <w:rFonts w:ascii="仿宋" w:eastAsia="仿宋" w:hAnsi="仿宋" w:cs="仿宋" w:hint="eastAsia"/>
            <w:lang w:eastAsia="zh-CN"/>
          </w:rPr>
          <w:t>十五、人力资源管理与开发</w:t>
        </w:r>
        <w:r>
          <w:tab/>
        </w:r>
        <w:r>
          <w:fldChar w:fldCharType="begin"/>
        </w:r>
        <w:r>
          <w:instrText xml:space="preserve"> PAGEREF _Toc29522 \h </w:instrText>
        </w:r>
        <w:r>
          <w:fldChar w:fldCharType="separate"/>
        </w:r>
        <w:r>
          <w:t>70</w:t>
        </w:r>
        <w:r>
          <w:fldChar w:fldCharType="end"/>
        </w:r>
      </w:hyperlink>
    </w:p>
    <w:p>
      <w:pPr>
        <w:pStyle w:val="TOC2"/>
        <w:tabs>
          <w:tab w:val="right" w:leader="dot" w:pos="8306"/>
        </w:tabs>
      </w:pPr>
      <w:hyperlink w:anchor="_Toc14400" w:history="1">
        <w:r>
          <w:rPr>
            <w:rFonts w:ascii="仿宋" w:eastAsia="仿宋" w:hAnsi="仿宋" w:cs="仿宋" w:hint="eastAsia"/>
            <w:lang w:eastAsia="zh-CN"/>
          </w:rPr>
          <w:t>(一)、人力资源规划</w:t>
        </w:r>
        <w:r>
          <w:tab/>
        </w:r>
        <w:r>
          <w:fldChar w:fldCharType="begin"/>
        </w:r>
        <w:r>
          <w:instrText xml:space="preserve"> PAGEREF _Toc14400 \h </w:instrText>
        </w:r>
        <w:r>
          <w:fldChar w:fldCharType="separate"/>
        </w:r>
        <w:r>
          <w:t>70</w:t>
        </w:r>
        <w:r>
          <w:fldChar w:fldCharType="end"/>
        </w:r>
      </w:hyperlink>
    </w:p>
    <w:p>
      <w:pPr>
        <w:pStyle w:val="TOC2"/>
        <w:tabs>
          <w:tab w:val="right" w:leader="dot" w:pos="8306"/>
        </w:tabs>
      </w:pPr>
      <w:hyperlink w:anchor="_Toc13961" w:history="1">
        <w:r>
          <w:rPr>
            <w:rFonts w:ascii="仿宋" w:eastAsia="仿宋" w:hAnsi="仿宋" w:cs="仿宋" w:hint="eastAsia"/>
            <w:lang w:eastAsia="zh-CN"/>
          </w:rPr>
          <w:t>(二)、人力资源开发与培训</w:t>
        </w:r>
        <w:r>
          <w:tab/>
        </w:r>
        <w:r>
          <w:fldChar w:fldCharType="begin"/>
        </w:r>
        <w:r>
          <w:instrText xml:space="preserve"> PAGEREF _Toc13961 \h </w:instrText>
        </w:r>
        <w:r>
          <w:fldChar w:fldCharType="separate"/>
        </w:r>
        <w:r>
          <w:t>72</w:t>
        </w:r>
        <w:r>
          <w:fldChar w:fldCharType="end"/>
        </w:r>
      </w:hyperlink>
    </w:p>
    <w:p>
      <w:pPr>
        <w:pStyle w:val="TOC1"/>
        <w:tabs>
          <w:tab w:val="right" w:leader="dot" w:pos="8306"/>
        </w:tabs>
      </w:pPr>
      <w:hyperlink w:anchor="_Toc25379" w:history="1">
        <w:r>
          <w:rPr>
            <w:rFonts w:ascii="仿宋" w:eastAsia="仿宋" w:hAnsi="仿宋" w:cs="仿宋" w:hint="eastAsia"/>
            <w:lang w:eastAsia="zh-CN"/>
          </w:rPr>
          <w:t>十六、设施与设备管理</w:t>
        </w:r>
        <w:r>
          <w:tab/>
        </w:r>
        <w:r>
          <w:fldChar w:fldCharType="begin"/>
        </w:r>
        <w:r>
          <w:instrText xml:space="preserve"> PAGEREF _Toc25379 \h </w:instrText>
        </w:r>
        <w:r>
          <w:fldChar w:fldCharType="separate"/>
        </w:r>
        <w:r>
          <w:t>74</w:t>
        </w:r>
        <w:r>
          <w:fldChar w:fldCharType="end"/>
        </w:r>
      </w:hyperlink>
    </w:p>
    <w:p>
      <w:pPr>
        <w:pStyle w:val="TOC2"/>
        <w:tabs>
          <w:tab w:val="right" w:leader="dot" w:pos="8306"/>
        </w:tabs>
      </w:pPr>
      <w:hyperlink w:anchor="_Toc31462" w:history="1">
        <w:r>
          <w:rPr>
            <w:rFonts w:ascii="仿宋" w:eastAsia="仿宋" w:hAnsi="仿宋" w:cs="仿宋" w:hint="eastAsia"/>
            <w:lang w:eastAsia="zh-CN"/>
          </w:rPr>
          <w:t>(一)、设施规划与配置</w:t>
        </w:r>
        <w:r>
          <w:tab/>
        </w:r>
        <w:r>
          <w:fldChar w:fldCharType="begin"/>
        </w:r>
        <w:r>
          <w:instrText xml:space="preserve"> PAGEREF _Toc31462 \h </w:instrText>
        </w:r>
        <w:r>
          <w:fldChar w:fldCharType="separate"/>
        </w:r>
        <w:r>
          <w:t>74</w:t>
        </w:r>
        <w:r>
          <w:fldChar w:fldCharType="end"/>
        </w:r>
      </w:hyperlink>
    </w:p>
    <w:p>
      <w:pPr>
        <w:pStyle w:val="TOC2"/>
        <w:tabs>
          <w:tab w:val="right" w:leader="dot" w:pos="8306"/>
        </w:tabs>
      </w:pPr>
      <w:hyperlink w:anchor="_Toc24340" w:history="1">
        <w:r>
          <w:rPr>
            <w:rFonts w:ascii="仿宋" w:eastAsia="仿宋" w:hAnsi="仿宋" w:cs="仿宋" w:hint="eastAsia"/>
            <w:lang w:eastAsia="zh-CN"/>
          </w:rPr>
          <w:t>(二)、设备采购与维护管理</w:t>
        </w:r>
        <w:r>
          <w:tab/>
        </w:r>
        <w:r>
          <w:fldChar w:fldCharType="begin"/>
        </w:r>
        <w:r>
          <w:instrText xml:space="preserve"> PAGEREF _Toc24340 \h </w:instrText>
        </w:r>
        <w:r>
          <w:fldChar w:fldCharType="separate"/>
        </w:r>
        <w:r>
          <w:t>75</w:t>
        </w:r>
        <w:r>
          <w:fldChar w:fldCharType="end"/>
        </w:r>
      </w:hyperlink>
    </w:p>
    <w:p>
      <w:pPr>
        <w:pStyle w:val="TOC2"/>
        <w:tabs>
          <w:tab w:val="right" w:leader="dot" w:pos="8306"/>
        </w:tabs>
      </w:pPr>
      <w:hyperlink w:anchor="_Toc25496" w:history="1">
        <w:r>
          <w:rPr>
            <w:rFonts w:ascii="仿宋" w:eastAsia="仿宋" w:hAnsi="仿宋" w:cs="仿宋" w:hint="eastAsia"/>
            <w:lang w:eastAsia="zh-CN"/>
          </w:rPr>
          <w:t>(三)、设施设备升级策略</w:t>
        </w:r>
        <w:r>
          <w:tab/>
        </w:r>
        <w:r>
          <w:fldChar w:fldCharType="begin"/>
        </w:r>
        <w:r>
          <w:instrText xml:space="preserve"> PAGEREF _Toc25496 \h </w:instrText>
        </w:r>
        <w:r>
          <w:fldChar w:fldCharType="separate"/>
        </w:r>
        <w:r>
          <w:t>75</w:t>
        </w:r>
        <w:r>
          <w:fldChar w:fldCharType="end"/>
        </w:r>
      </w:hyperlink>
    </w:p>
    <w:p>
      <w:pPr>
        <w:pStyle w:val="TOC1"/>
        <w:tabs>
          <w:tab w:val="right" w:leader="dot" w:pos="8306"/>
        </w:tabs>
      </w:pPr>
      <w:hyperlink w:anchor="_Toc26770" w:history="1">
        <w:r>
          <w:rPr>
            <w:rFonts w:ascii="仿宋" w:eastAsia="仿宋" w:hAnsi="仿宋" w:cs="仿宋" w:hint="eastAsia"/>
            <w:lang w:eastAsia="zh-CN"/>
          </w:rPr>
          <w:t>十七、企业合规与伦理</w:t>
        </w:r>
        <w:r>
          <w:tab/>
        </w:r>
        <w:r>
          <w:fldChar w:fldCharType="begin"/>
        </w:r>
        <w:r>
          <w:instrText xml:space="preserve"> PAGEREF _Toc26770 \h </w:instrText>
        </w:r>
        <w:r>
          <w:fldChar w:fldCharType="separate"/>
        </w:r>
        <w:r>
          <w:t>76</w:t>
        </w:r>
        <w:r>
          <w:fldChar w:fldCharType="end"/>
        </w:r>
      </w:hyperlink>
    </w:p>
    <w:p>
      <w:pPr>
        <w:pStyle w:val="TOC2"/>
        <w:tabs>
          <w:tab w:val="right" w:leader="dot" w:pos="8306"/>
        </w:tabs>
      </w:pPr>
      <w:hyperlink w:anchor="_Toc28929" w:history="1">
        <w:r>
          <w:rPr>
            <w:rFonts w:ascii="仿宋" w:eastAsia="仿宋" w:hAnsi="仿宋" w:cs="仿宋" w:hint="eastAsia"/>
            <w:lang w:eastAsia="zh-CN"/>
          </w:rPr>
          <w:t>(一)、合规政策与程序</w:t>
        </w:r>
        <w:r>
          <w:tab/>
        </w:r>
        <w:r>
          <w:fldChar w:fldCharType="begin"/>
        </w:r>
        <w:r>
          <w:instrText xml:space="preserve"> PAGEREF _Toc28929 \h </w:instrText>
        </w:r>
        <w:r>
          <w:fldChar w:fldCharType="separate"/>
        </w:r>
        <w:r>
          <w:t>76</w:t>
        </w:r>
        <w:r>
          <w:fldChar w:fldCharType="end"/>
        </w:r>
      </w:hyperlink>
    </w:p>
    <w:p>
      <w:pPr>
        <w:pStyle w:val="TOC2"/>
        <w:tabs>
          <w:tab w:val="right" w:leader="dot" w:pos="8306"/>
        </w:tabs>
      </w:pPr>
      <w:hyperlink w:anchor="_Toc25809" w:history="1">
        <w:r>
          <w:rPr>
            <w:rFonts w:ascii="仿宋" w:eastAsia="仿宋" w:hAnsi="仿宋" w:cs="仿宋" w:hint="eastAsia"/>
            <w:lang w:eastAsia="zh-CN"/>
          </w:rPr>
          <w:t>(二)、伦理规范与培训</w:t>
        </w:r>
        <w:r>
          <w:tab/>
        </w:r>
        <w:r>
          <w:fldChar w:fldCharType="begin"/>
        </w:r>
        <w:r>
          <w:instrText xml:space="preserve"> PAGEREF _Toc25809 \h </w:instrText>
        </w:r>
        <w:r>
          <w:fldChar w:fldCharType="separate"/>
        </w:r>
        <w:r>
          <w:t>77</w:t>
        </w:r>
        <w:r>
          <w:fldChar w:fldCharType="end"/>
        </w:r>
      </w:hyperlink>
    </w:p>
    <w:p>
      <w:pPr>
        <w:pStyle w:val="TOC2"/>
        <w:tabs>
          <w:tab w:val="right" w:leader="dot" w:pos="8306"/>
        </w:tabs>
      </w:pPr>
      <w:hyperlink w:anchor="_Toc10357" w:history="1">
        <w:r>
          <w:rPr>
            <w:rFonts w:ascii="仿宋" w:eastAsia="仿宋" w:hAnsi="仿宋" w:cs="仿宋" w:hint="eastAsia"/>
            <w:lang w:eastAsia="zh-CN"/>
          </w:rPr>
          <w:t>(三)、合规风险评估</w:t>
        </w:r>
        <w:r>
          <w:tab/>
        </w:r>
        <w:r>
          <w:fldChar w:fldCharType="begin"/>
        </w:r>
        <w:r>
          <w:instrText xml:space="preserve"> PAGEREF _Toc10357 \h </w:instrText>
        </w:r>
        <w:r>
          <w:fldChar w:fldCharType="separate"/>
        </w:r>
        <w:r>
          <w:t>78</w:t>
        </w:r>
        <w:r>
          <w:fldChar w:fldCharType="end"/>
        </w:r>
      </w:hyperlink>
    </w:p>
    <w:p>
      <w:pPr>
        <w:pStyle w:val="TOC2"/>
        <w:tabs>
          <w:tab w:val="right" w:leader="dot" w:pos="8306"/>
        </w:tabs>
      </w:pPr>
      <w:hyperlink w:anchor="_Toc27904" w:history="1">
        <w:r>
          <w:rPr>
            <w:rFonts w:ascii="仿宋" w:eastAsia="仿宋" w:hAnsi="仿宋" w:cs="仿宋" w:hint="eastAsia"/>
            <w:lang w:eastAsia="zh-CN"/>
          </w:rPr>
          <w:t>(四)、合规监督与执行</w:t>
        </w:r>
        <w:r>
          <w:tab/>
        </w:r>
        <w:r>
          <w:fldChar w:fldCharType="begin"/>
        </w:r>
        <w:r>
          <w:instrText xml:space="preserve"> PAGEREF _Toc27904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0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一、玻璃浮球项目的技术资源开发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二、玻璃浮球项目的人力资源管理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浮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三、玻璃浮球项目的资金资源筹措与优化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玻璃浮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2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浮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浮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浮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0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浮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浮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智能技术的应用：玻璃浮球项目将利用智能技术，如物联网（IoT）和大数据分析，来监控和优化资源使用。通过实时数据分析，项目可以更有效地管理能源消耗、减少原材料浪费，并提高生产过程的整体效率。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17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32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浮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3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37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89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直接收益：假设玻璃浮球项目的产品或服务年销售收入为XX万元。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94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https://d.book118.com/808107077070006030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B73FE"/>
    <w:rsid w:val="793B7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07077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2024-01-12T14:33:00Z</dcterms:created>
  <dcterms:modified xsi:type="dcterms:W3CDTF">2024-01-12T14:33:59Z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3331D852104A4CFABA2D357F8EA36D0F_11</vt:lpwstr>
  </property>
  <property fmtid="{D5CDD505-2E9C-101B-9397-08002B2CF9AE}" pid="3" name="KSOProductBuildVer">
    <vt:lpwstr>2052-12.1.0.16120</vt:lpwstr>
  </property>
</Properties>
</file>