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年平板显示市场分析及竞争策略分析报告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627" w:history="1">
        <w:r>
          <w:rPr>
            <w:rFonts w:ascii="仿宋" w:eastAsia="仿宋" w:hAnsi="仿宋" w:cs="仿宋" w:hint="eastAsia"/>
            <w:lang w:val="en-GB"/>
          </w:rPr>
          <w:t>前言</w:t>
        </w:r>
        <w:r>
          <w:tab/>
        </w:r>
        <w:r>
          <w:fldChar w:fldCharType="begin"/>
        </w:r>
        <w:r>
          <w:instrText xml:space="preserve"> PAGEREF _Toc17627 \h </w:instrText>
        </w:r>
        <w:r>
          <w:fldChar w:fldCharType="separate"/>
        </w:r>
        <w:r>
          <w:t>3</w:t>
        </w:r>
        <w:r>
          <w:fldChar w:fldCharType="end"/>
        </w:r>
      </w:hyperlink>
    </w:p>
    <w:p>
      <w:pPr>
        <w:pStyle w:val="TOC1"/>
        <w:tabs>
          <w:tab w:val="right" w:leader="dot" w:pos="8306"/>
        </w:tabs>
      </w:pPr>
      <w:hyperlink w:anchor="_Toc29540" w:history="1">
        <w:r>
          <w:rPr>
            <w:rFonts w:ascii="仿宋" w:eastAsia="仿宋" w:hAnsi="仿宋" w:cs="仿宋" w:hint="eastAsia"/>
            <w:lang w:val="en-GB"/>
          </w:rPr>
          <w:t>一、市场地位与竞争战略</w:t>
        </w:r>
        <w:r>
          <w:tab/>
        </w:r>
        <w:r>
          <w:fldChar w:fldCharType="begin"/>
        </w:r>
        <w:r>
          <w:instrText xml:space="preserve"> PAGEREF _Toc29540 \h </w:instrText>
        </w:r>
        <w:r>
          <w:fldChar w:fldCharType="separate"/>
        </w:r>
        <w:r>
          <w:t>3</w:t>
        </w:r>
        <w:r>
          <w:fldChar w:fldCharType="end"/>
        </w:r>
      </w:hyperlink>
    </w:p>
    <w:p>
      <w:pPr>
        <w:pStyle w:val="TOC2"/>
        <w:tabs>
          <w:tab w:val="right" w:leader="dot" w:pos="8306"/>
        </w:tabs>
      </w:pPr>
      <w:hyperlink w:anchor="_Toc7423" w:history="1">
        <w:r>
          <w:rPr>
            <w:rFonts w:ascii="仿宋" w:eastAsia="仿宋" w:hAnsi="仿宋" w:cs="仿宋" w:hint="eastAsia"/>
            <w:lang w:val="en-GB"/>
          </w:rPr>
          <w:t>(一)、顾客忠诚</w:t>
        </w:r>
        <w:r>
          <w:tab/>
        </w:r>
        <w:r>
          <w:fldChar w:fldCharType="begin"/>
        </w:r>
        <w:r>
          <w:instrText xml:space="preserve"> PAGEREF _Toc7423 \h </w:instrText>
        </w:r>
        <w:r>
          <w:fldChar w:fldCharType="separate"/>
        </w:r>
        <w:r>
          <w:t>3</w:t>
        </w:r>
        <w:r>
          <w:fldChar w:fldCharType="end"/>
        </w:r>
      </w:hyperlink>
    </w:p>
    <w:p>
      <w:pPr>
        <w:pStyle w:val="TOC2"/>
        <w:tabs>
          <w:tab w:val="right" w:leader="dot" w:pos="8306"/>
        </w:tabs>
      </w:pPr>
      <w:hyperlink w:anchor="_Toc29371" w:history="1">
        <w:r>
          <w:rPr>
            <w:rFonts w:ascii="仿宋" w:eastAsia="仿宋" w:hAnsi="仿宋" w:cs="仿宋" w:hint="eastAsia"/>
            <w:lang w:val="en-GB"/>
          </w:rPr>
          <w:t>(二)、全面质量管理</w:t>
        </w:r>
        <w:r>
          <w:tab/>
        </w:r>
        <w:r>
          <w:fldChar w:fldCharType="begin"/>
        </w:r>
        <w:r>
          <w:instrText xml:space="preserve"> PAGEREF _Toc29371 \h </w:instrText>
        </w:r>
        <w:r>
          <w:fldChar w:fldCharType="separate"/>
        </w:r>
        <w:r>
          <w:t>4</w:t>
        </w:r>
        <w:r>
          <w:fldChar w:fldCharType="end"/>
        </w:r>
      </w:hyperlink>
    </w:p>
    <w:p>
      <w:pPr>
        <w:pStyle w:val="TOC2"/>
        <w:tabs>
          <w:tab w:val="right" w:leader="dot" w:pos="8306"/>
        </w:tabs>
      </w:pPr>
      <w:hyperlink w:anchor="_Toc25428" w:history="1">
        <w:r>
          <w:rPr>
            <w:rFonts w:ascii="仿宋" w:eastAsia="仿宋" w:hAnsi="仿宋" w:cs="仿宋" w:hint="eastAsia"/>
            <w:lang w:val="en-GB"/>
          </w:rPr>
          <w:t>(三)、研究市场营销学的意义</w:t>
        </w:r>
        <w:r>
          <w:tab/>
        </w:r>
        <w:r>
          <w:fldChar w:fldCharType="begin"/>
        </w:r>
        <w:r>
          <w:instrText xml:space="preserve"> PAGEREF _Toc25428 \h </w:instrText>
        </w:r>
        <w:r>
          <w:fldChar w:fldCharType="separate"/>
        </w:r>
        <w:r>
          <w:t>5</w:t>
        </w:r>
        <w:r>
          <w:fldChar w:fldCharType="end"/>
        </w:r>
      </w:hyperlink>
    </w:p>
    <w:p>
      <w:pPr>
        <w:pStyle w:val="TOC2"/>
        <w:tabs>
          <w:tab w:val="right" w:leader="dot" w:pos="8306"/>
        </w:tabs>
      </w:pPr>
      <w:hyperlink w:anchor="_Toc16336" w:history="1">
        <w:r>
          <w:rPr>
            <w:rFonts w:ascii="仿宋" w:eastAsia="仿宋" w:hAnsi="仿宋" w:cs="仿宋" w:hint="eastAsia"/>
            <w:lang w:val="en-GB"/>
          </w:rPr>
          <w:t>(四)、市场营销学的研究方法</w:t>
        </w:r>
        <w:r>
          <w:tab/>
        </w:r>
        <w:r>
          <w:fldChar w:fldCharType="begin"/>
        </w:r>
        <w:r>
          <w:instrText xml:space="preserve"> PAGEREF _Toc16336 \h </w:instrText>
        </w:r>
        <w:r>
          <w:fldChar w:fldCharType="separate"/>
        </w:r>
        <w:r>
          <w:t>6</w:t>
        </w:r>
        <w:r>
          <w:fldChar w:fldCharType="end"/>
        </w:r>
      </w:hyperlink>
    </w:p>
    <w:p>
      <w:pPr>
        <w:pStyle w:val="TOC2"/>
        <w:tabs>
          <w:tab w:val="right" w:leader="dot" w:pos="8306"/>
        </w:tabs>
      </w:pPr>
      <w:hyperlink w:anchor="_Toc21619" w:history="1">
        <w:r>
          <w:rPr>
            <w:rFonts w:ascii="仿宋" w:eastAsia="仿宋" w:hAnsi="仿宋" w:cs="仿宋" w:hint="eastAsia"/>
            <w:lang w:val="en-GB"/>
          </w:rPr>
          <w:t>(五)、选择进攻战略</w:t>
        </w:r>
        <w:r>
          <w:tab/>
        </w:r>
        <w:r>
          <w:fldChar w:fldCharType="begin"/>
        </w:r>
        <w:r>
          <w:instrText xml:space="preserve"> PAGEREF _Toc21619 \h </w:instrText>
        </w:r>
        <w:r>
          <w:fldChar w:fldCharType="separate"/>
        </w:r>
        <w:r>
          <w:t>8</w:t>
        </w:r>
        <w:r>
          <w:fldChar w:fldCharType="end"/>
        </w:r>
      </w:hyperlink>
    </w:p>
    <w:p>
      <w:pPr>
        <w:pStyle w:val="TOC2"/>
        <w:tabs>
          <w:tab w:val="right" w:leader="dot" w:pos="8306"/>
        </w:tabs>
      </w:pPr>
      <w:hyperlink w:anchor="_Toc14709" w:history="1">
        <w:r>
          <w:rPr>
            <w:rFonts w:ascii="仿宋" w:eastAsia="仿宋" w:hAnsi="仿宋" w:cs="仿宋" w:hint="eastAsia"/>
            <w:lang w:val="en-GB"/>
          </w:rPr>
          <w:t>(六)、确定战略目标与竞争对手</w:t>
        </w:r>
        <w:r>
          <w:tab/>
        </w:r>
        <w:r>
          <w:fldChar w:fldCharType="begin"/>
        </w:r>
        <w:r>
          <w:instrText xml:space="preserve"> PAGEREF _Toc14709 \h </w:instrText>
        </w:r>
        <w:r>
          <w:fldChar w:fldCharType="separate"/>
        </w:r>
        <w:r>
          <w:t>10</w:t>
        </w:r>
        <w:r>
          <w:fldChar w:fldCharType="end"/>
        </w:r>
      </w:hyperlink>
    </w:p>
    <w:p>
      <w:pPr>
        <w:pStyle w:val="TOC2"/>
        <w:tabs>
          <w:tab w:val="right" w:leader="dot" w:pos="8306"/>
        </w:tabs>
      </w:pPr>
      <w:hyperlink w:anchor="_Toc32284" w:history="1">
        <w:r>
          <w:rPr>
            <w:rFonts w:ascii="仿宋" w:eastAsia="仿宋" w:hAnsi="仿宋" w:cs="仿宋" w:hint="eastAsia"/>
            <w:lang w:val="en-GB"/>
          </w:rPr>
          <w:t>(七)、市场追随者战略</w:t>
        </w:r>
        <w:r>
          <w:tab/>
        </w:r>
        <w:r>
          <w:fldChar w:fldCharType="begin"/>
        </w:r>
        <w:r>
          <w:instrText xml:space="preserve"> PAGEREF _Toc32284 \h </w:instrText>
        </w:r>
        <w:r>
          <w:fldChar w:fldCharType="separate"/>
        </w:r>
        <w:r>
          <w:t>11</w:t>
        </w:r>
        <w:r>
          <w:fldChar w:fldCharType="end"/>
        </w:r>
      </w:hyperlink>
    </w:p>
    <w:p>
      <w:pPr>
        <w:pStyle w:val="TOC2"/>
        <w:tabs>
          <w:tab w:val="right" w:leader="dot" w:pos="8306"/>
        </w:tabs>
      </w:pPr>
      <w:hyperlink w:anchor="_Toc32725" w:history="1">
        <w:r>
          <w:rPr>
            <w:rFonts w:ascii="仿宋" w:eastAsia="仿宋" w:hAnsi="仿宋" w:cs="仿宋" w:hint="eastAsia"/>
            <w:lang w:val="en-GB"/>
          </w:rPr>
          <w:t>(八)、市场利基者战略</w:t>
        </w:r>
        <w:r>
          <w:tab/>
        </w:r>
        <w:r>
          <w:fldChar w:fldCharType="begin"/>
        </w:r>
        <w:r>
          <w:instrText xml:space="preserve"> PAGEREF _Toc32725 \h </w:instrText>
        </w:r>
        <w:r>
          <w:fldChar w:fldCharType="separate"/>
        </w:r>
        <w:r>
          <w:t>13</w:t>
        </w:r>
        <w:r>
          <w:fldChar w:fldCharType="end"/>
        </w:r>
      </w:hyperlink>
    </w:p>
    <w:p>
      <w:pPr>
        <w:pStyle w:val="TOC2"/>
        <w:tabs>
          <w:tab w:val="right" w:leader="dot" w:pos="8306"/>
        </w:tabs>
      </w:pPr>
      <w:hyperlink w:anchor="_Toc19340" w:history="1">
        <w:r>
          <w:rPr>
            <w:rFonts w:ascii="仿宋" w:eastAsia="仿宋" w:hAnsi="仿宋" w:cs="仿宋" w:hint="eastAsia"/>
            <w:lang w:val="en-GB"/>
          </w:rPr>
          <w:t>(九)、竞争战略选择</w:t>
        </w:r>
        <w:r>
          <w:tab/>
        </w:r>
        <w:r>
          <w:fldChar w:fldCharType="begin"/>
        </w:r>
        <w:r>
          <w:instrText xml:space="preserve"> PAGEREF _Toc19340 \h </w:instrText>
        </w:r>
        <w:r>
          <w:fldChar w:fldCharType="separate"/>
        </w:r>
        <w:r>
          <w:t>15</w:t>
        </w:r>
        <w:r>
          <w:fldChar w:fldCharType="end"/>
        </w:r>
      </w:hyperlink>
    </w:p>
    <w:p>
      <w:pPr>
        <w:pStyle w:val="TOC2"/>
        <w:tabs>
          <w:tab w:val="right" w:leader="dot" w:pos="8306"/>
        </w:tabs>
      </w:pPr>
      <w:hyperlink w:anchor="_Toc30194" w:history="1">
        <w:r>
          <w:rPr>
            <w:rFonts w:ascii="仿宋" w:eastAsia="仿宋" w:hAnsi="仿宋" w:cs="仿宋" w:hint="eastAsia"/>
            <w:lang w:val="en-GB"/>
          </w:rPr>
          <w:t>(十)、年平板显示行业竞争者识别</w:t>
        </w:r>
        <w:r>
          <w:tab/>
        </w:r>
        <w:r>
          <w:fldChar w:fldCharType="begin"/>
        </w:r>
        <w:r>
          <w:instrText xml:space="preserve"> PAGEREF _Toc30194 \h </w:instrText>
        </w:r>
        <w:r>
          <w:fldChar w:fldCharType="separate"/>
        </w:r>
        <w:r>
          <w:t>17</w:t>
        </w:r>
        <w:r>
          <w:fldChar w:fldCharType="end"/>
        </w:r>
      </w:hyperlink>
    </w:p>
    <w:p>
      <w:pPr>
        <w:pStyle w:val="TOC1"/>
        <w:tabs>
          <w:tab w:val="right" w:leader="dot" w:pos="8306"/>
        </w:tabs>
      </w:pPr>
      <w:hyperlink w:anchor="_Toc3475" w:history="1">
        <w:r>
          <w:rPr>
            <w:rFonts w:ascii="仿宋" w:eastAsia="仿宋" w:hAnsi="仿宋" w:cs="仿宋" w:hint="eastAsia"/>
            <w:lang w:val="en-GB"/>
          </w:rPr>
          <w:t>二、SWOT分析说明</w:t>
        </w:r>
        <w:r>
          <w:tab/>
        </w:r>
        <w:r>
          <w:fldChar w:fldCharType="begin"/>
        </w:r>
        <w:r>
          <w:instrText xml:space="preserve"> PAGEREF _Toc3475 \h </w:instrText>
        </w:r>
        <w:r>
          <w:fldChar w:fldCharType="separate"/>
        </w:r>
        <w:r>
          <w:t>18</w:t>
        </w:r>
        <w:r>
          <w:fldChar w:fldCharType="end"/>
        </w:r>
      </w:hyperlink>
    </w:p>
    <w:p>
      <w:pPr>
        <w:pStyle w:val="TOC2"/>
        <w:tabs>
          <w:tab w:val="right" w:leader="dot" w:pos="8306"/>
        </w:tabs>
      </w:pPr>
      <w:hyperlink w:anchor="_Toc993" w:history="1">
        <w:r>
          <w:rPr>
            <w:rFonts w:ascii="仿宋" w:eastAsia="仿宋" w:hAnsi="仿宋" w:cs="仿宋" w:hint="eastAsia"/>
            <w:lang w:val="en-GB"/>
          </w:rPr>
          <w:t>(一)、优势分析(S)</w:t>
        </w:r>
        <w:r>
          <w:tab/>
        </w:r>
        <w:r>
          <w:fldChar w:fldCharType="begin"/>
        </w:r>
        <w:r>
          <w:instrText xml:space="preserve"> PAGEREF _Toc993 \h </w:instrText>
        </w:r>
        <w:r>
          <w:fldChar w:fldCharType="separate"/>
        </w:r>
        <w:r>
          <w:t>18</w:t>
        </w:r>
        <w:r>
          <w:fldChar w:fldCharType="end"/>
        </w:r>
      </w:hyperlink>
    </w:p>
    <w:p>
      <w:pPr>
        <w:pStyle w:val="TOC2"/>
        <w:tabs>
          <w:tab w:val="right" w:leader="dot" w:pos="8306"/>
        </w:tabs>
      </w:pPr>
      <w:hyperlink w:anchor="_Toc9297" w:history="1">
        <w:r>
          <w:rPr>
            <w:rFonts w:ascii="仿宋" w:eastAsia="仿宋" w:hAnsi="仿宋" w:cs="仿宋" w:hint="eastAsia"/>
            <w:lang w:val="en-GB"/>
          </w:rPr>
          <w:t>(二)、劣势分析(W)</w:t>
        </w:r>
        <w:r>
          <w:tab/>
        </w:r>
        <w:r>
          <w:fldChar w:fldCharType="begin"/>
        </w:r>
        <w:r>
          <w:instrText xml:space="preserve"> PAGEREF _Toc9297 \h </w:instrText>
        </w:r>
        <w:r>
          <w:fldChar w:fldCharType="separate"/>
        </w:r>
        <w:r>
          <w:t>20</w:t>
        </w:r>
        <w:r>
          <w:fldChar w:fldCharType="end"/>
        </w:r>
      </w:hyperlink>
    </w:p>
    <w:p>
      <w:pPr>
        <w:pStyle w:val="TOC2"/>
        <w:tabs>
          <w:tab w:val="right" w:leader="dot" w:pos="8306"/>
        </w:tabs>
      </w:pPr>
      <w:hyperlink w:anchor="_Toc18468" w:history="1">
        <w:r>
          <w:rPr>
            <w:rFonts w:ascii="仿宋" w:eastAsia="仿宋" w:hAnsi="仿宋" w:cs="仿宋" w:hint="eastAsia"/>
            <w:lang w:val="en-GB"/>
          </w:rPr>
          <w:t>(三)、机会分析(O)</w:t>
        </w:r>
        <w:r>
          <w:tab/>
        </w:r>
        <w:r>
          <w:fldChar w:fldCharType="begin"/>
        </w:r>
        <w:r>
          <w:instrText xml:space="preserve"> PAGEREF _Toc18468 \h </w:instrText>
        </w:r>
        <w:r>
          <w:fldChar w:fldCharType="separate"/>
        </w:r>
        <w:r>
          <w:t>21</w:t>
        </w:r>
        <w:r>
          <w:fldChar w:fldCharType="end"/>
        </w:r>
      </w:hyperlink>
    </w:p>
    <w:p>
      <w:pPr>
        <w:pStyle w:val="TOC2"/>
        <w:tabs>
          <w:tab w:val="right" w:leader="dot" w:pos="8306"/>
        </w:tabs>
      </w:pPr>
      <w:hyperlink w:anchor="_Toc24503" w:history="1">
        <w:r>
          <w:rPr>
            <w:rFonts w:ascii="仿宋" w:eastAsia="仿宋" w:hAnsi="仿宋" w:cs="仿宋" w:hint="eastAsia"/>
            <w:lang w:val="en-GB"/>
          </w:rPr>
          <w:t>(四)、威胁分析(T)</w:t>
        </w:r>
        <w:r>
          <w:tab/>
        </w:r>
        <w:r>
          <w:fldChar w:fldCharType="begin"/>
        </w:r>
        <w:r>
          <w:instrText xml:space="preserve"> PAGEREF _Toc24503 \h </w:instrText>
        </w:r>
        <w:r>
          <w:fldChar w:fldCharType="separate"/>
        </w:r>
        <w:r>
          <w:t>22</w:t>
        </w:r>
        <w:r>
          <w:fldChar w:fldCharType="end"/>
        </w:r>
      </w:hyperlink>
    </w:p>
    <w:p>
      <w:pPr>
        <w:pStyle w:val="TOC1"/>
        <w:tabs>
          <w:tab w:val="right" w:leader="dot" w:pos="8306"/>
        </w:tabs>
      </w:pPr>
      <w:hyperlink w:anchor="_Toc6287" w:history="1">
        <w:r>
          <w:rPr>
            <w:rFonts w:ascii="仿宋" w:eastAsia="仿宋" w:hAnsi="仿宋" w:cs="仿宋" w:hint="eastAsia"/>
            <w:lang w:val="en-GB"/>
          </w:rPr>
          <w:t>三、员工培训与绩效提升</w:t>
        </w:r>
        <w:r>
          <w:tab/>
        </w:r>
        <w:r>
          <w:fldChar w:fldCharType="begin"/>
        </w:r>
        <w:r>
          <w:instrText xml:space="preserve"> PAGEREF _Toc6287 \h </w:instrText>
        </w:r>
        <w:r>
          <w:fldChar w:fldCharType="separate"/>
        </w:r>
        <w:r>
          <w:t>24</w:t>
        </w:r>
        <w:r>
          <w:fldChar w:fldCharType="end"/>
        </w:r>
      </w:hyperlink>
    </w:p>
    <w:p>
      <w:pPr>
        <w:pStyle w:val="TOC2"/>
        <w:tabs>
          <w:tab w:val="right" w:leader="dot" w:pos="8306"/>
        </w:tabs>
      </w:pPr>
      <w:hyperlink w:anchor="_Toc5444" w:history="1">
        <w:r>
          <w:rPr>
            <w:rFonts w:ascii="仿宋" w:eastAsia="仿宋" w:hAnsi="仿宋" w:cs="仿宋" w:hint="eastAsia"/>
            <w:lang w:val="en-GB"/>
          </w:rPr>
          <w:t>(一)、培训需求分析与计划</w:t>
        </w:r>
        <w:r>
          <w:tab/>
        </w:r>
        <w:r>
          <w:fldChar w:fldCharType="begin"/>
        </w:r>
        <w:r>
          <w:instrText xml:space="preserve"> PAGEREF _Toc5444 \h </w:instrText>
        </w:r>
        <w:r>
          <w:fldChar w:fldCharType="separate"/>
        </w:r>
        <w:r>
          <w:t>24</w:t>
        </w:r>
        <w:r>
          <w:fldChar w:fldCharType="end"/>
        </w:r>
      </w:hyperlink>
    </w:p>
    <w:p>
      <w:pPr>
        <w:pStyle w:val="TOC2"/>
        <w:tabs>
          <w:tab w:val="right" w:leader="dot" w:pos="8306"/>
        </w:tabs>
      </w:pPr>
      <w:hyperlink w:anchor="_Toc30619" w:history="1">
        <w:r>
          <w:rPr>
            <w:rFonts w:ascii="仿宋" w:eastAsia="仿宋" w:hAnsi="仿宋" w:cs="仿宋" w:hint="eastAsia"/>
            <w:lang w:val="en-GB"/>
          </w:rPr>
          <w:t>(二)、绩效评价体系与激励机制</w:t>
        </w:r>
        <w:r>
          <w:tab/>
        </w:r>
        <w:r>
          <w:fldChar w:fldCharType="begin"/>
        </w:r>
        <w:r>
          <w:instrText xml:space="preserve"> PAGEREF _Toc30619 \h </w:instrText>
        </w:r>
        <w:r>
          <w:fldChar w:fldCharType="separate"/>
        </w:r>
        <w:r>
          <w:t>26</w:t>
        </w:r>
        <w:r>
          <w:fldChar w:fldCharType="end"/>
        </w:r>
      </w:hyperlink>
    </w:p>
    <w:p>
      <w:pPr>
        <w:pStyle w:val="TOC2"/>
        <w:tabs>
          <w:tab w:val="right" w:leader="dot" w:pos="8306"/>
        </w:tabs>
      </w:pPr>
      <w:hyperlink w:anchor="_Toc7329" w:history="1">
        <w:r>
          <w:rPr>
            <w:rFonts w:ascii="仿宋" w:eastAsia="仿宋" w:hAnsi="仿宋" w:cs="仿宋" w:hint="eastAsia"/>
            <w:lang w:val="en-GB"/>
          </w:rPr>
          <w:t>(三)、职业发展规划与晋升通道</w:t>
        </w:r>
        <w:r>
          <w:tab/>
        </w:r>
        <w:r>
          <w:fldChar w:fldCharType="begin"/>
        </w:r>
        <w:r>
          <w:instrText xml:space="preserve"> PAGEREF _Toc7329 \h </w:instrText>
        </w:r>
        <w:r>
          <w:fldChar w:fldCharType="separate"/>
        </w:r>
        <w:r>
          <w:t>28</w:t>
        </w:r>
        <w:r>
          <w:fldChar w:fldCharType="end"/>
        </w:r>
      </w:hyperlink>
    </w:p>
    <w:p>
      <w:pPr>
        <w:pStyle w:val="TOC2"/>
        <w:tabs>
          <w:tab w:val="right" w:leader="dot" w:pos="8306"/>
        </w:tabs>
      </w:pPr>
      <w:hyperlink w:anchor="_Toc2331" w:history="1">
        <w:r>
          <w:rPr>
            <w:rFonts w:ascii="仿宋" w:eastAsia="仿宋" w:hAnsi="仿宋" w:cs="仿宋" w:hint="eastAsia"/>
            <w:lang w:val="en-GB"/>
          </w:rPr>
          <w:t>(四)、员工满意度与团队凝聚力</w:t>
        </w:r>
        <w:r>
          <w:tab/>
        </w:r>
        <w:r>
          <w:fldChar w:fldCharType="begin"/>
        </w:r>
        <w:r>
          <w:instrText xml:space="preserve"> PAGEREF _Toc2331 \h </w:instrText>
        </w:r>
        <w:r>
          <w:fldChar w:fldCharType="separate"/>
        </w:r>
        <w:r>
          <w:t>30</w:t>
        </w:r>
        <w:r>
          <w:fldChar w:fldCharType="end"/>
        </w:r>
      </w:hyperlink>
    </w:p>
    <w:p>
      <w:pPr>
        <w:pStyle w:val="TOC1"/>
        <w:tabs>
          <w:tab w:val="right" w:leader="dot" w:pos="8306"/>
        </w:tabs>
      </w:pPr>
      <w:hyperlink w:anchor="_Toc12796" w:history="1">
        <w:r>
          <w:rPr>
            <w:rFonts w:ascii="仿宋" w:eastAsia="仿宋" w:hAnsi="仿宋" w:cs="仿宋" w:hint="eastAsia"/>
            <w:lang w:val="en-GB"/>
          </w:rPr>
          <w:t>四、年平板显示行业发展现状</w:t>
        </w:r>
        <w:r>
          <w:tab/>
        </w:r>
        <w:r>
          <w:fldChar w:fldCharType="begin"/>
        </w:r>
        <w:r>
          <w:instrText xml:space="preserve"> PAGEREF _Toc12796 \h </w:instrText>
        </w:r>
        <w:r>
          <w:fldChar w:fldCharType="separate"/>
        </w:r>
        <w:r>
          <w:t>32</w:t>
        </w:r>
        <w:r>
          <w:fldChar w:fldCharType="end"/>
        </w:r>
      </w:hyperlink>
    </w:p>
    <w:p>
      <w:pPr>
        <w:pStyle w:val="TOC2"/>
        <w:tabs>
          <w:tab w:val="right" w:leader="dot" w:pos="8306"/>
        </w:tabs>
      </w:pPr>
      <w:hyperlink w:anchor="_Toc10654" w:history="1">
        <w:r>
          <w:rPr>
            <w:rFonts w:ascii="仿宋" w:eastAsia="仿宋" w:hAnsi="仿宋" w:cs="仿宋" w:hint="eastAsia"/>
            <w:lang w:val="en-GB"/>
          </w:rPr>
          <w:t>(一)、年平板显示行业整体概况</w:t>
        </w:r>
        <w:r>
          <w:tab/>
        </w:r>
        <w:r>
          <w:fldChar w:fldCharType="begin"/>
        </w:r>
        <w:r>
          <w:instrText xml:space="preserve"> PAGEREF _Toc10654 \h </w:instrText>
        </w:r>
        <w:r>
          <w:fldChar w:fldCharType="separate"/>
        </w:r>
        <w:r>
          <w:t>32</w:t>
        </w:r>
        <w:r>
          <w:fldChar w:fldCharType="end"/>
        </w:r>
      </w:hyperlink>
    </w:p>
    <w:p>
      <w:pPr>
        <w:pStyle w:val="TOC2"/>
        <w:tabs>
          <w:tab w:val="right" w:leader="dot" w:pos="8306"/>
        </w:tabs>
      </w:pPr>
      <w:hyperlink w:anchor="_Toc29778" w:history="1">
        <w:r>
          <w:rPr>
            <w:rFonts w:ascii="仿宋" w:eastAsia="仿宋" w:hAnsi="仿宋" w:cs="仿宋" w:hint="eastAsia"/>
            <w:lang w:val="en-GB"/>
          </w:rPr>
          <w:t>(二)、技术创新与发展</w:t>
        </w:r>
        <w:r>
          <w:tab/>
        </w:r>
        <w:r>
          <w:fldChar w:fldCharType="begin"/>
        </w:r>
        <w:r>
          <w:instrText xml:space="preserve"> PAGEREF _Toc29778 \h </w:instrText>
        </w:r>
        <w:r>
          <w:fldChar w:fldCharType="separate"/>
        </w:r>
        <w:r>
          <w:t>33</w:t>
        </w:r>
        <w:r>
          <w:fldChar w:fldCharType="end"/>
        </w:r>
      </w:hyperlink>
    </w:p>
    <w:p>
      <w:pPr>
        <w:pStyle w:val="TOC2"/>
        <w:tabs>
          <w:tab w:val="right" w:leader="dot" w:pos="8306"/>
        </w:tabs>
      </w:pPr>
      <w:hyperlink w:anchor="_Toc9752" w:history="1">
        <w:r>
          <w:rPr>
            <w:rFonts w:ascii="仿宋" w:eastAsia="仿宋" w:hAnsi="仿宋" w:cs="仿宋" w:hint="eastAsia"/>
            <w:lang w:val="en-GB"/>
          </w:rPr>
          <w:t>(三)、政策与法规</w:t>
        </w:r>
        <w:r>
          <w:tab/>
        </w:r>
        <w:r>
          <w:fldChar w:fldCharType="begin"/>
        </w:r>
        <w:r>
          <w:instrText xml:space="preserve"> PAGEREF _Toc9752 \h </w:instrText>
        </w:r>
        <w:r>
          <w:fldChar w:fldCharType="separate"/>
        </w:r>
        <w:r>
          <w:t>34</w:t>
        </w:r>
        <w:r>
          <w:fldChar w:fldCharType="end"/>
        </w:r>
      </w:hyperlink>
    </w:p>
    <w:p>
      <w:pPr>
        <w:pStyle w:val="TOC2"/>
        <w:tabs>
          <w:tab w:val="right" w:leader="dot" w:pos="8306"/>
        </w:tabs>
      </w:pPr>
      <w:hyperlink w:anchor="_Toc10001" w:history="1">
        <w:r>
          <w:rPr>
            <w:rFonts w:ascii="仿宋" w:eastAsia="仿宋" w:hAnsi="仿宋" w:cs="仿宋" w:hint="eastAsia"/>
            <w:lang w:val="en-GB"/>
          </w:rPr>
          <w:t>(四)、消费者需求变化</w:t>
        </w:r>
        <w:r>
          <w:tab/>
        </w:r>
        <w:r>
          <w:fldChar w:fldCharType="begin"/>
        </w:r>
        <w:r>
          <w:instrText xml:space="preserve"> PAGEREF _Toc10001 \h </w:instrText>
        </w:r>
        <w:r>
          <w:fldChar w:fldCharType="separate"/>
        </w:r>
        <w:r>
          <w:t>35</w:t>
        </w:r>
        <w:r>
          <w:fldChar w:fldCharType="end"/>
        </w:r>
      </w:hyperlink>
    </w:p>
    <w:p>
      <w:pPr>
        <w:pStyle w:val="TOC1"/>
        <w:tabs>
          <w:tab w:val="right" w:leader="dot" w:pos="8306"/>
        </w:tabs>
      </w:pPr>
      <w:hyperlink w:anchor="_Toc15739" w:history="1">
        <w:r>
          <w:rPr>
            <w:rFonts w:ascii="仿宋" w:eastAsia="仿宋" w:hAnsi="仿宋" w:cs="仿宋" w:hint="eastAsia"/>
            <w:lang w:val="en-GB"/>
          </w:rPr>
          <w:t>五、公司简介</w:t>
        </w:r>
        <w:r>
          <w:tab/>
        </w:r>
        <w:r>
          <w:fldChar w:fldCharType="begin"/>
        </w:r>
        <w:r>
          <w:instrText xml:space="preserve"> PAGEREF _Toc15739 \h </w:instrText>
        </w:r>
        <w:r>
          <w:fldChar w:fldCharType="separate"/>
        </w:r>
        <w:r>
          <w:t>36</w:t>
        </w:r>
        <w:r>
          <w:fldChar w:fldCharType="end"/>
        </w:r>
      </w:hyperlink>
    </w:p>
    <w:p>
      <w:pPr>
        <w:pStyle w:val="TOC2"/>
        <w:tabs>
          <w:tab w:val="right" w:leader="dot" w:pos="8306"/>
        </w:tabs>
      </w:pPr>
      <w:hyperlink w:anchor="_Toc22960" w:history="1">
        <w:r>
          <w:rPr>
            <w:rFonts w:ascii="仿宋" w:eastAsia="仿宋" w:hAnsi="仿宋" w:cs="仿宋" w:hint="eastAsia"/>
            <w:lang w:val="en-GB"/>
          </w:rPr>
          <w:t>(一)、公司基本信息</w:t>
        </w:r>
        <w:r>
          <w:tab/>
        </w:r>
        <w:r>
          <w:fldChar w:fldCharType="begin"/>
        </w:r>
        <w:r>
          <w:instrText xml:space="preserve"> PAGEREF _Toc22960 \h </w:instrText>
        </w:r>
        <w:r>
          <w:fldChar w:fldCharType="separate"/>
        </w:r>
        <w:r>
          <w:t>36</w:t>
        </w:r>
        <w:r>
          <w:fldChar w:fldCharType="end"/>
        </w:r>
      </w:hyperlink>
    </w:p>
    <w:p>
      <w:pPr>
        <w:pStyle w:val="TOC2"/>
        <w:tabs>
          <w:tab w:val="right" w:leader="dot" w:pos="8306"/>
        </w:tabs>
      </w:pPr>
      <w:hyperlink w:anchor="_Toc9317" w:history="1">
        <w:r>
          <w:rPr>
            <w:rFonts w:ascii="仿宋" w:eastAsia="仿宋" w:hAnsi="仿宋" w:cs="仿宋" w:hint="eastAsia"/>
            <w:lang w:val="en-GB"/>
          </w:rPr>
          <w:t>(二)、公司简介</w:t>
        </w:r>
        <w:r>
          <w:tab/>
        </w:r>
        <w:r>
          <w:fldChar w:fldCharType="begin"/>
        </w:r>
        <w:r>
          <w:instrText xml:space="preserve"> PAGEREF _Toc9317 \h </w:instrText>
        </w:r>
        <w:r>
          <w:fldChar w:fldCharType="separate"/>
        </w:r>
        <w:r>
          <w:t>37</w:t>
        </w:r>
        <w:r>
          <w:fldChar w:fldCharType="end"/>
        </w:r>
      </w:hyperlink>
    </w:p>
    <w:p>
      <w:pPr>
        <w:pStyle w:val="TOC1"/>
        <w:tabs>
          <w:tab w:val="right" w:leader="dot" w:pos="8306"/>
        </w:tabs>
      </w:pPr>
      <w:hyperlink w:anchor="_Toc27960" w:history="1">
        <w:r>
          <w:rPr>
            <w:rFonts w:ascii="仿宋" w:eastAsia="仿宋" w:hAnsi="仿宋" w:cs="仿宋" w:hint="eastAsia"/>
            <w:lang w:val="en-GB"/>
          </w:rPr>
          <w:t>六、年平板显示组织市场分析</w:t>
        </w:r>
        <w:r>
          <w:tab/>
        </w:r>
        <w:r>
          <w:fldChar w:fldCharType="begin"/>
        </w:r>
        <w:r>
          <w:instrText xml:space="preserve"> PAGEREF _Toc27960 \h </w:instrText>
        </w:r>
        <w:r>
          <w:fldChar w:fldCharType="separate"/>
        </w:r>
        <w:r>
          <w:t>38</w:t>
        </w:r>
        <w:r>
          <w:fldChar w:fldCharType="end"/>
        </w:r>
      </w:hyperlink>
    </w:p>
    <w:p>
      <w:pPr>
        <w:pStyle w:val="TOC2"/>
        <w:tabs>
          <w:tab w:val="right" w:leader="dot" w:pos="8306"/>
        </w:tabs>
      </w:pPr>
      <w:hyperlink w:anchor="_Toc17179" w:history="1">
        <w:r>
          <w:rPr>
            <w:rFonts w:ascii="仿宋" w:eastAsia="仿宋" w:hAnsi="仿宋" w:cs="仿宋" w:hint="eastAsia"/>
            <w:lang w:val="en-GB"/>
          </w:rPr>
          <w:t>(一)、组织结构</w:t>
        </w:r>
        <w:r>
          <w:tab/>
        </w:r>
        <w:r>
          <w:fldChar w:fldCharType="begin"/>
        </w:r>
        <w:r>
          <w:instrText xml:space="preserve"> PAGEREF _Toc17179 \h </w:instrText>
        </w:r>
        <w:r>
          <w:fldChar w:fldCharType="separate"/>
        </w:r>
        <w:r>
          <w:t>38</w:t>
        </w:r>
        <w:r>
          <w:fldChar w:fldCharType="end"/>
        </w:r>
      </w:hyperlink>
    </w:p>
    <w:p>
      <w:pPr>
        <w:pStyle w:val="TOC2"/>
        <w:tabs>
          <w:tab w:val="right" w:leader="dot" w:pos="8306"/>
        </w:tabs>
      </w:pPr>
      <w:hyperlink w:anchor="_Toc28364" w:history="1">
        <w:r>
          <w:rPr>
            <w:rFonts w:ascii="仿宋" w:eastAsia="仿宋" w:hAnsi="仿宋" w:cs="仿宋" w:hint="eastAsia"/>
            <w:lang w:val="en-GB"/>
          </w:rPr>
          <w:t>(二)、决策机制</w:t>
        </w:r>
        <w:r>
          <w:tab/>
        </w:r>
        <w:r>
          <w:fldChar w:fldCharType="begin"/>
        </w:r>
        <w:r>
          <w:instrText xml:space="preserve"> PAGEREF _Toc28364 \h </w:instrText>
        </w:r>
        <w:r>
          <w:fldChar w:fldCharType="separate"/>
        </w:r>
        <w:r>
          <w:t>39</w:t>
        </w:r>
        <w:r>
          <w:fldChar w:fldCharType="end"/>
        </w:r>
      </w:hyperlink>
    </w:p>
    <w:p>
      <w:pPr>
        <w:pStyle w:val="TOC2"/>
        <w:tabs>
          <w:tab w:val="right" w:leader="dot" w:pos="8306"/>
        </w:tabs>
      </w:pPr>
      <w:hyperlink w:anchor="_Toc26717" w:history="1">
        <w:r>
          <w:rPr>
            <w:rFonts w:ascii="仿宋" w:eastAsia="仿宋" w:hAnsi="仿宋" w:cs="仿宋" w:hint="eastAsia"/>
            <w:lang w:val="en-GB"/>
          </w:rPr>
          <w:t>(三)、企业文化</w:t>
        </w:r>
        <w:r>
          <w:tab/>
        </w:r>
        <w:r>
          <w:fldChar w:fldCharType="begin"/>
        </w:r>
        <w:r>
          <w:instrText xml:space="preserve"> PAGEREF _Toc26717 \h </w:instrText>
        </w:r>
        <w:r>
          <w:fldChar w:fldCharType="separate"/>
        </w:r>
        <w:r>
          <w:t>41</w:t>
        </w:r>
        <w:r>
          <w:fldChar w:fldCharType="end"/>
        </w:r>
      </w:hyperlink>
    </w:p>
    <w:p>
      <w:pPr>
        <w:pStyle w:val="TOC2"/>
        <w:tabs>
          <w:tab w:val="right" w:leader="dot" w:pos="8306"/>
        </w:tabs>
      </w:pPr>
      <w:hyperlink w:anchor="_Toc14255" w:history="1">
        <w:r>
          <w:rPr>
            <w:rFonts w:ascii="仿宋" w:eastAsia="仿宋" w:hAnsi="仿宋" w:cs="仿宋" w:hint="eastAsia"/>
            <w:lang w:val="en-GB"/>
          </w:rPr>
          <w:t>(四)、供应商关系</w:t>
        </w:r>
        <w:r>
          <w:tab/>
        </w:r>
        <w:r>
          <w:fldChar w:fldCharType="begin"/>
        </w:r>
        <w:r>
          <w:instrText xml:space="preserve"> PAGEREF _Toc14255 \h </w:instrText>
        </w:r>
        <w:r>
          <w:fldChar w:fldCharType="separate"/>
        </w:r>
        <w:r>
          <w:t>42</w:t>
        </w:r>
        <w:r>
          <w:fldChar w:fldCharType="end"/>
        </w:r>
      </w:hyperlink>
    </w:p>
    <w:p>
      <w:pPr>
        <w:pStyle w:val="TOC1"/>
        <w:tabs>
          <w:tab w:val="right" w:leader="dot" w:pos="8306"/>
        </w:tabs>
      </w:pPr>
      <w:hyperlink w:anchor="_Toc16345" w:history="1">
        <w:r>
          <w:rPr>
            <w:rFonts w:ascii="仿宋" w:eastAsia="仿宋" w:hAnsi="仿宋" w:cs="仿宋" w:hint="eastAsia"/>
            <w:lang w:val="en-GB"/>
          </w:rPr>
          <w:t>七、年平板显示消费者市场分析</w:t>
        </w:r>
        <w:r>
          <w:tab/>
        </w:r>
        <w:r>
          <w:fldChar w:fldCharType="begin"/>
        </w:r>
        <w:r>
          <w:instrText xml:space="preserve"> PAGEREF _Toc16345 \h </w:instrText>
        </w:r>
        <w:r>
          <w:fldChar w:fldCharType="separate"/>
        </w:r>
        <w:r>
          <w:t>43</w:t>
        </w:r>
        <w:r>
          <w:fldChar w:fldCharType="end"/>
        </w:r>
      </w:hyperlink>
    </w:p>
    <w:p>
      <w:pPr>
        <w:pStyle w:val="TOC2"/>
        <w:tabs>
          <w:tab w:val="right" w:leader="dot" w:pos="8306"/>
        </w:tabs>
      </w:pPr>
      <w:hyperlink w:anchor="_Toc1638" w:history="1">
        <w:r>
          <w:rPr>
            <w:rFonts w:ascii="仿宋" w:eastAsia="仿宋" w:hAnsi="仿宋" w:cs="仿宋" w:hint="eastAsia"/>
            <w:lang w:val="en-GB"/>
          </w:rPr>
          <w:t>(一)、目标客户群体</w:t>
        </w:r>
        <w:r>
          <w:tab/>
        </w:r>
        <w:r>
          <w:fldChar w:fldCharType="begin"/>
        </w:r>
        <w:r>
          <w:instrText xml:space="preserve"> PAGEREF _Toc1638 \h </w:instrText>
        </w:r>
        <w:r>
          <w:fldChar w:fldCharType="separate"/>
        </w:r>
        <w:r>
          <w:t>43</w:t>
        </w:r>
        <w:r>
          <w:fldChar w:fldCharType="end"/>
        </w:r>
      </w:hyperlink>
    </w:p>
    <w:p>
      <w:pPr>
        <w:pStyle w:val="TOC2"/>
        <w:tabs>
          <w:tab w:val="right" w:leader="dot" w:pos="8306"/>
        </w:tabs>
      </w:pPr>
      <w:hyperlink w:anchor="_Toc4430" w:history="1">
        <w:r>
          <w:rPr>
            <w:rFonts w:ascii="仿宋" w:eastAsia="仿宋" w:hAnsi="仿宋" w:cs="仿宋" w:hint="eastAsia"/>
            <w:lang w:val="en-GB"/>
          </w:rPr>
          <w:t>(二)、消费者需求</w:t>
        </w:r>
        <w:r>
          <w:tab/>
        </w:r>
        <w:r>
          <w:fldChar w:fldCharType="begin"/>
        </w:r>
        <w:r>
          <w:instrText xml:space="preserve"> PAGEREF _Toc4430 \h </w:instrText>
        </w:r>
        <w:r>
          <w:fldChar w:fldCharType="separate"/>
        </w:r>
        <w:r>
          <w:t>44</w:t>
        </w:r>
        <w:r>
          <w:fldChar w:fldCharType="end"/>
        </w:r>
      </w:hyperlink>
    </w:p>
    <w:p>
      <w:pPr>
        <w:pStyle w:val="TOC1"/>
        <w:tabs>
          <w:tab w:val="right" w:leader="dot" w:pos="8306"/>
        </w:tabs>
      </w:pPr>
      <w:hyperlink w:anchor="_Toc8668" w:history="1">
        <w:r>
          <w:rPr>
            <w:rFonts w:ascii="仿宋" w:eastAsia="仿宋" w:hAnsi="仿宋" w:cs="仿宋" w:hint="eastAsia"/>
            <w:lang w:val="en-GB"/>
          </w:rPr>
          <w:t>八、年平板显示定价策略</w:t>
        </w:r>
        <w:r>
          <w:tab/>
        </w:r>
        <w:r>
          <w:fldChar w:fldCharType="begin"/>
        </w:r>
        <w:r>
          <w:instrText xml:space="preserve"> PAGEREF _Toc8668 \h </w:instrText>
        </w:r>
        <w:r>
          <w:fldChar w:fldCharType="separate"/>
        </w:r>
        <w:r>
          <w:t>46</w:t>
        </w:r>
        <w:r>
          <w:fldChar w:fldCharType="end"/>
        </w:r>
      </w:hyperlink>
    </w:p>
    <w:p>
      <w:pPr>
        <w:pStyle w:val="TOC2"/>
        <w:tabs>
          <w:tab w:val="right" w:leader="dot" w:pos="8306"/>
        </w:tabs>
      </w:pPr>
      <w:hyperlink w:anchor="_Toc13716" w:history="1">
        <w:r>
          <w:rPr>
            <w:rFonts w:ascii="仿宋" w:eastAsia="仿宋" w:hAnsi="仿宋" w:cs="仿宋" w:hint="eastAsia"/>
            <w:lang w:val="en-GB"/>
          </w:rPr>
          <w:t>(一)、定价策略概述</w:t>
        </w:r>
        <w:r>
          <w:tab/>
        </w:r>
        <w:r>
          <w:fldChar w:fldCharType="begin"/>
        </w:r>
        <w:r>
          <w:instrText xml:space="preserve"> PAGEREF _Toc13716 \h </w:instrText>
        </w:r>
        <w:r>
          <w:fldChar w:fldCharType="separate"/>
        </w:r>
        <w:r>
          <w:t>46</w:t>
        </w:r>
        <w:r>
          <w:fldChar w:fldCharType="end"/>
        </w:r>
      </w:hyperlink>
    </w:p>
    <w:p>
      <w:pPr>
        <w:pStyle w:val="TOC2"/>
        <w:tabs>
          <w:tab w:val="right" w:leader="dot" w:pos="8306"/>
        </w:tabs>
      </w:pPr>
      <w:hyperlink w:anchor="_Toc24243" w:history="1">
        <w:r>
          <w:rPr>
            <w:rFonts w:ascii="仿宋" w:eastAsia="仿宋" w:hAnsi="仿宋" w:cs="仿宋" w:hint="eastAsia"/>
            <w:lang w:val="en-GB"/>
          </w:rPr>
          <w:t>(二)、成本分析</w:t>
        </w:r>
        <w:r>
          <w:tab/>
        </w:r>
        <w:r>
          <w:fldChar w:fldCharType="begin"/>
        </w:r>
        <w:r>
          <w:instrText xml:space="preserve"> PAGEREF _Toc24243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8" w:history="1">
        <w:r>
          <w:rPr>
            <w:rFonts w:ascii="仿宋" w:eastAsia="仿宋" w:hAnsi="仿宋" w:cs="仿宋" w:hint="eastAsia"/>
            <w:lang w:val="en-GB"/>
          </w:rPr>
          <w:t>(三)、市场需求与弹性</w:t>
        </w:r>
        <w:r>
          <w:tab/>
        </w:r>
        <w:r>
          <w:fldChar w:fldCharType="begin"/>
        </w:r>
        <w:r>
          <w:instrText xml:space="preserve"> PAGEREF _Toc22828 \h </w:instrText>
        </w:r>
        <w:r>
          <w:fldChar w:fldCharType="separate"/>
        </w:r>
        <w:r>
          <w:t>50</w:t>
        </w:r>
        <w:r>
          <w:fldChar w:fldCharType="end"/>
        </w:r>
      </w:hyperlink>
    </w:p>
    <w:p>
      <w:pPr>
        <w:pStyle w:val="TOC2"/>
        <w:tabs>
          <w:tab w:val="right" w:leader="dot" w:pos="8306"/>
        </w:tabs>
      </w:pPr>
      <w:hyperlink w:anchor="_Toc24625" w:history="1">
        <w:r>
          <w:rPr>
            <w:rFonts w:ascii="仿宋" w:eastAsia="仿宋" w:hAnsi="仿宋" w:cs="仿宋" w:hint="eastAsia"/>
            <w:lang w:val="en-GB"/>
          </w:rPr>
          <w:t>(四)、竞争对手定价</w:t>
        </w:r>
        <w:r>
          <w:tab/>
        </w:r>
        <w:r>
          <w:fldChar w:fldCharType="begin"/>
        </w:r>
        <w:r>
          <w:instrText xml:space="preserve"> PAGEREF _Toc24625 \h </w:instrText>
        </w:r>
        <w:r>
          <w:fldChar w:fldCharType="separate"/>
        </w:r>
        <w:r>
          <w:t>51</w:t>
        </w:r>
        <w:r>
          <w:fldChar w:fldCharType="end"/>
        </w:r>
      </w:hyperlink>
    </w:p>
    <w:p>
      <w:pPr>
        <w:pStyle w:val="TOC1"/>
        <w:tabs>
          <w:tab w:val="right" w:leader="dot" w:pos="8306"/>
        </w:tabs>
      </w:pPr>
      <w:hyperlink w:anchor="_Toc8195" w:history="1">
        <w:r>
          <w:rPr>
            <w:rFonts w:ascii="仿宋" w:eastAsia="仿宋" w:hAnsi="仿宋" w:cs="仿宋" w:hint="eastAsia"/>
            <w:lang w:val="en-GB"/>
          </w:rPr>
          <w:t>九、年平板显示促销策略</w:t>
        </w:r>
        <w:r>
          <w:tab/>
        </w:r>
        <w:r>
          <w:fldChar w:fldCharType="begin"/>
        </w:r>
        <w:r>
          <w:instrText xml:space="preserve"> PAGEREF _Toc8195 \h </w:instrText>
        </w:r>
        <w:r>
          <w:fldChar w:fldCharType="separate"/>
        </w:r>
        <w:r>
          <w:t>52</w:t>
        </w:r>
        <w:r>
          <w:fldChar w:fldCharType="end"/>
        </w:r>
      </w:hyperlink>
    </w:p>
    <w:p>
      <w:pPr>
        <w:pStyle w:val="TOC2"/>
        <w:tabs>
          <w:tab w:val="right" w:leader="dot" w:pos="8306"/>
        </w:tabs>
      </w:pPr>
      <w:hyperlink w:anchor="_Toc31070" w:history="1">
        <w:r>
          <w:rPr>
            <w:rFonts w:ascii="仿宋" w:eastAsia="仿宋" w:hAnsi="仿宋" w:cs="仿宋" w:hint="eastAsia"/>
            <w:lang w:val="en-GB"/>
          </w:rPr>
          <w:t>(一)、广告与宣传</w:t>
        </w:r>
        <w:r>
          <w:tab/>
        </w:r>
        <w:r>
          <w:fldChar w:fldCharType="begin"/>
        </w:r>
        <w:r>
          <w:instrText xml:space="preserve"> PAGEREF _Toc31070 \h </w:instrText>
        </w:r>
        <w:r>
          <w:fldChar w:fldCharType="separate"/>
        </w:r>
        <w:r>
          <w:t>52</w:t>
        </w:r>
        <w:r>
          <w:fldChar w:fldCharType="end"/>
        </w:r>
      </w:hyperlink>
    </w:p>
    <w:p>
      <w:pPr>
        <w:pStyle w:val="TOC2"/>
        <w:tabs>
          <w:tab w:val="right" w:leader="dot" w:pos="8306"/>
        </w:tabs>
      </w:pPr>
      <w:hyperlink w:anchor="_Toc7303" w:history="1">
        <w:r>
          <w:rPr>
            <w:rFonts w:ascii="仿宋" w:eastAsia="仿宋" w:hAnsi="仿宋" w:cs="仿宋" w:hint="eastAsia"/>
            <w:lang w:val="en-GB"/>
          </w:rPr>
          <w:t>(二)、促销活动</w:t>
        </w:r>
        <w:r>
          <w:tab/>
        </w:r>
        <w:r>
          <w:fldChar w:fldCharType="begin"/>
        </w:r>
        <w:r>
          <w:instrText xml:space="preserve"> PAGEREF _Toc7303 \h </w:instrText>
        </w:r>
        <w:r>
          <w:fldChar w:fldCharType="separate"/>
        </w:r>
        <w:r>
          <w:t>53</w:t>
        </w:r>
        <w:r>
          <w:fldChar w:fldCharType="end"/>
        </w:r>
      </w:hyperlink>
    </w:p>
    <w:p>
      <w:pPr>
        <w:pStyle w:val="TOC2"/>
        <w:tabs>
          <w:tab w:val="right" w:leader="dot" w:pos="8306"/>
        </w:tabs>
      </w:pPr>
      <w:hyperlink w:anchor="_Toc30802" w:history="1">
        <w:r>
          <w:rPr>
            <w:rFonts w:ascii="仿宋" w:eastAsia="仿宋" w:hAnsi="仿宋" w:cs="仿宋" w:hint="eastAsia"/>
            <w:lang w:val="en-GB"/>
          </w:rPr>
          <w:t>(三)、品牌推广</w:t>
        </w:r>
        <w:r>
          <w:tab/>
        </w:r>
        <w:r>
          <w:fldChar w:fldCharType="begin"/>
        </w:r>
        <w:r>
          <w:instrText xml:space="preserve"> PAGEREF _Toc30802 \h </w:instrText>
        </w:r>
        <w:r>
          <w:fldChar w:fldCharType="separate"/>
        </w:r>
        <w:r>
          <w:t>55</w:t>
        </w:r>
        <w:r>
          <w:fldChar w:fldCharType="end"/>
        </w:r>
      </w:hyperlink>
    </w:p>
    <w:p>
      <w:pPr>
        <w:pStyle w:val="TOC2"/>
        <w:tabs>
          <w:tab w:val="right" w:leader="dot" w:pos="8306"/>
        </w:tabs>
      </w:pPr>
      <w:hyperlink w:anchor="_Toc23625" w:history="1">
        <w:r>
          <w:rPr>
            <w:rFonts w:ascii="仿宋" w:eastAsia="仿宋" w:hAnsi="仿宋" w:cs="仿宋" w:hint="eastAsia"/>
            <w:lang w:val="en-GB"/>
          </w:rPr>
          <w:t>(四)、数字营销</w:t>
        </w:r>
        <w:r>
          <w:tab/>
        </w:r>
        <w:r>
          <w:fldChar w:fldCharType="begin"/>
        </w:r>
        <w:r>
          <w:instrText xml:space="preserve"> PAGEREF _Toc23625 \h </w:instrText>
        </w:r>
        <w:r>
          <w:fldChar w:fldCharType="separate"/>
        </w:r>
        <w:r>
          <w:t>56</w:t>
        </w:r>
        <w:r>
          <w:fldChar w:fldCharType="end"/>
        </w:r>
      </w:hyperlink>
    </w:p>
    <w:p>
      <w:pPr>
        <w:pStyle w:val="TOC1"/>
        <w:tabs>
          <w:tab w:val="right" w:leader="dot" w:pos="8306"/>
        </w:tabs>
      </w:pPr>
      <w:hyperlink w:anchor="_Toc13516" w:history="1">
        <w:r>
          <w:rPr>
            <w:rFonts w:ascii="仿宋" w:eastAsia="仿宋" w:hAnsi="仿宋" w:cs="仿宋" w:hint="eastAsia"/>
            <w:lang w:val="en-GB"/>
          </w:rPr>
          <w:t>十、年平板显示整合营销</w:t>
        </w:r>
        <w:r>
          <w:tab/>
        </w:r>
        <w:r>
          <w:fldChar w:fldCharType="begin"/>
        </w:r>
        <w:r>
          <w:instrText xml:space="preserve"> PAGEREF _Toc13516 \h </w:instrText>
        </w:r>
        <w:r>
          <w:fldChar w:fldCharType="separate"/>
        </w:r>
        <w:r>
          <w:t>58</w:t>
        </w:r>
        <w:r>
          <w:fldChar w:fldCharType="end"/>
        </w:r>
      </w:hyperlink>
    </w:p>
    <w:p>
      <w:pPr>
        <w:pStyle w:val="TOC2"/>
        <w:tabs>
          <w:tab w:val="right" w:leader="dot" w:pos="8306"/>
        </w:tabs>
      </w:pPr>
      <w:hyperlink w:anchor="_Toc7867" w:history="1">
        <w:r>
          <w:rPr>
            <w:rFonts w:ascii="仿宋" w:eastAsia="仿宋" w:hAnsi="仿宋" w:cs="仿宋" w:hint="eastAsia"/>
            <w:lang w:val="en-GB"/>
          </w:rPr>
          <w:t>(一)、跨渠道整合</w:t>
        </w:r>
        <w:r>
          <w:tab/>
        </w:r>
        <w:r>
          <w:fldChar w:fldCharType="begin"/>
        </w:r>
        <w:r>
          <w:instrText xml:space="preserve"> PAGEREF _Toc7867 \h </w:instrText>
        </w:r>
        <w:r>
          <w:fldChar w:fldCharType="separate"/>
        </w:r>
        <w:r>
          <w:t>58</w:t>
        </w:r>
        <w:r>
          <w:fldChar w:fldCharType="end"/>
        </w:r>
      </w:hyperlink>
    </w:p>
    <w:p>
      <w:pPr>
        <w:pStyle w:val="TOC2"/>
        <w:tabs>
          <w:tab w:val="right" w:leader="dot" w:pos="8306"/>
        </w:tabs>
      </w:pPr>
      <w:hyperlink w:anchor="_Toc17530" w:history="1">
        <w:r>
          <w:rPr>
            <w:rFonts w:ascii="仿宋" w:eastAsia="仿宋" w:hAnsi="仿宋" w:cs="仿宋" w:hint="eastAsia"/>
            <w:lang w:val="en-GB"/>
          </w:rPr>
          <w:t>(二)、品牌一体化</w:t>
        </w:r>
        <w:r>
          <w:tab/>
        </w:r>
        <w:r>
          <w:fldChar w:fldCharType="begin"/>
        </w:r>
        <w:r>
          <w:instrText xml:space="preserve"> PAGEREF _Toc17530 \h </w:instrText>
        </w:r>
        <w:r>
          <w:fldChar w:fldCharType="separate"/>
        </w:r>
        <w:r>
          <w:t>60</w:t>
        </w:r>
        <w:r>
          <w:fldChar w:fldCharType="end"/>
        </w:r>
      </w:hyperlink>
    </w:p>
    <w:p>
      <w:pPr>
        <w:pStyle w:val="TOC2"/>
        <w:tabs>
          <w:tab w:val="right" w:leader="dot" w:pos="8306"/>
        </w:tabs>
      </w:pPr>
      <w:hyperlink w:anchor="_Toc11978" w:history="1">
        <w:r>
          <w:rPr>
            <w:rFonts w:ascii="仿宋" w:eastAsia="仿宋" w:hAnsi="仿宋" w:cs="仿宋" w:hint="eastAsia"/>
            <w:lang w:val="en-GB"/>
          </w:rPr>
          <w:t>(三)、数据整合</w:t>
        </w:r>
        <w:r>
          <w:tab/>
        </w:r>
        <w:r>
          <w:fldChar w:fldCharType="begin"/>
        </w:r>
        <w:r>
          <w:instrText xml:space="preserve"> PAGEREF _Toc11978 \h </w:instrText>
        </w:r>
        <w:r>
          <w:fldChar w:fldCharType="separate"/>
        </w:r>
        <w:r>
          <w:t>61</w:t>
        </w:r>
        <w:r>
          <w:fldChar w:fldCharType="end"/>
        </w:r>
      </w:hyperlink>
    </w:p>
    <w:p>
      <w:pPr>
        <w:pStyle w:val="TOC2"/>
        <w:tabs>
          <w:tab w:val="right" w:leader="dot" w:pos="8306"/>
        </w:tabs>
      </w:pPr>
      <w:hyperlink w:anchor="_Toc2724" w:history="1">
        <w:r>
          <w:rPr>
            <w:rFonts w:ascii="仿宋" w:eastAsia="仿宋" w:hAnsi="仿宋" w:cs="仿宋" w:hint="eastAsia"/>
            <w:lang w:val="en-GB"/>
          </w:rPr>
          <w:t>(四)、客户关系管理</w:t>
        </w:r>
        <w:r>
          <w:tab/>
        </w:r>
        <w:r>
          <w:fldChar w:fldCharType="begin"/>
        </w:r>
        <w:r>
          <w:instrText xml:space="preserve"> PAGEREF _Toc2724 \h </w:instrText>
        </w:r>
        <w:r>
          <w:fldChar w:fldCharType="separate"/>
        </w:r>
        <w:r>
          <w:t>63</w:t>
        </w:r>
        <w:r>
          <w:fldChar w:fldCharType="end"/>
        </w:r>
      </w:hyperlink>
    </w:p>
    <w:p>
      <w:pPr>
        <w:pStyle w:val="TOC1"/>
        <w:tabs>
          <w:tab w:val="right" w:leader="dot" w:pos="8306"/>
        </w:tabs>
      </w:pPr>
      <w:hyperlink w:anchor="_Toc24167" w:history="1">
        <w:r>
          <w:rPr>
            <w:rFonts w:ascii="仿宋" w:eastAsia="仿宋" w:hAnsi="仿宋" w:cs="仿宋" w:hint="eastAsia"/>
            <w:lang w:val="en-GB"/>
          </w:rPr>
          <w:t>十一、年平板显示供应链管理</w:t>
        </w:r>
        <w:r>
          <w:tab/>
        </w:r>
        <w:r>
          <w:fldChar w:fldCharType="begin"/>
        </w:r>
        <w:r>
          <w:instrText xml:space="preserve"> PAGEREF _Toc24167 \h </w:instrText>
        </w:r>
        <w:r>
          <w:fldChar w:fldCharType="separate"/>
        </w:r>
        <w:r>
          <w:t>67</w:t>
        </w:r>
        <w:r>
          <w:fldChar w:fldCharType="end"/>
        </w:r>
      </w:hyperlink>
    </w:p>
    <w:p>
      <w:pPr>
        <w:pStyle w:val="TOC2"/>
        <w:tabs>
          <w:tab w:val="right" w:leader="dot" w:pos="8306"/>
        </w:tabs>
      </w:pPr>
      <w:hyperlink w:anchor="_Toc17947" w:history="1">
        <w:r>
          <w:rPr>
            <w:rFonts w:ascii="仿宋" w:eastAsia="仿宋" w:hAnsi="仿宋" w:cs="仿宋" w:hint="eastAsia"/>
            <w:lang w:val="en-GB"/>
          </w:rPr>
          <w:t>(一)、供应链优化策略</w:t>
        </w:r>
        <w:r>
          <w:tab/>
        </w:r>
        <w:r>
          <w:fldChar w:fldCharType="begin"/>
        </w:r>
        <w:r>
          <w:instrText xml:space="preserve"> PAGEREF _Toc17947 \h </w:instrText>
        </w:r>
        <w:r>
          <w:fldChar w:fldCharType="separate"/>
        </w:r>
        <w:r>
          <w:t>67</w:t>
        </w:r>
        <w:r>
          <w:fldChar w:fldCharType="end"/>
        </w:r>
      </w:hyperlink>
    </w:p>
    <w:p>
      <w:pPr>
        <w:pStyle w:val="TOC2"/>
        <w:tabs>
          <w:tab w:val="right" w:leader="dot" w:pos="8306"/>
        </w:tabs>
      </w:pPr>
      <w:hyperlink w:anchor="_Toc23356" w:history="1">
        <w:r>
          <w:rPr>
            <w:rFonts w:ascii="仿宋" w:eastAsia="仿宋" w:hAnsi="仿宋" w:cs="仿宋" w:hint="eastAsia"/>
            <w:lang w:val="en-GB"/>
          </w:rPr>
          <w:t>(二)、供应商合作与管理</w:t>
        </w:r>
        <w:r>
          <w:tab/>
        </w:r>
        <w:r>
          <w:fldChar w:fldCharType="begin"/>
        </w:r>
        <w:r>
          <w:instrText xml:space="preserve"> PAGEREF _Toc23356 \h </w:instrText>
        </w:r>
        <w:r>
          <w:fldChar w:fldCharType="separate"/>
        </w:r>
        <w:r>
          <w:t>68</w:t>
        </w:r>
        <w:r>
          <w:fldChar w:fldCharType="end"/>
        </w:r>
      </w:hyperlink>
    </w:p>
    <w:p>
      <w:pPr>
        <w:pStyle w:val="TOC2"/>
        <w:tabs>
          <w:tab w:val="right" w:leader="dot" w:pos="8306"/>
        </w:tabs>
      </w:pPr>
      <w:hyperlink w:anchor="_Toc6031" w:history="1">
        <w:r>
          <w:rPr>
            <w:rFonts w:ascii="仿宋" w:eastAsia="仿宋" w:hAnsi="仿宋" w:cs="仿宋" w:hint="eastAsia"/>
            <w:lang w:val="en-GB"/>
          </w:rPr>
          <w:t>(三)、物流与库存管理</w:t>
        </w:r>
        <w:r>
          <w:tab/>
        </w:r>
        <w:r>
          <w:fldChar w:fldCharType="begin"/>
        </w:r>
        <w:r>
          <w:instrText xml:space="preserve"> PAGEREF _Toc6031 \h </w:instrText>
        </w:r>
        <w:r>
          <w:fldChar w:fldCharType="separate"/>
        </w:r>
        <w:r>
          <w:t>69</w:t>
        </w:r>
        <w:r>
          <w:fldChar w:fldCharType="end"/>
        </w:r>
      </w:hyperlink>
    </w:p>
    <w:p>
      <w:pPr>
        <w:pStyle w:val="TOC2"/>
        <w:tabs>
          <w:tab w:val="right" w:leader="dot" w:pos="8306"/>
        </w:tabs>
      </w:pPr>
      <w:hyperlink w:anchor="_Toc3616" w:history="1">
        <w:r>
          <w:rPr>
            <w:rFonts w:ascii="仿宋" w:eastAsia="仿宋" w:hAnsi="仿宋" w:cs="仿宋" w:hint="eastAsia"/>
            <w:lang w:val="en-GB"/>
          </w:rPr>
          <w:t>(四)、风险管理与应对策略</w:t>
        </w:r>
        <w:r>
          <w:tab/>
        </w:r>
        <w:r>
          <w:fldChar w:fldCharType="begin"/>
        </w:r>
        <w:r>
          <w:instrText xml:space="preserve"> PAGEREF _Toc3616 \h </w:instrText>
        </w:r>
        <w:r>
          <w:fldChar w:fldCharType="separate"/>
        </w:r>
        <w:r>
          <w:t>70</w:t>
        </w:r>
        <w:r>
          <w:fldChar w:fldCharType="end"/>
        </w:r>
      </w:hyperlink>
    </w:p>
    <w:p>
      <w:pPr>
        <w:pStyle w:val="TOC1"/>
        <w:tabs>
          <w:tab w:val="right" w:leader="dot" w:pos="8306"/>
        </w:tabs>
      </w:pPr>
      <w:hyperlink w:anchor="_Toc3012" w:history="1">
        <w:r>
          <w:rPr>
            <w:rFonts w:ascii="仿宋" w:eastAsia="仿宋" w:hAnsi="仿宋" w:cs="仿宋" w:hint="eastAsia"/>
            <w:lang w:val="en-GB"/>
          </w:rPr>
          <w:t>十二、市场营销与销售策略</w:t>
        </w:r>
        <w:r>
          <w:tab/>
        </w:r>
        <w:r>
          <w:fldChar w:fldCharType="begin"/>
        </w:r>
        <w:r>
          <w:instrText xml:space="preserve"> PAGEREF _Toc3012 \h </w:instrText>
        </w:r>
        <w:r>
          <w:fldChar w:fldCharType="separate"/>
        </w:r>
        <w:r>
          <w:t>71</w:t>
        </w:r>
        <w:r>
          <w:fldChar w:fldCharType="end"/>
        </w:r>
      </w:hyperlink>
    </w:p>
    <w:p>
      <w:pPr>
        <w:pStyle w:val="TOC2"/>
        <w:tabs>
          <w:tab w:val="right" w:leader="dot" w:pos="8306"/>
        </w:tabs>
      </w:pPr>
      <w:hyperlink w:anchor="_Toc769" w:history="1">
        <w:r>
          <w:rPr>
            <w:rFonts w:ascii="仿宋" w:eastAsia="仿宋" w:hAnsi="仿宋" w:cs="仿宋" w:hint="eastAsia"/>
            <w:lang w:val="en-GB"/>
          </w:rPr>
          <w:t>(一)、市场推广与品牌建设</w:t>
        </w:r>
        <w:r>
          <w:tab/>
        </w:r>
        <w:r>
          <w:fldChar w:fldCharType="begin"/>
        </w:r>
        <w:r>
          <w:instrText xml:space="preserve"> PAGEREF _Toc769 \h </w:instrText>
        </w:r>
        <w:r>
          <w:fldChar w:fldCharType="separate"/>
        </w:r>
        <w:r>
          <w:t>71</w:t>
        </w:r>
        <w:r>
          <w:fldChar w:fldCharType="end"/>
        </w:r>
      </w:hyperlink>
    </w:p>
    <w:p>
      <w:pPr>
        <w:pStyle w:val="TOC2"/>
        <w:tabs>
          <w:tab w:val="right" w:leader="dot" w:pos="8306"/>
        </w:tabs>
      </w:pPr>
      <w:hyperlink w:anchor="_Toc20540" w:history="1">
        <w:r>
          <w:rPr>
            <w:rFonts w:ascii="仿宋" w:eastAsia="仿宋" w:hAnsi="仿宋" w:cs="仿宋" w:hint="eastAsia"/>
            <w:lang w:val="en-GB"/>
          </w:rPr>
          <w:t>(二)、销售渠道与分销网络</w:t>
        </w:r>
        <w:r>
          <w:tab/>
        </w:r>
        <w:r>
          <w:fldChar w:fldCharType="begin"/>
        </w:r>
        <w:r>
          <w:instrText xml:space="preserve"> PAGEREF _Toc20540 \h </w:instrText>
        </w:r>
        <w:r>
          <w:fldChar w:fldCharType="separate"/>
        </w:r>
        <w:r>
          <w:t>72</w:t>
        </w:r>
        <w:r>
          <w:fldChar w:fldCharType="end"/>
        </w:r>
      </w:hyperlink>
    </w:p>
    <w:p>
      <w:pPr>
        <w:pStyle w:val="TOC2"/>
        <w:tabs>
          <w:tab w:val="right" w:leader="dot" w:pos="8306"/>
        </w:tabs>
      </w:pPr>
      <w:hyperlink w:anchor="_Toc1382" w:history="1">
        <w:r>
          <w:rPr>
            <w:rFonts w:ascii="仿宋" w:eastAsia="仿宋" w:hAnsi="仿宋" w:cs="仿宋" w:hint="eastAsia"/>
            <w:lang w:val="en-GB"/>
          </w:rPr>
          <w:t>(三)、客户关系管理与维护</w:t>
        </w:r>
        <w:r>
          <w:tab/>
        </w:r>
        <w:r>
          <w:fldChar w:fldCharType="begin"/>
        </w:r>
        <w:r>
          <w:instrText xml:space="preserve"> PAGEREF _Toc1382 \h </w:instrText>
        </w:r>
        <w:r>
          <w:fldChar w:fldCharType="separate"/>
        </w:r>
        <w:r>
          <w:t>73</w:t>
        </w:r>
        <w:r>
          <w:fldChar w:fldCharType="end"/>
        </w:r>
      </w:hyperlink>
    </w:p>
    <w:p>
      <w:pPr>
        <w:pStyle w:val="TOC2"/>
        <w:tabs>
          <w:tab w:val="right" w:leader="dot" w:pos="8306"/>
        </w:tabs>
      </w:pPr>
      <w:hyperlink w:anchor="_Toc11848" w:history="1">
        <w:r>
          <w:rPr>
            <w:rFonts w:ascii="仿宋" w:eastAsia="仿宋" w:hAnsi="仿宋" w:cs="仿宋" w:hint="eastAsia"/>
            <w:lang w:val="en-GB"/>
          </w:rPr>
          <w:t>(四)、市场反馈与调整策略</w:t>
        </w:r>
        <w:r>
          <w:tab/>
        </w:r>
        <w:r>
          <w:fldChar w:fldCharType="begin"/>
        </w:r>
        <w:r>
          <w:instrText xml:space="preserve"> PAGEREF _Toc11848 \h </w:instrText>
        </w:r>
        <w:r>
          <w:fldChar w:fldCharType="separate"/>
        </w:r>
        <w:r>
          <w:t>74</w:t>
        </w:r>
        <w:r>
          <w:fldChar w:fldCharType="end"/>
        </w:r>
      </w:hyperlink>
    </w:p>
    <w:p>
      <w:pPr>
        <w:pStyle w:val="TOC1"/>
        <w:tabs>
          <w:tab w:val="right" w:leader="dot" w:pos="8306"/>
        </w:tabs>
      </w:pPr>
      <w:hyperlink w:anchor="_Toc15796" w:history="1">
        <w:r>
          <w:rPr>
            <w:rFonts w:ascii="仿宋" w:eastAsia="仿宋" w:hAnsi="仿宋" w:cs="仿宋" w:hint="eastAsia"/>
            <w:lang w:val="en-GB"/>
          </w:rPr>
          <w:t>十三、年平板显示风险管理与合规</w:t>
        </w:r>
        <w:r>
          <w:tab/>
        </w:r>
        <w:r>
          <w:fldChar w:fldCharType="begin"/>
        </w:r>
        <w:r>
          <w:instrText xml:space="preserve"> PAGEREF _Toc15796 \h </w:instrText>
        </w:r>
        <w:r>
          <w:fldChar w:fldCharType="separate"/>
        </w:r>
        <w:r>
          <w:t>76</w:t>
        </w:r>
        <w:r>
          <w:fldChar w:fldCharType="end"/>
        </w:r>
      </w:hyperlink>
    </w:p>
    <w:p>
      <w:pPr>
        <w:pStyle w:val="TOC2"/>
        <w:tabs>
          <w:tab w:val="right" w:leader="dot" w:pos="8306"/>
        </w:tabs>
      </w:pPr>
      <w:hyperlink w:anchor="_Toc1960" w:history="1">
        <w:r>
          <w:rPr>
            <w:rFonts w:ascii="仿宋" w:eastAsia="仿宋" w:hAnsi="仿宋" w:cs="仿宋" w:hint="eastAsia"/>
            <w:lang w:val="en-GB"/>
          </w:rPr>
          <w:t>(一)、风险评估与监测体系</w:t>
        </w:r>
        <w:r>
          <w:tab/>
        </w:r>
        <w:r>
          <w:fldChar w:fldCharType="begin"/>
        </w:r>
        <w:r>
          <w:instrText xml:space="preserve"> PAGEREF _Toc1960 \h </w:instrText>
        </w:r>
        <w:r>
          <w:fldChar w:fldCharType="separate"/>
        </w:r>
        <w:r>
          <w:t>76</w:t>
        </w:r>
        <w:r>
          <w:fldChar w:fldCharType="end"/>
        </w:r>
      </w:hyperlink>
    </w:p>
    <w:p>
      <w:pPr>
        <w:pStyle w:val="TOC2"/>
        <w:tabs>
          <w:tab w:val="right" w:leader="dot" w:pos="8306"/>
        </w:tabs>
      </w:pPr>
      <w:hyperlink w:anchor="_Toc15830" w:history="1">
        <w:r>
          <w:rPr>
            <w:rFonts w:ascii="仿宋" w:eastAsia="仿宋" w:hAnsi="仿宋" w:cs="仿宋" w:hint="eastAsia"/>
            <w:lang w:val="en-GB"/>
          </w:rPr>
          <w:t>(二)、合规政策制定与执行</w:t>
        </w:r>
        <w:r>
          <w:tab/>
        </w:r>
        <w:r>
          <w:fldChar w:fldCharType="begin"/>
        </w:r>
        <w:r>
          <w:instrText xml:space="preserve"> PAGEREF _Toc15830 \h </w:instrText>
        </w:r>
        <w:r>
          <w:fldChar w:fldCharType="separate"/>
        </w:r>
        <w:r>
          <w:t>77</w:t>
        </w:r>
        <w:r>
          <w:fldChar w:fldCharType="end"/>
        </w:r>
      </w:hyperlink>
    </w:p>
    <w:p>
      <w:pPr>
        <w:pStyle w:val="TOC2"/>
        <w:tabs>
          <w:tab w:val="right" w:leader="dot" w:pos="8306"/>
        </w:tabs>
      </w:pPr>
      <w:hyperlink w:anchor="_Toc10525" w:history="1">
        <w:r>
          <w:rPr>
            <w:rFonts w:ascii="仿宋" w:eastAsia="仿宋" w:hAnsi="仿宋" w:cs="仿宋" w:hint="eastAsia"/>
            <w:lang w:val="en-GB"/>
          </w:rPr>
          <w:t>(三)、危机管理与灾备计划</w:t>
        </w:r>
        <w:r>
          <w:tab/>
        </w:r>
        <w:r>
          <w:fldChar w:fldCharType="begin"/>
        </w:r>
        <w:r>
          <w:instrText xml:space="preserve"> PAGEREF _Toc10525 \h </w:instrText>
        </w:r>
        <w:r>
          <w:fldChar w:fldCharType="separate"/>
        </w:r>
        <w:r>
          <w:t>78</w:t>
        </w:r>
        <w:r>
          <w:fldChar w:fldCharType="end"/>
        </w:r>
      </w:hyperlink>
    </w:p>
    <w:p>
      <w:pPr>
        <w:pStyle w:val="TOC2"/>
        <w:tabs>
          <w:tab w:val="right" w:leader="dot" w:pos="8306"/>
        </w:tabs>
      </w:pPr>
      <w:hyperlink w:anchor="_Toc8194" w:history="1">
        <w:r>
          <w:rPr>
            <w:rFonts w:ascii="仿宋" w:eastAsia="仿宋" w:hAnsi="仿宋" w:cs="仿宋" w:hint="eastAsia"/>
            <w:lang w:val="en-GB"/>
          </w:rPr>
          <w:t>(四)、法律事务与法规遵从</w:t>
        </w:r>
        <w:r>
          <w:tab/>
        </w:r>
        <w:r>
          <w:fldChar w:fldCharType="begin"/>
        </w:r>
        <w:r>
          <w:instrText xml:space="preserve"> PAGEREF _Toc8194 \h </w:instrText>
        </w:r>
        <w:r>
          <w:fldChar w:fldCharType="separate"/>
        </w:r>
        <w:r>
          <w:t>80</w:t>
        </w:r>
        <w:r>
          <w:fldChar w:fldCharType="end"/>
        </w:r>
      </w:hyperlink>
    </w:p>
    <w:p>
      <w:pPr>
        <w:pStyle w:val="TOC1"/>
        <w:tabs>
          <w:tab w:val="right" w:leader="dot" w:pos="8306"/>
        </w:tabs>
      </w:pPr>
      <w:hyperlink w:anchor="_Toc10908" w:history="1">
        <w:r>
          <w:rPr>
            <w:rFonts w:ascii="仿宋" w:eastAsia="仿宋" w:hAnsi="仿宋" w:cs="仿宋" w:hint="eastAsia"/>
            <w:lang w:val="en-GB"/>
          </w:rPr>
          <w:t>十四、年平板显示行业高质量发展</w:t>
        </w:r>
        <w:r>
          <w:tab/>
        </w:r>
        <w:r>
          <w:fldChar w:fldCharType="begin"/>
        </w:r>
        <w:r>
          <w:instrText xml:space="preserve"> PAGEREF _Toc10908 \h </w:instrText>
        </w:r>
        <w:r>
          <w:fldChar w:fldCharType="separate"/>
        </w:r>
        <w:r>
          <w:t>81</w:t>
        </w:r>
        <w:r>
          <w:fldChar w:fldCharType="end"/>
        </w:r>
      </w:hyperlink>
    </w:p>
    <w:p>
      <w:pPr>
        <w:pStyle w:val="TOC2"/>
        <w:tabs>
          <w:tab w:val="right" w:leader="dot" w:pos="8306"/>
        </w:tabs>
      </w:pPr>
      <w:hyperlink w:anchor="_Toc12450" w:history="1">
        <w:r>
          <w:rPr>
            <w:rFonts w:ascii="仿宋" w:eastAsia="仿宋" w:hAnsi="仿宋" w:cs="仿宋" w:hint="eastAsia"/>
            <w:lang w:val="en-GB"/>
          </w:rPr>
          <w:t>(一)、质量管理体系</w:t>
        </w:r>
        <w:r>
          <w:tab/>
        </w:r>
        <w:r>
          <w:fldChar w:fldCharType="begin"/>
        </w:r>
        <w:r>
          <w:instrText xml:space="preserve"> PAGEREF _Toc12450 \h </w:instrText>
        </w:r>
        <w:r>
          <w:fldChar w:fldCharType="separate"/>
        </w:r>
        <w:r>
          <w:t>81</w:t>
        </w:r>
        <w:r>
          <w:fldChar w:fldCharType="end"/>
        </w:r>
      </w:hyperlink>
    </w:p>
    <w:p>
      <w:pPr>
        <w:pStyle w:val="TOC2"/>
        <w:tabs>
          <w:tab w:val="right" w:leader="dot" w:pos="8306"/>
        </w:tabs>
      </w:pPr>
      <w:hyperlink w:anchor="_Toc4610" w:history="1">
        <w:r>
          <w:rPr>
            <w:rFonts w:ascii="仿宋" w:eastAsia="仿宋" w:hAnsi="仿宋" w:cs="仿宋" w:hint="eastAsia"/>
            <w:lang w:val="en-GB"/>
          </w:rPr>
          <w:t>(二)、创新与研发投入</w:t>
        </w:r>
        <w:r>
          <w:tab/>
        </w:r>
        <w:r>
          <w:fldChar w:fldCharType="begin"/>
        </w:r>
        <w:r>
          <w:instrText xml:space="preserve"> PAGEREF _Toc4610 \h </w:instrText>
        </w:r>
        <w:r>
          <w:fldChar w:fldCharType="separate"/>
        </w:r>
        <w:r>
          <w:t>83</w:t>
        </w:r>
        <w:r>
          <w:fldChar w:fldCharType="end"/>
        </w:r>
      </w:hyperlink>
    </w:p>
    <w:p>
      <w:pPr>
        <w:pStyle w:val="TOC2"/>
        <w:tabs>
          <w:tab w:val="right" w:leader="dot" w:pos="8306"/>
        </w:tabs>
      </w:pPr>
      <w:hyperlink w:anchor="_Toc9403" w:history="1">
        <w:r>
          <w:rPr>
            <w:rFonts w:ascii="仿宋" w:eastAsia="仿宋" w:hAnsi="仿宋" w:cs="仿宋" w:hint="eastAsia"/>
            <w:lang w:val="en-GB"/>
          </w:rPr>
          <w:t>(三)、生产效率提升</w:t>
        </w:r>
        <w:r>
          <w:tab/>
        </w:r>
        <w:r>
          <w:fldChar w:fldCharType="begin"/>
        </w:r>
        <w:r>
          <w:instrText xml:space="preserve"> PAGEREF _Toc9403 \h </w:instrText>
        </w:r>
        <w:r>
          <w:fldChar w:fldCharType="separate"/>
        </w:r>
        <w:r>
          <w:t>84</w:t>
        </w:r>
        <w:r>
          <w:fldChar w:fldCharType="end"/>
        </w:r>
      </w:hyperlink>
    </w:p>
    <w:p>
      <w:pPr>
        <w:pStyle w:val="TOC2"/>
        <w:tabs>
          <w:tab w:val="right" w:leader="dot" w:pos="8306"/>
        </w:tabs>
      </w:pPr>
      <w:hyperlink w:anchor="_Toc21623" w:history="1">
        <w:r>
          <w:rPr>
            <w:rFonts w:ascii="仿宋" w:eastAsia="仿宋" w:hAnsi="仿宋" w:cs="仿宋" w:hint="eastAsia"/>
            <w:lang w:val="en-GB"/>
          </w:rPr>
          <w:t>(四)、环保与可持续发展</w:t>
        </w:r>
        <w:r>
          <w:tab/>
        </w:r>
        <w:r>
          <w:fldChar w:fldCharType="begin"/>
        </w:r>
        <w:r>
          <w:instrText xml:space="preserve"> PAGEREF _Toc21623 \h </w:instrText>
        </w:r>
        <w:r>
          <w:fldChar w:fldCharType="separate"/>
        </w:r>
        <w:r>
          <w:t>86</w:t>
        </w:r>
        <w:r>
          <w:fldChar w:fldCharType="end"/>
        </w:r>
      </w:hyperlink>
    </w:p>
    <w:p>
      <w:pPr>
        <w:pStyle w:val="TOC1"/>
        <w:tabs>
          <w:tab w:val="right" w:leader="dot" w:pos="8306"/>
        </w:tabs>
      </w:pPr>
      <w:hyperlink w:anchor="_Toc10303" w:history="1">
        <w:r>
          <w:rPr>
            <w:rFonts w:ascii="仿宋" w:eastAsia="仿宋" w:hAnsi="仿宋" w:cs="仿宋" w:hint="eastAsia"/>
            <w:lang w:val="en-GB"/>
          </w:rPr>
          <w:t>十五、年平板显示数字化发展方案</w:t>
        </w:r>
        <w:r>
          <w:tab/>
        </w:r>
        <w:r>
          <w:fldChar w:fldCharType="begin"/>
        </w:r>
        <w:r>
          <w:instrText xml:space="preserve"> PAGEREF _Toc10303 \h </w:instrText>
        </w:r>
        <w:r>
          <w:fldChar w:fldCharType="separate"/>
        </w:r>
        <w:r>
          <w:t>87</w:t>
        </w:r>
        <w:r>
          <w:fldChar w:fldCharType="end"/>
        </w:r>
      </w:hyperlink>
    </w:p>
    <w:p>
      <w:pPr>
        <w:pStyle w:val="TOC2"/>
        <w:tabs>
          <w:tab w:val="right" w:leader="dot" w:pos="8306"/>
        </w:tabs>
      </w:pPr>
      <w:hyperlink w:anchor="_Toc29668" w:history="1">
        <w:r>
          <w:rPr>
            <w:rFonts w:ascii="仿宋" w:eastAsia="仿宋" w:hAnsi="仿宋" w:cs="仿宋" w:hint="eastAsia"/>
            <w:lang w:val="en-GB"/>
          </w:rPr>
          <w:t>(一)、数字化战略规划</w:t>
        </w:r>
        <w:r>
          <w:tab/>
        </w:r>
        <w:r>
          <w:fldChar w:fldCharType="begin"/>
        </w:r>
        <w:r>
          <w:instrText xml:space="preserve"> PAGEREF _Toc29668 \h </w:instrText>
        </w:r>
        <w:r>
          <w:fldChar w:fldCharType="separate"/>
        </w:r>
        <w:r>
          <w:t>87</w:t>
        </w:r>
        <w:r>
          <w:fldChar w:fldCharType="end"/>
        </w:r>
      </w:hyperlink>
    </w:p>
    <w:p>
      <w:pPr>
        <w:pStyle w:val="TOC2"/>
        <w:tabs>
          <w:tab w:val="right" w:leader="dot" w:pos="8306"/>
        </w:tabs>
      </w:pPr>
      <w:hyperlink w:anchor="_Toc11304" w:history="1">
        <w:r>
          <w:rPr>
            <w:rFonts w:ascii="仿宋" w:eastAsia="仿宋" w:hAnsi="仿宋" w:cs="仿宋" w:hint="eastAsia"/>
            <w:lang w:val="en-GB"/>
          </w:rPr>
          <w:t>(二)、数据安全与隐私保护</w:t>
        </w:r>
        <w:r>
          <w:tab/>
        </w:r>
        <w:r>
          <w:fldChar w:fldCharType="begin"/>
        </w:r>
        <w:r>
          <w:instrText xml:space="preserve"> PAGEREF _Toc11304 \h </w:instrText>
        </w:r>
        <w:r>
          <w:fldChar w:fldCharType="separate"/>
        </w:r>
        <w:r>
          <w:t>88</w:t>
        </w:r>
        <w:r>
          <w:fldChar w:fldCharType="end"/>
        </w:r>
      </w:hyperlink>
    </w:p>
    <w:p>
      <w:pPr>
        <w:pStyle w:val="TOC2"/>
        <w:tabs>
          <w:tab w:val="right" w:leader="dot" w:pos="8306"/>
        </w:tabs>
      </w:pPr>
      <w:hyperlink w:anchor="_Toc8493" w:history="1">
        <w:r>
          <w:rPr>
            <w:rFonts w:ascii="仿宋" w:eastAsia="仿宋" w:hAnsi="仿宋" w:cs="仿宋" w:hint="eastAsia"/>
            <w:lang w:val="en-GB"/>
          </w:rPr>
          <w:t>(三)、人工智能与大数据应用</w:t>
        </w:r>
        <w:r>
          <w:tab/>
        </w:r>
        <w:r>
          <w:fldChar w:fldCharType="begin"/>
        </w:r>
        <w:r>
          <w:instrText xml:space="preserve"> PAGEREF _Toc8493 \h </w:instrText>
        </w:r>
        <w:r>
          <w:fldChar w:fldCharType="separate"/>
        </w:r>
        <w:r>
          <w:t>90</w:t>
        </w:r>
        <w:r>
          <w:fldChar w:fldCharType="end"/>
        </w:r>
      </w:hyperlink>
    </w:p>
    <w:p>
      <w:pPr>
        <w:pStyle w:val="TOC2"/>
        <w:tabs>
          <w:tab w:val="right" w:leader="dot" w:pos="8306"/>
        </w:tabs>
      </w:pPr>
      <w:hyperlink w:anchor="_Toc23133" w:history="1">
        <w:r>
          <w:rPr>
            <w:rFonts w:ascii="仿宋" w:eastAsia="仿宋" w:hAnsi="仿宋" w:cs="仿宋" w:hint="eastAsia"/>
            <w:lang w:val="en-GB"/>
          </w:rPr>
          <w:t>(四)、信息技术基础设施建设</w:t>
        </w:r>
        <w:r>
          <w:tab/>
        </w:r>
        <w:r>
          <w:fldChar w:fldCharType="begin"/>
        </w:r>
        <w:r>
          <w:instrText xml:space="preserve"> PAGEREF _Toc23133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62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年平板显示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9540"/>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7423"/>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确实，顾客忠诚是年平板显示企业在市场中取得长期竞争优势的关键因素之一。下面是一些关于顾客忠诚的重要方面和实现策略：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建立互信的关系，将顾客视为年平板显示企业的合作伙伴，参与产品改进、新产品开发的过程，让顾客感到他们的意见和反馈被重视。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9371"/>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年平板显示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5428"/>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年平板显示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年平板显示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633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市场营销学的研究方法主要分为定性研究和定量研究两大类，这两种方法互补共生，为深入理解年平板显示市场和制定有效策略提供了全面的视角。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https://d.book118.com/808117035121006033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年平板显示市场分析及竞争策略分析报告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70F5F"/>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A270F5F"/>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811703512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2024-01-10T21:52:00Z</dcterms:created>
  <dcterms:modified xsi:type="dcterms:W3CDTF">2024-01-10T21:52:45Z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420D4F4BF57343BA97C9F19B73F90520_11</vt:lpwstr>
  </property>
  <property fmtid="{D5CDD505-2E9C-101B-9397-08002B2CF9AE}" pid="3" name="KSOProductBuildVer">
    <vt:lpwstr>2052-12.1.0.16120</vt:lpwstr>
  </property>
</Properties>
</file>