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电影院项目规划设计方案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61" w:history="1">
        <w:r>
          <w:rPr>
            <w:rFonts w:ascii="仿宋" w:eastAsia="仿宋" w:hAnsi="仿宋" w:cs="仿宋" w:hint="eastAsia"/>
            <w:lang w:eastAsia="zh-CN"/>
          </w:rPr>
          <w:t>前言</w:t>
        </w:r>
        <w:r>
          <w:tab/>
        </w:r>
        <w:r>
          <w:fldChar w:fldCharType="begin"/>
        </w:r>
        <w:r>
          <w:instrText xml:space="preserve"> PAGEREF _Toc32361 \h </w:instrText>
        </w:r>
        <w:r>
          <w:fldChar w:fldCharType="separate"/>
        </w:r>
        <w:r>
          <w:t>3</w:t>
        </w:r>
        <w:r>
          <w:fldChar w:fldCharType="end"/>
        </w:r>
      </w:hyperlink>
    </w:p>
    <w:p>
      <w:pPr>
        <w:pStyle w:val="TOC1"/>
        <w:tabs>
          <w:tab w:val="right" w:leader="dot" w:pos="8306"/>
        </w:tabs>
      </w:pPr>
      <w:hyperlink w:anchor="_Toc28722" w:history="1">
        <w:r>
          <w:rPr>
            <w:rFonts w:ascii="仿宋" w:eastAsia="仿宋" w:hAnsi="仿宋" w:cs="仿宋" w:hint="eastAsia"/>
            <w:lang w:eastAsia="zh-CN"/>
          </w:rPr>
          <w:t>一、电影院项目可持续发展</w:t>
        </w:r>
        <w:r>
          <w:tab/>
        </w:r>
        <w:r>
          <w:fldChar w:fldCharType="begin"/>
        </w:r>
        <w:r>
          <w:instrText xml:space="preserve"> PAGEREF _Toc28722 \h </w:instrText>
        </w:r>
        <w:r>
          <w:fldChar w:fldCharType="separate"/>
        </w:r>
        <w:r>
          <w:t>3</w:t>
        </w:r>
        <w:r>
          <w:fldChar w:fldCharType="end"/>
        </w:r>
      </w:hyperlink>
    </w:p>
    <w:p>
      <w:pPr>
        <w:pStyle w:val="TOC2"/>
        <w:tabs>
          <w:tab w:val="right" w:leader="dot" w:pos="8306"/>
        </w:tabs>
      </w:pPr>
      <w:hyperlink w:anchor="_Toc9319" w:history="1">
        <w:r>
          <w:rPr>
            <w:rFonts w:ascii="仿宋" w:eastAsia="仿宋" w:hAnsi="仿宋" w:cs="仿宋" w:hint="eastAsia"/>
            <w:lang w:eastAsia="zh-CN"/>
          </w:rPr>
          <w:t>(一)、可持续战略与实践</w:t>
        </w:r>
        <w:r>
          <w:tab/>
        </w:r>
        <w:r>
          <w:fldChar w:fldCharType="begin"/>
        </w:r>
        <w:r>
          <w:instrText xml:space="preserve"> PAGEREF _Toc9319 \h </w:instrText>
        </w:r>
        <w:r>
          <w:fldChar w:fldCharType="separate"/>
        </w:r>
        <w:r>
          <w:t>3</w:t>
        </w:r>
        <w:r>
          <w:fldChar w:fldCharType="end"/>
        </w:r>
      </w:hyperlink>
    </w:p>
    <w:p>
      <w:pPr>
        <w:pStyle w:val="TOC2"/>
        <w:tabs>
          <w:tab w:val="right" w:leader="dot" w:pos="8306"/>
        </w:tabs>
      </w:pPr>
      <w:hyperlink w:anchor="_Toc29767" w:history="1">
        <w:r>
          <w:rPr>
            <w:rFonts w:ascii="仿宋" w:eastAsia="仿宋" w:hAnsi="仿宋" w:cs="仿宋" w:hint="eastAsia"/>
            <w:lang w:eastAsia="zh-CN"/>
          </w:rPr>
          <w:t>(二)、环保与社会责任</w:t>
        </w:r>
        <w:r>
          <w:tab/>
        </w:r>
        <w:r>
          <w:fldChar w:fldCharType="begin"/>
        </w:r>
        <w:r>
          <w:instrText xml:space="preserve"> PAGEREF _Toc29767 \h </w:instrText>
        </w:r>
        <w:r>
          <w:fldChar w:fldCharType="separate"/>
        </w:r>
        <w:r>
          <w:t>4</w:t>
        </w:r>
        <w:r>
          <w:fldChar w:fldCharType="end"/>
        </w:r>
      </w:hyperlink>
    </w:p>
    <w:p>
      <w:pPr>
        <w:pStyle w:val="TOC1"/>
        <w:tabs>
          <w:tab w:val="right" w:leader="dot" w:pos="8306"/>
        </w:tabs>
      </w:pPr>
      <w:hyperlink w:anchor="_Toc25501" w:history="1">
        <w:r>
          <w:rPr>
            <w:rFonts w:ascii="仿宋" w:eastAsia="仿宋" w:hAnsi="仿宋" w:cs="仿宋" w:hint="eastAsia"/>
            <w:lang w:eastAsia="zh-CN"/>
          </w:rPr>
          <w:t>二、产品规划分析</w:t>
        </w:r>
        <w:r>
          <w:tab/>
        </w:r>
        <w:r>
          <w:fldChar w:fldCharType="begin"/>
        </w:r>
        <w:r>
          <w:instrText xml:space="preserve"> PAGEREF _Toc25501 \h </w:instrText>
        </w:r>
        <w:r>
          <w:fldChar w:fldCharType="separate"/>
        </w:r>
        <w:r>
          <w:t>5</w:t>
        </w:r>
        <w:r>
          <w:fldChar w:fldCharType="end"/>
        </w:r>
      </w:hyperlink>
    </w:p>
    <w:p>
      <w:pPr>
        <w:pStyle w:val="TOC2"/>
        <w:tabs>
          <w:tab w:val="right" w:leader="dot" w:pos="8306"/>
        </w:tabs>
      </w:pPr>
      <w:hyperlink w:anchor="_Toc19307" w:history="1">
        <w:r>
          <w:rPr>
            <w:rFonts w:ascii="仿宋" w:eastAsia="仿宋" w:hAnsi="仿宋" w:cs="仿宋" w:hint="eastAsia"/>
            <w:lang w:eastAsia="zh-CN"/>
          </w:rPr>
          <w:t>(一)、产品规划</w:t>
        </w:r>
        <w:r>
          <w:tab/>
        </w:r>
        <w:r>
          <w:fldChar w:fldCharType="begin"/>
        </w:r>
        <w:r>
          <w:instrText xml:space="preserve"> PAGEREF _Toc19307 \h </w:instrText>
        </w:r>
        <w:r>
          <w:fldChar w:fldCharType="separate"/>
        </w:r>
        <w:r>
          <w:t>5</w:t>
        </w:r>
        <w:r>
          <w:fldChar w:fldCharType="end"/>
        </w:r>
      </w:hyperlink>
    </w:p>
    <w:p>
      <w:pPr>
        <w:pStyle w:val="TOC2"/>
        <w:tabs>
          <w:tab w:val="right" w:leader="dot" w:pos="8306"/>
        </w:tabs>
      </w:pPr>
      <w:hyperlink w:anchor="_Toc14974" w:history="1">
        <w:r>
          <w:rPr>
            <w:rFonts w:ascii="仿宋" w:eastAsia="仿宋" w:hAnsi="仿宋" w:cs="仿宋" w:hint="eastAsia"/>
            <w:lang w:eastAsia="zh-CN"/>
          </w:rPr>
          <w:t>(二)、建设规模</w:t>
        </w:r>
        <w:r>
          <w:tab/>
        </w:r>
        <w:r>
          <w:fldChar w:fldCharType="begin"/>
        </w:r>
        <w:r>
          <w:instrText xml:space="preserve"> PAGEREF _Toc14974 \h </w:instrText>
        </w:r>
        <w:r>
          <w:fldChar w:fldCharType="separate"/>
        </w:r>
        <w:r>
          <w:t>5</w:t>
        </w:r>
        <w:r>
          <w:fldChar w:fldCharType="end"/>
        </w:r>
      </w:hyperlink>
    </w:p>
    <w:p>
      <w:pPr>
        <w:pStyle w:val="TOC1"/>
        <w:tabs>
          <w:tab w:val="right" w:leader="dot" w:pos="8306"/>
        </w:tabs>
      </w:pPr>
      <w:hyperlink w:anchor="_Toc25090" w:history="1">
        <w:r>
          <w:rPr>
            <w:rFonts w:ascii="仿宋" w:eastAsia="仿宋" w:hAnsi="仿宋" w:cs="仿宋" w:hint="eastAsia"/>
            <w:lang w:eastAsia="zh-CN"/>
          </w:rPr>
          <w:t>三、工艺说明</w:t>
        </w:r>
        <w:r>
          <w:tab/>
        </w:r>
        <w:r>
          <w:fldChar w:fldCharType="begin"/>
        </w:r>
        <w:r>
          <w:instrText xml:space="preserve"> PAGEREF _Toc25090 \h </w:instrText>
        </w:r>
        <w:r>
          <w:fldChar w:fldCharType="separate"/>
        </w:r>
        <w:r>
          <w:t>7</w:t>
        </w:r>
        <w:r>
          <w:fldChar w:fldCharType="end"/>
        </w:r>
      </w:hyperlink>
    </w:p>
    <w:p>
      <w:pPr>
        <w:pStyle w:val="TOC2"/>
        <w:tabs>
          <w:tab w:val="right" w:leader="dot" w:pos="8306"/>
        </w:tabs>
      </w:pPr>
      <w:hyperlink w:anchor="_Toc5300" w:history="1">
        <w:r>
          <w:rPr>
            <w:rFonts w:ascii="仿宋" w:eastAsia="仿宋" w:hAnsi="仿宋" w:cs="仿宋" w:hint="eastAsia"/>
            <w:lang w:eastAsia="zh-CN"/>
          </w:rPr>
          <w:t>(一)、技术管理特点</w:t>
        </w:r>
        <w:r>
          <w:tab/>
        </w:r>
        <w:r>
          <w:fldChar w:fldCharType="begin"/>
        </w:r>
        <w:r>
          <w:instrText xml:space="preserve"> PAGEREF _Toc5300 \h </w:instrText>
        </w:r>
        <w:r>
          <w:fldChar w:fldCharType="separate"/>
        </w:r>
        <w:r>
          <w:t>7</w:t>
        </w:r>
        <w:r>
          <w:fldChar w:fldCharType="end"/>
        </w:r>
      </w:hyperlink>
    </w:p>
    <w:p>
      <w:pPr>
        <w:pStyle w:val="TOC2"/>
        <w:tabs>
          <w:tab w:val="right" w:leader="dot" w:pos="8306"/>
        </w:tabs>
      </w:pPr>
      <w:hyperlink w:anchor="_Toc10896" w:history="1">
        <w:r>
          <w:rPr>
            <w:rFonts w:ascii="仿宋" w:eastAsia="仿宋" w:hAnsi="仿宋" w:cs="仿宋" w:hint="eastAsia"/>
            <w:lang w:eastAsia="zh-CN"/>
          </w:rPr>
          <w:t>(二)、电影院项目工艺技术设计方案</w:t>
        </w:r>
        <w:r>
          <w:tab/>
        </w:r>
        <w:r>
          <w:fldChar w:fldCharType="begin"/>
        </w:r>
        <w:r>
          <w:instrText xml:space="preserve"> PAGEREF _Toc10896 \h </w:instrText>
        </w:r>
        <w:r>
          <w:fldChar w:fldCharType="separate"/>
        </w:r>
        <w:r>
          <w:t>8</w:t>
        </w:r>
        <w:r>
          <w:fldChar w:fldCharType="end"/>
        </w:r>
      </w:hyperlink>
    </w:p>
    <w:p>
      <w:pPr>
        <w:pStyle w:val="TOC2"/>
        <w:tabs>
          <w:tab w:val="right" w:leader="dot" w:pos="8306"/>
        </w:tabs>
      </w:pPr>
      <w:hyperlink w:anchor="_Toc8720" w:history="1">
        <w:r>
          <w:rPr>
            <w:rFonts w:ascii="仿宋" w:eastAsia="仿宋" w:hAnsi="仿宋" w:cs="仿宋" w:hint="eastAsia"/>
            <w:lang w:eastAsia="zh-CN"/>
          </w:rPr>
          <w:t>(三)、设备选型方案</w:t>
        </w:r>
        <w:r>
          <w:tab/>
        </w:r>
        <w:r>
          <w:fldChar w:fldCharType="begin"/>
        </w:r>
        <w:r>
          <w:instrText xml:space="preserve"> PAGEREF _Toc8720 \h </w:instrText>
        </w:r>
        <w:r>
          <w:fldChar w:fldCharType="separate"/>
        </w:r>
        <w:r>
          <w:t>9</w:t>
        </w:r>
        <w:r>
          <w:fldChar w:fldCharType="end"/>
        </w:r>
      </w:hyperlink>
    </w:p>
    <w:p>
      <w:pPr>
        <w:pStyle w:val="TOC1"/>
        <w:tabs>
          <w:tab w:val="right" w:leader="dot" w:pos="8306"/>
        </w:tabs>
      </w:pPr>
      <w:hyperlink w:anchor="_Toc1926" w:history="1">
        <w:r>
          <w:rPr>
            <w:rFonts w:ascii="仿宋" w:eastAsia="仿宋" w:hAnsi="仿宋" w:cs="仿宋" w:hint="eastAsia"/>
            <w:lang w:eastAsia="zh-CN"/>
          </w:rPr>
          <w:t>四、电影院项目土建工程</w:t>
        </w:r>
        <w:r>
          <w:tab/>
        </w:r>
        <w:r>
          <w:fldChar w:fldCharType="begin"/>
        </w:r>
        <w:r>
          <w:instrText xml:space="preserve"> PAGEREF _Toc1926 \h </w:instrText>
        </w:r>
        <w:r>
          <w:fldChar w:fldCharType="separate"/>
        </w:r>
        <w:r>
          <w:t>10</w:t>
        </w:r>
        <w:r>
          <w:fldChar w:fldCharType="end"/>
        </w:r>
      </w:hyperlink>
    </w:p>
    <w:p>
      <w:pPr>
        <w:pStyle w:val="TOC2"/>
        <w:tabs>
          <w:tab w:val="right" w:leader="dot" w:pos="8306"/>
        </w:tabs>
      </w:pPr>
      <w:hyperlink w:anchor="_Toc19896" w:history="1">
        <w:r>
          <w:rPr>
            <w:rFonts w:ascii="仿宋" w:eastAsia="仿宋" w:hAnsi="仿宋" w:cs="仿宋" w:hint="eastAsia"/>
            <w:lang w:eastAsia="zh-CN"/>
          </w:rPr>
          <w:t>(一)、建筑工程设计原则</w:t>
        </w:r>
        <w:r>
          <w:tab/>
        </w:r>
        <w:r>
          <w:fldChar w:fldCharType="begin"/>
        </w:r>
        <w:r>
          <w:instrText xml:space="preserve"> PAGEREF _Toc19896 \h </w:instrText>
        </w:r>
        <w:r>
          <w:fldChar w:fldCharType="separate"/>
        </w:r>
        <w:r>
          <w:t>10</w:t>
        </w:r>
        <w:r>
          <w:fldChar w:fldCharType="end"/>
        </w:r>
      </w:hyperlink>
    </w:p>
    <w:p>
      <w:pPr>
        <w:pStyle w:val="TOC2"/>
        <w:tabs>
          <w:tab w:val="right" w:leader="dot" w:pos="8306"/>
        </w:tabs>
      </w:pPr>
      <w:hyperlink w:anchor="_Toc18451" w:history="1">
        <w:r>
          <w:rPr>
            <w:rFonts w:ascii="仿宋" w:eastAsia="仿宋" w:hAnsi="仿宋" w:cs="仿宋" w:hint="eastAsia"/>
            <w:lang w:eastAsia="zh-CN"/>
          </w:rPr>
          <w:t>(二)、土建工程设计年限及安全等级</w:t>
        </w:r>
        <w:r>
          <w:tab/>
        </w:r>
        <w:r>
          <w:fldChar w:fldCharType="begin"/>
        </w:r>
        <w:r>
          <w:instrText xml:space="preserve"> PAGEREF _Toc18451 \h </w:instrText>
        </w:r>
        <w:r>
          <w:fldChar w:fldCharType="separate"/>
        </w:r>
        <w:r>
          <w:t>11</w:t>
        </w:r>
        <w:r>
          <w:fldChar w:fldCharType="end"/>
        </w:r>
      </w:hyperlink>
    </w:p>
    <w:p>
      <w:pPr>
        <w:pStyle w:val="TOC2"/>
        <w:tabs>
          <w:tab w:val="right" w:leader="dot" w:pos="8306"/>
        </w:tabs>
      </w:pPr>
      <w:hyperlink w:anchor="_Toc8219" w:history="1">
        <w:r>
          <w:rPr>
            <w:rFonts w:ascii="仿宋" w:eastAsia="仿宋" w:hAnsi="仿宋" w:cs="仿宋" w:hint="eastAsia"/>
            <w:lang w:eastAsia="zh-CN"/>
          </w:rPr>
          <w:t>(三)、建筑工程设计总体要求</w:t>
        </w:r>
        <w:r>
          <w:tab/>
        </w:r>
        <w:r>
          <w:fldChar w:fldCharType="begin"/>
        </w:r>
        <w:r>
          <w:instrText xml:space="preserve"> PAGEREF _Toc8219 \h </w:instrText>
        </w:r>
        <w:r>
          <w:fldChar w:fldCharType="separate"/>
        </w:r>
        <w:r>
          <w:t>13</w:t>
        </w:r>
        <w:r>
          <w:fldChar w:fldCharType="end"/>
        </w:r>
      </w:hyperlink>
    </w:p>
    <w:p>
      <w:pPr>
        <w:pStyle w:val="TOC2"/>
        <w:tabs>
          <w:tab w:val="right" w:leader="dot" w:pos="8306"/>
        </w:tabs>
      </w:pPr>
      <w:hyperlink w:anchor="_Toc30954" w:history="1">
        <w:r>
          <w:rPr>
            <w:rFonts w:ascii="仿宋" w:eastAsia="仿宋" w:hAnsi="仿宋" w:cs="仿宋" w:hint="eastAsia"/>
            <w:lang w:eastAsia="zh-CN"/>
          </w:rPr>
          <w:t>(四)、土建工程建设指标</w:t>
        </w:r>
        <w:r>
          <w:tab/>
        </w:r>
        <w:r>
          <w:fldChar w:fldCharType="begin"/>
        </w:r>
        <w:r>
          <w:instrText xml:space="preserve"> PAGEREF _Toc30954 \h </w:instrText>
        </w:r>
        <w:r>
          <w:fldChar w:fldCharType="separate"/>
        </w:r>
        <w:r>
          <w:t>13</w:t>
        </w:r>
        <w:r>
          <w:fldChar w:fldCharType="end"/>
        </w:r>
      </w:hyperlink>
    </w:p>
    <w:p>
      <w:pPr>
        <w:pStyle w:val="TOC1"/>
        <w:tabs>
          <w:tab w:val="right" w:leader="dot" w:pos="8306"/>
        </w:tabs>
      </w:pPr>
      <w:hyperlink w:anchor="_Toc26931" w:history="1">
        <w:r>
          <w:rPr>
            <w:rFonts w:ascii="仿宋" w:eastAsia="仿宋" w:hAnsi="仿宋" w:cs="仿宋" w:hint="eastAsia"/>
            <w:lang w:eastAsia="zh-CN"/>
          </w:rPr>
          <w:t>五、市场分析、调研</w:t>
        </w:r>
        <w:r>
          <w:tab/>
        </w:r>
        <w:r>
          <w:fldChar w:fldCharType="begin"/>
        </w:r>
        <w:r>
          <w:instrText xml:space="preserve"> PAGEREF _Toc26931 \h </w:instrText>
        </w:r>
        <w:r>
          <w:fldChar w:fldCharType="separate"/>
        </w:r>
        <w:r>
          <w:t>14</w:t>
        </w:r>
        <w:r>
          <w:fldChar w:fldCharType="end"/>
        </w:r>
      </w:hyperlink>
    </w:p>
    <w:p>
      <w:pPr>
        <w:pStyle w:val="TOC2"/>
        <w:tabs>
          <w:tab w:val="right" w:leader="dot" w:pos="8306"/>
        </w:tabs>
      </w:pPr>
      <w:hyperlink w:anchor="_Toc4069" w:history="1">
        <w:r>
          <w:rPr>
            <w:rFonts w:ascii="仿宋" w:eastAsia="仿宋" w:hAnsi="仿宋" w:cs="仿宋" w:hint="eastAsia"/>
            <w:lang w:eastAsia="zh-CN"/>
          </w:rPr>
          <w:t>(一)、电影院行业分析</w:t>
        </w:r>
        <w:r>
          <w:tab/>
        </w:r>
        <w:r>
          <w:fldChar w:fldCharType="begin"/>
        </w:r>
        <w:r>
          <w:instrText xml:space="preserve"> PAGEREF _Toc4069 \h </w:instrText>
        </w:r>
        <w:r>
          <w:fldChar w:fldCharType="separate"/>
        </w:r>
        <w:r>
          <w:t>14</w:t>
        </w:r>
        <w:r>
          <w:fldChar w:fldCharType="end"/>
        </w:r>
      </w:hyperlink>
    </w:p>
    <w:p>
      <w:pPr>
        <w:pStyle w:val="TOC2"/>
        <w:tabs>
          <w:tab w:val="right" w:leader="dot" w:pos="8306"/>
        </w:tabs>
      </w:pPr>
      <w:hyperlink w:anchor="_Toc15895" w:history="1">
        <w:r>
          <w:rPr>
            <w:rFonts w:ascii="仿宋" w:eastAsia="仿宋" w:hAnsi="仿宋" w:cs="仿宋" w:hint="eastAsia"/>
            <w:lang w:eastAsia="zh-CN"/>
          </w:rPr>
          <w:t>(二)、电影院市场分析预测</w:t>
        </w:r>
        <w:r>
          <w:tab/>
        </w:r>
        <w:r>
          <w:fldChar w:fldCharType="begin"/>
        </w:r>
        <w:r>
          <w:instrText xml:space="preserve"> PAGEREF _Toc15895 \h </w:instrText>
        </w:r>
        <w:r>
          <w:fldChar w:fldCharType="separate"/>
        </w:r>
        <w:r>
          <w:t>14</w:t>
        </w:r>
        <w:r>
          <w:fldChar w:fldCharType="end"/>
        </w:r>
      </w:hyperlink>
    </w:p>
    <w:p>
      <w:pPr>
        <w:pStyle w:val="TOC1"/>
        <w:tabs>
          <w:tab w:val="right" w:leader="dot" w:pos="8306"/>
        </w:tabs>
      </w:pPr>
      <w:hyperlink w:anchor="_Toc29147" w:history="1">
        <w:r>
          <w:rPr>
            <w:rFonts w:ascii="仿宋" w:eastAsia="仿宋" w:hAnsi="仿宋" w:cs="仿宋" w:hint="eastAsia"/>
            <w:lang w:eastAsia="zh-CN"/>
          </w:rPr>
          <w:t>六、电影院项目建设背景及必要性分析</w:t>
        </w:r>
        <w:r>
          <w:tab/>
        </w:r>
        <w:r>
          <w:fldChar w:fldCharType="begin"/>
        </w:r>
        <w:r>
          <w:instrText xml:space="preserve"> PAGEREF _Toc29147 \h </w:instrText>
        </w:r>
        <w:r>
          <w:fldChar w:fldCharType="separate"/>
        </w:r>
        <w:r>
          <w:t>15</w:t>
        </w:r>
        <w:r>
          <w:fldChar w:fldCharType="end"/>
        </w:r>
      </w:hyperlink>
    </w:p>
    <w:p>
      <w:pPr>
        <w:pStyle w:val="TOC2"/>
        <w:tabs>
          <w:tab w:val="right" w:leader="dot" w:pos="8306"/>
        </w:tabs>
      </w:pPr>
      <w:hyperlink w:anchor="_Toc27634" w:history="1">
        <w:r>
          <w:rPr>
            <w:rFonts w:ascii="仿宋" w:eastAsia="仿宋" w:hAnsi="仿宋" w:cs="仿宋" w:hint="eastAsia"/>
            <w:lang w:eastAsia="zh-CN"/>
          </w:rPr>
          <w:t>(一)、电影院项目背景分析</w:t>
        </w:r>
        <w:r>
          <w:tab/>
        </w:r>
        <w:r>
          <w:fldChar w:fldCharType="begin"/>
        </w:r>
        <w:r>
          <w:instrText xml:space="preserve"> PAGEREF _Toc27634 \h </w:instrText>
        </w:r>
        <w:r>
          <w:fldChar w:fldCharType="separate"/>
        </w:r>
        <w:r>
          <w:t>15</w:t>
        </w:r>
        <w:r>
          <w:fldChar w:fldCharType="end"/>
        </w:r>
      </w:hyperlink>
    </w:p>
    <w:p>
      <w:pPr>
        <w:pStyle w:val="TOC2"/>
        <w:tabs>
          <w:tab w:val="right" w:leader="dot" w:pos="8306"/>
        </w:tabs>
      </w:pPr>
      <w:hyperlink w:anchor="_Toc3122" w:history="1">
        <w:r>
          <w:rPr>
            <w:rFonts w:ascii="仿宋" w:eastAsia="仿宋" w:hAnsi="仿宋" w:cs="仿宋" w:hint="eastAsia"/>
            <w:lang w:eastAsia="zh-CN"/>
          </w:rPr>
          <w:t>(二)、电影院项目建设必要性分析</w:t>
        </w:r>
        <w:r>
          <w:tab/>
        </w:r>
        <w:r>
          <w:fldChar w:fldCharType="begin"/>
        </w:r>
        <w:r>
          <w:instrText xml:space="preserve"> PAGEREF _Toc3122 \h </w:instrText>
        </w:r>
        <w:r>
          <w:fldChar w:fldCharType="separate"/>
        </w:r>
        <w:r>
          <w:t>17</w:t>
        </w:r>
        <w:r>
          <w:fldChar w:fldCharType="end"/>
        </w:r>
      </w:hyperlink>
    </w:p>
    <w:p>
      <w:pPr>
        <w:pStyle w:val="TOC1"/>
        <w:tabs>
          <w:tab w:val="right" w:leader="dot" w:pos="8306"/>
        </w:tabs>
      </w:pPr>
      <w:hyperlink w:anchor="_Toc21463" w:history="1">
        <w:r>
          <w:rPr>
            <w:rFonts w:ascii="仿宋" w:eastAsia="仿宋" w:hAnsi="仿宋" w:cs="仿宋" w:hint="eastAsia"/>
            <w:lang w:eastAsia="zh-CN"/>
          </w:rPr>
          <w:t>七、电影院项目计划安排</w:t>
        </w:r>
        <w:r>
          <w:tab/>
        </w:r>
        <w:r>
          <w:fldChar w:fldCharType="begin"/>
        </w:r>
        <w:r>
          <w:instrText xml:space="preserve"> PAGEREF _Toc21463 \h </w:instrText>
        </w:r>
        <w:r>
          <w:fldChar w:fldCharType="separate"/>
        </w:r>
        <w:r>
          <w:t>18</w:t>
        </w:r>
        <w:r>
          <w:fldChar w:fldCharType="end"/>
        </w:r>
      </w:hyperlink>
    </w:p>
    <w:p>
      <w:pPr>
        <w:pStyle w:val="TOC2"/>
        <w:tabs>
          <w:tab w:val="right" w:leader="dot" w:pos="8306"/>
        </w:tabs>
      </w:pPr>
      <w:hyperlink w:anchor="_Toc18413" w:history="1">
        <w:r>
          <w:rPr>
            <w:rFonts w:ascii="仿宋" w:eastAsia="仿宋" w:hAnsi="仿宋" w:cs="仿宋" w:hint="eastAsia"/>
            <w:lang w:eastAsia="zh-CN"/>
          </w:rPr>
          <w:t>(一)、建设周期</w:t>
        </w:r>
        <w:r>
          <w:tab/>
        </w:r>
        <w:r>
          <w:fldChar w:fldCharType="begin"/>
        </w:r>
        <w:r>
          <w:instrText xml:space="preserve"> PAGEREF _Toc18413 \h </w:instrText>
        </w:r>
        <w:r>
          <w:fldChar w:fldCharType="separate"/>
        </w:r>
        <w:r>
          <w:t>18</w:t>
        </w:r>
        <w:r>
          <w:fldChar w:fldCharType="end"/>
        </w:r>
      </w:hyperlink>
    </w:p>
    <w:p>
      <w:pPr>
        <w:pStyle w:val="TOC2"/>
        <w:tabs>
          <w:tab w:val="right" w:leader="dot" w:pos="8306"/>
        </w:tabs>
      </w:pPr>
      <w:hyperlink w:anchor="_Toc32265" w:history="1">
        <w:r>
          <w:rPr>
            <w:rFonts w:ascii="仿宋" w:eastAsia="仿宋" w:hAnsi="仿宋" w:cs="仿宋" w:hint="eastAsia"/>
            <w:lang w:eastAsia="zh-CN"/>
          </w:rPr>
          <w:t>(二)、建设进度</w:t>
        </w:r>
        <w:r>
          <w:tab/>
        </w:r>
        <w:r>
          <w:fldChar w:fldCharType="begin"/>
        </w:r>
        <w:r>
          <w:instrText xml:space="preserve"> PAGEREF _Toc32265 \h </w:instrText>
        </w:r>
        <w:r>
          <w:fldChar w:fldCharType="separate"/>
        </w:r>
        <w:r>
          <w:t>19</w:t>
        </w:r>
        <w:r>
          <w:fldChar w:fldCharType="end"/>
        </w:r>
      </w:hyperlink>
    </w:p>
    <w:p>
      <w:pPr>
        <w:pStyle w:val="TOC2"/>
        <w:tabs>
          <w:tab w:val="right" w:leader="dot" w:pos="8306"/>
        </w:tabs>
      </w:pPr>
      <w:hyperlink w:anchor="_Toc2635" w:history="1">
        <w:r>
          <w:rPr>
            <w:rFonts w:ascii="仿宋" w:eastAsia="仿宋" w:hAnsi="仿宋" w:cs="仿宋" w:hint="eastAsia"/>
            <w:lang w:eastAsia="zh-CN"/>
          </w:rPr>
          <w:t>(三)、进度安排注意事项</w:t>
        </w:r>
        <w:r>
          <w:tab/>
        </w:r>
        <w:r>
          <w:fldChar w:fldCharType="begin"/>
        </w:r>
        <w:r>
          <w:instrText xml:space="preserve"> PAGEREF _Toc2635 \h </w:instrText>
        </w:r>
        <w:r>
          <w:fldChar w:fldCharType="separate"/>
        </w:r>
        <w:r>
          <w:t>20</w:t>
        </w:r>
        <w:r>
          <w:fldChar w:fldCharType="end"/>
        </w:r>
      </w:hyperlink>
    </w:p>
    <w:p>
      <w:pPr>
        <w:pStyle w:val="TOC2"/>
        <w:tabs>
          <w:tab w:val="right" w:leader="dot" w:pos="8306"/>
        </w:tabs>
      </w:pPr>
      <w:hyperlink w:anchor="_Toc26801" w:history="1">
        <w:r>
          <w:rPr>
            <w:rFonts w:ascii="仿宋" w:eastAsia="仿宋" w:hAnsi="仿宋" w:cs="仿宋" w:hint="eastAsia"/>
            <w:lang w:eastAsia="zh-CN"/>
          </w:rPr>
          <w:t>(四)、人力资源配置</w:t>
        </w:r>
        <w:r>
          <w:tab/>
        </w:r>
        <w:r>
          <w:fldChar w:fldCharType="begin"/>
        </w:r>
        <w:r>
          <w:instrText xml:space="preserve"> PAGEREF _Toc26801 \h </w:instrText>
        </w:r>
        <w:r>
          <w:fldChar w:fldCharType="separate"/>
        </w:r>
        <w:r>
          <w:t>22</w:t>
        </w:r>
        <w:r>
          <w:fldChar w:fldCharType="end"/>
        </w:r>
      </w:hyperlink>
    </w:p>
    <w:p>
      <w:pPr>
        <w:pStyle w:val="TOC1"/>
        <w:tabs>
          <w:tab w:val="right" w:leader="dot" w:pos="8306"/>
        </w:tabs>
      </w:pPr>
      <w:hyperlink w:anchor="_Toc22319" w:history="1">
        <w:r>
          <w:rPr>
            <w:rFonts w:ascii="仿宋" w:eastAsia="仿宋" w:hAnsi="仿宋" w:cs="仿宋" w:hint="eastAsia"/>
            <w:lang w:eastAsia="zh-CN"/>
          </w:rPr>
          <w:t>八、电影院项目人力资源管理</w:t>
        </w:r>
        <w:r>
          <w:tab/>
        </w:r>
        <w:r>
          <w:fldChar w:fldCharType="begin"/>
        </w:r>
        <w:r>
          <w:instrText xml:space="preserve"> PAGEREF _Toc22319 \h </w:instrText>
        </w:r>
        <w:r>
          <w:fldChar w:fldCharType="separate"/>
        </w:r>
        <w:r>
          <w:t>22</w:t>
        </w:r>
        <w:r>
          <w:fldChar w:fldCharType="end"/>
        </w:r>
      </w:hyperlink>
    </w:p>
    <w:p>
      <w:pPr>
        <w:pStyle w:val="TOC2"/>
        <w:tabs>
          <w:tab w:val="right" w:leader="dot" w:pos="8306"/>
        </w:tabs>
      </w:pPr>
      <w:hyperlink w:anchor="_Toc29976" w:history="1">
        <w:r>
          <w:rPr>
            <w:rFonts w:ascii="仿宋" w:eastAsia="仿宋" w:hAnsi="仿宋" w:cs="仿宋" w:hint="eastAsia"/>
            <w:lang w:eastAsia="zh-CN"/>
          </w:rPr>
          <w:t>(一)、建立健全的预算管理制度</w:t>
        </w:r>
        <w:r>
          <w:tab/>
        </w:r>
        <w:r>
          <w:fldChar w:fldCharType="begin"/>
        </w:r>
        <w:r>
          <w:instrText xml:space="preserve"> PAGEREF _Toc29976 \h </w:instrText>
        </w:r>
        <w:r>
          <w:fldChar w:fldCharType="separate"/>
        </w:r>
        <w:r>
          <w:t>22</w:t>
        </w:r>
        <w:r>
          <w:fldChar w:fldCharType="end"/>
        </w:r>
      </w:hyperlink>
    </w:p>
    <w:p>
      <w:pPr>
        <w:pStyle w:val="TOC2"/>
        <w:tabs>
          <w:tab w:val="right" w:leader="dot" w:pos="8306"/>
        </w:tabs>
      </w:pPr>
      <w:hyperlink w:anchor="_Toc3044" w:history="1">
        <w:r>
          <w:rPr>
            <w:rFonts w:ascii="仿宋" w:eastAsia="仿宋" w:hAnsi="仿宋" w:cs="仿宋" w:hint="eastAsia"/>
            <w:lang w:eastAsia="zh-CN"/>
          </w:rPr>
          <w:t>(二)、加强资金流动监控</w:t>
        </w:r>
        <w:r>
          <w:tab/>
        </w:r>
        <w:r>
          <w:fldChar w:fldCharType="begin"/>
        </w:r>
        <w:r>
          <w:instrText xml:space="preserve"> PAGEREF _Toc3044 \h </w:instrText>
        </w:r>
        <w:r>
          <w:fldChar w:fldCharType="separate"/>
        </w:r>
        <w:r>
          <w:t>24</w:t>
        </w:r>
        <w:r>
          <w:fldChar w:fldCharType="end"/>
        </w:r>
      </w:hyperlink>
    </w:p>
    <w:p>
      <w:pPr>
        <w:pStyle w:val="TOC2"/>
        <w:tabs>
          <w:tab w:val="right" w:leader="dot" w:pos="8306"/>
        </w:tabs>
      </w:pPr>
      <w:hyperlink w:anchor="_Toc12254" w:history="1">
        <w:r>
          <w:rPr>
            <w:rFonts w:ascii="仿宋" w:eastAsia="仿宋" w:hAnsi="仿宋" w:cs="仿宋" w:hint="eastAsia"/>
            <w:lang w:eastAsia="zh-CN"/>
          </w:rPr>
          <w:t>(三)、制定完善的风险控制机制</w:t>
        </w:r>
        <w:r>
          <w:tab/>
        </w:r>
        <w:r>
          <w:fldChar w:fldCharType="begin"/>
        </w:r>
        <w:r>
          <w:instrText xml:space="preserve"> PAGEREF _Toc12254 \h </w:instrText>
        </w:r>
        <w:r>
          <w:fldChar w:fldCharType="separate"/>
        </w:r>
        <w:r>
          <w:t>25</w:t>
        </w:r>
        <w:r>
          <w:fldChar w:fldCharType="end"/>
        </w:r>
      </w:hyperlink>
    </w:p>
    <w:p>
      <w:pPr>
        <w:pStyle w:val="TOC2"/>
        <w:tabs>
          <w:tab w:val="right" w:leader="dot" w:pos="8306"/>
        </w:tabs>
      </w:pPr>
      <w:hyperlink w:anchor="_Toc7426" w:history="1">
        <w:r>
          <w:rPr>
            <w:rFonts w:ascii="仿宋" w:eastAsia="仿宋" w:hAnsi="仿宋" w:cs="仿宋" w:hint="eastAsia"/>
            <w:lang w:eastAsia="zh-CN"/>
          </w:rPr>
          <w:t>(四)、优化成本管理</w:t>
        </w:r>
        <w:r>
          <w:tab/>
        </w:r>
        <w:r>
          <w:fldChar w:fldCharType="begin"/>
        </w:r>
        <w:r>
          <w:instrText xml:space="preserve"> PAGEREF _Toc7426 \h </w:instrText>
        </w:r>
        <w:r>
          <w:fldChar w:fldCharType="separate"/>
        </w:r>
        <w:r>
          <w:t>26</w:t>
        </w:r>
        <w:r>
          <w:fldChar w:fldCharType="end"/>
        </w:r>
      </w:hyperlink>
    </w:p>
    <w:p>
      <w:pPr>
        <w:pStyle w:val="TOC1"/>
        <w:tabs>
          <w:tab w:val="right" w:leader="dot" w:pos="8306"/>
        </w:tabs>
      </w:pPr>
      <w:hyperlink w:anchor="_Toc21452" w:history="1">
        <w:r>
          <w:rPr>
            <w:rFonts w:ascii="仿宋" w:eastAsia="仿宋" w:hAnsi="仿宋" w:cs="仿宋" w:hint="eastAsia"/>
            <w:lang w:eastAsia="zh-CN"/>
          </w:rPr>
          <w:t>九、电影院项目创新与研发</w:t>
        </w:r>
        <w:r>
          <w:tab/>
        </w:r>
        <w:r>
          <w:fldChar w:fldCharType="begin"/>
        </w:r>
        <w:r>
          <w:instrText xml:space="preserve"> PAGEREF _Toc21452 \h </w:instrText>
        </w:r>
        <w:r>
          <w:fldChar w:fldCharType="separate"/>
        </w:r>
        <w:r>
          <w:t>28</w:t>
        </w:r>
        <w:r>
          <w:fldChar w:fldCharType="end"/>
        </w:r>
      </w:hyperlink>
    </w:p>
    <w:p>
      <w:pPr>
        <w:pStyle w:val="TOC2"/>
        <w:tabs>
          <w:tab w:val="right" w:leader="dot" w:pos="8306"/>
        </w:tabs>
      </w:pPr>
      <w:hyperlink w:anchor="_Toc22655" w:history="1">
        <w:r>
          <w:rPr>
            <w:rFonts w:ascii="仿宋" w:eastAsia="仿宋" w:hAnsi="仿宋" w:cs="仿宋" w:hint="eastAsia"/>
            <w:lang w:eastAsia="zh-CN"/>
          </w:rPr>
          <w:t>(一)、创新策略与方向</w:t>
        </w:r>
        <w:r>
          <w:tab/>
        </w:r>
        <w:r>
          <w:fldChar w:fldCharType="begin"/>
        </w:r>
        <w:r>
          <w:instrText xml:space="preserve"> PAGEREF _Toc22655 \h </w:instrText>
        </w:r>
        <w:r>
          <w:fldChar w:fldCharType="separate"/>
        </w:r>
        <w:r>
          <w:t>28</w:t>
        </w:r>
        <w:r>
          <w:fldChar w:fldCharType="end"/>
        </w:r>
      </w:hyperlink>
    </w:p>
    <w:p>
      <w:pPr>
        <w:pStyle w:val="TOC2"/>
        <w:tabs>
          <w:tab w:val="right" w:leader="dot" w:pos="8306"/>
        </w:tabs>
      </w:pPr>
      <w:hyperlink w:anchor="_Toc9251" w:history="1">
        <w:r>
          <w:rPr>
            <w:rFonts w:ascii="仿宋" w:eastAsia="仿宋" w:hAnsi="仿宋" w:cs="仿宋" w:hint="eastAsia"/>
            <w:lang w:eastAsia="zh-CN"/>
          </w:rPr>
          <w:t>(二)、研发规划与投入</w:t>
        </w:r>
        <w:r>
          <w:tab/>
        </w:r>
        <w:r>
          <w:fldChar w:fldCharType="begin"/>
        </w:r>
        <w:r>
          <w:instrText xml:space="preserve"> PAGEREF _Toc9251 \h </w:instrText>
        </w:r>
        <w:r>
          <w:fldChar w:fldCharType="separate"/>
        </w:r>
        <w:r>
          <w:t>29</w:t>
        </w:r>
        <w:r>
          <w:fldChar w:fldCharType="end"/>
        </w:r>
      </w:hyperlink>
    </w:p>
    <w:p>
      <w:pPr>
        <w:pStyle w:val="TOC1"/>
        <w:tabs>
          <w:tab w:val="right" w:leader="dot" w:pos="8306"/>
        </w:tabs>
      </w:pPr>
      <w:hyperlink w:anchor="_Toc29995" w:history="1">
        <w:r>
          <w:rPr>
            <w:rFonts w:ascii="仿宋" w:eastAsia="仿宋" w:hAnsi="仿宋" w:cs="仿宋" w:hint="eastAsia"/>
            <w:lang w:eastAsia="zh-CN"/>
          </w:rPr>
          <w:t>十、生产安全保护</w:t>
        </w:r>
        <w:r>
          <w:tab/>
        </w:r>
        <w:r>
          <w:fldChar w:fldCharType="begin"/>
        </w:r>
        <w:r>
          <w:instrText xml:space="preserve"> PAGEREF _Toc29995 \h </w:instrText>
        </w:r>
        <w:r>
          <w:fldChar w:fldCharType="separate"/>
        </w:r>
        <w:r>
          <w:t>31</w:t>
        </w:r>
        <w:r>
          <w:fldChar w:fldCharType="end"/>
        </w:r>
      </w:hyperlink>
    </w:p>
    <w:p>
      <w:pPr>
        <w:pStyle w:val="TOC2"/>
        <w:tabs>
          <w:tab w:val="right" w:leader="dot" w:pos="8306"/>
        </w:tabs>
      </w:pPr>
      <w:hyperlink w:anchor="_Toc25256" w:history="1">
        <w:r>
          <w:rPr>
            <w:rFonts w:ascii="仿宋" w:eastAsia="仿宋" w:hAnsi="仿宋" w:cs="仿宋" w:hint="eastAsia"/>
            <w:lang w:eastAsia="zh-CN"/>
          </w:rPr>
          <w:t>(一)、消防安全</w:t>
        </w:r>
        <w:r>
          <w:tab/>
        </w:r>
        <w:r>
          <w:fldChar w:fldCharType="begin"/>
        </w:r>
        <w:r>
          <w:instrText xml:space="preserve"> PAGEREF _Toc25256 \h </w:instrText>
        </w:r>
        <w:r>
          <w:fldChar w:fldCharType="separate"/>
        </w:r>
        <w:r>
          <w:t>31</w:t>
        </w:r>
        <w:r>
          <w:fldChar w:fldCharType="end"/>
        </w:r>
      </w:hyperlink>
    </w:p>
    <w:p>
      <w:pPr>
        <w:pStyle w:val="TOC2"/>
        <w:tabs>
          <w:tab w:val="right" w:leader="dot" w:pos="8306"/>
        </w:tabs>
      </w:pPr>
      <w:hyperlink w:anchor="_Toc17192" w:history="1">
        <w:r>
          <w:rPr>
            <w:rFonts w:ascii="仿宋" w:eastAsia="仿宋" w:hAnsi="仿宋" w:cs="仿宋" w:hint="eastAsia"/>
            <w:lang w:eastAsia="zh-CN"/>
          </w:rPr>
          <w:t>(二)、防火防爆总图布置措施</w:t>
        </w:r>
        <w:r>
          <w:tab/>
        </w:r>
        <w:r>
          <w:fldChar w:fldCharType="begin"/>
        </w:r>
        <w:r>
          <w:instrText xml:space="preserve"> PAGEREF _Toc17192 \h </w:instrText>
        </w:r>
        <w:r>
          <w:fldChar w:fldCharType="separate"/>
        </w:r>
        <w:r>
          <w:t>32</w:t>
        </w:r>
        <w:r>
          <w:fldChar w:fldCharType="end"/>
        </w:r>
      </w:hyperlink>
    </w:p>
    <w:p>
      <w:pPr>
        <w:pStyle w:val="TOC2"/>
        <w:tabs>
          <w:tab w:val="right" w:leader="dot" w:pos="8306"/>
        </w:tabs>
      </w:pPr>
      <w:hyperlink w:anchor="_Toc1713" w:history="1">
        <w:r>
          <w:rPr>
            <w:rFonts w:ascii="仿宋" w:eastAsia="仿宋" w:hAnsi="仿宋" w:cs="仿宋" w:hint="eastAsia"/>
            <w:lang w:eastAsia="zh-CN"/>
          </w:rPr>
          <w:t>(三)、自然灾害防范措施</w:t>
        </w:r>
        <w:r>
          <w:tab/>
        </w:r>
        <w:r>
          <w:fldChar w:fldCharType="begin"/>
        </w:r>
        <w:r>
          <w:instrText xml:space="preserve"> PAGEREF _Toc1713 \h </w:instrText>
        </w:r>
        <w:r>
          <w:fldChar w:fldCharType="separate"/>
        </w:r>
        <w:r>
          <w:t>33</w:t>
        </w:r>
        <w:r>
          <w:fldChar w:fldCharType="end"/>
        </w:r>
      </w:hyperlink>
    </w:p>
    <w:p>
      <w:pPr>
        <w:pStyle w:val="TOC2"/>
        <w:tabs>
          <w:tab w:val="right" w:leader="dot" w:pos="8306"/>
        </w:tabs>
      </w:pPr>
      <w:hyperlink w:anchor="_Toc11558" w:history="1">
        <w:r>
          <w:rPr>
            <w:rFonts w:ascii="仿宋" w:eastAsia="仿宋" w:hAnsi="仿宋" w:cs="仿宋" w:hint="eastAsia"/>
            <w:lang w:eastAsia="zh-CN"/>
          </w:rPr>
          <w:t>(四)、安全色及安全标志使用要求</w:t>
        </w:r>
        <w:r>
          <w:tab/>
        </w:r>
        <w:r>
          <w:fldChar w:fldCharType="begin"/>
        </w:r>
        <w:r>
          <w:instrText xml:space="preserve"> PAGEREF _Toc11558 \h </w:instrText>
        </w:r>
        <w:r>
          <w:fldChar w:fldCharType="separate"/>
        </w:r>
        <w:r>
          <w:t>34</w:t>
        </w:r>
        <w:r>
          <w:fldChar w:fldCharType="end"/>
        </w:r>
      </w:hyperlink>
    </w:p>
    <w:p>
      <w:pPr>
        <w:pStyle w:val="TOC2"/>
        <w:tabs>
          <w:tab w:val="right" w:leader="dot" w:pos="8306"/>
        </w:tabs>
      </w:pPr>
      <w:hyperlink w:anchor="_Toc17925" w:history="1">
        <w:r>
          <w:rPr>
            <w:rFonts w:ascii="仿宋" w:eastAsia="仿宋" w:hAnsi="仿宋" w:cs="仿宋" w:hint="eastAsia"/>
            <w:lang w:eastAsia="zh-CN"/>
          </w:rPr>
          <w:t>(五)、防尘防毒措施</w:t>
        </w:r>
        <w:r>
          <w:tab/>
        </w:r>
        <w:r>
          <w:fldChar w:fldCharType="begin"/>
        </w:r>
        <w:r>
          <w:instrText xml:space="preserve"> PAGEREF _Toc17925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19" w:history="1">
        <w:r>
          <w:rPr>
            <w:rFonts w:ascii="仿宋" w:eastAsia="仿宋" w:hAnsi="仿宋" w:cs="仿宋" w:hint="eastAsia"/>
            <w:lang w:eastAsia="zh-CN"/>
          </w:rPr>
          <w:t>(六)、防静电、触电防护及防雷措施</w:t>
        </w:r>
        <w:r>
          <w:tab/>
        </w:r>
        <w:r>
          <w:fldChar w:fldCharType="begin"/>
        </w:r>
        <w:r>
          <w:instrText xml:space="preserve"> PAGEREF _Toc30819 \h </w:instrText>
        </w:r>
        <w:r>
          <w:fldChar w:fldCharType="separate"/>
        </w:r>
        <w:r>
          <w:t>36</w:t>
        </w:r>
        <w:r>
          <w:fldChar w:fldCharType="end"/>
        </w:r>
      </w:hyperlink>
    </w:p>
    <w:p>
      <w:pPr>
        <w:pStyle w:val="TOC2"/>
        <w:tabs>
          <w:tab w:val="right" w:leader="dot" w:pos="8306"/>
        </w:tabs>
      </w:pPr>
      <w:hyperlink w:anchor="_Toc17739" w:history="1">
        <w:r>
          <w:rPr>
            <w:rFonts w:ascii="仿宋" w:eastAsia="仿宋" w:hAnsi="仿宋" w:cs="仿宋" w:hint="eastAsia"/>
            <w:lang w:eastAsia="zh-CN"/>
          </w:rPr>
          <w:t>(七)、机械设备安全保障措施</w:t>
        </w:r>
        <w:r>
          <w:tab/>
        </w:r>
        <w:r>
          <w:fldChar w:fldCharType="begin"/>
        </w:r>
        <w:r>
          <w:instrText xml:space="preserve"> PAGEREF _Toc17739 \h </w:instrText>
        </w:r>
        <w:r>
          <w:fldChar w:fldCharType="separate"/>
        </w:r>
        <w:r>
          <w:t>37</w:t>
        </w:r>
        <w:r>
          <w:fldChar w:fldCharType="end"/>
        </w:r>
      </w:hyperlink>
    </w:p>
    <w:p>
      <w:pPr>
        <w:pStyle w:val="TOC1"/>
        <w:tabs>
          <w:tab w:val="right" w:leader="dot" w:pos="8306"/>
        </w:tabs>
      </w:pPr>
      <w:hyperlink w:anchor="_Toc25021" w:history="1">
        <w:r>
          <w:rPr>
            <w:rFonts w:ascii="仿宋" w:eastAsia="仿宋" w:hAnsi="仿宋" w:cs="仿宋" w:hint="eastAsia"/>
            <w:lang w:eastAsia="zh-CN"/>
          </w:rPr>
          <w:t>十一、电影院项目财务管理</w:t>
        </w:r>
        <w:r>
          <w:tab/>
        </w:r>
        <w:r>
          <w:fldChar w:fldCharType="begin"/>
        </w:r>
        <w:r>
          <w:instrText xml:space="preserve"> PAGEREF _Toc25021 \h </w:instrText>
        </w:r>
        <w:r>
          <w:fldChar w:fldCharType="separate"/>
        </w:r>
        <w:r>
          <w:t>38</w:t>
        </w:r>
        <w:r>
          <w:fldChar w:fldCharType="end"/>
        </w:r>
      </w:hyperlink>
    </w:p>
    <w:p>
      <w:pPr>
        <w:pStyle w:val="TOC2"/>
        <w:tabs>
          <w:tab w:val="right" w:leader="dot" w:pos="8306"/>
        </w:tabs>
      </w:pPr>
      <w:hyperlink w:anchor="_Toc13655" w:history="1">
        <w:r>
          <w:rPr>
            <w:rFonts w:ascii="仿宋" w:eastAsia="仿宋" w:hAnsi="仿宋" w:cs="仿宋" w:hint="eastAsia"/>
            <w:lang w:eastAsia="zh-CN"/>
          </w:rPr>
          <w:t>(一)、资金需求大</w:t>
        </w:r>
        <w:r>
          <w:tab/>
        </w:r>
        <w:r>
          <w:fldChar w:fldCharType="begin"/>
        </w:r>
        <w:r>
          <w:instrText xml:space="preserve"> PAGEREF _Toc13655 \h </w:instrText>
        </w:r>
        <w:r>
          <w:fldChar w:fldCharType="separate"/>
        </w:r>
        <w:r>
          <w:t>38</w:t>
        </w:r>
        <w:r>
          <w:fldChar w:fldCharType="end"/>
        </w:r>
      </w:hyperlink>
    </w:p>
    <w:p>
      <w:pPr>
        <w:pStyle w:val="TOC2"/>
        <w:tabs>
          <w:tab w:val="right" w:leader="dot" w:pos="8306"/>
        </w:tabs>
      </w:pPr>
      <w:hyperlink w:anchor="_Toc26723" w:history="1">
        <w:r>
          <w:rPr>
            <w:rFonts w:ascii="仿宋" w:eastAsia="仿宋" w:hAnsi="仿宋" w:cs="仿宋" w:hint="eastAsia"/>
            <w:lang w:eastAsia="zh-CN"/>
          </w:rPr>
          <w:t>(二)、研发周期长</w:t>
        </w:r>
        <w:r>
          <w:tab/>
        </w:r>
        <w:r>
          <w:fldChar w:fldCharType="begin"/>
        </w:r>
        <w:r>
          <w:instrText xml:space="preserve"> PAGEREF _Toc26723 \h </w:instrText>
        </w:r>
        <w:r>
          <w:fldChar w:fldCharType="separate"/>
        </w:r>
        <w:r>
          <w:t>40</w:t>
        </w:r>
        <w:r>
          <w:fldChar w:fldCharType="end"/>
        </w:r>
      </w:hyperlink>
    </w:p>
    <w:p>
      <w:pPr>
        <w:pStyle w:val="TOC2"/>
        <w:tabs>
          <w:tab w:val="right" w:leader="dot" w:pos="8306"/>
        </w:tabs>
      </w:pPr>
      <w:hyperlink w:anchor="_Toc2982" w:history="1">
        <w:r>
          <w:rPr>
            <w:rFonts w:ascii="仿宋" w:eastAsia="仿宋" w:hAnsi="仿宋" w:cs="仿宋" w:hint="eastAsia"/>
            <w:lang w:eastAsia="zh-CN"/>
          </w:rPr>
          <w:t>(三)、市场风险大</w:t>
        </w:r>
        <w:r>
          <w:tab/>
        </w:r>
        <w:r>
          <w:fldChar w:fldCharType="begin"/>
        </w:r>
        <w:r>
          <w:instrText xml:space="preserve"> PAGEREF _Toc2982 \h </w:instrText>
        </w:r>
        <w:r>
          <w:fldChar w:fldCharType="separate"/>
        </w:r>
        <w:r>
          <w:t>41</w:t>
        </w:r>
        <w:r>
          <w:fldChar w:fldCharType="end"/>
        </w:r>
      </w:hyperlink>
    </w:p>
    <w:p>
      <w:pPr>
        <w:pStyle w:val="TOC2"/>
        <w:tabs>
          <w:tab w:val="right" w:leader="dot" w:pos="8306"/>
        </w:tabs>
      </w:pPr>
      <w:hyperlink w:anchor="_Toc23258" w:history="1">
        <w:r>
          <w:rPr>
            <w:rFonts w:ascii="仿宋" w:eastAsia="仿宋" w:hAnsi="仿宋" w:cs="仿宋" w:hint="eastAsia"/>
            <w:lang w:eastAsia="zh-CN"/>
          </w:rPr>
          <w:t>(四)、利润率高</w:t>
        </w:r>
        <w:r>
          <w:tab/>
        </w:r>
        <w:r>
          <w:fldChar w:fldCharType="begin"/>
        </w:r>
        <w:r>
          <w:instrText xml:space="preserve"> PAGEREF _Toc23258 \h </w:instrText>
        </w:r>
        <w:r>
          <w:fldChar w:fldCharType="separate"/>
        </w:r>
        <w:r>
          <w:t>43</w:t>
        </w:r>
        <w:r>
          <w:fldChar w:fldCharType="end"/>
        </w:r>
      </w:hyperlink>
    </w:p>
    <w:p>
      <w:pPr>
        <w:pStyle w:val="TOC1"/>
        <w:tabs>
          <w:tab w:val="right" w:leader="dot" w:pos="8306"/>
        </w:tabs>
      </w:pPr>
      <w:hyperlink w:anchor="_Toc14259" w:history="1">
        <w:r>
          <w:rPr>
            <w:rFonts w:ascii="仿宋" w:eastAsia="仿宋" w:hAnsi="仿宋" w:cs="仿宋" w:hint="eastAsia"/>
            <w:lang w:eastAsia="zh-CN"/>
          </w:rPr>
          <w:t>十二、电影院项目技术管理</w:t>
        </w:r>
        <w:r>
          <w:tab/>
        </w:r>
        <w:r>
          <w:fldChar w:fldCharType="begin"/>
        </w:r>
        <w:r>
          <w:instrText xml:space="preserve"> PAGEREF _Toc14259 \h </w:instrText>
        </w:r>
        <w:r>
          <w:fldChar w:fldCharType="separate"/>
        </w:r>
        <w:r>
          <w:t>45</w:t>
        </w:r>
        <w:r>
          <w:fldChar w:fldCharType="end"/>
        </w:r>
      </w:hyperlink>
    </w:p>
    <w:p>
      <w:pPr>
        <w:pStyle w:val="TOC2"/>
        <w:tabs>
          <w:tab w:val="right" w:leader="dot" w:pos="8306"/>
        </w:tabs>
      </w:pPr>
      <w:hyperlink w:anchor="_Toc8572" w:history="1">
        <w:r>
          <w:rPr>
            <w:rFonts w:ascii="仿宋" w:eastAsia="仿宋" w:hAnsi="仿宋" w:cs="仿宋" w:hint="eastAsia"/>
            <w:lang w:eastAsia="zh-CN"/>
          </w:rPr>
          <w:t>(一)、技术方案选用方向</w:t>
        </w:r>
        <w:r>
          <w:tab/>
        </w:r>
        <w:r>
          <w:fldChar w:fldCharType="begin"/>
        </w:r>
        <w:r>
          <w:instrText xml:space="preserve"> PAGEREF _Toc8572 \h </w:instrText>
        </w:r>
        <w:r>
          <w:fldChar w:fldCharType="separate"/>
        </w:r>
        <w:r>
          <w:t>45</w:t>
        </w:r>
        <w:r>
          <w:fldChar w:fldCharType="end"/>
        </w:r>
      </w:hyperlink>
    </w:p>
    <w:p>
      <w:pPr>
        <w:pStyle w:val="TOC2"/>
        <w:tabs>
          <w:tab w:val="right" w:leader="dot" w:pos="8306"/>
        </w:tabs>
      </w:pPr>
      <w:hyperlink w:anchor="_Toc1045" w:history="1">
        <w:r>
          <w:rPr>
            <w:rFonts w:ascii="仿宋" w:eastAsia="仿宋" w:hAnsi="仿宋" w:cs="仿宋" w:hint="eastAsia"/>
            <w:lang w:eastAsia="zh-CN"/>
          </w:rPr>
          <w:t>(二)、工艺技术方案选用原则</w:t>
        </w:r>
        <w:r>
          <w:tab/>
        </w:r>
        <w:r>
          <w:fldChar w:fldCharType="begin"/>
        </w:r>
        <w:r>
          <w:instrText xml:space="preserve"> PAGEREF _Toc1045 \h </w:instrText>
        </w:r>
        <w:r>
          <w:fldChar w:fldCharType="separate"/>
        </w:r>
        <w:r>
          <w:t>47</w:t>
        </w:r>
        <w:r>
          <w:fldChar w:fldCharType="end"/>
        </w:r>
      </w:hyperlink>
    </w:p>
    <w:p>
      <w:pPr>
        <w:pStyle w:val="TOC2"/>
        <w:tabs>
          <w:tab w:val="right" w:leader="dot" w:pos="8306"/>
        </w:tabs>
      </w:pPr>
      <w:hyperlink w:anchor="_Toc22938" w:history="1">
        <w:r>
          <w:rPr>
            <w:rFonts w:ascii="仿宋" w:eastAsia="仿宋" w:hAnsi="仿宋" w:cs="仿宋" w:hint="eastAsia"/>
            <w:lang w:eastAsia="zh-CN"/>
          </w:rPr>
          <w:t>(三)、工艺技术方案要求</w:t>
        </w:r>
        <w:r>
          <w:tab/>
        </w:r>
        <w:r>
          <w:fldChar w:fldCharType="begin"/>
        </w:r>
        <w:r>
          <w:instrText xml:space="preserve"> PAGEREF _Toc22938 \h </w:instrText>
        </w:r>
        <w:r>
          <w:fldChar w:fldCharType="separate"/>
        </w:r>
        <w:r>
          <w:t>49</w:t>
        </w:r>
        <w:r>
          <w:fldChar w:fldCharType="end"/>
        </w:r>
      </w:hyperlink>
    </w:p>
    <w:p>
      <w:pPr>
        <w:pStyle w:val="TOC1"/>
        <w:tabs>
          <w:tab w:val="right" w:leader="dot" w:pos="8306"/>
        </w:tabs>
      </w:pPr>
      <w:hyperlink w:anchor="_Toc2446" w:history="1">
        <w:r>
          <w:rPr>
            <w:rFonts w:ascii="仿宋" w:eastAsia="仿宋" w:hAnsi="仿宋" w:cs="仿宋" w:hint="eastAsia"/>
            <w:lang w:eastAsia="zh-CN"/>
          </w:rPr>
          <w:t>十三、电影院项目实施保障措施</w:t>
        </w:r>
        <w:r>
          <w:tab/>
        </w:r>
        <w:r>
          <w:fldChar w:fldCharType="begin"/>
        </w:r>
        <w:r>
          <w:instrText xml:space="preserve"> PAGEREF _Toc2446 \h </w:instrText>
        </w:r>
        <w:r>
          <w:fldChar w:fldCharType="separate"/>
        </w:r>
        <w:r>
          <w:t>51</w:t>
        </w:r>
        <w:r>
          <w:fldChar w:fldCharType="end"/>
        </w:r>
      </w:hyperlink>
    </w:p>
    <w:p>
      <w:pPr>
        <w:pStyle w:val="TOC2"/>
        <w:tabs>
          <w:tab w:val="right" w:leader="dot" w:pos="8306"/>
        </w:tabs>
      </w:pPr>
      <w:hyperlink w:anchor="_Toc11995" w:history="1">
        <w:r>
          <w:rPr>
            <w:rFonts w:ascii="仿宋" w:eastAsia="仿宋" w:hAnsi="仿宋" w:cs="仿宋" w:hint="eastAsia"/>
            <w:lang w:eastAsia="zh-CN"/>
          </w:rPr>
          <w:t>(一)、电影院项目实施保障机制</w:t>
        </w:r>
        <w:r>
          <w:tab/>
        </w:r>
        <w:r>
          <w:fldChar w:fldCharType="begin"/>
        </w:r>
        <w:r>
          <w:instrText xml:space="preserve"> PAGEREF _Toc11995 \h </w:instrText>
        </w:r>
        <w:r>
          <w:fldChar w:fldCharType="separate"/>
        </w:r>
        <w:r>
          <w:t>51</w:t>
        </w:r>
        <w:r>
          <w:fldChar w:fldCharType="end"/>
        </w:r>
      </w:hyperlink>
    </w:p>
    <w:p>
      <w:pPr>
        <w:pStyle w:val="TOC2"/>
        <w:tabs>
          <w:tab w:val="right" w:leader="dot" w:pos="8306"/>
        </w:tabs>
      </w:pPr>
      <w:hyperlink w:anchor="_Toc2918" w:history="1">
        <w:r>
          <w:rPr>
            <w:rFonts w:ascii="仿宋" w:eastAsia="仿宋" w:hAnsi="仿宋" w:cs="仿宋" w:hint="eastAsia"/>
            <w:lang w:eastAsia="zh-CN"/>
          </w:rPr>
          <w:t>(二)、电影院项目法律合规要求</w:t>
        </w:r>
        <w:r>
          <w:tab/>
        </w:r>
        <w:r>
          <w:fldChar w:fldCharType="begin"/>
        </w:r>
        <w:r>
          <w:instrText xml:space="preserve"> PAGEREF _Toc2918 \h </w:instrText>
        </w:r>
        <w:r>
          <w:fldChar w:fldCharType="separate"/>
        </w:r>
        <w:r>
          <w:t>55</w:t>
        </w:r>
        <w:r>
          <w:fldChar w:fldCharType="end"/>
        </w:r>
      </w:hyperlink>
    </w:p>
    <w:p>
      <w:pPr>
        <w:pStyle w:val="TOC2"/>
        <w:tabs>
          <w:tab w:val="right" w:leader="dot" w:pos="8306"/>
        </w:tabs>
      </w:pPr>
      <w:hyperlink w:anchor="_Toc3234" w:history="1">
        <w:r>
          <w:rPr>
            <w:rFonts w:ascii="仿宋" w:eastAsia="仿宋" w:hAnsi="仿宋" w:cs="仿宋" w:hint="eastAsia"/>
            <w:lang w:eastAsia="zh-CN"/>
          </w:rPr>
          <w:t>(三)、电影院项目合同管理与法律事务</w:t>
        </w:r>
        <w:r>
          <w:tab/>
        </w:r>
        <w:r>
          <w:fldChar w:fldCharType="begin"/>
        </w:r>
        <w:r>
          <w:instrText xml:space="preserve"> PAGEREF _Toc3234 \h </w:instrText>
        </w:r>
        <w:r>
          <w:fldChar w:fldCharType="separate"/>
        </w:r>
        <w:r>
          <w:t>59</w:t>
        </w:r>
        <w:r>
          <w:fldChar w:fldCharType="end"/>
        </w:r>
      </w:hyperlink>
    </w:p>
    <w:p>
      <w:pPr>
        <w:pStyle w:val="TOC2"/>
        <w:tabs>
          <w:tab w:val="right" w:leader="dot" w:pos="8306"/>
        </w:tabs>
      </w:pPr>
      <w:hyperlink w:anchor="_Toc4040" w:history="1">
        <w:r>
          <w:rPr>
            <w:rFonts w:ascii="仿宋" w:eastAsia="仿宋" w:hAnsi="仿宋" w:cs="仿宋" w:hint="eastAsia"/>
            <w:lang w:eastAsia="zh-CN"/>
          </w:rPr>
          <w:t>(四)、电影院项目知识产权保护策略</w:t>
        </w:r>
        <w:r>
          <w:tab/>
        </w:r>
        <w:r>
          <w:fldChar w:fldCharType="begin"/>
        </w:r>
        <w:r>
          <w:instrText xml:space="preserve"> PAGEREF _Toc4040 \h </w:instrText>
        </w:r>
        <w:r>
          <w:fldChar w:fldCharType="separate"/>
        </w:r>
        <w:r>
          <w:t>65</w:t>
        </w:r>
        <w:r>
          <w:fldChar w:fldCharType="end"/>
        </w:r>
      </w:hyperlink>
    </w:p>
    <w:p>
      <w:pPr>
        <w:pStyle w:val="TOC1"/>
        <w:tabs>
          <w:tab w:val="right" w:leader="dot" w:pos="8306"/>
        </w:tabs>
      </w:pPr>
      <w:hyperlink w:anchor="_Toc20341" w:history="1">
        <w:r>
          <w:rPr>
            <w:rFonts w:ascii="仿宋" w:eastAsia="仿宋" w:hAnsi="仿宋" w:cs="仿宋" w:hint="eastAsia"/>
            <w:lang w:eastAsia="zh-CN"/>
          </w:rPr>
          <w:t>十四、风险识别与分类</w:t>
        </w:r>
        <w:r>
          <w:tab/>
        </w:r>
        <w:r>
          <w:fldChar w:fldCharType="begin"/>
        </w:r>
        <w:r>
          <w:instrText xml:space="preserve"> PAGEREF _Toc20341 \h </w:instrText>
        </w:r>
        <w:r>
          <w:fldChar w:fldCharType="separate"/>
        </w:r>
        <w:r>
          <w:t>67</w:t>
        </w:r>
        <w:r>
          <w:fldChar w:fldCharType="end"/>
        </w:r>
      </w:hyperlink>
    </w:p>
    <w:p>
      <w:pPr>
        <w:pStyle w:val="TOC2"/>
        <w:tabs>
          <w:tab w:val="right" w:leader="dot" w:pos="8306"/>
        </w:tabs>
      </w:pPr>
      <w:hyperlink w:anchor="_Toc23558" w:history="1">
        <w:r>
          <w:rPr>
            <w:rFonts w:ascii="仿宋" w:eastAsia="仿宋" w:hAnsi="仿宋" w:cs="仿宋" w:hint="eastAsia"/>
            <w:lang w:eastAsia="zh-CN"/>
          </w:rPr>
          <w:t>(一)、风险识别</w:t>
        </w:r>
        <w:r>
          <w:tab/>
        </w:r>
        <w:r>
          <w:fldChar w:fldCharType="begin"/>
        </w:r>
        <w:r>
          <w:instrText xml:space="preserve"> PAGEREF _Toc23558 \h </w:instrText>
        </w:r>
        <w:r>
          <w:fldChar w:fldCharType="separate"/>
        </w:r>
        <w:r>
          <w:t>67</w:t>
        </w:r>
        <w:r>
          <w:fldChar w:fldCharType="end"/>
        </w:r>
      </w:hyperlink>
    </w:p>
    <w:p>
      <w:pPr>
        <w:pStyle w:val="TOC2"/>
        <w:tabs>
          <w:tab w:val="right" w:leader="dot" w:pos="8306"/>
        </w:tabs>
      </w:pPr>
      <w:hyperlink w:anchor="_Toc7862" w:history="1">
        <w:r>
          <w:rPr>
            <w:rFonts w:ascii="仿宋" w:eastAsia="仿宋" w:hAnsi="仿宋" w:cs="仿宋" w:hint="eastAsia"/>
            <w:lang w:eastAsia="zh-CN"/>
          </w:rPr>
          <w:t>(二)、风险分类</w:t>
        </w:r>
        <w:r>
          <w:tab/>
        </w:r>
        <w:r>
          <w:fldChar w:fldCharType="begin"/>
        </w:r>
        <w:r>
          <w:instrText xml:space="preserve"> PAGEREF _Toc7862 \h </w:instrText>
        </w:r>
        <w:r>
          <w:fldChar w:fldCharType="separate"/>
        </w:r>
        <w:r>
          <w:t>69</w:t>
        </w:r>
        <w:r>
          <w:fldChar w:fldCharType="end"/>
        </w:r>
      </w:hyperlink>
    </w:p>
    <w:p>
      <w:pPr>
        <w:pStyle w:val="TOC1"/>
        <w:tabs>
          <w:tab w:val="right" w:leader="dot" w:pos="8306"/>
        </w:tabs>
      </w:pPr>
      <w:hyperlink w:anchor="_Toc31721" w:history="1">
        <w:r>
          <w:rPr>
            <w:rFonts w:ascii="仿宋" w:eastAsia="仿宋" w:hAnsi="仿宋" w:cs="仿宋" w:hint="eastAsia"/>
            <w:lang w:eastAsia="zh-CN"/>
          </w:rPr>
          <w:t>十五、质量管理体系</w:t>
        </w:r>
        <w:r>
          <w:tab/>
        </w:r>
        <w:r>
          <w:fldChar w:fldCharType="begin"/>
        </w:r>
        <w:r>
          <w:instrText xml:space="preserve"> PAGEREF _Toc31721 \h </w:instrText>
        </w:r>
        <w:r>
          <w:fldChar w:fldCharType="separate"/>
        </w:r>
        <w:r>
          <w:t>70</w:t>
        </w:r>
        <w:r>
          <w:fldChar w:fldCharType="end"/>
        </w:r>
      </w:hyperlink>
    </w:p>
    <w:p>
      <w:pPr>
        <w:pStyle w:val="TOC2"/>
        <w:tabs>
          <w:tab w:val="right" w:leader="dot" w:pos="8306"/>
        </w:tabs>
      </w:pPr>
      <w:hyperlink w:anchor="_Toc6461" w:history="1">
        <w:r>
          <w:rPr>
            <w:rFonts w:ascii="仿宋" w:eastAsia="仿宋" w:hAnsi="仿宋" w:cs="仿宋" w:hint="eastAsia"/>
            <w:lang w:eastAsia="zh-CN"/>
          </w:rPr>
          <w:t>(一)、质量目标与方针</w:t>
        </w:r>
        <w:r>
          <w:tab/>
        </w:r>
        <w:r>
          <w:fldChar w:fldCharType="begin"/>
        </w:r>
        <w:r>
          <w:instrText xml:space="preserve"> PAGEREF _Toc6461 \h </w:instrText>
        </w:r>
        <w:r>
          <w:fldChar w:fldCharType="separate"/>
        </w:r>
        <w:r>
          <w:t>70</w:t>
        </w:r>
        <w:r>
          <w:fldChar w:fldCharType="end"/>
        </w:r>
      </w:hyperlink>
    </w:p>
    <w:p>
      <w:pPr>
        <w:pStyle w:val="TOC2"/>
        <w:tabs>
          <w:tab w:val="right" w:leader="dot" w:pos="8306"/>
        </w:tabs>
      </w:pPr>
      <w:hyperlink w:anchor="_Toc29804" w:history="1">
        <w:r>
          <w:rPr>
            <w:rFonts w:ascii="仿宋" w:eastAsia="仿宋" w:hAnsi="仿宋" w:cs="仿宋" w:hint="eastAsia"/>
            <w:lang w:eastAsia="zh-CN"/>
          </w:rPr>
          <w:t>(二)、质量管理责任</w:t>
        </w:r>
        <w:r>
          <w:tab/>
        </w:r>
        <w:r>
          <w:fldChar w:fldCharType="begin"/>
        </w:r>
        <w:r>
          <w:instrText xml:space="preserve"> PAGEREF _Toc29804 \h </w:instrText>
        </w:r>
        <w:r>
          <w:fldChar w:fldCharType="separate"/>
        </w:r>
        <w:r>
          <w:t>71</w:t>
        </w:r>
        <w:r>
          <w:fldChar w:fldCharType="end"/>
        </w:r>
      </w:hyperlink>
    </w:p>
    <w:p>
      <w:pPr>
        <w:pStyle w:val="TOC2"/>
        <w:tabs>
          <w:tab w:val="right" w:leader="dot" w:pos="8306"/>
        </w:tabs>
      </w:pPr>
      <w:hyperlink w:anchor="_Toc5000" w:history="1">
        <w:r>
          <w:rPr>
            <w:rFonts w:ascii="仿宋" w:eastAsia="仿宋" w:hAnsi="仿宋" w:cs="仿宋" w:hint="eastAsia"/>
            <w:lang w:eastAsia="zh-CN"/>
          </w:rPr>
          <w:t>(三)、质量管理体系文件</w:t>
        </w:r>
        <w:r>
          <w:tab/>
        </w:r>
        <w:r>
          <w:fldChar w:fldCharType="begin"/>
        </w:r>
        <w:r>
          <w:instrText xml:space="preserve"> PAGEREF _Toc5000 \h </w:instrText>
        </w:r>
        <w:r>
          <w:fldChar w:fldCharType="separate"/>
        </w:r>
        <w:r>
          <w:t>73</w:t>
        </w:r>
        <w:r>
          <w:fldChar w:fldCharType="end"/>
        </w:r>
      </w:hyperlink>
    </w:p>
    <w:p>
      <w:pPr>
        <w:pStyle w:val="TOC2"/>
        <w:tabs>
          <w:tab w:val="right" w:leader="dot" w:pos="8306"/>
        </w:tabs>
      </w:pPr>
      <w:hyperlink w:anchor="_Toc1450" w:history="1">
        <w:r>
          <w:rPr>
            <w:rFonts w:ascii="仿宋" w:eastAsia="仿宋" w:hAnsi="仿宋" w:cs="仿宋" w:hint="eastAsia"/>
            <w:lang w:eastAsia="zh-CN"/>
          </w:rPr>
          <w:t>(四)、质量培训与教育</w:t>
        </w:r>
        <w:r>
          <w:tab/>
        </w:r>
        <w:r>
          <w:fldChar w:fldCharType="begin"/>
        </w:r>
        <w:r>
          <w:instrText xml:space="preserve"> PAGEREF _Toc1450 \h </w:instrText>
        </w:r>
        <w:r>
          <w:fldChar w:fldCharType="separate"/>
        </w:r>
        <w:r>
          <w:t>75</w:t>
        </w:r>
        <w:r>
          <w:fldChar w:fldCharType="end"/>
        </w:r>
      </w:hyperlink>
    </w:p>
    <w:p>
      <w:pPr>
        <w:pStyle w:val="TOC2"/>
        <w:tabs>
          <w:tab w:val="right" w:leader="dot" w:pos="8306"/>
        </w:tabs>
      </w:pPr>
      <w:hyperlink w:anchor="_Toc23706" w:history="1">
        <w:r>
          <w:rPr>
            <w:rFonts w:ascii="仿宋" w:eastAsia="仿宋" w:hAnsi="仿宋" w:cs="仿宋" w:hint="eastAsia"/>
            <w:lang w:eastAsia="zh-CN"/>
          </w:rPr>
          <w:t>(五)、质量审核与评价</w:t>
        </w:r>
        <w:r>
          <w:tab/>
        </w:r>
        <w:r>
          <w:fldChar w:fldCharType="begin"/>
        </w:r>
        <w:r>
          <w:instrText xml:space="preserve"> PAGEREF _Toc23706 \h </w:instrText>
        </w:r>
        <w:r>
          <w:fldChar w:fldCharType="separate"/>
        </w:r>
        <w:r>
          <w:t>76</w:t>
        </w:r>
        <w:r>
          <w:fldChar w:fldCharType="end"/>
        </w:r>
      </w:hyperlink>
    </w:p>
    <w:p>
      <w:pPr>
        <w:pStyle w:val="TOC2"/>
        <w:tabs>
          <w:tab w:val="right" w:leader="dot" w:pos="8306"/>
        </w:tabs>
      </w:pPr>
      <w:hyperlink w:anchor="_Toc15541" w:history="1">
        <w:r>
          <w:rPr>
            <w:rFonts w:ascii="仿宋" w:eastAsia="仿宋" w:hAnsi="仿宋" w:cs="仿宋" w:hint="eastAsia"/>
            <w:lang w:eastAsia="zh-CN"/>
          </w:rPr>
          <w:t>(六)、不符合与纠正措施</w:t>
        </w:r>
        <w:r>
          <w:tab/>
        </w:r>
        <w:r>
          <w:fldChar w:fldCharType="begin"/>
        </w:r>
        <w:r>
          <w:instrText xml:space="preserve"> PAGEREF _Toc15541 \h </w:instrText>
        </w:r>
        <w:r>
          <w:fldChar w:fldCharType="separate"/>
        </w:r>
        <w:r>
          <w:t>77</w:t>
        </w:r>
        <w:r>
          <w:fldChar w:fldCharType="end"/>
        </w:r>
      </w:hyperlink>
    </w:p>
    <w:p>
      <w:pPr>
        <w:pStyle w:val="TOC1"/>
        <w:tabs>
          <w:tab w:val="right" w:leader="dot" w:pos="8306"/>
        </w:tabs>
      </w:pPr>
      <w:hyperlink w:anchor="_Toc26317" w:history="1">
        <w:r>
          <w:rPr>
            <w:rFonts w:ascii="仿宋" w:eastAsia="仿宋" w:hAnsi="仿宋" w:cs="仿宋" w:hint="eastAsia"/>
            <w:lang w:eastAsia="zh-CN"/>
          </w:rPr>
          <w:t>十六、电影院项目变更管理</w:t>
        </w:r>
        <w:r>
          <w:tab/>
        </w:r>
        <w:r>
          <w:fldChar w:fldCharType="begin"/>
        </w:r>
        <w:r>
          <w:instrText xml:space="preserve"> PAGEREF _Toc26317 \h </w:instrText>
        </w:r>
        <w:r>
          <w:fldChar w:fldCharType="separate"/>
        </w:r>
        <w:r>
          <w:t>78</w:t>
        </w:r>
        <w:r>
          <w:fldChar w:fldCharType="end"/>
        </w:r>
      </w:hyperlink>
    </w:p>
    <w:p>
      <w:pPr>
        <w:pStyle w:val="TOC2"/>
        <w:tabs>
          <w:tab w:val="right" w:leader="dot" w:pos="8306"/>
        </w:tabs>
      </w:pPr>
      <w:hyperlink w:anchor="_Toc23991" w:history="1">
        <w:r>
          <w:rPr>
            <w:rFonts w:ascii="仿宋" w:eastAsia="仿宋" w:hAnsi="仿宋" w:cs="仿宋" w:hint="eastAsia"/>
            <w:lang w:eastAsia="zh-CN"/>
          </w:rPr>
          <w:t>(一)、变更申请与评估</w:t>
        </w:r>
        <w:r>
          <w:tab/>
        </w:r>
        <w:r>
          <w:fldChar w:fldCharType="begin"/>
        </w:r>
        <w:r>
          <w:instrText xml:space="preserve"> PAGEREF _Toc23991 \h </w:instrText>
        </w:r>
        <w:r>
          <w:fldChar w:fldCharType="separate"/>
        </w:r>
        <w:r>
          <w:t>78</w:t>
        </w:r>
        <w:r>
          <w:fldChar w:fldCharType="end"/>
        </w:r>
      </w:hyperlink>
    </w:p>
    <w:p>
      <w:pPr>
        <w:pStyle w:val="TOC2"/>
        <w:tabs>
          <w:tab w:val="right" w:leader="dot" w:pos="8306"/>
        </w:tabs>
      </w:pPr>
      <w:hyperlink w:anchor="_Toc23576" w:history="1">
        <w:r>
          <w:rPr>
            <w:rFonts w:ascii="仿宋" w:eastAsia="仿宋" w:hAnsi="仿宋" w:cs="仿宋" w:hint="eastAsia"/>
            <w:lang w:eastAsia="zh-CN"/>
          </w:rPr>
          <w:t>(二)、变更实施与控制</w:t>
        </w:r>
        <w:r>
          <w:tab/>
        </w:r>
        <w:r>
          <w:fldChar w:fldCharType="begin"/>
        </w:r>
        <w:r>
          <w:instrText xml:space="preserve"> PAGEREF _Toc23576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722"/>
      <w:r>
        <w:rPr>
          <w:rFonts w:ascii="仿宋" w:eastAsia="仿宋" w:hAnsi="仿宋" w:cs="仿宋" w:hint="eastAsia"/>
          <w:sz w:val="28"/>
          <w:lang w:eastAsia="zh-CN"/>
        </w:rPr>
        <w:t>一、电影院项目可持续发展</w:t>
      </w:r>
      <w:bookmarkEnd w:id="2"/>
    </w:p>
    <w:p>
      <w:pPr>
        <w:pStyle w:val="Heading2"/>
        <w:rPr>
          <w:rFonts w:ascii="仿宋" w:eastAsia="仿宋" w:hAnsi="仿宋" w:cs="仿宋" w:hint="eastAsia"/>
          <w:lang w:eastAsia="zh-CN"/>
        </w:rPr>
      </w:pPr>
      <w:bookmarkStart w:id="3" w:name="_Toc931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项目中，电影院项目团队着眼于未来，明确了可持续发展的战略方向。制定的具体可持续发展目标包括降低资源使用、采用环保技术、最大化社会效益等。这一步骤不仅有助于电影院项目在环保和社会责任方面达到最高标准，也为未来提供了明确的指引，确保电影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可持续实践的融入电影院项目管理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影院项目管理周期。从电影院项目规划开始，电影院项目团队就考虑了环境和社会的因素。在执行阶段，电影院项目团队积极推动绿色技术的应用，优化资源利用。此外，关注员工的社会责任，通过培训和沟通活动提高员工对可持续发展的认知，使他们能够在日常工作中践行可持续实践。这些举措不仅为电影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976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扎根于电影院项目的可持续发展理念，我们深信环保与社会责任是电影院项目成功的关键支柱。在电影院项目的每一步，我们都致力于通过创新和实践，履行对环境和社会的坚定责任。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团队通过引入先进的环保技术、建立高效的废物处理系统以及推动能源节约措施，积极履行环保责任。定期的环保监测和评估确保电影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不仅致力于自身可持续发展，还注重对社会的回馈。通过支持社区电影院项目、参与慈善事业、提供培训机会等方式，电影院项目积极履行社会责任。与当地社区建立积极互动，关注员工的工作与生活平衡，以及员工的身心健康，是电影院项目在社会责任层面的关键举措。这样的实践不仅增强了电影院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501"/>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9307"/>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电影院项目的主要产品是XXXX，预计年产值为XXX万元。这一产品在市场中占据着重要的地位，其广泛的应用范围使得该电影院项目的市场前景非常广阔。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影院项目的xxx产品作为重要的原材料之一，将在多个领域发挥关键作用。其在建筑、交通、能源等方面的广泛应用将为整个产业链提供强大的支持，形成产业协同效应。电影院项目的年产值XXX万XXX万XXX万万元不仅反映了其在市场上的巨大潜力，更预示着它对国民经济的积极贡献。这种关联度高、涉及面广的产业关系，使得该电影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497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总征地面积为XXXX平方米，相当于约XX.XX亩，其中净用地面积为XXXX平方米，红线范围内相当于约XX.XX亩。这一用地规模充分考虑了电影院项目的建设需求，保障了电影院项目在合适的空间内得以充分发展。电影院项目规划的总建筑面积为XXXX平方米，其中主体工程建设占XXXX平方米，计容建筑面积达XXXX平方米。预计建筑工程的投资将达到XXXX万元，为电影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计划购置的设备共计XXXX台（套），设备购置费用为XXXX万元。这一设备购置计划充分考虑到电影院项目的生产需求和技术要求，确保了电影院项目在生产运营中具备先进的技术装备和高效的生产能力。设备的合理配置将为电影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电影院项目计划总投资为XXXX万元，预计年实现营业收入为XXXX万元。这一产能规模的设定旨在确保电影院项目能够在投资与回报之间取得平衡，实现长期可持续的发展。电影院项目的总投资充分考虑到各个方面的需求，包括用地建设、设备购置等多个环节，以确保电影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5090"/>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5300"/>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影院项目的技术管理特点体现在其创新导向。通过引入最先进的技术趋势和解决方案，电影院项目致力于提升科技含量、提高质量和效率水平。这意味着我们将采用最新的工具和方法，确保电影院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影院项目技术管理的显著特征。通过整合不同领域的技术资源，我们实现了跨学科的协同工作。这有助于优化技术架构，提高整体效能。此外，整合性策略还促进了不同技术团队之间的紧密沟通和高效合作，确保电影院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影院项目所采用的技术。通过不断优化技术方案，电影院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影院项目团队将在电影院项目初期识别可能的技术风险，并采取相应的预防和应对措施。通过建立健全的风险评估机制，电影院项目能够在实施过程中及时发现并解决潜在的技术问题，保障电影院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通过这些独特的技术管理特点，我们确信在电影院项目中，技术将成为电影院项目成功的有力支持。这一深度剖析揭示了技术管理在电影院项目实施中的关键作用，为电影院项目的技术基础奠定了坚实的基础。</w:t>
      </w:r>
    </w:p>
    <w:p>
      <w:pPr>
        <w:pStyle w:val="Heading2"/>
        <w:ind w:firstLine="560" w:firstLineChars="200"/>
        <w:rPr>
          <w:rFonts w:ascii="仿宋" w:eastAsia="仿宋" w:hAnsi="仿宋" w:cs="仿宋" w:hint="eastAsia"/>
          <w:sz w:val="28"/>
          <w:lang w:eastAsia="zh-CN"/>
        </w:rPr>
      </w:pPr>
      <w:bookmarkStart w:id="10" w:name="_Toc10896"/>
      <w:r>
        <w:rPr>
          <w:rFonts w:ascii="仿宋" w:eastAsia="仿宋" w:hAnsi="仿宋" w:cs="仿宋" w:hint="eastAsia"/>
          <w:sz w:val="28"/>
          <w:lang w:eastAsia="zh-CN"/>
        </w:rPr>
        <w:t>(二)、电影院项目工艺技术设计方案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影院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影院项目将严格按照相关行业规范要求进行组织。通过有效控制产品质量，电影院项目将致力于为顾客提供优质的电影院项目产品和良好的服务。这体现了电影院项目对于生产活动合规性和质量标准的高度重视，为电影院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影院项目注重生态效益和清洁生产原则。电影院项目建设将紧密结合地方特色经济发展，与社会经济发展规划和区域环境保护规划方案相协调一致。通过与当地区域自然生态系统的结合，电影院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影院项目产品具有多样化的客户需求和个性化的特点。因此，电影院项目产品规格品种多样，且单批生产数量较小。为满足这一特点，电影院项目承办单位将建设先进的柔性制造生产线。通过广泛应用柔性制造技术，电影院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影院项目采用的技术具有较高的技术含量和自动化水平，处于国内先进水平。这一技术选用不仅体现了对生产效率、质量和环境友好性的高标准要求，同时为电影院项目的可持续发展奠定了坚实的基础。</w:t>
      </w:r>
    </w:p>
    <w:p>
      <w:pPr>
        <w:pStyle w:val="Heading2"/>
        <w:ind w:firstLine="560" w:firstLineChars="200"/>
        <w:rPr>
          <w:rFonts w:ascii="仿宋" w:eastAsia="仿宋" w:hAnsi="仿宋" w:cs="仿宋" w:hint="eastAsia"/>
          <w:sz w:val="28"/>
          <w:lang w:eastAsia="zh-CN"/>
        </w:rPr>
      </w:pPr>
      <w:bookmarkStart w:id="11" w:name="_Toc872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为确保电影院项目的高效生产和技术实施，我们制定了一套精心设计的设备选型方案，以满足电影院项目生产、质量和环保的要求。该方案的主要特点如下：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影院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针对电影院项目产品的多样性和小批量生产的特点，我们将建设柔性制造生产线。通过在设备选型中考虑柔性制造技术，可以灵活应对不同产品规格和生产需求，实现生产线的高度灵活性和适应性。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926"/>
      <w:r>
        <w:rPr>
          <w:rFonts w:ascii="仿宋" w:eastAsia="仿宋" w:hAnsi="仿宋" w:cs="仿宋" w:hint="eastAsia"/>
          <w:sz w:val="28"/>
          <w:lang w:eastAsia="zh-CN"/>
        </w:rPr>
        <w:t>四、电影院项目土建工程</w:t>
      </w:r>
      <w:bookmarkEnd w:id="12"/>
    </w:p>
    <w:p>
      <w:pPr>
        <w:pStyle w:val="Heading2"/>
        <w:rPr>
          <w:rFonts w:ascii="仿宋" w:eastAsia="仿宋" w:hAnsi="仿宋" w:cs="仿宋" w:hint="eastAsia"/>
          <w:lang w:eastAsia="zh-CN"/>
        </w:rPr>
      </w:pPr>
      <w:bookmarkStart w:id="13" w:name="_Toc1989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在电影院项目的建筑工程设计中，我们将秉承一系列重要的设计原则，以确保电影院项目建筑在功能、美观、可持续性等方面达到最佳效果。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首要原则是确保建筑的功能性得到最大化的发挥。我们将充分理解电影院项目的实际需求，合理布局各个功能区域，保证建筑在满足业务需求的同时，提供高效的工作环境。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在建筑设计中，我们将综合考虑建设和运营成本。通过精细的经济效益分析，确保设计方案在高效利用资源的同时，对电影院项目的长期盈利能力有积极的贡献。</w:t>
      </w:r>
    </w:p>
    <w:p>
      <w:pPr>
        <w:pStyle w:val="Heading2"/>
        <w:ind w:firstLine="560" w:firstLineChars="200"/>
        <w:rPr>
          <w:rFonts w:ascii="仿宋" w:eastAsia="仿宋" w:hAnsi="仿宋" w:cs="仿宋" w:hint="eastAsia"/>
          <w:sz w:val="28"/>
          <w:lang w:eastAsia="zh-CN"/>
        </w:rPr>
      </w:pPr>
      <w:bookmarkStart w:id="14" w:name="_Toc1845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项目的土建工程设计中，我们将精准设定设计年限，结合电影院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影院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821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电影院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影院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影院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3095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本期工程电影院项目预计总建筑面积XXX平方米，其中：计容建筑面积XXX平方米，计划建筑工程投资XX万元，占电影院项目总投资的XX%。</w:t>
      </w:r>
    </w:p>
    <w:p>
      <w:pPr>
        <w:pStyle w:val="Heading1"/>
        <w:ind w:firstLine="560" w:firstLineChars="200"/>
        <w:rPr>
          <w:rFonts w:ascii="仿宋" w:eastAsia="仿宋" w:hAnsi="仿宋" w:cs="仿宋" w:hint="eastAsia"/>
          <w:sz w:val="28"/>
          <w:lang w:eastAsia="zh-CN"/>
        </w:rPr>
      </w:pPr>
      <w:bookmarkStart w:id="17" w:name="_Toc2693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4069"/>
      <w:r>
        <w:rPr>
          <w:rFonts w:ascii="仿宋" w:eastAsia="仿宋" w:hAnsi="仿宋" w:cs="仿宋" w:hint="eastAsia"/>
          <w:lang w:eastAsia="zh-CN"/>
        </w:rPr>
        <w:t>(一)、电影院行业分析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影院行业一直以来都是市场的关注焦点。行业内的发展趋势、竞争态势以及潜在机会都对电影院项目的推进产生深远的影响。通过深入研究行业的整体概貌，我们将更好地理解行业的核心特征，为电影院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行业，技术一直是推动创新和发展的关键因素。我们将对当前技术趋势进行详尽分析，包括但不限于人工智能、大数据应用、先进制造技术等。这有助于电影院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影院项目成功的基础。我们将对主要竞争对手进行深入研究，包括其市场份额、产品特点、市场定位等。通过全面了解竞争对手的优势和劣势，电影院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5895"/>
      <w:r>
        <w:rPr>
          <w:rFonts w:ascii="仿宋" w:eastAsia="仿宋" w:hAnsi="仿宋" w:cs="仿宋" w:hint="eastAsia"/>
          <w:sz w:val="28"/>
          <w:lang w:eastAsia="zh-CN"/>
        </w:rPr>
        <w:t>(二)、电影院市场分析预测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通过对市场规模的深入调研，我们将预测电影院市场未来的增长趋势。这包括市场的整体规模、各细分领域的发展趋势等。电影院项目可以根据市场的扩张速度和潜在机会，制定更符合市场需求的发展策略。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了解消费者的需求是市场分析的核心。我们将通过调查研究，深入挖掘目标消费者的需求特点、购买习惯以及对产品和服务的期望。这有助于电影院项目更好地定位目标市场，提供更符合消费者期待的解决方案。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影院项目实施过程中需要充分考虑的因素。我们将对市场风险进行全面评估，包括但不限于政策法规风险、市场竞争风险、技术变革风险等。通过对潜在风险的深入分析，电影院项目可以制定相应的风险缓解策略，降低不确定性对电影院项目的影响。</w:t>
      </w:r>
    </w:p>
    <w:p>
      <w:pPr>
        <w:pStyle w:val="Heading1"/>
        <w:ind w:firstLine="560" w:firstLineChars="200"/>
        <w:rPr>
          <w:rFonts w:ascii="仿宋" w:eastAsia="仿宋" w:hAnsi="仿宋" w:cs="仿宋" w:hint="eastAsia"/>
          <w:sz w:val="28"/>
          <w:lang w:eastAsia="zh-CN"/>
        </w:rPr>
      </w:pPr>
      <w:bookmarkStart w:id="20" w:name="_Toc29147"/>
      <w:r>
        <w:rPr>
          <w:rFonts w:ascii="仿宋" w:eastAsia="仿宋" w:hAnsi="仿宋" w:cs="仿宋" w:hint="eastAsia"/>
          <w:sz w:val="28"/>
          <w:lang w:eastAsia="zh-CN"/>
        </w:rPr>
        <w:t>六、电影院项目建设背景及必要性分析</w:t>
      </w:r>
      <w:bookmarkEnd w:id="20"/>
    </w:p>
    <w:p>
      <w:pPr>
        <w:pStyle w:val="Heading2"/>
        <w:rPr>
          <w:rFonts w:ascii="仿宋" w:eastAsia="仿宋" w:hAnsi="仿宋" w:cs="仿宋" w:hint="eastAsia"/>
          <w:lang w:eastAsia="zh-CN"/>
        </w:rPr>
      </w:pPr>
      <w:bookmarkStart w:id="21" w:name="_Toc27634"/>
      <w:r>
        <w:rPr>
          <w:rFonts w:ascii="仿宋" w:eastAsia="仿宋" w:hAnsi="仿宋" w:cs="仿宋" w:hint="eastAsia"/>
          <w:lang w:eastAsia="zh-CN"/>
        </w:rPr>
        <w:t>(一)、电影院项目背景分析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影院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影院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我们的背景分析将深入挖掘当前行业的发展趋势，通过对竞争态势的全面审视，找到电影院项目在这个潮流中的定位。同时，我们将关注行业内涌现的新兴机遇，以便电影院项目更好地融入行业发展的潮流中。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影院项目提供了强大的发展动力。我们将聚焦于行业内最新的技术发展趋势，包括但不限于人工智能、大数据分析、物联网等领域。通过深度的技术研究，我们将确保电影院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影院项目发展的源泉。我们将投入更多的精力对市场需求进行深入剖析，超越表面的需求，深入挖掘潜在的市场痛点和机遇。通过对市场需求的细致了解，电影院项目将更有针对性地设计解决方案，满足市场的多样化需求，从而更好地促进电影院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影院项目战略至关重要。我们将对竞争态势进行更为深入的分析，包括但不限于市场份额、产品特点、客户满意度等多个维度。通过深度的竞争分析，电影院项目将能够更准确地把握市场脉搏，制定具有竞争力的电影院项目推进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https://d.book118.com/808130125024006034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9D7F0C"/>
    <w:rsid w:val="509D7F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813012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2024-02-03T18:31:00Z</dcterms:created>
  <dcterms:modified xsi:type="dcterms:W3CDTF">2024-02-03T18:32:07Z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901C73E0C6234F229CE3FBDF77E87BDB_11</vt:lpwstr>
  </property>
  <property fmtid="{D5CDD505-2E9C-101B-9397-08002B2CF9AE}" pid="3" name="KSOProductBuildVer">
    <vt:lpwstr>2052-12.1.0.16250</vt:lpwstr>
  </property>
</Properties>
</file>