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整体衣柜项目规划设计纲要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412" w:history="1">
        <w:r>
          <w:rPr>
            <w:rFonts w:ascii="仿宋" w:eastAsia="仿宋" w:hAnsi="仿宋" w:cs="仿宋" w:hint="eastAsia"/>
            <w:lang w:eastAsia="zh-CN"/>
          </w:rPr>
          <w:t>前言</w:t>
        </w:r>
        <w:r>
          <w:tab/>
        </w:r>
        <w:r>
          <w:fldChar w:fldCharType="begin"/>
        </w:r>
        <w:r>
          <w:instrText xml:space="preserve"> PAGEREF _Toc3412 \h </w:instrText>
        </w:r>
        <w:r>
          <w:fldChar w:fldCharType="separate"/>
        </w:r>
        <w:r>
          <w:t>3</w:t>
        </w:r>
        <w:r>
          <w:fldChar w:fldCharType="end"/>
        </w:r>
      </w:hyperlink>
    </w:p>
    <w:p>
      <w:pPr>
        <w:pStyle w:val="TOC1"/>
        <w:tabs>
          <w:tab w:val="right" w:leader="dot" w:pos="8306"/>
        </w:tabs>
      </w:pPr>
      <w:hyperlink w:anchor="_Toc7734" w:history="1">
        <w:r>
          <w:rPr>
            <w:rFonts w:ascii="仿宋" w:eastAsia="仿宋" w:hAnsi="仿宋" w:cs="仿宋" w:hint="eastAsia"/>
            <w:lang w:eastAsia="zh-CN"/>
          </w:rPr>
          <w:t>一、整体衣柜项目文档管理</w:t>
        </w:r>
        <w:r>
          <w:tab/>
        </w:r>
        <w:r>
          <w:fldChar w:fldCharType="begin"/>
        </w:r>
        <w:r>
          <w:instrText xml:space="preserve"> PAGEREF _Toc7734 \h </w:instrText>
        </w:r>
        <w:r>
          <w:fldChar w:fldCharType="separate"/>
        </w:r>
        <w:r>
          <w:t>3</w:t>
        </w:r>
        <w:r>
          <w:fldChar w:fldCharType="end"/>
        </w:r>
      </w:hyperlink>
    </w:p>
    <w:p>
      <w:pPr>
        <w:pStyle w:val="TOC2"/>
        <w:tabs>
          <w:tab w:val="right" w:leader="dot" w:pos="8306"/>
        </w:tabs>
      </w:pPr>
      <w:hyperlink w:anchor="_Toc28724" w:history="1">
        <w:r>
          <w:rPr>
            <w:rFonts w:ascii="仿宋" w:eastAsia="仿宋" w:hAnsi="仿宋" w:cs="仿宋" w:hint="eastAsia"/>
            <w:lang w:eastAsia="zh-CN"/>
          </w:rPr>
          <w:t>(一)、文档编制与审查</w:t>
        </w:r>
        <w:r>
          <w:tab/>
        </w:r>
        <w:r>
          <w:fldChar w:fldCharType="begin"/>
        </w:r>
        <w:r>
          <w:instrText xml:space="preserve"> PAGEREF _Toc28724 \h </w:instrText>
        </w:r>
        <w:r>
          <w:fldChar w:fldCharType="separate"/>
        </w:r>
        <w:r>
          <w:t>3</w:t>
        </w:r>
        <w:r>
          <w:fldChar w:fldCharType="end"/>
        </w:r>
      </w:hyperlink>
    </w:p>
    <w:p>
      <w:pPr>
        <w:pStyle w:val="TOC2"/>
        <w:tabs>
          <w:tab w:val="right" w:leader="dot" w:pos="8306"/>
        </w:tabs>
      </w:pPr>
      <w:hyperlink w:anchor="_Toc23805" w:history="1">
        <w:r>
          <w:rPr>
            <w:rFonts w:ascii="仿宋" w:eastAsia="仿宋" w:hAnsi="仿宋" w:cs="仿宋" w:hint="eastAsia"/>
            <w:lang w:eastAsia="zh-CN"/>
          </w:rPr>
          <w:t>(二)、文档发布与分发</w:t>
        </w:r>
        <w:r>
          <w:tab/>
        </w:r>
        <w:r>
          <w:fldChar w:fldCharType="begin"/>
        </w:r>
        <w:r>
          <w:instrText xml:space="preserve"> PAGEREF _Toc23805 \h </w:instrText>
        </w:r>
        <w:r>
          <w:fldChar w:fldCharType="separate"/>
        </w:r>
        <w:r>
          <w:t>4</w:t>
        </w:r>
        <w:r>
          <w:fldChar w:fldCharType="end"/>
        </w:r>
      </w:hyperlink>
    </w:p>
    <w:p>
      <w:pPr>
        <w:pStyle w:val="TOC2"/>
        <w:tabs>
          <w:tab w:val="right" w:leader="dot" w:pos="8306"/>
        </w:tabs>
      </w:pPr>
      <w:hyperlink w:anchor="_Toc23626" w:history="1">
        <w:r>
          <w:rPr>
            <w:rFonts w:ascii="仿宋" w:eastAsia="仿宋" w:hAnsi="仿宋" w:cs="仿宋" w:hint="eastAsia"/>
            <w:lang w:eastAsia="zh-CN"/>
          </w:rPr>
          <w:t>(三)、文档存档与归档</w:t>
        </w:r>
        <w:r>
          <w:tab/>
        </w:r>
        <w:r>
          <w:fldChar w:fldCharType="begin"/>
        </w:r>
        <w:r>
          <w:instrText xml:space="preserve"> PAGEREF _Toc23626 \h </w:instrText>
        </w:r>
        <w:r>
          <w:fldChar w:fldCharType="separate"/>
        </w:r>
        <w:r>
          <w:t>5</w:t>
        </w:r>
        <w:r>
          <w:fldChar w:fldCharType="end"/>
        </w:r>
      </w:hyperlink>
    </w:p>
    <w:p>
      <w:pPr>
        <w:pStyle w:val="TOC1"/>
        <w:tabs>
          <w:tab w:val="right" w:leader="dot" w:pos="8306"/>
        </w:tabs>
      </w:pPr>
      <w:hyperlink w:anchor="_Toc922" w:history="1">
        <w:r>
          <w:rPr>
            <w:rFonts w:ascii="仿宋" w:eastAsia="仿宋" w:hAnsi="仿宋" w:cs="仿宋" w:hint="eastAsia"/>
            <w:lang w:eastAsia="zh-CN"/>
          </w:rPr>
          <w:t>二、工艺说明</w:t>
        </w:r>
        <w:r>
          <w:tab/>
        </w:r>
        <w:r>
          <w:fldChar w:fldCharType="begin"/>
        </w:r>
        <w:r>
          <w:instrText xml:space="preserve"> PAGEREF _Toc922 \h </w:instrText>
        </w:r>
        <w:r>
          <w:fldChar w:fldCharType="separate"/>
        </w:r>
        <w:r>
          <w:t>6</w:t>
        </w:r>
        <w:r>
          <w:fldChar w:fldCharType="end"/>
        </w:r>
      </w:hyperlink>
    </w:p>
    <w:p>
      <w:pPr>
        <w:pStyle w:val="TOC2"/>
        <w:tabs>
          <w:tab w:val="right" w:leader="dot" w:pos="8306"/>
        </w:tabs>
      </w:pPr>
      <w:hyperlink w:anchor="_Toc31599" w:history="1">
        <w:r>
          <w:rPr>
            <w:rFonts w:ascii="仿宋" w:eastAsia="仿宋" w:hAnsi="仿宋" w:cs="仿宋" w:hint="eastAsia"/>
            <w:lang w:eastAsia="zh-CN"/>
          </w:rPr>
          <w:t>(一)、技术管理特点</w:t>
        </w:r>
        <w:r>
          <w:tab/>
        </w:r>
        <w:r>
          <w:fldChar w:fldCharType="begin"/>
        </w:r>
        <w:r>
          <w:instrText xml:space="preserve"> PAGEREF _Toc31599 \h </w:instrText>
        </w:r>
        <w:r>
          <w:fldChar w:fldCharType="separate"/>
        </w:r>
        <w:r>
          <w:t>6</w:t>
        </w:r>
        <w:r>
          <w:fldChar w:fldCharType="end"/>
        </w:r>
      </w:hyperlink>
    </w:p>
    <w:p>
      <w:pPr>
        <w:pStyle w:val="TOC2"/>
        <w:tabs>
          <w:tab w:val="right" w:leader="dot" w:pos="8306"/>
        </w:tabs>
      </w:pPr>
      <w:hyperlink w:anchor="_Toc29263" w:history="1">
        <w:r>
          <w:rPr>
            <w:rFonts w:ascii="仿宋" w:eastAsia="仿宋" w:hAnsi="仿宋" w:cs="仿宋" w:hint="eastAsia"/>
            <w:lang w:eastAsia="zh-CN"/>
          </w:rPr>
          <w:t>(二)、整体衣柜项目工艺技术设计方案</w:t>
        </w:r>
        <w:r>
          <w:tab/>
        </w:r>
        <w:r>
          <w:fldChar w:fldCharType="begin"/>
        </w:r>
        <w:r>
          <w:instrText xml:space="preserve"> PAGEREF _Toc29263 \h </w:instrText>
        </w:r>
        <w:r>
          <w:fldChar w:fldCharType="separate"/>
        </w:r>
        <w:r>
          <w:t>7</w:t>
        </w:r>
        <w:r>
          <w:fldChar w:fldCharType="end"/>
        </w:r>
      </w:hyperlink>
    </w:p>
    <w:p>
      <w:pPr>
        <w:pStyle w:val="TOC2"/>
        <w:tabs>
          <w:tab w:val="right" w:leader="dot" w:pos="8306"/>
        </w:tabs>
      </w:pPr>
      <w:hyperlink w:anchor="_Toc15239" w:history="1">
        <w:r>
          <w:rPr>
            <w:rFonts w:ascii="仿宋" w:eastAsia="仿宋" w:hAnsi="仿宋" w:cs="仿宋" w:hint="eastAsia"/>
            <w:lang w:eastAsia="zh-CN"/>
          </w:rPr>
          <w:t>(三)、设备选型方案</w:t>
        </w:r>
        <w:r>
          <w:tab/>
        </w:r>
        <w:r>
          <w:fldChar w:fldCharType="begin"/>
        </w:r>
        <w:r>
          <w:instrText xml:space="preserve"> PAGEREF _Toc15239 \h </w:instrText>
        </w:r>
        <w:r>
          <w:fldChar w:fldCharType="separate"/>
        </w:r>
        <w:r>
          <w:t>9</w:t>
        </w:r>
        <w:r>
          <w:fldChar w:fldCharType="end"/>
        </w:r>
      </w:hyperlink>
    </w:p>
    <w:p>
      <w:pPr>
        <w:pStyle w:val="TOC1"/>
        <w:tabs>
          <w:tab w:val="right" w:leader="dot" w:pos="8306"/>
        </w:tabs>
      </w:pPr>
      <w:hyperlink w:anchor="_Toc14589" w:history="1">
        <w:r>
          <w:rPr>
            <w:rFonts w:ascii="仿宋" w:eastAsia="仿宋" w:hAnsi="仿宋" w:cs="仿宋" w:hint="eastAsia"/>
            <w:lang w:eastAsia="zh-CN"/>
          </w:rPr>
          <w:t>三、整体衣柜项目危机管理</w:t>
        </w:r>
        <w:r>
          <w:tab/>
        </w:r>
        <w:r>
          <w:fldChar w:fldCharType="begin"/>
        </w:r>
        <w:r>
          <w:instrText xml:space="preserve"> PAGEREF _Toc14589 \h </w:instrText>
        </w:r>
        <w:r>
          <w:fldChar w:fldCharType="separate"/>
        </w:r>
        <w:r>
          <w:t>10</w:t>
        </w:r>
        <w:r>
          <w:fldChar w:fldCharType="end"/>
        </w:r>
      </w:hyperlink>
    </w:p>
    <w:p>
      <w:pPr>
        <w:pStyle w:val="TOC2"/>
        <w:tabs>
          <w:tab w:val="right" w:leader="dot" w:pos="8306"/>
        </w:tabs>
      </w:pPr>
      <w:hyperlink w:anchor="_Toc22253" w:history="1">
        <w:r>
          <w:rPr>
            <w:rFonts w:ascii="仿宋" w:eastAsia="仿宋" w:hAnsi="仿宋" w:cs="仿宋" w:hint="eastAsia"/>
            <w:lang w:eastAsia="zh-CN"/>
          </w:rPr>
          <w:t>(一)、危机预警与识别</w:t>
        </w:r>
        <w:r>
          <w:tab/>
        </w:r>
        <w:r>
          <w:fldChar w:fldCharType="begin"/>
        </w:r>
        <w:r>
          <w:instrText xml:space="preserve"> PAGEREF _Toc22253 \h </w:instrText>
        </w:r>
        <w:r>
          <w:fldChar w:fldCharType="separate"/>
        </w:r>
        <w:r>
          <w:t>10</w:t>
        </w:r>
        <w:r>
          <w:fldChar w:fldCharType="end"/>
        </w:r>
      </w:hyperlink>
    </w:p>
    <w:p>
      <w:pPr>
        <w:pStyle w:val="TOC2"/>
        <w:tabs>
          <w:tab w:val="right" w:leader="dot" w:pos="8306"/>
        </w:tabs>
      </w:pPr>
      <w:hyperlink w:anchor="_Toc19984" w:history="1">
        <w:r>
          <w:rPr>
            <w:rFonts w:ascii="仿宋" w:eastAsia="仿宋" w:hAnsi="仿宋" w:cs="仿宋" w:hint="eastAsia"/>
            <w:lang w:eastAsia="zh-CN"/>
          </w:rPr>
          <w:t>(二)、危机应对与恢复</w:t>
        </w:r>
        <w:r>
          <w:tab/>
        </w:r>
        <w:r>
          <w:fldChar w:fldCharType="begin"/>
        </w:r>
        <w:r>
          <w:instrText xml:space="preserve"> PAGEREF _Toc19984 \h </w:instrText>
        </w:r>
        <w:r>
          <w:fldChar w:fldCharType="separate"/>
        </w:r>
        <w:r>
          <w:t>11</w:t>
        </w:r>
        <w:r>
          <w:fldChar w:fldCharType="end"/>
        </w:r>
      </w:hyperlink>
    </w:p>
    <w:p>
      <w:pPr>
        <w:pStyle w:val="TOC1"/>
        <w:tabs>
          <w:tab w:val="right" w:leader="dot" w:pos="8306"/>
        </w:tabs>
      </w:pPr>
      <w:hyperlink w:anchor="_Toc31230" w:history="1">
        <w:r>
          <w:rPr>
            <w:rFonts w:ascii="仿宋" w:eastAsia="仿宋" w:hAnsi="仿宋" w:cs="仿宋" w:hint="eastAsia"/>
            <w:lang w:eastAsia="zh-CN"/>
          </w:rPr>
          <w:t>四、整体衣柜项目土建工程</w:t>
        </w:r>
        <w:r>
          <w:tab/>
        </w:r>
        <w:r>
          <w:fldChar w:fldCharType="begin"/>
        </w:r>
        <w:r>
          <w:instrText xml:space="preserve"> PAGEREF _Toc31230 \h </w:instrText>
        </w:r>
        <w:r>
          <w:fldChar w:fldCharType="separate"/>
        </w:r>
        <w:r>
          <w:t>12</w:t>
        </w:r>
        <w:r>
          <w:fldChar w:fldCharType="end"/>
        </w:r>
      </w:hyperlink>
    </w:p>
    <w:p>
      <w:pPr>
        <w:pStyle w:val="TOC2"/>
        <w:tabs>
          <w:tab w:val="right" w:leader="dot" w:pos="8306"/>
        </w:tabs>
      </w:pPr>
      <w:hyperlink w:anchor="_Toc30114" w:history="1">
        <w:r>
          <w:rPr>
            <w:rFonts w:ascii="仿宋" w:eastAsia="仿宋" w:hAnsi="仿宋" w:cs="仿宋" w:hint="eastAsia"/>
            <w:lang w:eastAsia="zh-CN"/>
          </w:rPr>
          <w:t>(一)、建筑工程设计原则</w:t>
        </w:r>
        <w:r>
          <w:tab/>
        </w:r>
        <w:r>
          <w:fldChar w:fldCharType="begin"/>
        </w:r>
        <w:r>
          <w:instrText xml:space="preserve"> PAGEREF _Toc30114 \h </w:instrText>
        </w:r>
        <w:r>
          <w:fldChar w:fldCharType="separate"/>
        </w:r>
        <w:r>
          <w:t>12</w:t>
        </w:r>
        <w:r>
          <w:fldChar w:fldCharType="end"/>
        </w:r>
      </w:hyperlink>
    </w:p>
    <w:p>
      <w:pPr>
        <w:pStyle w:val="TOC2"/>
        <w:tabs>
          <w:tab w:val="right" w:leader="dot" w:pos="8306"/>
        </w:tabs>
      </w:pPr>
      <w:hyperlink w:anchor="_Toc10780" w:history="1">
        <w:r>
          <w:rPr>
            <w:rFonts w:ascii="仿宋" w:eastAsia="仿宋" w:hAnsi="仿宋" w:cs="仿宋" w:hint="eastAsia"/>
            <w:lang w:eastAsia="zh-CN"/>
          </w:rPr>
          <w:t>(二)、土建工程设计年限及安全等级</w:t>
        </w:r>
        <w:r>
          <w:tab/>
        </w:r>
        <w:r>
          <w:fldChar w:fldCharType="begin"/>
        </w:r>
        <w:r>
          <w:instrText xml:space="preserve"> PAGEREF _Toc10780 \h </w:instrText>
        </w:r>
        <w:r>
          <w:fldChar w:fldCharType="separate"/>
        </w:r>
        <w:r>
          <w:t>14</w:t>
        </w:r>
        <w:r>
          <w:fldChar w:fldCharType="end"/>
        </w:r>
      </w:hyperlink>
    </w:p>
    <w:p>
      <w:pPr>
        <w:pStyle w:val="TOC2"/>
        <w:tabs>
          <w:tab w:val="right" w:leader="dot" w:pos="8306"/>
        </w:tabs>
      </w:pPr>
      <w:hyperlink w:anchor="_Toc25961" w:history="1">
        <w:r>
          <w:rPr>
            <w:rFonts w:ascii="仿宋" w:eastAsia="仿宋" w:hAnsi="仿宋" w:cs="仿宋" w:hint="eastAsia"/>
            <w:lang w:eastAsia="zh-CN"/>
          </w:rPr>
          <w:t>(三)、建筑工程设计总体要求</w:t>
        </w:r>
        <w:r>
          <w:tab/>
        </w:r>
        <w:r>
          <w:fldChar w:fldCharType="begin"/>
        </w:r>
        <w:r>
          <w:instrText xml:space="preserve"> PAGEREF _Toc25961 \h </w:instrText>
        </w:r>
        <w:r>
          <w:fldChar w:fldCharType="separate"/>
        </w:r>
        <w:r>
          <w:t>15</w:t>
        </w:r>
        <w:r>
          <w:fldChar w:fldCharType="end"/>
        </w:r>
      </w:hyperlink>
    </w:p>
    <w:p>
      <w:pPr>
        <w:pStyle w:val="TOC2"/>
        <w:tabs>
          <w:tab w:val="right" w:leader="dot" w:pos="8306"/>
        </w:tabs>
      </w:pPr>
      <w:hyperlink w:anchor="_Toc31873" w:history="1">
        <w:r>
          <w:rPr>
            <w:rFonts w:ascii="仿宋" w:eastAsia="仿宋" w:hAnsi="仿宋" w:cs="仿宋" w:hint="eastAsia"/>
            <w:lang w:eastAsia="zh-CN"/>
          </w:rPr>
          <w:t>(四)、土建工程建设指标</w:t>
        </w:r>
        <w:r>
          <w:tab/>
        </w:r>
        <w:r>
          <w:fldChar w:fldCharType="begin"/>
        </w:r>
        <w:r>
          <w:instrText xml:space="preserve"> PAGEREF _Toc31873 \h </w:instrText>
        </w:r>
        <w:r>
          <w:fldChar w:fldCharType="separate"/>
        </w:r>
        <w:r>
          <w:t>15</w:t>
        </w:r>
        <w:r>
          <w:fldChar w:fldCharType="end"/>
        </w:r>
      </w:hyperlink>
    </w:p>
    <w:p>
      <w:pPr>
        <w:pStyle w:val="TOC1"/>
        <w:tabs>
          <w:tab w:val="right" w:leader="dot" w:pos="8306"/>
        </w:tabs>
      </w:pPr>
      <w:hyperlink w:anchor="_Toc8878" w:history="1">
        <w:r>
          <w:rPr>
            <w:rFonts w:ascii="仿宋" w:eastAsia="仿宋" w:hAnsi="仿宋" w:cs="仿宋" w:hint="eastAsia"/>
            <w:lang w:eastAsia="zh-CN"/>
          </w:rPr>
          <w:t>五、整体衣柜项目绩效评估</w:t>
        </w:r>
        <w:r>
          <w:tab/>
        </w:r>
        <w:r>
          <w:fldChar w:fldCharType="begin"/>
        </w:r>
        <w:r>
          <w:instrText xml:space="preserve"> PAGEREF _Toc8878 \h </w:instrText>
        </w:r>
        <w:r>
          <w:fldChar w:fldCharType="separate"/>
        </w:r>
        <w:r>
          <w:t>16</w:t>
        </w:r>
        <w:r>
          <w:fldChar w:fldCharType="end"/>
        </w:r>
      </w:hyperlink>
    </w:p>
    <w:p>
      <w:pPr>
        <w:pStyle w:val="TOC2"/>
        <w:tabs>
          <w:tab w:val="right" w:leader="dot" w:pos="8306"/>
        </w:tabs>
      </w:pPr>
      <w:hyperlink w:anchor="_Toc23165" w:history="1">
        <w:r>
          <w:rPr>
            <w:rFonts w:ascii="仿宋" w:eastAsia="仿宋" w:hAnsi="仿宋" w:cs="仿宋" w:hint="eastAsia"/>
            <w:lang w:eastAsia="zh-CN"/>
          </w:rPr>
          <w:t>(一)、绩效评估指标</w:t>
        </w:r>
        <w:r>
          <w:tab/>
        </w:r>
        <w:r>
          <w:fldChar w:fldCharType="begin"/>
        </w:r>
        <w:r>
          <w:instrText xml:space="preserve"> PAGEREF _Toc23165 \h </w:instrText>
        </w:r>
        <w:r>
          <w:fldChar w:fldCharType="separate"/>
        </w:r>
        <w:r>
          <w:t>16</w:t>
        </w:r>
        <w:r>
          <w:fldChar w:fldCharType="end"/>
        </w:r>
      </w:hyperlink>
    </w:p>
    <w:p>
      <w:pPr>
        <w:pStyle w:val="TOC2"/>
        <w:tabs>
          <w:tab w:val="right" w:leader="dot" w:pos="8306"/>
        </w:tabs>
      </w:pPr>
      <w:hyperlink w:anchor="_Toc11774" w:history="1">
        <w:r>
          <w:rPr>
            <w:rFonts w:ascii="仿宋" w:eastAsia="仿宋" w:hAnsi="仿宋" w:cs="仿宋" w:hint="eastAsia"/>
            <w:lang w:eastAsia="zh-CN"/>
          </w:rPr>
          <w:t>(二)、绩效评估方法</w:t>
        </w:r>
        <w:r>
          <w:tab/>
        </w:r>
        <w:r>
          <w:fldChar w:fldCharType="begin"/>
        </w:r>
        <w:r>
          <w:instrText xml:space="preserve"> PAGEREF _Toc11774 \h </w:instrText>
        </w:r>
        <w:r>
          <w:fldChar w:fldCharType="separate"/>
        </w:r>
        <w:r>
          <w:t>17</w:t>
        </w:r>
        <w:r>
          <w:fldChar w:fldCharType="end"/>
        </w:r>
      </w:hyperlink>
    </w:p>
    <w:p>
      <w:pPr>
        <w:pStyle w:val="TOC2"/>
        <w:tabs>
          <w:tab w:val="right" w:leader="dot" w:pos="8306"/>
        </w:tabs>
      </w:pPr>
      <w:hyperlink w:anchor="_Toc5344" w:history="1">
        <w:r>
          <w:rPr>
            <w:rFonts w:ascii="仿宋" w:eastAsia="仿宋" w:hAnsi="仿宋" w:cs="仿宋" w:hint="eastAsia"/>
            <w:lang w:eastAsia="zh-CN"/>
          </w:rPr>
          <w:t>(三)、绩效评估周期</w:t>
        </w:r>
        <w:r>
          <w:tab/>
        </w:r>
        <w:r>
          <w:fldChar w:fldCharType="begin"/>
        </w:r>
        <w:r>
          <w:instrText xml:space="preserve"> PAGEREF _Toc5344 \h </w:instrText>
        </w:r>
        <w:r>
          <w:fldChar w:fldCharType="separate"/>
        </w:r>
        <w:r>
          <w:t>18</w:t>
        </w:r>
        <w:r>
          <w:fldChar w:fldCharType="end"/>
        </w:r>
      </w:hyperlink>
    </w:p>
    <w:p>
      <w:pPr>
        <w:pStyle w:val="TOC1"/>
        <w:tabs>
          <w:tab w:val="right" w:leader="dot" w:pos="8306"/>
        </w:tabs>
      </w:pPr>
      <w:hyperlink w:anchor="_Toc1406" w:history="1">
        <w:r>
          <w:rPr>
            <w:rFonts w:ascii="仿宋" w:eastAsia="仿宋" w:hAnsi="仿宋" w:cs="仿宋" w:hint="eastAsia"/>
            <w:lang w:eastAsia="zh-CN"/>
          </w:rPr>
          <w:t>六、整体衣柜项目可持续发展</w:t>
        </w:r>
        <w:r>
          <w:tab/>
        </w:r>
        <w:r>
          <w:fldChar w:fldCharType="begin"/>
        </w:r>
        <w:r>
          <w:instrText xml:space="preserve"> PAGEREF _Toc1406 \h </w:instrText>
        </w:r>
        <w:r>
          <w:fldChar w:fldCharType="separate"/>
        </w:r>
        <w:r>
          <w:t>19</w:t>
        </w:r>
        <w:r>
          <w:fldChar w:fldCharType="end"/>
        </w:r>
      </w:hyperlink>
    </w:p>
    <w:p>
      <w:pPr>
        <w:pStyle w:val="TOC2"/>
        <w:tabs>
          <w:tab w:val="right" w:leader="dot" w:pos="8306"/>
        </w:tabs>
      </w:pPr>
      <w:hyperlink w:anchor="_Toc10116" w:history="1">
        <w:r>
          <w:rPr>
            <w:rFonts w:ascii="仿宋" w:eastAsia="仿宋" w:hAnsi="仿宋" w:cs="仿宋" w:hint="eastAsia"/>
            <w:lang w:eastAsia="zh-CN"/>
          </w:rPr>
          <w:t>(一)、可持续战略与实践</w:t>
        </w:r>
        <w:r>
          <w:tab/>
        </w:r>
        <w:r>
          <w:fldChar w:fldCharType="begin"/>
        </w:r>
        <w:r>
          <w:instrText xml:space="preserve"> PAGEREF _Toc10116 \h </w:instrText>
        </w:r>
        <w:r>
          <w:fldChar w:fldCharType="separate"/>
        </w:r>
        <w:r>
          <w:t>19</w:t>
        </w:r>
        <w:r>
          <w:fldChar w:fldCharType="end"/>
        </w:r>
      </w:hyperlink>
    </w:p>
    <w:p>
      <w:pPr>
        <w:pStyle w:val="TOC2"/>
        <w:tabs>
          <w:tab w:val="right" w:leader="dot" w:pos="8306"/>
        </w:tabs>
      </w:pPr>
      <w:hyperlink w:anchor="_Toc31425" w:history="1">
        <w:r>
          <w:rPr>
            <w:rFonts w:ascii="仿宋" w:eastAsia="仿宋" w:hAnsi="仿宋" w:cs="仿宋" w:hint="eastAsia"/>
            <w:lang w:eastAsia="zh-CN"/>
          </w:rPr>
          <w:t>(二)、环保与社会责任</w:t>
        </w:r>
        <w:r>
          <w:tab/>
        </w:r>
        <w:r>
          <w:fldChar w:fldCharType="begin"/>
        </w:r>
        <w:r>
          <w:instrText xml:space="preserve"> PAGEREF _Toc31425 \h </w:instrText>
        </w:r>
        <w:r>
          <w:fldChar w:fldCharType="separate"/>
        </w:r>
        <w:r>
          <w:t>19</w:t>
        </w:r>
        <w:r>
          <w:fldChar w:fldCharType="end"/>
        </w:r>
      </w:hyperlink>
    </w:p>
    <w:p>
      <w:pPr>
        <w:pStyle w:val="TOC1"/>
        <w:tabs>
          <w:tab w:val="right" w:leader="dot" w:pos="8306"/>
        </w:tabs>
      </w:pPr>
      <w:hyperlink w:anchor="_Toc22096" w:history="1">
        <w:r>
          <w:rPr>
            <w:rFonts w:ascii="仿宋" w:eastAsia="仿宋" w:hAnsi="仿宋" w:cs="仿宋" w:hint="eastAsia"/>
            <w:lang w:eastAsia="zh-CN"/>
          </w:rPr>
          <w:t>七、整体衣柜项目创新与研发</w:t>
        </w:r>
        <w:r>
          <w:tab/>
        </w:r>
        <w:r>
          <w:fldChar w:fldCharType="begin"/>
        </w:r>
        <w:r>
          <w:instrText xml:space="preserve"> PAGEREF _Toc22096 \h </w:instrText>
        </w:r>
        <w:r>
          <w:fldChar w:fldCharType="separate"/>
        </w:r>
        <w:r>
          <w:t>20</w:t>
        </w:r>
        <w:r>
          <w:fldChar w:fldCharType="end"/>
        </w:r>
      </w:hyperlink>
    </w:p>
    <w:p>
      <w:pPr>
        <w:pStyle w:val="TOC2"/>
        <w:tabs>
          <w:tab w:val="right" w:leader="dot" w:pos="8306"/>
        </w:tabs>
      </w:pPr>
      <w:hyperlink w:anchor="_Toc69" w:history="1">
        <w:r>
          <w:rPr>
            <w:rFonts w:ascii="仿宋" w:eastAsia="仿宋" w:hAnsi="仿宋" w:cs="仿宋" w:hint="eastAsia"/>
            <w:lang w:eastAsia="zh-CN"/>
          </w:rPr>
          <w:t>(一)、创新策略与方向</w:t>
        </w:r>
        <w:r>
          <w:tab/>
        </w:r>
        <w:r>
          <w:fldChar w:fldCharType="begin"/>
        </w:r>
        <w:r>
          <w:instrText xml:space="preserve"> PAGEREF _Toc69 \h </w:instrText>
        </w:r>
        <w:r>
          <w:fldChar w:fldCharType="separate"/>
        </w:r>
        <w:r>
          <w:t>20</w:t>
        </w:r>
        <w:r>
          <w:fldChar w:fldCharType="end"/>
        </w:r>
      </w:hyperlink>
    </w:p>
    <w:p>
      <w:pPr>
        <w:pStyle w:val="TOC2"/>
        <w:tabs>
          <w:tab w:val="right" w:leader="dot" w:pos="8306"/>
        </w:tabs>
      </w:pPr>
      <w:hyperlink w:anchor="_Toc22315" w:history="1">
        <w:r>
          <w:rPr>
            <w:rFonts w:ascii="仿宋" w:eastAsia="仿宋" w:hAnsi="仿宋" w:cs="仿宋" w:hint="eastAsia"/>
            <w:lang w:eastAsia="zh-CN"/>
          </w:rPr>
          <w:t>(二)、研发规划与投入</w:t>
        </w:r>
        <w:r>
          <w:tab/>
        </w:r>
        <w:r>
          <w:fldChar w:fldCharType="begin"/>
        </w:r>
        <w:r>
          <w:instrText xml:space="preserve"> PAGEREF _Toc22315 \h </w:instrText>
        </w:r>
        <w:r>
          <w:fldChar w:fldCharType="separate"/>
        </w:r>
        <w:r>
          <w:t>22</w:t>
        </w:r>
        <w:r>
          <w:fldChar w:fldCharType="end"/>
        </w:r>
      </w:hyperlink>
    </w:p>
    <w:p>
      <w:pPr>
        <w:pStyle w:val="TOC1"/>
        <w:tabs>
          <w:tab w:val="right" w:leader="dot" w:pos="8306"/>
        </w:tabs>
      </w:pPr>
      <w:hyperlink w:anchor="_Toc29715" w:history="1">
        <w:r>
          <w:rPr>
            <w:rFonts w:ascii="仿宋" w:eastAsia="仿宋" w:hAnsi="仿宋" w:cs="仿宋" w:hint="eastAsia"/>
            <w:lang w:eastAsia="zh-CN"/>
          </w:rPr>
          <w:t>八、整体衣柜项目财务管理</w:t>
        </w:r>
        <w:r>
          <w:tab/>
        </w:r>
        <w:r>
          <w:fldChar w:fldCharType="begin"/>
        </w:r>
        <w:r>
          <w:instrText xml:space="preserve"> PAGEREF _Toc29715 \h </w:instrText>
        </w:r>
        <w:r>
          <w:fldChar w:fldCharType="separate"/>
        </w:r>
        <w:r>
          <w:t>23</w:t>
        </w:r>
        <w:r>
          <w:fldChar w:fldCharType="end"/>
        </w:r>
      </w:hyperlink>
    </w:p>
    <w:p>
      <w:pPr>
        <w:pStyle w:val="TOC2"/>
        <w:tabs>
          <w:tab w:val="right" w:leader="dot" w:pos="8306"/>
        </w:tabs>
      </w:pPr>
      <w:hyperlink w:anchor="_Toc6333" w:history="1">
        <w:r>
          <w:rPr>
            <w:rFonts w:ascii="仿宋" w:eastAsia="仿宋" w:hAnsi="仿宋" w:cs="仿宋" w:hint="eastAsia"/>
            <w:lang w:eastAsia="zh-CN"/>
          </w:rPr>
          <w:t>(一)、资金需求大</w:t>
        </w:r>
        <w:r>
          <w:tab/>
        </w:r>
        <w:r>
          <w:fldChar w:fldCharType="begin"/>
        </w:r>
        <w:r>
          <w:instrText xml:space="preserve"> PAGEREF _Toc6333 \h </w:instrText>
        </w:r>
        <w:r>
          <w:fldChar w:fldCharType="separate"/>
        </w:r>
        <w:r>
          <w:t>23</w:t>
        </w:r>
        <w:r>
          <w:fldChar w:fldCharType="end"/>
        </w:r>
      </w:hyperlink>
    </w:p>
    <w:p>
      <w:pPr>
        <w:pStyle w:val="TOC2"/>
        <w:tabs>
          <w:tab w:val="right" w:leader="dot" w:pos="8306"/>
        </w:tabs>
      </w:pPr>
      <w:hyperlink w:anchor="_Toc22541" w:history="1">
        <w:r>
          <w:rPr>
            <w:rFonts w:ascii="仿宋" w:eastAsia="仿宋" w:hAnsi="仿宋" w:cs="仿宋" w:hint="eastAsia"/>
            <w:lang w:eastAsia="zh-CN"/>
          </w:rPr>
          <w:t>(二)、研发周期长</w:t>
        </w:r>
        <w:r>
          <w:tab/>
        </w:r>
        <w:r>
          <w:fldChar w:fldCharType="begin"/>
        </w:r>
        <w:r>
          <w:instrText xml:space="preserve"> PAGEREF _Toc22541 \h </w:instrText>
        </w:r>
        <w:r>
          <w:fldChar w:fldCharType="separate"/>
        </w:r>
        <w:r>
          <w:t>24</w:t>
        </w:r>
        <w:r>
          <w:fldChar w:fldCharType="end"/>
        </w:r>
      </w:hyperlink>
    </w:p>
    <w:p>
      <w:pPr>
        <w:pStyle w:val="TOC2"/>
        <w:tabs>
          <w:tab w:val="right" w:leader="dot" w:pos="8306"/>
        </w:tabs>
      </w:pPr>
      <w:hyperlink w:anchor="_Toc29672" w:history="1">
        <w:r>
          <w:rPr>
            <w:rFonts w:ascii="仿宋" w:eastAsia="仿宋" w:hAnsi="仿宋" w:cs="仿宋" w:hint="eastAsia"/>
            <w:lang w:eastAsia="zh-CN"/>
          </w:rPr>
          <w:t>(三)、市场风险大</w:t>
        </w:r>
        <w:r>
          <w:tab/>
        </w:r>
        <w:r>
          <w:fldChar w:fldCharType="begin"/>
        </w:r>
        <w:r>
          <w:instrText xml:space="preserve"> PAGEREF _Toc29672 \h </w:instrText>
        </w:r>
        <w:r>
          <w:fldChar w:fldCharType="separate"/>
        </w:r>
        <w:r>
          <w:t>26</w:t>
        </w:r>
        <w:r>
          <w:fldChar w:fldCharType="end"/>
        </w:r>
      </w:hyperlink>
    </w:p>
    <w:p>
      <w:pPr>
        <w:pStyle w:val="TOC2"/>
        <w:tabs>
          <w:tab w:val="right" w:leader="dot" w:pos="8306"/>
        </w:tabs>
      </w:pPr>
      <w:hyperlink w:anchor="_Toc11752" w:history="1">
        <w:r>
          <w:rPr>
            <w:rFonts w:ascii="仿宋" w:eastAsia="仿宋" w:hAnsi="仿宋" w:cs="仿宋" w:hint="eastAsia"/>
            <w:lang w:eastAsia="zh-CN"/>
          </w:rPr>
          <w:t>(四)、利润率高</w:t>
        </w:r>
        <w:r>
          <w:tab/>
        </w:r>
        <w:r>
          <w:fldChar w:fldCharType="begin"/>
        </w:r>
        <w:r>
          <w:instrText xml:space="preserve"> PAGEREF _Toc11752 \h </w:instrText>
        </w:r>
        <w:r>
          <w:fldChar w:fldCharType="separate"/>
        </w:r>
        <w:r>
          <w:t>28</w:t>
        </w:r>
        <w:r>
          <w:fldChar w:fldCharType="end"/>
        </w:r>
      </w:hyperlink>
    </w:p>
    <w:p>
      <w:pPr>
        <w:pStyle w:val="TOC1"/>
        <w:tabs>
          <w:tab w:val="right" w:leader="dot" w:pos="8306"/>
        </w:tabs>
      </w:pPr>
      <w:hyperlink w:anchor="_Toc18017" w:history="1">
        <w:r>
          <w:rPr>
            <w:rFonts w:ascii="仿宋" w:eastAsia="仿宋" w:hAnsi="仿宋" w:cs="仿宋" w:hint="eastAsia"/>
            <w:lang w:eastAsia="zh-CN"/>
          </w:rPr>
          <w:t>九、整体衣柜项目环境影响分析</w:t>
        </w:r>
        <w:r>
          <w:tab/>
        </w:r>
        <w:r>
          <w:fldChar w:fldCharType="begin"/>
        </w:r>
        <w:r>
          <w:instrText xml:space="preserve"> PAGEREF _Toc18017 \h </w:instrText>
        </w:r>
        <w:r>
          <w:fldChar w:fldCharType="separate"/>
        </w:r>
        <w:r>
          <w:t>30</w:t>
        </w:r>
        <w:r>
          <w:fldChar w:fldCharType="end"/>
        </w:r>
      </w:hyperlink>
    </w:p>
    <w:p>
      <w:pPr>
        <w:pStyle w:val="TOC2"/>
        <w:tabs>
          <w:tab w:val="right" w:leader="dot" w:pos="8306"/>
        </w:tabs>
      </w:pPr>
      <w:hyperlink w:anchor="_Toc7160" w:history="1">
        <w:r>
          <w:rPr>
            <w:rFonts w:ascii="仿宋" w:eastAsia="仿宋" w:hAnsi="仿宋" w:cs="仿宋" w:hint="eastAsia"/>
            <w:lang w:eastAsia="zh-CN"/>
          </w:rPr>
          <w:t>(一)、建设区域环境质量现状</w:t>
        </w:r>
        <w:r>
          <w:tab/>
        </w:r>
        <w:r>
          <w:fldChar w:fldCharType="begin"/>
        </w:r>
        <w:r>
          <w:instrText xml:space="preserve"> PAGEREF _Toc7160 \h </w:instrText>
        </w:r>
        <w:r>
          <w:fldChar w:fldCharType="separate"/>
        </w:r>
        <w:r>
          <w:t>30</w:t>
        </w:r>
        <w:r>
          <w:fldChar w:fldCharType="end"/>
        </w:r>
      </w:hyperlink>
    </w:p>
    <w:p>
      <w:pPr>
        <w:pStyle w:val="TOC2"/>
        <w:tabs>
          <w:tab w:val="right" w:leader="dot" w:pos="8306"/>
        </w:tabs>
      </w:pPr>
      <w:hyperlink w:anchor="_Toc9948" w:history="1">
        <w:r>
          <w:rPr>
            <w:rFonts w:ascii="仿宋" w:eastAsia="仿宋" w:hAnsi="仿宋" w:cs="仿宋" w:hint="eastAsia"/>
            <w:lang w:eastAsia="zh-CN"/>
          </w:rPr>
          <w:t>(二)、建设期环境保护</w:t>
        </w:r>
        <w:r>
          <w:tab/>
        </w:r>
        <w:r>
          <w:fldChar w:fldCharType="begin"/>
        </w:r>
        <w:r>
          <w:instrText xml:space="preserve"> PAGEREF _Toc9948 \h </w:instrText>
        </w:r>
        <w:r>
          <w:fldChar w:fldCharType="separate"/>
        </w:r>
        <w:r>
          <w:t>32</w:t>
        </w:r>
        <w:r>
          <w:fldChar w:fldCharType="end"/>
        </w:r>
      </w:hyperlink>
    </w:p>
    <w:p>
      <w:pPr>
        <w:pStyle w:val="TOC2"/>
        <w:tabs>
          <w:tab w:val="right" w:leader="dot" w:pos="8306"/>
        </w:tabs>
      </w:pPr>
      <w:hyperlink w:anchor="_Toc26918" w:history="1">
        <w:r>
          <w:rPr>
            <w:rFonts w:ascii="仿宋" w:eastAsia="仿宋" w:hAnsi="仿宋" w:cs="仿宋" w:hint="eastAsia"/>
            <w:lang w:eastAsia="zh-CN"/>
          </w:rPr>
          <w:t>(三)、运营期环境保护</w:t>
        </w:r>
        <w:r>
          <w:tab/>
        </w:r>
        <w:r>
          <w:fldChar w:fldCharType="begin"/>
        </w:r>
        <w:r>
          <w:instrText xml:space="preserve"> PAGEREF _Toc26918 \h </w:instrText>
        </w:r>
        <w:r>
          <w:fldChar w:fldCharType="separate"/>
        </w:r>
        <w:r>
          <w:t>33</w:t>
        </w:r>
        <w:r>
          <w:fldChar w:fldCharType="end"/>
        </w:r>
      </w:hyperlink>
    </w:p>
    <w:p>
      <w:pPr>
        <w:pStyle w:val="TOC2"/>
        <w:tabs>
          <w:tab w:val="right" w:leader="dot" w:pos="8306"/>
        </w:tabs>
      </w:pPr>
      <w:hyperlink w:anchor="_Toc10134" w:history="1">
        <w:r>
          <w:rPr>
            <w:rFonts w:ascii="仿宋" w:eastAsia="仿宋" w:hAnsi="仿宋" w:cs="仿宋" w:hint="eastAsia"/>
            <w:lang w:eastAsia="zh-CN"/>
          </w:rPr>
          <w:t>(四)、整体衣柜项目建设对区域经济的影响</w:t>
        </w:r>
        <w:r>
          <w:tab/>
        </w:r>
        <w:r>
          <w:fldChar w:fldCharType="begin"/>
        </w:r>
        <w:r>
          <w:instrText xml:space="preserve"> PAGEREF _Toc10134 \h </w:instrText>
        </w:r>
        <w:r>
          <w:fldChar w:fldCharType="separate"/>
        </w:r>
        <w:r>
          <w:t>35</w:t>
        </w:r>
        <w:r>
          <w:fldChar w:fldCharType="end"/>
        </w:r>
      </w:hyperlink>
    </w:p>
    <w:p>
      <w:pPr>
        <w:pStyle w:val="TOC2"/>
        <w:tabs>
          <w:tab w:val="right" w:leader="dot" w:pos="8306"/>
        </w:tabs>
      </w:pPr>
      <w:hyperlink w:anchor="_Toc4556" w:history="1">
        <w:r>
          <w:rPr>
            <w:rFonts w:ascii="仿宋" w:eastAsia="仿宋" w:hAnsi="仿宋" w:cs="仿宋" w:hint="eastAsia"/>
            <w:lang w:eastAsia="zh-CN"/>
          </w:rPr>
          <w:t>(五)、废弃物处理</w:t>
        </w:r>
        <w:r>
          <w:tab/>
        </w:r>
        <w:r>
          <w:fldChar w:fldCharType="begin"/>
        </w:r>
        <w:r>
          <w:instrText xml:space="preserve"> PAGEREF _Toc4556 \h </w:instrText>
        </w:r>
        <w:r>
          <w:fldChar w:fldCharType="separate"/>
        </w:r>
        <w:r>
          <w:t>36</w:t>
        </w:r>
        <w:r>
          <w:fldChar w:fldCharType="end"/>
        </w:r>
      </w:hyperlink>
    </w:p>
    <w:p>
      <w:pPr>
        <w:pStyle w:val="TOC2"/>
        <w:tabs>
          <w:tab w:val="right" w:leader="dot" w:pos="8306"/>
        </w:tabs>
      </w:pPr>
      <w:hyperlink w:anchor="_Toc589" w:history="1">
        <w:r>
          <w:rPr>
            <w:rFonts w:ascii="仿宋" w:eastAsia="仿宋" w:hAnsi="仿宋" w:cs="仿宋" w:hint="eastAsia"/>
            <w:lang w:eastAsia="zh-CN"/>
          </w:rPr>
          <w:t>(六)、特殊环境影响分析</w:t>
        </w:r>
        <w:r>
          <w:tab/>
        </w:r>
        <w:r>
          <w:fldChar w:fldCharType="begin"/>
        </w:r>
        <w:r>
          <w:instrText xml:space="preserve"> PAGEREF _Toc589 \h </w:instrText>
        </w:r>
        <w:r>
          <w:fldChar w:fldCharType="separate"/>
        </w:r>
        <w:r>
          <w:t>38</w:t>
        </w:r>
        <w:r>
          <w:fldChar w:fldCharType="end"/>
        </w:r>
      </w:hyperlink>
    </w:p>
    <w:p>
      <w:pPr>
        <w:pStyle w:val="TOC2"/>
        <w:tabs>
          <w:tab w:val="right" w:leader="dot" w:pos="8306"/>
        </w:tabs>
      </w:pPr>
      <w:hyperlink w:anchor="_Toc1103" w:history="1">
        <w:r>
          <w:rPr>
            <w:rFonts w:ascii="仿宋" w:eastAsia="仿宋" w:hAnsi="仿宋" w:cs="仿宋" w:hint="eastAsia"/>
            <w:lang w:eastAsia="zh-CN"/>
          </w:rPr>
          <w:t>(七)、清洁生产</w:t>
        </w:r>
        <w:r>
          <w:tab/>
        </w:r>
        <w:r>
          <w:fldChar w:fldCharType="begin"/>
        </w:r>
        <w:r>
          <w:instrText xml:space="preserve"> PAGEREF _Toc1103 \h </w:instrText>
        </w:r>
        <w:r>
          <w:fldChar w:fldCharType="separate"/>
        </w:r>
        <w:r>
          <w:t>39</w:t>
        </w:r>
        <w:r>
          <w:fldChar w:fldCharType="end"/>
        </w:r>
      </w:hyperlink>
    </w:p>
    <w:p>
      <w:pPr>
        <w:pStyle w:val="TOC2"/>
        <w:tabs>
          <w:tab w:val="right" w:leader="dot" w:pos="8306"/>
        </w:tabs>
      </w:pPr>
      <w:hyperlink w:anchor="_Toc8424" w:history="1">
        <w:r>
          <w:rPr>
            <w:rFonts w:ascii="仿宋" w:eastAsia="仿宋" w:hAnsi="仿宋" w:cs="仿宋" w:hint="eastAsia"/>
            <w:lang w:eastAsia="zh-CN"/>
          </w:rPr>
          <w:t>(八)、环境保护综合评价</w:t>
        </w:r>
        <w:r>
          <w:tab/>
        </w:r>
        <w:r>
          <w:fldChar w:fldCharType="begin"/>
        </w:r>
        <w:r>
          <w:instrText xml:space="preserve"> PAGEREF _Toc8424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374" w:history="1">
        <w:r>
          <w:rPr>
            <w:rFonts w:ascii="仿宋" w:eastAsia="仿宋" w:hAnsi="仿宋" w:cs="仿宋" w:hint="eastAsia"/>
            <w:lang w:eastAsia="zh-CN"/>
          </w:rPr>
          <w:t>十、整体衣柜项目风险管理</w:t>
        </w:r>
        <w:r>
          <w:tab/>
        </w:r>
        <w:r>
          <w:fldChar w:fldCharType="begin"/>
        </w:r>
        <w:r>
          <w:instrText xml:space="preserve"> PAGEREF _Toc19374 \h </w:instrText>
        </w:r>
        <w:r>
          <w:fldChar w:fldCharType="separate"/>
        </w:r>
        <w:r>
          <w:t>41</w:t>
        </w:r>
        <w:r>
          <w:fldChar w:fldCharType="end"/>
        </w:r>
      </w:hyperlink>
    </w:p>
    <w:p>
      <w:pPr>
        <w:pStyle w:val="TOC2"/>
        <w:tabs>
          <w:tab w:val="right" w:leader="dot" w:pos="8306"/>
        </w:tabs>
      </w:pPr>
      <w:hyperlink w:anchor="_Toc20566" w:history="1">
        <w:r>
          <w:rPr>
            <w:rFonts w:ascii="仿宋" w:eastAsia="仿宋" w:hAnsi="仿宋" w:cs="仿宋" w:hint="eastAsia"/>
            <w:lang w:eastAsia="zh-CN"/>
          </w:rPr>
          <w:t>(一)、风险识别与评估</w:t>
        </w:r>
        <w:r>
          <w:tab/>
        </w:r>
        <w:r>
          <w:fldChar w:fldCharType="begin"/>
        </w:r>
        <w:r>
          <w:instrText xml:space="preserve"> PAGEREF _Toc20566 \h </w:instrText>
        </w:r>
        <w:r>
          <w:fldChar w:fldCharType="separate"/>
        </w:r>
        <w:r>
          <w:t>41</w:t>
        </w:r>
        <w:r>
          <w:fldChar w:fldCharType="end"/>
        </w:r>
      </w:hyperlink>
    </w:p>
    <w:p>
      <w:pPr>
        <w:pStyle w:val="TOC2"/>
        <w:tabs>
          <w:tab w:val="right" w:leader="dot" w:pos="8306"/>
        </w:tabs>
      </w:pPr>
      <w:hyperlink w:anchor="_Toc24416" w:history="1">
        <w:r>
          <w:rPr>
            <w:rFonts w:ascii="仿宋" w:eastAsia="仿宋" w:hAnsi="仿宋" w:cs="仿宋" w:hint="eastAsia"/>
            <w:lang w:eastAsia="zh-CN"/>
          </w:rPr>
          <w:t>(二)、风险应对策略</w:t>
        </w:r>
        <w:r>
          <w:tab/>
        </w:r>
        <w:r>
          <w:fldChar w:fldCharType="begin"/>
        </w:r>
        <w:r>
          <w:instrText xml:space="preserve"> PAGEREF _Toc24416 \h </w:instrText>
        </w:r>
        <w:r>
          <w:fldChar w:fldCharType="separate"/>
        </w:r>
        <w:r>
          <w:t>42</w:t>
        </w:r>
        <w:r>
          <w:fldChar w:fldCharType="end"/>
        </w:r>
      </w:hyperlink>
    </w:p>
    <w:p>
      <w:pPr>
        <w:pStyle w:val="TOC2"/>
        <w:tabs>
          <w:tab w:val="right" w:leader="dot" w:pos="8306"/>
        </w:tabs>
      </w:pPr>
      <w:hyperlink w:anchor="_Toc5999" w:history="1">
        <w:r>
          <w:rPr>
            <w:rFonts w:ascii="仿宋" w:eastAsia="仿宋" w:hAnsi="仿宋" w:cs="仿宋" w:hint="eastAsia"/>
            <w:lang w:eastAsia="zh-CN"/>
          </w:rPr>
          <w:t>(三)、风险监控与控制</w:t>
        </w:r>
        <w:r>
          <w:tab/>
        </w:r>
        <w:r>
          <w:fldChar w:fldCharType="begin"/>
        </w:r>
        <w:r>
          <w:instrText xml:space="preserve"> PAGEREF _Toc5999 \h </w:instrText>
        </w:r>
        <w:r>
          <w:fldChar w:fldCharType="separate"/>
        </w:r>
        <w:r>
          <w:t>44</w:t>
        </w:r>
        <w:r>
          <w:fldChar w:fldCharType="end"/>
        </w:r>
      </w:hyperlink>
    </w:p>
    <w:p>
      <w:pPr>
        <w:pStyle w:val="TOC1"/>
        <w:tabs>
          <w:tab w:val="right" w:leader="dot" w:pos="8306"/>
        </w:tabs>
      </w:pPr>
      <w:hyperlink w:anchor="_Toc19246" w:history="1">
        <w:r>
          <w:rPr>
            <w:rFonts w:ascii="仿宋" w:eastAsia="仿宋" w:hAnsi="仿宋" w:cs="仿宋" w:hint="eastAsia"/>
            <w:lang w:eastAsia="zh-CN"/>
          </w:rPr>
          <w:t>十一、整体衣柜项目技术管理</w:t>
        </w:r>
        <w:r>
          <w:tab/>
        </w:r>
        <w:r>
          <w:fldChar w:fldCharType="begin"/>
        </w:r>
        <w:r>
          <w:instrText xml:space="preserve"> PAGEREF _Toc19246 \h </w:instrText>
        </w:r>
        <w:r>
          <w:fldChar w:fldCharType="separate"/>
        </w:r>
        <w:r>
          <w:t>45</w:t>
        </w:r>
        <w:r>
          <w:fldChar w:fldCharType="end"/>
        </w:r>
      </w:hyperlink>
    </w:p>
    <w:p>
      <w:pPr>
        <w:pStyle w:val="TOC2"/>
        <w:tabs>
          <w:tab w:val="right" w:leader="dot" w:pos="8306"/>
        </w:tabs>
      </w:pPr>
      <w:hyperlink w:anchor="_Toc14813" w:history="1">
        <w:r>
          <w:rPr>
            <w:rFonts w:ascii="仿宋" w:eastAsia="仿宋" w:hAnsi="仿宋" w:cs="仿宋" w:hint="eastAsia"/>
            <w:lang w:eastAsia="zh-CN"/>
          </w:rPr>
          <w:t>(一)、技术方案选用方向</w:t>
        </w:r>
        <w:r>
          <w:tab/>
        </w:r>
        <w:r>
          <w:fldChar w:fldCharType="begin"/>
        </w:r>
        <w:r>
          <w:instrText xml:space="preserve"> PAGEREF _Toc14813 \h </w:instrText>
        </w:r>
        <w:r>
          <w:fldChar w:fldCharType="separate"/>
        </w:r>
        <w:r>
          <w:t>45</w:t>
        </w:r>
        <w:r>
          <w:fldChar w:fldCharType="end"/>
        </w:r>
      </w:hyperlink>
    </w:p>
    <w:p>
      <w:pPr>
        <w:pStyle w:val="TOC2"/>
        <w:tabs>
          <w:tab w:val="right" w:leader="dot" w:pos="8306"/>
        </w:tabs>
      </w:pPr>
      <w:hyperlink w:anchor="_Toc14073" w:history="1">
        <w:r>
          <w:rPr>
            <w:rFonts w:ascii="仿宋" w:eastAsia="仿宋" w:hAnsi="仿宋" w:cs="仿宋" w:hint="eastAsia"/>
            <w:lang w:eastAsia="zh-CN"/>
          </w:rPr>
          <w:t>(二)、工艺技术方案选用原则</w:t>
        </w:r>
        <w:r>
          <w:tab/>
        </w:r>
        <w:r>
          <w:fldChar w:fldCharType="begin"/>
        </w:r>
        <w:r>
          <w:instrText xml:space="preserve"> PAGEREF _Toc14073 \h </w:instrText>
        </w:r>
        <w:r>
          <w:fldChar w:fldCharType="separate"/>
        </w:r>
        <w:r>
          <w:t>47</w:t>
        </w:r>
        <w:r>
          <w:fldChar w:fldCharType="end"/>
        </w:r>
      </w:hyperlink>
    </w:p>
    <w:p>
      <w:pPr>
        <w:pStyle w:val="TOC2"/>
        <w:tabs>
          <w:tab w:val="right" w:leader="dot" w:pos="8306"/>
        </w:tabs>
      </w:pPr>
      <w:hyperlink w:anchor="_Toc28508" w:history="1">
        <w:r>
          <w:rPr>
            <w:rFonts w:ascii="仿宋" w:eastAsia="仿宋" w:hAnsi="仿宋" w:cs="仿宋" w:hint="eastAsia"/>
            <w:lang w:eastAsia="zh-CN"/>
          </w:rPr>
          <w:t>(三)、工艺技术方案要求</w:t>
        </w:r>
        <w:r>
          <w:tab/>
        </w:r>
        <w:r>
          <w:fldChar w:fldCharType="begin"/>
        </w:r>
        <w:r>
          <w:instrText xml:space="preserve"> PAGEREF _Toc28508 \h </w:instrText>
        </w:r>
        <w:r>
          <w:fldChar w:fldCharType="separate"/>
        </w:r>
        <w:r>
          <w:t>49</w:t>
        </w:r>
        <w:r>
          <w:fldChar w:fldCharType="end"/>
        </w:r>
      </w:hyperlink>
    </w:p>
    <w:p>
      <w:pPr>
        <w:pStyle w:val="TOC1"/>
        <w:tabs>
          <w:tab w:val="right" w:leader="dot" w:pos="8306"/>
        </w:tabs>
      </w:pPr>
      <w:hyperlink w:anchor="_Toc21892" w:history="1">
        <w:r>
          <w:rPr>
            <w:rFonts w:ascii="仿宋" w:eastAsia="仿宋" w:hAnsi="仿宋" w:cs="仿宋" w:hint="eastAsia"/>
            <w:lang w:eastAsia="zh-CN"/>
          </w:rPr>
          <w:t>十二、整体衣柜项目经营效益</w:t>
        </w:r>
        <w:r>
          <w:tab/>
        </w:r>
        <w:r>
          <w:fldChar w:fldCharType="begin"/>
        </w:r>
        <w:r>
          <w:instrText xml:space="preserve"> PAGEREF _Toc21892 \h </w:instrText>
        </w:r>
        <w:r>
          <w:fldChar w:fldCharType="separate"/>
        </w:r>
        <w:r>
          <w:t>51</w:t>
        </w:r>
        <w:r>
          <w:fldChar w:fldCharType="end"/>
        </w:r>
      </w:hyperlink>
    </w:p>
    <w:p>
      <w:pPr>
        <w:pStyle w:val="TOC2"/>
        <w:tabs>
          <w:tab w:val="right" w:leader="dot" w:pos="8306"/>
        </w:tabs>
      </w:pPr>
      <w:hyperlink w:anchor="_Toc22982" w:history="1">
        <w:r>
          <w:rPr>
            <w:rFonts w:ascii="仿宋" w:eastAsia="仿宋" w:hAnsi="仿宋" w:cs="仿宋" w:hint="eastAsia"/>
            <w:lang w:eastAsia="zh-CN"/>
          </w:rPr>
          <w:t>(一)、经济评价财务测算</w:t>
        </w:r>
        <w:r>
          <w:tab/>
        </w:r>
        <w:r>
          <w:fldChar w:fldCharType="begin"/>
        </w:r>
        <w:r>
          <w:instrText xml:space="preserve"> PAGEREF _Toc22982 \h </w:instrText>
        </w:r>
        <w:r>
          <w:fldChar w:fldCharType="separate"/>
        </w:r>
        <w:r>
          <w:t>51</w:t>
        </w:r>
        <w:r>
          <w:fldChar w:fldCharType="end"/>
        </w:r>
      </w:hyperlink>
    </w:p>
    <w:p>
      <w:pPr>
        <w:pStyle w:val="TOC2"/>
        <w:tabs>
          <w:tab w:val="right" w:leader="dot" w:pos="8306"/>
        </w:tabs>
      </w:pPr>
      <w:hyperlink w:anchor="_Toc15037" w:history="1">
        <w:r>
          <w:rPr>
            <w:rFonts w:ascii="仿宋" w:eastAsia="仿宋" w:hAnsi="仿宋" w:cs="仿宋" w:hint="eastAsia"/>
            <w:lang w:eastAsia="zh-CN"/>
          </w:rPr>
          <w:t>(二)、整体衣柜项目盈利能力分析</w:t>
        </w:r>
        <w:r>
          <w:tab/>
        </w:r>
        <w:r>
          <w:fldChar w:fldCharType="begin"/>
        </w:r>
        <w:r>
          <w:instrText xml:space="preserve"> PAGEREF _Toc15037 \h </w:instrText>
        </w:r>
        <w:r>
          <w:fldChar w:fldCharType="separate"/>
        </w:r>
        <w:r>
          <w:t>52</w:t>
        </w:r>
        <w:r>
          <w:fldChar w:fldCharType="end"/>
        </w:r>
      </w:hyperlink>
    </w:p>
    <w:p>
      <w:pPr>
        <w:pStyle w:val="TOC1"/>
        <w:tabs>
          <w:tab w:val="right" w:leader="dot" w:pos="8306"/>
        </w:tabs>
      </w:pPr>
      <w:hyperlink w:anchor="_Toc22737" w:history="1">
        <w:r>
          <w:rPr>
            <w:rFonts w:ascii="仿宋" w:eastAsia="仿宋" w:hAnsi="仿宋" w:cs="仿宋" w:hint="eastAsia"/>
            <w:lang w:eastAsia="zh-CN"/>
          </w:rPr>
          <w:t>十三、整体衣柜项目治理与监督</w:t>
        </w:r>
        <w:r>
          <w:tab/>
        </w:r>
        <w:r>
          <w:fldChar w:fldCharType="begin"/>
        </w:r>
        <w:r>
          <w:instrText xml:space="preserve"> PAGEREF _Toc22737 \h </w:instrText>
        </w:r>
        <w:r>
          <w:fldChar w:fldCharType="separate"/>
        </w:r>
        <w:r>
          <w:t>53</w:t>
        </w:r>
        <w:r>
          <w:fldChar w:fldCharType="end"/>
        </w:r>
      </w:hyperlink>
    </w:p>
    <w:p>
      <w:pPr>
        <w:pStyle w:val="TOC2"/>
        <w:tabs>
          <w:tab w:val="right" w:leader="dot" w:pos="8306"/>
        </w:tabs>
      </w:pPr>
      <w:hyperlink w:anchor="_Toc23833" w:history="1">
        <w:r>
          <w:rPr>
            <w:rFonts w:ascii="仿宋" w:eastAsia="仿宋" w:hAnsi="仿宋" w:cs="仿宋" w:hint="eastAsia"/>
            <w:lang w:eastAsia="zh-CN"/>
          </w:rPr>
          <w:t>(一)、整体衣柜项目治理结构</w:t>
        </w:r>
        <w:r>
          <w:tab/>
        </w:r>
        <w:r>
          <w:fldChar w:fldCharType="begin"/>
        </w:r>
        <w:r>
          <w:instrText xml:space="preserve"> PAGEREF _Toc23833 \h </w:instrText>
        </w:r>
        <w:r>
          <w:fldChar w:fldCharType="separate"/>
        </w:r>
        <w:r>
          <w:t>53</w:t>
        </w:r>
        <w:r>
          <w:fldChar w:fldCharType="end"/>
        </w:r>
      </w:hyperlink>
    </w:p>
    <w:p>
      <w:pPr>
        <w:pStyle w:val="TOC2"/>
        <w:tabs>
          <w:tab w:val="right" w:leader="dot" w:pos="8306"/>
        </w:tabs>
      </w:pPr>
      <w:hyperlink w:anchor="_Toc4198" w:history="1">
        <w:r>
          <w:rPr>
            <w:rFonts w:ascii="仿宋" w:eastAsia="仿宋" w:hAnsi="仿宋" w:cs="仿宋" w:hint="eastAsia"/>
            <w:lang w:eastAsia="zh-CN"/>
          </w:rPr>
          <w:t>(二)、监督与审计</w:t>
        </w:r>
        <w:r>
          <w:tab/>
        </w:r>
        <w:r>
          <w:fldChar w:fldCharType="begin"/>
        </w:r>
        <w:r>
          <w:instrText xml:space="preserve"> PAGEREF _Toc4198 \h </w:instrText>
        </w:r>
        <w:r>
          <w:fldChar w:fldCharType="separate"/>
        </w:r>
        <w:r>
          <w:t>55</w:t>
        </w:r>
        <w:r>
          <w:fldChar w:fldCharType="end"/>
        </w:r>
      </w:hyperlink>
    </w:p>
    <w:p>
      <w:pPr>
        <w:pStyle w:val="TOC1"/>
        <w:tabs>
          <w:tab w:val="right" w:leader="dot" w:pos="8306"/>
        </w:tabs>
      </w:pPr>
      <w:hyperlink w:anchor="_Toc25340" w:history="1">
        <w:r>
          <w:rPr>
            <w:rFonts w:ascii="仿宋" w:eastAsia="仿宋" w:hAnsi="仿宋" w:cs="仿宋" w:hint="eastAsia"/>
            <w:lang w:eastAsia="zh-CN"/>
          </w:rPr>
          <w:t>十四、风险识别与分类</w:t>
        </w:r>
        <w:r>
          <w:tab/>
        </w:r>
        <w:r>
          <w:fldChar w:fldCharType="begin"/>
        </w:r>
        <w:r>
          <w:instrText xml:space="preserve"> PAGEREF _Toc25340 \h </w:instrText>
        </w:r>
        <w:r>
          <w:fldChar w:fldCharType="separate"/>
        </w:r>
        <w:r>
          <w:t>56</w:t>
        </w:r>
        <w:r>
          <w:fldChar w:fldCharType="end"/>
        </w:r>
      </w:hyperlink>
    </w:p>
    <w:p>
      <w:pPr>
        <w:pStyle w:val="TOC2"/>
        <w:tabs>
          <w:tab w:val="right" w:leader="dot" w:pos="8306"/>
        </w:tabs>
      </w:pPr>
      <w:hyperlink w:anchor="_Toc24310" w:history="1">
        <w:r>
          <w:rPr>
            <w:rFonts w:ascii="仿宋" w:eastAsia="仿宋" w:hAnsi="仿宋" w:cs="仿宋" w:hint="eastAsia"/>
            <w:lang w:eastAsia="zh-CN"/>
          </w:rPr>
          <w:t>(一)、风险识别</w:t>
        </w:r>
        <w:r>
          <w:tab/>
        </w:r>
        <w:r>
          <w:fldChar w:fldCharType="begin"/>
        </w:r>
        <w:r>
          <w:instrText xml:space="preserve"> PAGEREF _Toc24310 \h </w:instrText>
        </w:r>
        <w:r>
          <w:fldChar w:fldCharType="separate"/>
        </w:r>
        <w:r>
          <w:t>56</w:t>
        </w:r>
        <w:r>
          <w:fldChar w:fldCharType="end"/>
        </w:r>
      </w:hyperlink>
    </w:p>
    <w:p>
      <w:pPr>
        <w:pStyle w:val="TOC2"/>
        <w:tabs>
          <w:tab w:val="right" w:leader="dot" w:pos="8306"/>
        </w:tabs>
      </w:pPr>
      <w:hyperlink w:anchor="_Toc9290" w:history="1">
        <w:r>
          <w:rPr>
            <w:rFonts w:ascii="仿宋" w:eastAsia="仿宋" w:hAnsi="仿宋" w:cs="仿宋" w:hint="eastAsia"/>
            <w:lang w:eastAsia="zh-CN"/>
          </w:rPr>
          <w:t>(二)、风险分类</w:t>
        </w:r>
        <w:r>
          <w:tab/>
        </w:r>
        <w:r>
          <w:fldChar w:fldCharType="begin"/>
        </w:r>
        <w:r>
          <w:instrText xml:space="preserve"> PAGEREF _Toc9290 \h </w:instrText>
        </w:r>
        <w:r>
          <w:fldChar w:fldCharType="separate"/>
        </w:r>
        <w:r>
          <w:t>57</w:t>
        </w:r>
        <w:r>
          <w:fldChar w:fldCharType="end"/>
        </w:r>
      </w:hyperlink>
    </w:p>
    <w:p>
      <w:pPr>
        <w:pStyle w:val="TOC1"/>
        <w:tabs>
          <w:tab w:val="right" w:leader="dot" w:pos="8306"/>
        </w:tabs>
      </w:pPr>
      <w:hyperlink w:anchor="_Toc11067" w:history="1">
        <w:r>
          <w:rPr>
            <w:rFonts w:ascii="仿宋" w:eastAsia="仿宋" w:hAnsi="仿宋" w:cs="仿宋" w:hint="eastAsia"/>
            <w:lang w:eastAsia="zh-CN"/>
          </w:rPr>
          <w:t>十五、整体衣柜项目变更管理</w:t>
        </w:r>
        <w:r>
          <w:tab/>
        </w:r>
        <w:r>
          <w:fldChar w:fldCharType="begin"/>
        </w:r>
        <w:r>
          <w:instrText xml:space="preserve"> PAGEREF _Toc11067 \h </w:instrText>
        </w:r>
        <w:r>
          <w:fldChar w:fldCharType="separate"/>
        </w:r>
        <w:r>
          <w:t>59</w:t>
        </w:r>
        <w:r>
          <w:fldChar w:fldCharType="end"/>
        </w:r>
      </w:hyperlink>
    </w:p>
    <w:p>
      <w:pPr>
        <w:pStyle w:val="TOC2"/>
        <w:tabs>
          <w:tab w:val="right" w:leader="dot" w:pos="8306"/>
        </w:tabs>
      </w:pPr>
      <w:hyperlink w:anchor="_Toc18832" w:history="1">
        <w:r>
          <w:rPr>
            <w:rFonts w:ascii="仿宋" w:eastAsia="仿宋" w:hAnsi="仿宋" w:cs="仿宋" w:hint="eastAsia"/>
            <w:lang w:eastAsia="zh-CN"/>
          </w:rPr>
          <w:t>(一)、变更申请与评估</w:t>
        </w:r>
        <w:r>
          <w:tab/>
        </w:r>
        <w:r>
          <w:fldChar w:fldCharType="begin"/>
        </w:r>
        <w:r>
          <w:instrText xml:space="preserve"> PAGEREF _Toc18832 \h </w:instrText>
        </w:r>
        <w:r>
          <w:fldChar w:fldCharType="separate"/>
        </w:r>
        <w:r>
          <w:t>59</w:t>
        </w:r>
        <w:r>
          <w:fldChar w:fldCharType="end"/>
        </w:r>
      </w:hyperlink>
    </w:p>
    <w:p>
      <w:pPr>
        <w:pStyle w:val="TOC2"/>
        <w:tabs>
          <w:tab w:val="right" w:leader="dot" w:pos="8306"/>
        </w:tabs>
      </w:pPr>
      <w:hyperlink w:anchor="_Toc27977" w:history="1">
        <w:r>
          <w:rPr>
            <w:rFonts w:ascii="仿宋" w:eastAsia="仿宋" w:hAnsi="仿宋" w:cs="仿宋" w:hint="eastAsia"/>
            <w:lang w:eastAsia="zh-CN"/>
          </w:rPr>
          <w:t>(二)、变更实施与控制</w:t>
        </w:r>
        <w:r>
          <w:tab/>
        </w:r>
        <w:r>
          <w:fldChar w:fldCharType="begin"/>
        </w:r>
        <w:r>
          <w:instrText xml:space="preserve"> PAGEREF _Toc27977 \h </w:instrText>
        </w:r>
        <w:r>
          <w:fldChar w:fldCharType="separate"/>
        </w:r>
        <w:r>
          <w:t>59</w:t>
        </w:r>
        <w:r>
          <w:fldChar w:fldCharType="end"/>
        </w:r>
      </w:hyperlink>
    </w:p>
    <w:p>
      <w:pPr>
        <w:pStyle w:val="TOC1"/>
        <w:tabs>
          <w:tab w:val="right" w:leader="dot" w:pos="8306"/>
        </w:tabs>
      </w:pPr>
      <w:hyperlink w:anchor="_Toc32104" w:history="1">
        <w:r>
          <w:rPr>
            <w:rFonts w:ascii="仿宋" w:eastAsia="仿宋" w:hAnsi="仿宋" w:cs="仿宋" w:hint="eastAsia"/>
            <w:lang w:eastAsia="zh-CN"/>
          </w:rPr>
          <w:t>十六、整体衣柜项目工程方案分析</w:t>
        </w:r>
        <w:r>
          <w:tab/>
        </w:r>
        <w:r>
          <w:fldChar w:fldCharType="begin"/>
        </w:r>
        <w:r>
          <w:instrText xml:space="preserve"> PAGEREF _Toc32104 \h </w:instrText>
        </w:r>
        <w:r>
          <w:fldChar w:fldCharType="separate"/>
        </w:r>
        <w:r>
          <w:t>60</w:t>
        </w:r>
        <w:r>
          <w:fldChar w:fldCharType="end"/>
        </w:r>
      </w:hyperlink>
    </w:p>
    <w:p>
      <w:pPr>
        <w:pStyle w:val="TOC2"/>
        <w:tabs>
          <w:tab w:val="right" w:leader="dot" w:pos="8306"/>
        </w:tabs>
      </w:pPr>
      <w:hyperlink w:anchor="_Toc13530" w:history="1">
        <w:r>
          <w:rPr>
            <w:rFonts w:ascii="仿宋" w:eastAsia="仿宋" w:hAnsi="仿宋" w:cs="仿宋" w:hint="eastAsia"/>
            <w:lang w:eastAsia="zh-CN"/>
          </w:rPr>
          <w:t>(一)、建筑工程设计原则</w:t>
        </w:r>
        <w:r>
          <w:tab/>
        </w:r>
        <w:r>
          <w:fldChar w:fldCharType="begin"/>
        </w:r>
        <w:r>
          <w:instrText xml:space="preserve"> PAGEREF _Toc13530 \h </w:instrText>
        </w:r>
        <w:r>
          <w:fldChar w:fldCharType="separate"/>
        </w:r>
        <w:r>
          <w:t>60</w:t>
        </w:r>
        <w:r>
          <w:fldChar w:fldCharType="end"/>
        </w:r>
      </w:hyperlink>
    </w:p>
    <w:p>
      <w:pPr>
        <w:pStyle w:val="TOC2"/>
        <w:tabs>
          <w:tab w:val="right" w:leader="dot" w:pos="8306"/>
        </w:tabs>
      </w:pPr>
      <w:hyperlink w:anchor="_Toc2564" w:history="1">
        <w:r>
          <w:rPr>
            <w:rFonts w:ascii="仿宋" w:eastAsia="仿宋" w:hAnsi="仿宋" w:cs="仿宋" w:hint="eastAsia"/>
            <w:lang w:eastAsia="zh-CN"/>
          </w:rPr>
          <w:t>(二)、土建工程建设指标</w:t>
        </w:r>
        <w:r>
          <w:tab/>
        </w:r>
        <w:r>
          <w:fldChar w:fldCharType="begin"/>
        </w:r>
        <w:r>
          <w:instrText xml:space="preserve"> PAGEREF _Toc2564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41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7734"/>
      <w:r>
        <w:rPr>
          <w:rFonts w:ascii="仿宋" w:eastAsia="仿宋" w:hAnsi="仿宋" w:cs="仿宋" w:hint="eastAsia"/>
          <w:sz w:val="28"/>
          <w:lang w:eastAsia="zh-CN"/>
        </w:rPr>
        <w:t>一、整体衣柜项目文档管理</w:t>
      </w:r>
      <w:bookmarkEnd w:id="2"/>
    </w:p>
    <w:p>
      <w:pPr>
        <w:pStyle w:val="Heading2"/>
        <w:rPr>
          <w:rFonts w:ascii="仿宋" w:eastAsia="仿宋" w:hAnsi="仿宋" w:cs="仿宋" w:hint="eastAsia"/>
          <w:lang w:eastAsia="zh-CN"/>
        </w:rPr>
      </w:pPr>
      <w:bookmarkStart w:id="3" w:name="_Toc28724"/>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整体衣柜项目高度重视文档的质量和准确性，以支持整体衣柜项目的各项活动和决策。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整体衣柜项目文档的编制始于整体衣柜项目计划的初期，我们制定了详细的文档编制计划，明确了每个文档的内容、格式和编写责任人。在整体衣柜项目启动阶段，我们首先编制了整体衣柜项目章程，明确定义了整体衣柜项目的目标、范围、风险等关键要素。随后，整体衣柜项目团队根据计划陆续编制了需求文档、设计文档、测试文档等各类文档，确保整体衣柜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整体衣柜项目管理中的重要环节，旨在确保整体衣柜项目文档符合质量标准和整体衣柜项目需求。在整体衣柜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除了内部审查，我们还进行了外部审查，邀请整体衣柜项目相关利益方和专业领域的专家对文档进行独立审查。这有助于获取更全面、客观的反馈，确保整体衣柜项目文档不仅符合内部标准，也满足外部需求。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整体衣柜项目在文档编制与审查方面建立了严格的管理机制，通过规范的流程和多维度的审查，确保整体衣柜项目文档的质量、准确性和可靠性，为整体衣柜项目的顺利推进提供了有力支持。</w:t>
      </w:r>
    </w:p>
    <w:p>
      <w:pPr>
        <w:pStyle w:val="Heading2"/>
        <w:ind w:firstLine="560" w:firstLineChars="200"/>
        <w:rPr>
          <w:rFonts w:ascii="仿宋" w:eastAsia="仿宋" w:hAnsi="仿宋" w:cs="仿宋" w:hint="eastAsia"/>
          <w:sz w:val="28"/>
          <w:lang w:eastAsia="zh-CN"/>
        </w:rPr>
      </w:pPr>
      <w:bookmarkStart w:id="4" w:name="_Toc2380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在整体衣柜项目中，我们致力于优化文档发布与分发过程，以确保信息的高效传递和团队间协作的顺畅进行。以下是我们采取的关键优化策略：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我们通过多渠道发布文档，包括电子邮件、整体衣柜项目管理平台、内部网站等，以满足不同团队成员的偏好和需求。多渠道发布确保了信息的全面覆盖。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我们采用了精细的权限控制，确保只有授权人员可以访问敏感信息。这种安全措施保护了整体衣柜项目文档的机密性，防止了未经授权的信息泄露。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3626"/>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文档存档与归档是整体衣柜项目生命周期中一个至关重要的环节，直接关系到整体衣柜项目信息的长期保存和历史记录的完整性。在整体衣柜项目中，我们实施了一系列有效的文档存档与归档管理策略：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922"/>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31599"/>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整体衣柜项目的技术管理特点体现在其创新导向。通过引入最先进的技术趋势和解决方案，整体衣柜项目致力于提升科技含量、提高质量和效率水平。这意味着我们将采用最新的工具和方法，确保整体衣柜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整体衣柜项目技术管理的显著特征。通过整合不同领域的技术资源，我们实现了跨学科的协同工作。这有助于优化技术架构，提高整体效能。此外，整合性策略还促进了不同技术团队之间的紧密沟通和高效合作，确保整体衣柜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整体衣柜项目所采用的技术。通过不断优化技术方案，整体衣柜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整体衣柜项目团队将在整体衣柜项目初期识别可能的技术风险，并采取相应的预防和应对措施。通过建立健全的风险评估机制，整体衣柜项目能够在实施过程中及时发现并解决潜在的技术问题，保障整体衣柜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整体衣柜项目中，技术将成为整体衣柜项目成功的有力支持。这一深度剖析揭示了技术管理在整体衣柜项目实施中的关键作用，为整体衣柜项目的技术基础奠定了坚实的基础。</w:t>
      </w:r>
    </w:p>
    <w:p>
      <w:pPr>
        <w:pStyle w:val="Heading2"/>
        <w:ind w:firstLine="560" w:firstLineChars="200"/>
        <w:rPr>
          <w:rFonts w:ascii="仿宋" w:eastAsia="仿宋" w:hAnsi="仿宋" w:cs="仿宋" w:hint="eastAsia"/>
          <w:sz w:val="28"/>
          <w:lang w:eastAsia="zh-CN"/>
        </w:rPr>
      </w:pPr>
      <w:bookmarkStart w:id="8" w:name="_Toc29263"/>
      <w:r>
        <w:rPr>
          <w:rFonts w:ascii="仿宋" w:eastAsia="仿宋" w:hAnsi="仿宋" w:cs="仿宋" w:hint="eastAsia"/>
          <w:sz w:val="28"/>
          <w:lang w:eastAsia="zh-CN"/>
        </w:rPr>
        <w:t>(二)、整体衣柜项目工艺技术设计方案</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整体衣柜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整体衣柜项目将严格按照相关行业规范要求进行组织。通过有效控制产品质量，整体衣柜项目将致力于为顾客提供优质的整体衣柜项目产品和良好的服务。这体现了整体衣柜项目对于生产活动合规性和质量标准的高度重视，为整体衣柜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整体衣柜项目注重生态效益和清洁生产原则。整体衣柜项目建设将紧密结合地方特色经济发展，与社会经济发展规划和区域环境保护规划方案相协调一致。通过与当地区域自然生态系统的结合，整体衣柜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整体衣柜项目产品具有多样化的客户需求和个性化的特点。因此，整体衣柜项目产品规格品种多样，且单批生产数量较小。为满足这一特点，整体衣柜项目承办单位将建设先进的柔性制造生产线。通过广泛应用柔性制造技术，整体衣柜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整体衣柜项目采用的技术具有较高的技术含量和自动化水平，处于国内先进水平。这一技术选用不仅体现了对生产效率、质量和环境友好性的高标准要求，同时为整体衣柜项目的可持续发展奠定了坚实的基础。</w:t>
      </w:r>
    </w:p>
    <w:p>
      <w:pPr>
        <w:pStyle w:val="Heading2"/>
        <w:ind w:firstLine="560" w:firstLineChars="200"/>
        <w:rPr>
          <w:rFonts w:ascii="仿宋" w:eastAsia="仿宋" w:hAnsi="仿宋" w:cs="仿宋" w:hint="eastAsia"/>
          <w:sz w:val="28"/>
          <w:lang w:eastAsia="zh-CN"/>
        </w:rPr>
      </w:pPr>
      <w:bookmarkStart w:id="9" w:name="_Toc15239"/>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为确保整体衣柜项目的高效生产和技术实施，我们制定了一套精心设计的设备选型方案，以满足整体衣柜项目生产、质量和环保的要求。该方案的主要特点如下：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整体衣柜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针对整体衣柜项目产品的多样性和小批量生产的特点，我们将建设柔性制造生产线。通过在设备选型中考虑柔性制造技术，可以灵活应对不同产品规格和生产需求，实现生产线的高度灵活性和适应性。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14589"/>
      <w:r>
        <w:rPr>
          <w:rFonts w:ascii="仿宋" w:eastAsia="仿宋" w:hAnsi="仿宋" w:cs="仿宋" w:hint="eastAsia"/>
          <w:sz w:val="28"/>
          <w:lang w:eastAsia="zh-CN"/>
        </w:rPr>
        <w:t>三、整体衣柜项目危机管理</w:t>
      </w:r>
      <w:bookmarkEnd w:id="10"/>
    </w:p>
    <w:p>
      <w:pPr>
        <w:pStyle w:val="Heading2"/>
        <w:rPr>
          <w:rFonts w:ascii="仿宋" w:eastAsia="仿宋" w:hAnsi="仿宋" w:cs="仿宋" w:hint="eastAsia"/>
          <w:lang w:eastAsia="zh-CN"/>
        </w:rPr>
      </w:pPr>
      <w:bookmarkStart w:id="11" w:name="_Toc22253"/>
      <w:r>
        <w:rPr>
          <w:rFonts w:ascii="仿宋" w:eastAsia="仿宋" w:hAnsi="仿宋" w:cs="仿宋" w:hint="eastAsia"/>
          <w:lang w:eastAsia="zh-CN"/>
        </w:rPr>
        <w:t>(一)、危机预警与识别</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整体衣柜项目危机管理中，危机预警与识别是确保整体衣柜项目稳健运行的核心步骤。通过建立全面的监测机制，整体衣柜项目团队旨在及时发现和理解潜在的风险和危机因素，以便采取及时的预防和应对措施，确保整体衣柜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首先，通过深入的风险评估，整体衣柜项目团队全面分析了整个整体衣柜项目和各个阶段可能存在的威胁。这包括准确评估每个潜在风险的发生概率和可能影响的程度，为后续危机预警提供了有力支持。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整体衣柜项目团队着重于明确定义整体衣柜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整体衣柜项目进展的持续监控，团队能够及时发现潜在问题并作出迅速反应。整体衣柜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在这一阶段，团队的专业素养和反应速度将发挥至关重要的作用，以确保潜在危机能够在初期得到有效的处理，最大程度地减轻负面影响。通过危机预警与识别，整体衣柜项目得以更有序、可控地推进。</w:t>
      </w:r>
    </w:p>
    <w:p>
      <w:pPr>
        <w:pStyle w:val="Heading2"/>
        <w:ind w:firstLine="560" w:firstLineChars="200"/>
        <w:rPr>
          <w:rFonts w:ascii="仿宋" w:eastAsia="仿宋" w:hAnsi="仿宋" w:cs="仿宋" w:hint="eastAsia"/>
          <w:sz w:val="28"/>
          <w:lang w:eastAsia="zh-CN"/>
        </w:rPr>
      </w:pPr>
      <w:bookmarkStart w:id="12" w:name="_Toc19984"/>
      <w:r>
        <w:rPr>
          <w:rFonts w:ascii="仿宋" w:eastAsia="仿宋" w:hAnsi="仿宋" w:cs="仿宋" w:hint="eastAsia"/>
          <w:sz w:val="28"/>
          <w:lang w:eastAsia="zh-CN"/>
        </w:rPr>
        <w:t>(二)、危机应对与恢复</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在危机发生时，整体衣柜项目团队立即行动，成立了应急小组。该小组的任务是迅速制定并实施紧急应对措施，以最小化潜在损失。以下是采取的主要措施：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暂停整体衣柜项目进度：为遏制危机蔓延，整体衣柜项目暂时停止进行，以便全面评估当前状况。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资源重新分配：重新评估整体衣柜项目资源的分配，确保最大限度地减小损失。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实时沟通：与关键利益相关者建立实时沟通机制，向他们传递整体衣柜项目危机的实际状况，保障整体衣柜项目核心利益。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在紧急应对的同时，整体衣柜项目团队强调了团队协作和有效沟通的重要性。以下是团队协作的关键举措：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信息共享机制：建立了信息共享平台，确保团队成员能够及时获取整体衣柜项目危机的实时信息。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领导者沟通：整体衣柜项目领导者通过定期会议和即时沟通工具，指导团队应对危机，保持团队稳定运行。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随着危机得到初步控制，整体衣柜项目团队转向制定恢复计划，以确保整体衣柜项目能够从中迅速恢复。主要恢复计划包括：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修复受损的进度计划：重新评估整体衣柜项目进度，制定修复计划，确保整体衣柜项目尽快回归正常进程。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重新调整资源分配：优化资源分配，确保整体衣柜项目在有限资源下高效运转。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风险管理机制加强：对整体衣柜项目风险进行全面评估，制定更强化的风险管理策略，以预防未来可能的危机。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3" w:name="_Toc31230"/>
      <w:r>
        <w:rPr>
          <w:rFonts w:ascii="仿宋" w:eastAsia="仿宋" w:hAnsi="仿宋" w:cs="仿宋" w:hint="eastAsia"/>
          <w:sz w:val="28"/>
          <w:lang w:eastAsia="zh-CN"/>
        </w:rPr>
        <w:t>四、整体衣柜项目土建工程</w:t>
      </w:r>
      <w:bookmarkEnd w:id="13"/>
    </w:p>
    <w:p>
      <w:pPr>
        <w:pStyle w:val="Heading2"/>
        <w:rPr>
          <w:rFonts w:ascii="仿宋" w:eastAsia="仿宋" w:hAnsi="仿宋" w:cs="仿宋" w:hint="eastAsia"/>
          <w:lang w:eastAsia="zh-CN"/>
        </w:rPr>
      </w:pPr>
      <w:bookmarkStart w:id="14" w:name="_Toc30114"/>
      <w:r>
        <w:rPr>
          <w:rFonts w:ascii="仿宋" w:eastAsia="仿宋" w:hAnsi="仿宋" w:cs="仿宋" w:hint="eastAsia"/>
          <w:lang w:eastAsia="zh-CN"/>
        </w:rPr>
        <w:t>(一)、建筑工程设计原则</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在整体衣柜项目的建筑工程设计中，我们将秉承一系列重要的设计原则，以确保整体衣柜项目建筑在功能、美观、可持续性等方面达到最佳效果。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首要原则是确保建筑的功能性得到最大化的发挥。我们将充分理解整体衣柜项目的实际需求，合理布局各个功能区域，保证建筑在满足业务需求的同时，提供高效的工作环境。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在建筑设计中，我们将综合考虑建设和运营成本。通过精细的经济效益分析，确保设计方案在高效利用资源的同时，对整体衣柜项目的长期盈利能力有积极的贡献。</w:t>
      </w:r>
    </w:p>
    <w:p>
      <w:pPr>
        <w:pStyle w:val="Heading2"/>
        <w:ind w:firstLine="560" w:firstLineChars="200"/>
        <w:rPr>
          <w:rFonts w:ascii="仿宋" w:eastAsia="仿宋" w:hAnsi="仿宋" w:cs="仿宋" w:hint="eastAsia"/>
          <w:sz w:val="28"/>
          <w:lang w:eastAsia="zh-CN"/>
        </w:rPr>
      </w:pPr>
      <w:bookmarkStart w:id="15" w:name="_Toc10780"/>
      <w:r>
        <w:rPr>
          <w:rFonts w:ascii="仿宋" w:eastAsia="仿宋" w:hAnsi="仿宋" w:cs="仿宋" w:hint="eastAsia"/>
          <w:sz w:val="28"/>
          <w:lang w:eastAsia="zh-CN"/>
        </w:rPr>
        <w:t>(二)、土建工程设计年限及安全等级</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整体衣柜项目的土建工程设计中，我们将精准设定设计年限，结合整体衣柜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整体衣柜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6" w:name="_Toc25961"/>
      <w:r>
        <w:rPr>
          <w:rFonts w:ascii="仿宋" w:eastAsia="仿宋" w:hAnsi="仿宋" w:cs="仿宋" w:hint="eastAsia"/>
          <w:sz w:val="28"/>
          <w:lang w:eastAsia="zh-CN"/>
        </w:rPr>
        <w:t>(三)、建筑工程设计总体要求</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整体衣柜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整体衣柜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整体衣柜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7" w:name="_Toc31873"/>
      <w:r>
        <w:rPr>
          <w:rFonts w:ascii="仿宋" w:eastAsia="仿宋" w:hAnsi="仿宋" w:cs="仿宋" w:hint="eastAsia"/>
          <w:sz w:val="28"/>
          <w:lang w:eastAsia="zh-CN"/>
        </w:rPr>
        <w:t>(四)、土建工程建设指标</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本期工程整体衣柜项目预计总建筑面积XXX平方米，其中：计容建筑面积XXX平方米，计划建筑工程投资XX万元，占整体衣柜项目总投资的XX%。</w:t>
      </w:r>
    </w:p>
    <w:p>
      <w:pPr>
        <w:pStyle w:val="Heading1"/>
        <w:ind w:firstLine="560" w:firstLineChars="200"/>
        <w:rPr>
          <w:rFonts w:ascii="仿宋" w:eastAsia="仿宋" w:hAnsi="仿宋" w:cs="仿宋" w:hint="eastAsia"/>
          <w:sz w:val="28"/>
          <w:lang w:eastAsia="zh-CN"/>
        </w:rPr>
      </w:pPr>
      <w:bookmarkStart w:id="18" w:name="_Toc8878"/>
      <w:r>
        <w:rPr>
          <w:rFonts w:ascii="仿宋" w:eastAsia="仿宋" w:hAnsi="仿宋" w:cs="仿宋" w:hint="eastAsia"/>
          <w:sz w:val="28"/>
          <w:lang w:eastAsia="zh-CN"/>
        </w:rPr>
        <w:t>五、整体衣柜项目绩效评估</w:t>
      </w:r>
      <w:bookmarkEnd w:id="18"/>
    </w:p>
    <w:p>
      <w:pPr>
        <w:pStyle w:val="Heading2"/>
        <w:rPr>
          <w:rFonts w:ascii="仿宋" w:eastAsia="仿宋" w:hAnsi="仿宋" w:cs="仿宋" w:hint="eastAsia"/>
          <w:lang w:eastAsia="zh-CN"/>
        </w:rPr>
      </w:pPr>
      <w:bookmarkStart w:id="19" w:name="_Toc23165"/>
      <w:r>
        <w:rPr>
          <w:rFonts w:ascii="仿宋" w:eastAsia="仿宋" w:hAnsi="仿宋" w:cs="仿宋" w:hint="eastAsia"/>
          <w:lang w:eastAsia="zh-CN"/>
        </w:rPr>
        <w:t>(一)、绩效评估指标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整体衣柜项目中，我们设计了一套全面的绩效评估指标，以确保整体衣柜项目的可控和成功交付。这些指标跨足整体衣柜项目目标、成本、进度和质量等多个维度，为我们提供了全面洞察整体衣柜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整体衣柜项目目标达成率是我们关注的首要指标。我们设定了明确的目标，并通过定期监测和评估，迅速发现并应对潜在的目标偏差。这为整体衣柜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成本绩效是另一个核心关注点。通过实际成本与预算成本的对比分析，我们深入了解成本差异的原因，及时调整资源分配，保持整体衣柜项目在经济效益方面的合理水平。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整体衣柜项目进度作为关键的绩效指标之一，得到了精心的关注。我们制定了详细的整体衣柜项目进度计划，并设立了进度符合度指标，确保实际进度与计划进度保持一致。这使我们能够快速发现和解决潜在的进度问题，保持整体衣柜项目的正常推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https://d.book118.com/808131061113006043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整体衣柜项目规划设计纲要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0D3CBA"/>
    <w:rsid w:val="360D3CB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08131061113006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2024-02-27T19:49:00Z</dcterms:created>
  <dcterms:modified xsi:type="dcterms:W3CDTF">2024-02-27T19:50:07Z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75EB3C9A0BDB43B79673D9652760AE76_11</vt:lpwstr>
  </property>
  <property fmtid="{D5CDD505-2E9C-101B-9397-08002B2CF9AE}" pid="3" name="KSOProductBuildVer">
    <vt:lpwstr>2052-12.1.0.16388</vt:lpwstr>
  </property>
</Properties>
</file>