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护理床行业企业战略风险管理报告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34" w:history="1">
        <w:r>
          <w:rPr>
            <w:rFonts w:ascii="仿宋" w:eastAsia="仿宋" w:hAnsi="仿宋" w:cs="仿宋" w:hint="eastAsia"/>
            <w:lang w:eastAsia="zh-CN"/>
          </w:rPr>
          <w:t>概论</w:t>
        </w:r>
        <w:r>
          <w:tab/>
        </w:r>
        <w:r>
          <w:fldChar w:fldCharType="begin"/>
        </w:r>
        <w:r>
          <w:instrText xml:space="preserve"> PAGEREF _Toc11234 \h </w:instrText>
        </w:r>
        <w:r>
          <w:fldChar w:fldCharType="separate"/>
        </w:r>
        <w:r>
          <w:t>4</w:t>
        </w:r>
        <w:r>
          <w:fldChar w:fldCharType="end"/>
        </w:r>
      </w:hyperlink>
    </w:p>
    <w:p>
      <w:pPr>
        <w:pStyle w:val="TOC1"/>
        <w:tabs>
          <w:tab w:val="right" w:leader="dot" w:pos="8306"/>
        </w:tabs>
      </w:pPr>
      <w:hyperlink w:anchor="_Toc3151" w:history="1">
        <w:r>
          <w:rPr>
            <w:rFonts w:ascii="仿宋" w:eastAsia="仿宋" w:hAnsi="仿宋" w:cs="仿宋" w:hint="eastAsia"/>
            <w:lang w:eastAsia="zh-CN"/>
          </w:rPr>
          <w:t>一、公司介绍</w:t>
        </w:r>
        <w:r>
          <w:tab/>
        </w:r>
        <w:r>
          <w:fldChar w:fldCharType="begin"/>
        </w:r>
        <w:r>
          <w:instrText xml:space="preserve"> PAGEREF _Toc3151 \h </w:instrText>
        </w:r>
        <w:r>
          <w:fldChar w:fldCharType="separate"/>
        </w:r>
        <w:r>
          <w:t>4</w:t>
        </w:r>
        <w:r>
          <w:fldChar w:fldCharType="end"/>
        </w:r>
      </w:hyperlink>
    </w:p>
    <w:p>
      <w:pPr>
        <w:pStyle w:val="TOC2"/>
        <w:tabs>
          <w:tab w:val="right" w:leader="dot" w:pos="8306"/>
        </w:tabs>
      </w:pPr>
      <w:hyperlink w:anchor="_Toc22658" w:history="1">
        <w:r>
          <w:rPr>
            <w:rFonts w:ascii="仿宋" w:eastAsia="仿宋" w:hAnsi="仿宋" w:cs="仿宋" w:hint="eastAsia"/>
            <w:lang w:eastAsia="zh-CN"/>
          </w:rPr>
          <w:t>(一)、综述</w:t>
        </w:r>
        <w:r>
          <w:tab/>
        </w:r>
        <w:r>
          <w:fldChar w:fldCharType="begin"/>
        </w:r>
        <w:r>
          <w:instrText xml:space="preserve"> PAGEREF _Toc22658 \h </w:instrText>
        </w:r>
        <w:r>
          <w:fldChar w:fldCharType="separate"/>
        </w:r>
        <w:r>
          <w:t>4</w:t>
        </w:r>
        <w:r>
          <w:fldChar w:fldCharType="end"/>
        </w:r>
      </w:hyperlink>
    </w:p>
    <w:p>
      <w:pPr>
        <w:pStyle w:val="TOC2"/>
        <w:tabs>
          <w:tab w:val="right" w:leader="dot" w:pos="8306"/>
        </w:tabs>
      </w:pPr>
      <w:hyperlink w:anchor="_Toc23721" w:history="1">
        <w:r>
          <w:rPr>
            <w:rFonts w:ascii="仿宋" w:eastAsia="仿宋" w:hAnsi="仿宋" w:cs="仿宋" w:hint="eastAsia"/>
            <w:lang w:eastAsia="zh-CN"/>
          </w:rPr>
          <w:t>(二)、公司定位</w:t>
        </w:r>
        <w:r>
          <w:tab/>
        </w:r>
        <w:r>
          <w:fldChar w:fldCharType="begin"/>
        </w:r>
        <w:r>
          <w:instrText xml:space="preserve"> PAGEREF _Toc23721 \h </w:instrText>
        </w:r>
        <w:r>
          <w:fldChar w:fldCharType="separate"/>
        </w:r>
        <w:r>
          <w:t>5</w:t>
        </w:r>
        <w:r>
          <w:fldChar w:fldCharType="end"/>
        </w:r>
      </w:hyperlink>
    </w:p>
    <w:p>
      <w:pPr>
        <w:pStyle w:val="TOC2"/>
        <w:tabs>
          <w:tab w:val="right" w:leader="dot" w:pos="8306"/>
        </w:tabs>
      </w:pPr>
      <w:hyperlink w:anchor="_Toc16995" w:history="1">
        <w:r>
          <w:rPr>
            <w:rFonts w:ascii="仿宋" w:eastAsia="仿宋" w:hAnsi="仿宋" w:cs="仿宋" w:hint="eastAsia"/>
            <w:lang w:eastAsia="zh-CN"/>
          </w:rPr>
          <w:t>(三)、商业模式</w:t>
        </w:r>
        <w:r>
          <w:tab/>
        </w:r>
        <w:r>
          <w:fldChar w:fldCharType="begin"/>
        </w:r>
        <w:r>
          <w:instrText xml:space="preserve"> PAGEREF _Toc16995 \h </w:instrText>
        </w:r>
        <w:r>
          <w:fldChar w:fldCharType="separate"/>
        </w:r>
        <w:r>
          <w:t>6</w:t>
        </w:r>
        <w:r>
          <w:fldChar w:fldCharType="end"/>
        </w:r>
      </w:hyperlink>
    </w:p>
    <w:p>
      <w:pPr>
        <w:pStyle w:val="TOC2"/>
        <w:tabs>
          <w:tab w:val="right" w:leader="dot" w:pos="8306"/>
        </w:tabs>
      </w:pPr>
      <w:hyperlink w:anchor="_Toc30040" w:history="1">
        <w:r>
          <w:rPr>
            <w:rFonts w:ascii="仿宋" w:eastAsia="仿宋" w:hAnsi="仿宋" w:cs="仿宋" w:hint="eastAsia"/>
            <w:lang w:eastAsia="zh-CN"/>
          </w:rPr>
          <w:t>(四)、销售模式</w:t>
        </w:r>
        <w:r>
          <w:tab/>
        </w:r>
        <w:r>
          <w:fldChar w:fldCharType="begin"/>
        </w:r>
        <w:r>
          <w:instrText xml:space="preserve"> PAGEREF _Toc30040 \h </w:instrText>
        </w:r>
        <w:r>
          <w:fldChar w:fldCharType="separate"/>
        </w:r>
        <w:r>
          <w:t>7</w:t>
        </w:r>
        <w:r>
          <w:fldChar w:fldCharType="end"/>
        </w:r>
      </w:hyperlink>
    </w:p>
    <w:p>
      <w:pPr>
        <w:pStyle w:val="TOC2"/>
        <w:tabs>
          <w:tab w:val="right" w:leader="dot" w:pos="8306"/>
        </w:tabs>
      </w:pPr>
      <w:hyperlink w:anchor="_Toc16382" w:history="1">
        <w:r>
          <w:rPr>
            <w:rFonts w:ascii="仿宋" w:eastAsia="仿宋" w:hAnsi="仿宋" w:cs="仿宋" w:hint="eastAsia"/>
            <w:lang w:eastAsia="zh-CN"/>
          </w:rPr>
          <w:t>(五)、产品流向</w:t>
        </w:r>
        <w:r>
          <w:tab/>
        </w:r>
        <w:r>
          <w:fldChar w:fldCharType="begin"/>
        </w:r>
        <w:r>
          <w:instrText xml:space="preserve"> PAGEREF _Toc16382 \h </w:instrText>
        </w:r>
        <w:r>
          <w:fldChar w:fldCharType="separate"/>
        </w:r>
        <w:r>
          <w:t>8</w:t>
        </w:r>
        <w:r>
          <w:fldChar w:fldCharType="end"/>
        </w:r>
      </w:hyperlink>
    </w:p>
    <w:p>
      <w:pPr>
        <w:pStyle w:val="TOC2"/>
        <w:tabs>
          <w:tab w:val="right" w:leader="dot" w:pos="8306"/>
        </w:tabs>
      </w:pPr>
      <w:hyperlink w:anchor="_Toc17835" w:history="1">
        <w:r>
          <w:rPr>
            <w:rFonts w:ascii="仿宋" w:eastAsia="仿宋" w:hAnsi="仿宋" w:cs="仿宋" w:hint="eastAsia"/>
            <w:lang w:eastAsia="zh-CN"/>
          </w:rPr>
          <w:t>(六)、股东及经营团队</w:t>
        </w:r>
        <w:r>
          <w:tab/>
        </w:r>
        <w:r>
          <w:fldChar w:fldCharType="begin"/>
        </w:r>
        <w:r>
          <w:instrText xml:space="preserve"> PAGEREF _Toc17835 \h </w:instrText>
        </w:r>
        <w:r>
          <w:fldChar w:fldCharType="separate"/>
        </w:r>
        <w:r>
          <w:t>9</w:t>
        </w:r>
        <w:r>
          <w:fldChar w:fldCharType="end"/>
        </w:r>
      </w:hyperlink>
    </w:p>
    <w:p>
      <w:pPr>
        <w:pStyle w:val="TOC2"/>
        <w:tabs>
          <w:tab w:val="right" w:leader="dot" w:pos="8306"/>
        </w:tabs>
      </w:pPr>
      <w:hyperlink w:anchor="_Toc4923" w:history="1">
        <w:r>
          <w:rPr>
            <w:rFonts w:ascii="仿宋" w:eastAsia="仿宋" w:hAnsi="仿宋" w:cs="仿宋" w:hint="eastAsia"/>
            <w:lang w:eastAsia="zh-CN"/>
          </w:rPr>
          <w:t>(七)、发展历程</w:t>
        </w:r>
        <w:r>
          <w:tab/>
        </w:r>
        <w:r>
          <w:fldChar w:fldCharType="begin"/>
        </w:r>
        <w:r>
          <w:instrText xml:space="preserve"> PAGEREF _Toc4923 \h </w:instrText>
        </w:r>
        <w:r>
          <w:fldChar w:fldCharType="separate"/>
        </w:r>
        <w:r>
          <w:t>11</w:t>
        </w:r>
        <w:r>
          <w:fldChar w:fldCharType="end"/>
        </w:r>
      </w:hyperlink>
    </w:p>
    <w:p>
      <w:pPr>
        <w:pStyle w:val="TOC2"/>
        <w:tabs>
          <w:tab w:val="right" w:leader="dot" w:pos="8306"/>
        </w:tabs>
      </w:pPr>
      <w:hyperlink w:anchor="_Toc8305" w:history="1">
        <w:r>
          <w:rPr>
            <w:rFonts w:ascii="仿宋" w:eastAsia="仿宋" w:hAnsi="仿宋" w:cs="仿宋" w:hint="eastAsia"/>
            <w:lang w:eastAsia="zh-CN"/>
          </w:rPr>
          <w:t>(八)、核心竞争力</w:t>
        </w:r>
        <w:r>
          <w:tab/>
        </w:r>
        <w:r>
          <w:fldChar w:fldCharType="begin"/>
        </w:r>
        <w:r>
          <w:instrText xml:space="preserve"> PAGEREF _Toc8305 \h </w:instrText>
        </w:r>
        <w:r>
          <w:fldChar w:fldCharType="separate"/>
        </w:r>
        <w:r>
          <w:t>12</w:t>
        </w:r>
        <w:r>
          <w:fldChar w:fldCharType="end"/>
        </w:r>
      </w:hyperlink>
    </w:p>
    <w:p>
      <w:pPr>
        <w:pStyle w:val="TOC1"/>
        <w:tabs>
          <w:tab w:val="right" w:leader="dot" w:pos="8306"/>
        </w:tabs>
      </w:pPr>
      <w:hyperlink w:anchor="_Toc8717" w:history="1">
        <w:r>
          <w:rPr>
            <w:rFonts w:ascii="仿宋" w:eastAsia="仿宋" w:hAnsi="仿宋" w:cs="仿宋" w:hint="eastAsia"/>
            <w:lang w:eastAsia="zh-CN"/>
          </w:rPr>
          <w:t>二、护理床技术创新的含义</w:t>
        </w:r>
        <w:r>
          <w:tab/>
        </w:r>
        <w:r>
          <w:fldChar w:fldCharType="begin"/>
        </w:r>
        <w:r>
          <w:instrText xml:space="preserve"> PAGEREF _Toc8717 \h </w:instrText>
        </w:r>
        <w:r>
          <w:fldChar w:fldCharType="separate"/>
        </w:r>
        <w:r>
          <w:t>13</w:t>
        </w:r>
        <w:r>
          <w:fldChar w:fldCharType="end"/>
        </w:r>
      </w:hyperlink>
    </w:p>
    <w:p>
      <w:pPr>
        <w:pStyle w:val="TOC2"/>
        <w:tabs>
          <w:tab w:val="right" w:leader="dot" w:pos="8306"/>
        </w:tabs>
      </w:pPr>
      <w:hyperlink w:anchor="_Toc16561" w:history="1">
        <w:r>
          <w:rPr>
            <w:rFonts w:ascii="仿宋" w:eastAsia="仿宋" w:hAnsi="仿宋" w:cs="仿宋" w:hint="eastAsia"/>
            <w:lang w:eastAsia="zh-CN"/>
          </w:rPr>
          <w:t>(一)、技术创新的含义</w:t>
        </w:r>
        <w:r>
          <w:tab/>
        </w:r>
        <w:r>
          <w:fldChar w:fldCharType="begin"/>
        </w:r>
        <w:r>
          <w:instrText xml:space="preserve"> PAGEREF _Toc16561 \h </w:instrText>
        </w:r>
        <w:r>
          <w:fldChar w:fldCharType="separate"/>
        </w:r>
        <w:r>
          <w:t>13</w:t>
        </w:r>
        <w:r>
          <w:fldChar w:fldCharType="end"/>
        </w:r>
      </w:hyperlink>
    </w:p>
    <w:p>
      <w:pPr>
        <w:pStyle w:val="TOC1"/>
        <w:tabs>
          <w:tab w:val="right" w:leader="dot" w:pos="8306"/>
        </w:tabs>
      </w:pPr>
      <w:hyperlink w:anchor="_Toc23763" w:history="1">
        <w:r>
          <w:rPr>
            <w:rFonts w:ascii="仿宋" w:eastAsia="仿宋" w:hAnsi="仿宋" w:cs="仿宋" w:hint="eastAsia"/>
            <w:lang w:eastAsia="zh-CN"/>
          </w:rPr>
          <w:t>三、运营风险的含义及其主要内容</w:t>
        </w:r>
        <w:r>
          <w:tab/>
        </w:r>
        <w:r>
          <w:fldChar w:fldCharType="begin"/>
        </w:r>
        <w:r>
          <w:instrText xml:space="preserve"> PAGEREF _Toc23763 \h </w:instrText>
        </w:r>
        <w:r>
          <w:fldChar w:fldCharType="separate"/>
        </w:r>
        <w:r>
          <w:t>14</w:t>
        </w:r>
        <w:r>
          <w:fldChar w:fldCharType="end"/>
        </w:r>
      </w:hyperlink>
    </w:p>
    <w:p>
      <w:pPr>
        <w:pStyle w:val="TOC2"/>
        <w:tabs>
          <w:tab w:val="right" w:leader="dot" w:pos="8306"/>
        </w:tabs>
      </w:pPr>
      <w:hyperlink w:anchor="_Toc14576" w:history="1">
        <w:r>
          <w:rPr>
            <w:rFonts w:ascii="仿宋" w:eastAsia="仿宋" w:hAnsi="仿宋" w:cs="仿宋" w:hint="eastAsia"/>
            <w:lang w:eastAsia="zh-CN"/>
          </w:rPr>
          <w:t>(一)、战略风险</w:t>
        </w:r>
        <w:r>
          <w:tab/>
        </w:r>
        <w:r>
          <w:fldChar w:fldCharType="begin"/>
        </w:r>
        <w:r>
          <w:instrText xml:space="preserve"> PAGEREF _Toc14576 \h </w:instrText>
        </w:r>
        <w:r>
          <w:fldChar w:fldCharType="separate"/>
        </w:r>
        <w:r>
          <w:t>14</w:t>
        </w:r>
        <w:r>
          <w:fldChar w:fldCharType="end"/>
        </w:r>
      </w:hyperlink>
    </w:p>
    <w:p>
      <w:pPr>
        <w:pStyle w:val="TOC2"/>
        <w:tabs>
          <w:tab w:val="right" w:leader="dot" w:pos="8306"/>
        </w:tabs>
      </w:pPr>
      <w:hyperlink w:anchor="_Toc2298" w:history="1">
        <w:r>
          <w:rPr>
            <w:rFonts w:ascii="仿宋" w:eastAsia="仿宋" w:hAnsi="仿宋" w:cs="仿宋" w:hint="eastAsia"/>
            <w:lang w:eastAsia="zh-CN"/>
          </w:rPr>
          <w:t>(二)、流程风险</w:t>
        </w:r>
        <w:r>
          <w:tab/>
        </w:r>
        <w:r>
          <w:fldChar w:fldCharType="begin"/>
        </w:r>
        <w:r>
          <w:instrText xml:space="preserve"> PAGEREF _Toc2298 \h </w:instrText>
        </w:r>
        <w:r>
          <w:fldChar w:fldCharType="separate"/>
        </w:r>
        <w:r>
          <w:t>16</w:t>
        </w:r>
        <w:r>
          <w:fldChar w:fldCharType="end"/>
        </w:r>
      </w:hyperlink>
    </w:p>
    <w:p>
      <w:pPr>
        <w:pStyle w:val="TOC2"/>
        <w:tabs>
          <w:tab w:val="right" w:leader="dot" w:pos="8306"/>
        </w:tabs>
      </w:pPr>
      <w:hyperlink w:anchor="_Toc18919" w:history="1">
        <w:r>
          <w:rPr>
            <w:rFonts w:ascii="仿宋" w:eastAsia="仿宋" w:hAnsi="仿宋" w:cs="仿宋" w:hint="eastAsia"/>
            <w:lang w:eastAsia="zh-CN"/>
          </w:rPr>
          <w:t>(三)、人力资源风险</w:t>
        </w:r>
        <w:r>
          <w:tab/>
        </w:r>
        <w:r>
          <w:fldChar w:fldCharType="begin"/>
        </w:r>
        <w:r>
          <w:instrText xml:space="preserve"> PAGEREF _Toc18919 \h </w:instrText>
        </w:r>
        <w:r>
          <w:fldChar w:fldCharType="separate"/>
        </w:r>
        <w:r>
          <w:t>18</w:t>
        </w:r>
        <w:r>
          <w:fldChar w:fldCharType="end"/>
        </w:r>
      </w:hyperlink>
    </w:p>
    <w:p>
      <w:pPr>
        <w:pStyle w:val="TOC2"/>
        <w:tabs>
          <w:tab w:val="right" w:leader="dot" w:pos="8306"/>
        </w:tabs>
      </w:pPr>
      <w:hyperlink w:anchor="_Toc6514" w:history="1">
        <w:r>
          <w:rPr>
            <w:rFonts w:ascii="仿宋" w:eastAsia="仿宋" w:hAnsi="仿宋" w:cs="仿宋" w:hint="eastAsia"/>
            <w:lang w:eastAsia="zh-CN"/>
          </w:rPr>
          <w:t>(四)、内部技术风险</w:t>
        </w:r>
        <w:r>
          <w:tab/>
        </w:r>
        <w:r>
          <w:fldChar w:fldCharType="begin"/>
        </w:r>
        <w:r>
          <w:instrText xml:space="preserve"> PAGEREF _Toc6514 \h </w:instrText>
        </w:r>
        <w:r>
          <w:fldChar w:fldCharType="separate"/>
        </w:r>
        <w:r>
          <w:t>19</w:t>
        </w:r>
        <w:r>
          <w:fldChar w:fldCharType="end"/>
        </w:r>
      </w:hyperlink>
    </w:p>
    <w:p>
      <w:pPr>
        <w:pStyle w:val="TOC1"/>
        <w:tabs>
          <w:tab w:val="right" w:leader="dot" w:pos="8306"/>
        </w:tabs>
      </w:pPr>
      <w:hyperlink w:anchor="_Toc17294" w:history="1">
        <w:r>
          <w:rPr>
            <w:rFonts w:ascii="仿宋" w:eastAsia="仿宋" w:hAnsi="仿宋" w:cs="仿宋" w:hint="eastAsia"/>
            <w:lang w:eastAsia="zh-CN"/>
          </w:rPr>
          <w:t>四、环境评价</w:t>
        </w:r>
        <w:r>
          <w:tab/>
        </w:r>
        <w:r>
          <w:fldChar w:fldCharType="begin"/>
        </w:r>
        <w:r>
          <w:instrText xml:space="preserve"> PAGEREF _Toc17294 \h </w:instrText>
        </w:r>
        <w:r>
          <w:fldChar w:fldCharType="separate"/>
        </w:r>
        <w:r>
          <w:t>20</w:t>
        </w:r>
        <w:r>
          <w:fldChar w:fldCharType="end"/>
        </w:r>
      </w:hyperlink>
    </w:p>
    <w:p>
      <w:pPr>
        <w:pStyle w:val="TOC2"/>
        <w:tabs>
          <w:tab w:val="right" w:leader="dot" w:pos="8306"/>
        </w:tabs>
      </w:pPr>
      <w:hyperlink w:anchor="_Toc19436" w:history="1">
        <w:r>
          <w:rPr>
            <w:rFonts w:ascii="仿宋" w:eastAsia="仿宋" w:hAnsi="仿宋" w:cs="仿宋" w:hint="eastAsia"/>
            <w:lang w:eastAsia="zh-CN"/>
          </w:rPr>
          <w:t>(一)、环境评价概述</w:t>
        </w:r>
        <w:r>
          <w:tab/>
        </w:r>
        <w:r>
          <w:fldChar w:fldCharType="begin"/>
        </w:r>
        <w:r>
          <w:instrText xml:space="preserve"> PAGEREF _Toc19436 \h </w:instrText>
        </w:r>
        <w:r>
          <w:fldChar w:fldCharType="separate"/>
        </w:r>
        <w:r>
          <w:t>20</w:t>
        </w:r>
        <w:r>
          <w:fldChar w:fldCharType="end"/>
        </w:r>
      </w:hyperlink>
    </w:p>
    <w:p>
      <w:pPr>
        <w:pStyle w:val="TOC2"/>
        <w:tabs>
          <w:tab w:val="right" w:leader="dot" w:pos="8306"/>
        </w:tabs>
      </w:pPr>
      <w:hyperlink w:anchor="_Toc27631" w:history="1">
        <w:r>
          <w:rPr>
            <w:rFonts w:ascii="仿宋" w:eastAsia="仿宋" w:hAnsi="仿宋" w:cs="仿宋" w:hint="eastAsia"/>
            <w:lang w:eastAsia="zh-CN"/>
          </w:rPr>
          <w:t>(二)、评价护理床项目概况</w:t>
        </w:r>
        <w:r>
          <w:tab/>
        </w:r>
        <w:r>
          <w:fldChar w:fldCharType="begin"/>
        </w:r>
        <w:r>
          <w:instrText xml:space="preserve"> PAGEREF _Toc27631 \h </w:instrText>
        </w:r>
        <w:r>
          <w:fldChar w:fldCharType="separate"/>
        </w:r>
        <w:r>
          <w:t>20</w:t>
        </w:r>
        <w:r>
          <w:fldChar w:fldCharType="end"/>
        </w:r>
      </w:hyperlink>
    </w:p>
    <w:p>
      <w:pPr>
        <w:pStyle w:val="TOC2"/>
        <w:tabs>
          <w:tab w:val="right" w:leader="dot" w:pos="8306"/>
        </w:tabs>
      </w:pPr>
      <w:hyperlink w:anchor="_Toc14596" w:history="1">
        <w:r>
          <w:rPr>
            <w:rFonts w:ascii="仿宋" w:eastAsia="仿宋" w:hAnsi="仿宋" w:cs="仿宋" w:hint="eastAsia"/>
            <w:lang w:eastAsia="zh-CN"/>
          </w:rPr>
          <w:t>(三)、环评单位的基本情况</w:t>
        </w:r>
        <w:r>
          <w:tab/>
        </w:r>
        <w:r>
          <w:fldChar w:fldCharType="begin"/>
        </w:r>
        <w:r>
          <w:instrText xml:space="preserve"> PAGEREF _Toc14596 \h </w:instrText>
        </w:r>
        <w:r>
          <w:fldChar w:fldCharType="separate"/>
        </w:r>
        <w:r>
          <w:t>22</w:t>
        </w:r>
        <w:r>
          <w:fldChar w:fldCharType="end"/>
        </w:r>
      </w:hyperlink>
    </w:p>
    <w:p>
      <w:pPr>
        <w:pStyle w:val="TOC2"/>
        <w:tabs>
          <w:tab w:val="right" w:leader="dot" w:pos="8306"/>
        </w:tabs>
      </w:pPr>
      <w:hyperlink w:anchor="_Toc283" w:history="1">
        <w:r>
          <w:rPr>
            <w:rFonts w:ascii="仿宋" w:eastAsia="仿宋" w:hAnsi="仿宋" w:cs="仿宋" w:hint="eastAsia"/>
            <w:lang w:eastAsia="zh-CN"/>
          </w:rPr>
          <w:t>(四)、评价范围及目的</w:t>
        </w:r>
        <w:r>
          <w:tab/>
        </w:r>
        <w:r>
          <w:fldChar w:fldCharType="begin"/>
        </w:r>
        <w:r>
          <w:instrText xml:space="preserve"> PAGEREF _Toc283 \h </w:instrText>
        </w:r>
        <w:r>
          <w:fldChar w:fldCharType="separate"/>
        </w:r>
        <w:r>
          <w:t>23</w:t>
        </w:r>
        <w:r>
          <w:fldChar w:fldCharType="end"/>
        </w:r>
      </w:hyperlink>
    </w:p>
    <w:p>
      <w:pPr>
        <w:pStyle w:val="TOC2"/>
        <w:tabs>
          <w:tab w:val="right" w:leader="dot" w:pos="8306"/>
        </w:tabs>
      </w:pPr>
      <w:hyperlink w:anchor="_Toc14019" w:history="1">
        <w:r>
          <w:rPr>
            <w:rFonts w:ascii="仿宋" w:eastAsia="仿宋" w:hAnsi="仿宋" w:cs="仿宋" w:hint="eastAsia"/>
            <w:lang w:eastAsia="zh-CN"/>
          </w:rPr>
          <w:t>(五)、评价依据</w:t>
        </w:r>
        <w:r>
          <w:tab/>
        </w:r>
        <w:r>
          <w:fldChar w:fldCharType="begin"/>
        </w:r>
        <w:r>
          <w:instrText xml:space="preserve"> PAGEREF _Toc14019 \h </w:instrText>
        </w:r>
        <w:r>
          <w:fldChar w:fldCharType="separate"/>
        </w:r>
        <w:r>
          <w:t>25</w:t>
        </w:r>
        <w:r>
          <w:fldChar w:fldCharType="end"/>
        </w:r>
      </w:hyperlink>
    </w:p>
    <w:p>
      <w:pPr>
        <w:pStyle w:val="TOC2"/>
        <w:tabs>
          <w:tab w:val="right" w:leader="dot" w:pos="8306"/>
        </w:tabs>
      </w:pPr>
      <w:hyperlink w:anchor="_Toc22579" w:history="1">
        <w:r>
          <w:rPr>
            <w:rFonts w:ascii="仿宋" w:eastAsia="仿宋" w:hAnsi="仿宋" w:cs="仿宋" w:hint="eastAsia"/>
            <w:lang w:eastAsia="zh-CN"/>
          </w:rPr>
          <w:t>(六)、国家环保法律法规</w:t>
        </w:r>
        <w:r>
          <w:tab/>
        </w:r>
        <w:r>
          <w:fldChar w:fldCharType="begin"/>
        </w:r>
        <w:r>
          <w:instrText xml:space="preserve"> PAGEREF _Toc22579 \h </w:instrText>
        </w:r>
        <w:r>
          <w:fldChar w:fldCharType="separate"/>
        </w:r>
        <w:r>
          <w:t>25</w:t>
        </w:r>
        <w:r>
          <w:fldChar w:fldCharType="end"/>
        </w:r>
      </w:hyperlink>
    </w:p>
    <w:p>
      <w:pPr>
        <w:pStyle w:val="TOC2"/>
        <w:tabs>
          <w:tab w:val="right" w:leader="dot" w:pos="8306"/>
        </w:tabs>
      </w:pPr>
      <w:hyperlink w:anchor="_Toc10266" w:history="1">
        <w:r>
          <w:rPr>
            <w:rFonts w:ascii="仿宋" w:eastAsia="仿宋" w:hAnsi="仿宋" w:cs="仿宋" w:hint="eastAsia"/>
            <w:lang w:eastAsia="zh-CN"/>
          </w:rPr>
          <w:t>(七)、地方环保规定</w:t>
        </w:r>
        <w:r>
          <w:tab/>
        </w:r>
        <w:r>
          <w:fldChar w:fldCharType="begin"/>
        </w:r>
        <w:r>
          <w:instrText xml:space="preserve"> PAGEREF _Toc10266 \h </w:instrText>
        </w:r>
        <w:r>
          <w:fldChar w:fldCharType="separate"/>
        </w:r>
        <w:r>
          <w:t>25</w:t>
        </w:r>
        <w:r>
          <w:fldChar w:fldCharType="end"/>
        </w:r>
      </w:hyperlink>
    </w:p>
    <w:p>
      <w:pPr>
        <w:pStyle w:val="TOC2"/>
        <w:tabs>
          <w:tab w:val="right" w:leader="dot" w:pos="8306"/>
        </w:tabs>
      </w:pPr>
      <w:hyperlink w:anchor="_Toc26992" w:history="1">
        <w:r>
          <w:rPr>
            <w:rFonts w:ascii="仿宋" w:eastAsia="仿宋" w:hAnsi="仿宋" w:cs="仿宋" w:hint="eastAsia"/>
            <w:lang w:eastAsia="zh-CN"/>
          </w:rPr>
          <w:t>(八)、相关标准和技术规范</w:t>
        </w:r>
        <w:r>
          <w:tab/>
        </w:r>
        <w:r>
          <w:fldChar w:fldCharType="begin"/>
        </w:r>
        <w:r>
          <w:instrText xml:space="preserve"> PAGEREF _Toc26992 \h </w:instrText>
        </w:r>
        <w:r>
          <w:fldChar w:fldCharType="separate"/>
        </w:r>
        <w:r>
          <w:t>25</w:t>
        </w:r>
        <w:r>
          <w:fldChar w:fldCharType="end"/>
        </w:r>
      </w:hyperlink>
    </w:p>
    <w:p>
      <w:pPr>
        <w:pStyle w:val="TOC2"/>
        <w:tabs>
          <w:tab w:val="right" w:leader="dot" w:pos="8306"/>
        </w:tabs>
      </w:pPr>
      <w:hyperlink w:anchor="_Toc26947" w:history="1">
        <w:r>
          <w:rPr>
            <w:rFonts w:ascii="仿宋" w:eastAsia="仿宋" w:hAnsi="仿宋" w:cs="仿宋" w:hint="eastAsia"/>
            <w:lang w:eastAsia="zh-CN"/>
          </w:rPr>
          <w:t>(九)、评价程序与方法</w:t>
        </w:r>
        <w:r>
          <w:tab/>
        </w:r>
        <w:r>
          <w:fldChar w:fldCharType="begin"/>
        </w:r>
        <w:r>
          <w:instrText xml:space="preserve"> PAGEREF _Toc26947 \h </w:instrText>
        </w:r>
        <w:r>
          <w:fldChar w:fldCharType="separate"/>
        </w:r>
        <w:r>
          <w:t>26</w:t>
        </w:r>
        <w:r>
          <w:fldChar w:fldCharType="end"/>
        </w:r>
      </w:hyperlink>
    </w:p>
    <w:p>
      <w:pPr>
        <w:pStyle w:val="TOC2"/>
        <w:tabs>
          <w:tab w:val="right" w:leader="dot" w:pos="8306"/>
        </w:tabs>
      </w:pPr>
      <w:hyperlink w:anchor="_Toc22906" w:history="1">
        <w:r>
          <w:rPr>
            <w:rFonts w:ascii="仿宋" w:eastAsia="仿宋" w:hAnsi="仿宋" w:cs="仿宋" w:hint="eastAsia"/>
            <w:lang w:eastAsia="zh-CN"/>
          </w:rPr>
          <w:t>(十)、环境评价程序</w:t>
        </w:r>
        <w:r>
          <w:tab/>
        </w:r>
        <w:r>
          <w:fldChar w:fldCharType="begin"/>
        </w:r>
        <w:r>
          <w:instrText xml:space="preserve"> PAGEREF _Toc22906 \h </w:instrText>
        </w:r>
        <w:r>
          <w:fldChar w:fldCharType="separate"/>
        </w:r>
        <w:r>
          <w:t>26</w:t>
        </w:r>
        <w:r>
          <w:fldChar w:fldCharType="end"/>
        </w:r>
      </w:hyperlink>
    </w:p>
    <w:p>
      <w:pPr>
        <w:pStyle w:val="TOC2"/>
        <w:tabs>
          <w:tab w:val="right" w:leader="dot" w:pos="8306"/>
        </w:tabs>
      </w:pPr>
      <w:hyperlink w:anchor="_Toc18481" w:history="1">
        <w:r>
          <w:rPr>
            <w:rFonts w:ascii="仿宋" w:eastAsia="仿宋" w:hAnsi="仿宋" w:cs="仿宋" w:hint="eastAsia"/>
            <w:lang w:eastAsia="zh-CN"/>
          </w:rPr>
          <w:t>(十一)、评价方法与技术路线</w:t>
        </w:r>
        <w:r>
          <w:tab/>
        </w:r>
        <w:r>
          <w:fldChar w:fldCharType="begin"/>
        </w:r>
        <w:r>
          <w:instrText xml:space="preserve"> PAGEREF _Toc18481 \h </w:instrText>
        </w:r>
        <w:r>
          <w:fldChar w:fldCharType="separate"/>
        </w:r>
        <w:r>
          <w:t>27</w:t>
        </w:r>
        <w:r>
          <w:fldChar w:fldCharType="end"/>
        </w:r>
      </w:hyperlink>
    </w:p>
    <w:p>
      <w:pPr>
        <w:pStyle w:val="TOC1"/>
        <w:tabs>
          <w:tab w:val="right" w:leader="dot" w:pos="8306"/>
        </w:tabs>
      </w:pPr>
      <w:hyperlink w:anchor="_Toc21156" w:history="1">
        <w:r>
          <w:rPr>
            <w:rFonts w:ascii="仿宋" w:eastAsia="仿宋" w:hAnsi="仿宋" w:cs="仿宋" w:hint="eastAsia"/>
            <w:lang w:eastAsia="zh-CN"/>
          </w:rPr>
          <w:t>五、安全评价程序与评价方法</w:t>
        </w:r>
        <w:r>
          <w:tab/>
        </w:r>
        <w:r>
          <w:fldChar w:fldCharType="begin"/>
        </w:r>
        <w:r>
          <w:instrText xml:space="preserve"> PAGEREF _Toc21156 \h </w:instrText>
        </w:r>
        <w:r>
          <w:fldChar w:fldCharType="separate"/>
        </w:r>
        <w:r>
          <w:t>28</w:t>
        </w:r>
        <w:r>
          <w:fldChar w:fldCharType="end"/>
        </w:r>
      </w:hyperlink>
    </w:p>
    <w:p>
      <w:pPr>
        <w:pStyle w:val="TOC2"/>
        <w:tabs>
          <w:tab w:val="right" w:leader="dot" w:pos="8306"/>
        </w:tabs>
      </w:pPr>
      <w:hyperlink w:anchor="_Toc12660" w:history="1">
        <w:r>
          <w:rPr>
            <w:rFonts w:ascii="仿宋" w:eastAsia="仿宋" w:hAnsi="仿宋" w:cs="仿宋" w:hint="eastAsia"/>
            <w:lang w:eastAsia="zh-CN"/>
          </w:rPr>
          <w:t>(一)、安全评价程序</w:t>
        </w:r>
        <w:r>
          <w:tab/>
        </w:r>
        <w:r>
          <w:fldChar w:fldCharType="begin"/>
        </w:r>
        <w:r>
          <w:instrText xml:space="preserve"> PAGEREF _Toc12660 \h </w:instrText>
        </w:r>
        <w:r>
          <w:fldChar w:fldCharType="separate"/>
        </w:r>
        <w:r>
          <w:t>28</w:t>
        </w:r>
        <w:r>
          <w:fldChar w:fldCharType="end"/>
        </w:r>
      </w:hyperlink>
    </w:p>
    <w:p>
      <w:pPr>
        <w:pStyle w:val="TOC2"/>
        <w:tabs>
          <w:tab w:val="right" w:leader="dot" w:pos="8306"/>
        </w:tabs>
      </w:pPr>
      <w:hyperlink w:anchor="_Toc21690" w:history="1">
        <w:r>
          <w:rPr>
            <w:rFonts w:ascii="仿宋" w:eastAsia="仿宋" w:hAnsi="仿宋" w:cs="仿宋" w:hint="eastAsia"/>
            <w:lang w:eastAsia="zh-CN"/>
          </w:rPr>
          <w:t>(二)、划分评价单元</w:t>
        </w:r>
        <w:r>
          <w:tab/>
        </w:r>
        <w:r>
          <w:fldChar w:fldCharType="begin"/>
        </w:r>
        <w:r>
          <w:instrText xml:space="preserve"> PAGEREF _Toc21690 \h </w:instrText>
        </w:r>
        <w:r>
          <w:fldChar w:fldCharType="separate"/>
        </w:r>
        <w:r>
          <w:t>30</w:t>
        </w:r>
        <w:r>
          <w:fldChar w:fldCharType="end"/>
        </w:r>
      </w:hyperlink>
    </w:p>
    <w:p>
      <w:pPr>
        <w:pStyle w:val="TOC2"/>
        <w:tabs>
          <w:tab w:val="right" w:leader="dot" w:pos="8306"/>
        </w:tabs>
      </w:pPr>
      <w:hyperlink w:anchor="_Toc15671" w:history="1">
        <w:r>
          <w:rPr>
            <w:rFonts w:ascii="仿宋" w:eastAsia="仿宋" w:hAnsi="仿宋" w:cs="仿宋" w:hint="eastAsia"/>
            <w:lang w:eastAsia="zh-CN"/>
          </w:rPr>
          <w:t>(三)、确定采用的安全评价方法</w:t>
        </w:r>
        <w:r>
          <w:tab/>
        </w:r>
        <w:r>
          <w:fldChar w:fldCharType="begin"/>
        </w:r>
        <w:r>
          <w:instrText xml:space="preserve"> PAGEREF _Toc15671 \h </w:instrText>
        </w:r>
        <w:r>
          <w:fldChar w:fldCharType="separate"/>
        </w:r>
        <w:r>
          <w:t>31</w:t>
        </w:r>
        <w:r>
          <w:fldChar w:fldCharType="end"/>
        </w:r>
      </w:hyperlink>
    </w:p>
    <w:p>
      <w:pPr>
        <w:pStyle w:val="TOC1"/>
        <w:tabs>
          <w:tab w:val="right" w:leader="dot" w:pos="8306"/>
        </w:tabs>
      </w:pPr>
      <w:hyperlink w:anchor="_Toc6275" w:history="1">
        <w:r>
          <w:rPr>
            <w:rFonts w:ascii="仿宋" w:eastAsia="仿宋" w:hAnsi="仿宋" w:cs="仿宋" w:hint="eastAsia"/>
            <w:lang w:eastAsia="zh-CN"/>
          </w:rPr>
          <w:t>六、战略风险的含义及分类</w:t>
        </w:r>
        <w:r>
          <w:tab/>
        </w:r>
        <w:r>
          <w:fldChar w:fldCharType="begin"/>
        </w:r>
        <w:r>
          <w:instrText xml:space="preserve"> PAGEREF _Toc6275 \h </w:instrText>
        </w:r>
        <w:r>
          <w:fldChar w:fldCharType="separate"/>
        </w:r>
        <w:r>
          <w:t>32</w:t>
        </w:r>
        <w:r>
          <w:fldChar w:fldCharType="end"/>
        </w:r>
      </w:hyperlink>
    </w:p>
    <w:p>
      <w:pPr>
        <w:pStyle w:val="TOC2"/>
        <w:tabs>
          <w:tab w:val="right" w:leader="dot" w:pos="8306"/>
        </w:tabs>
      </w:pPr>
      <w:hyperlink w:anchor="_Toc25928" w:history="1">
        <w:r>
          <w:rPr>
            <w:rFonts w:ascii="仿宋" w:eastAsia="仿宋" w:hAnsi="仿宋" w:cs="仿宋" w:hint="eastAsia"/>
            <w:lang w:eastAsia="zh-CN"/>
          </w:rPr>
          <w:t>(一)、战略风险的定义</w:t>
        </w:r>
        <w:r>
          <w:tab/>
        </w:r>
        <w:r>
          <w:fldChar w:fldCharType="begin"/>
        </w:r>
        <w:r>
          <w:instrText xml:space="preserve"> PAGEREF _Toc25928 \h </w:instrText>
        </w:r>
        <w:r>
          <w:fldChar w:fldCharType="separate"/>
        </w:r>
        <w:r>
          <w:t>32</w:t>
        </w:r>
        <w:r>
          <w:fldChar w:fldCharType="end"/>
        </w:r>
      </w:hyperlink>
    </w:p>
    <w:p>
      <w:pPr>
        <w:pStyle w:val="TOC2"/>
        <w:tabs>
          <w:tab w:val="right" w:leader="dot" w:pos="8306"/>
        </w:tabs>
      </w:pPr>
      <w:hyperlink w:anchor="_Toc19501" w:history="1">
        <w:r>
          <w:rPr>
            <w:rFonts w:ascii="仿宋" w:eastAsia="仿宋" w:hAnsi="仿宋" w:cs="仿宋" w:hint="eastAsia"/>
            <w:lang w:eastAsia="zh-CN"/>
          </w:rPr>
          <w:t>(二)、护理床行业企业战略风险的分类</w:t>
        </w:r>
        <w:r>
          <w:tab/>
        </w:r>
        <w:r>
          <w:fldChar w:fldCharType="begin"/>
        </w:r>
        <w:r>
          <w:instrText xml:space="preserve"> PAGEREF _Toc19501 \h </w:instrText>
        </w:r>
        <w:r>
          <w:fldChar w:fldCharType="separate"/>
        </w:r>
        <w:r>
          <w:t>33</w:t>
        </w:r>
        <w:r>
          <w:fldChar w:fldCharType="end"/>
        </w:r>
      </w:hyperlink>
    </w:p>
    <w:p>
      <w:pPr>
        <w:pStyle w:val="TOC1"/>
        <w:tabs>
          <w:tab w:val="right" w:leader="dot" w:pos="8306"/>
        </w:tabs>
      </w:pPr>
      <w:hyperlink w:anchor="_Toc13387" w:history="1">
        <w:r>
          <w:rPr>
            <w:rFonts w:ascii="仿宋" w:eastAsia="仿宋" w:hAnsi="仿宋" w:cs="仿宋" w:hint="eastAsia"/>
            <w:lang w:eastAsia="zh-CN"/>
          </w:rPr>
          <w:t>七、护理床项目概论</w:t>
        </w:r>
        <w:r>
          <w:tab/>
        </w:r>
        <w:r>
          <w:fldChar w:fldCharType="begin"/>
        </w:r>
        <w:r>
          <w:instrText xml:space="preserve"> PAGEREF _Toc13387 \h </w:instrText>
        </w:r>
        <w:r>
          <w:fldChar w:fldCharType="separate"/>
        </w:r>
        <w:r>
          <w:t>35</w:t>
        </w:r>
        <w:r>
          <w:fldChar w:fldCharType="end"/>
        </w:r>
      </w:hyperlink>
    </w:p>
    <w:p>
      <w:pPr>
        <w:pStyle w:val="TOC2"/>
        <w:tabs>
          <w:tab w:val="right" w:leader="dot" w:pos="8306"/>
        </w:tabs>
      </w:pPr>
      <w:hyperlink w:anchor="_Toc22587" w:history="1">
        <w:r>
          <w:rPr>
            <w:rFonts w:ascii="仿宋" w:eastAsia="仿宋" w:hAnsi="仿宋" w:cs="仿宋" w:hint="eastAsia"/>
            <w:lang w:eastAsia="zh-CN"/>
          </w:rPr>
          <w:t>(一)、护理床项目基本信息</w:t>
        </w:r>
        <w:r>
          <w:tab/>
        </w:r>
        <w:r>
          <w:fldChar w:fldCharType="begin"/>
        </w:r>
        <w:r>
          <w:instrText xml:space="preserve"> PAGEREF _Toc22587 \h </w:instrText>
        </w:r>
        <w:r>
          <w:fldChar w:fldCharType="separate"/>
        </w:r>
        <w:r>
          <w:t>35</w:t>
        </w:r>
        <w:r>
          <w:fldChar w:fldCharType="end"/>
        </w:r>
      </w:hyperlink>
    </w:p>
    <w:p>
      <w:pPr>
        <w:pStyle w:val="TOC2"/>
        <w:tabs>
          <w:tab w:val="right" w:leader="dot" w:pos="8306"/>
        </w:tabs>
      </w:pPr>
      <w:hyperlink w:anchor="_Toc32639" w:history="1">
        <w:r>
          <w:rPr>
            <w:rFonts w:ascii="仿宋" w:eastAsia="仿宋" w:hAnsi="仿宋" w:cs="仿宋" w:hint="eastAsia"/>
            <w:lang w:eastAsia="zh-CN"/>
          </w:rPr>
          <w:t>(二)、护理床项目提出的理由</w:t>
        </w:r>
        <w:r>
          <w:tab/>
        </w:r>
        <w:r>
          <w:fldChar w:fldCharType="begin"/>
        </w:r>
        <w:r>
          <w:instrText xml:space="preserve"> PAGEREF _Toc32639 \h </w:instrText>
        </w:r>
        <w:r>
          <w:fldChar w:fldCharType="separate"/>
        </w:r>
        <w:r>
          <w:t>36</w:t>
        </w:r>
        <w:r>
          <w:fldChar w:fldCharType="end"/>
        </w:r>
      </w:hyperlink>
    </w:p>
    <w:p>
      <w:pPr>
        <w:pStyle w:val="TOC2"/>
        <w:tabs>
          <w:tab w:val="right" w:leader="dot" w:pos="8306"/>
        </w:tabs>
      </w:pPr>
      <w:hyperlink w:anchor="_Toc6311" w:history="1">
        <w:r>
          <w:rPr>
            <w:rFonts w:ascii="仿宋" w:eastAsia="仿宋" w:hAnsi="仿宋" w:cs="仿宋" w:hint="eastAsia"/>
            <w:lang w:eastAsia="zh-CN"/>
          </w:rPr>
          <w:t>(三)、护理床项目建设目标和任务</w:t>
        </w:r>
        <w:r>
          <w:tab/>
        </w:r>
        <w:r>
          <w:fldChar w:fldCharType="begin"/>
        </w:r>
        <w:r>
          <w:instrText xml:space="preserve"> PAGEREF _Toc6311 \h </w:instrText>
        </w:r>
        <w:r>
          <w:fldChar w:fldCharType="separate"/>
        </w:r>
        <w:r>
          <w:t>36</w:t>
        </w:r>
        <w:r>
          <w:fldChar w:fldCharType="end"/>
        </w:r>
      </w:hyperlink>
    </w:p>
    <w:p>
      <w:pPr>
        <w:pStyle w:val="TOC2"/>
        <w:tabs>
          <w:tab w:val="right" w:leader="dot" w:pos="8306"/>
        </w:tabs>
      </w:pPr>
      <w:hyperlink w:anchor="_Toc1989" w:history="1">
        <w:r>
          <w:rPr>
            <w:rFonts w:ascii="仿宋" w:eastAsia="仿宋" w:hAnsi="仿宋" w:cs="仿宋" w:hint="eastAsia"/>
            <w:lang w:eastAsia="zh-CN"/>
          </w:rPr>
          <w:t>(四)、护理床项目建设规模</w:t>
        </w:r>
        <w:r>
          <w:tab/>
        </w:r>
        <w:r>
          <w:fldChar w:fldCharType="begin"/>
        </w:r>
        <w:r>
          <w:instrText xml:space="preserve"> PAGEREF _Toc1989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09" w:history="1">
        <w:r>
          <w:rPr>
            <w:rFonts w:ascii="仿宋" w:eastAsia="仿宋" w:hAnsi="仿宋" w:cs="仿宋" w:hint="eastAsia"/>
            <w:lang w:eastAsia="zh-CN"/>
          </w:rPr>
          <w:t>(五)、护理床项目建设工期</w:t>
        </w:r>
        <w:r>
          <w:tab/>
        </w:r>
        <w:r>
          <w:fldChar w:fldCharType="begin"/>
        </w:r>
        <w:r>
          <w:instrText xml:space="preserve"> PAGEREF _Toc5209 \h </w:instrText>
        </w:r>
        <w:r>
          <w:fldChar w:fldCharType="separate"/>
        </w:r>
        <w:r>
          <w:t>40</w:t>
        </w:r>
        <w:r>
          <w:fldChar w:fldCharType="end"/>
        </w:r>
      </w:hyperlink>
    </w:p>
    <w:p>
      <w:pPr>
        <w:pStyle w:val="TOC1"/>
        <w:tabs>
          <w:tab w:val="right" w:leader="dot" w:pos="8306"/>
        </w:tabs>
      </w:pPr>
      <w:hyperlink w:anchor="_Toc968" w:history="1">
        <w:r>
          <w:rPr>
            <w:rFonts w:ascii="仿宋" w:eastAsia="仿宋" w:hAnsi="仿宋" w:cs="仿宋" w:hint="eastAsia"/>
            <w:lang w:eastAsia="zh-CN"/>
          </w:rPr>
          <w:t>八、网络分销渠道</w:t>
        </w:r>
        <w:r>
          <w:tab/>
        </w:r>
        <w:r>
          <w:fldChar w:fldCharType="begin"/>
        </w:r>
        <w:r>
          <w:instrText xml:space="preserve"> PAGEREF _Toc968 \h </w:instrText>
        </w:r>
        <w:r>
          <w:fldChar w:fldCharType="separate"/>
        </w:r>
        <w:r>
          <w:t>40</w:t>
        </w:r>
        <w:r>
          <w:fldChar w:fldCharType="end"/>
        </w:r>
      </w:hyperlink>
    </w:p>
    <w:p>
      <w:pPr>
        <w:pStyle w:val="TOC2"/>
        <w:tabs>
          <w:tab w:val="right" w:leader="dot" w:pos="8306"/>
        </w:tabs>
      </w:pPr>
      <w:hyperlink w:anchor="_Toc19751" w:history="1">
        <w:r>
          <w:rPr>
            <w:rFonts w:ascii="仿宋" w:eastAsia="仿宋" w:hAnsi="仿宋" w:cs="仿宋" w:hint="eastAsia"/>
            <w:lang w:eastAsia="zh-CN"/>
          </w:rPr>
          <w:t>(一)、网络分销渠道与传统分销渠道的比较</w:t>
        </w:r>
        <w:r>
          <w:tab/>
        </w:r>
        <w:r>
          <w:fldChar w:fldCharType="begin"/>
        </w:r>
        <w:r>
          <w:instrText xml:space="preserve"> PAGEREF _Toc19751 \h </w:instrText>
        </w:r>
        <w:r>
          <w:fldChar w:fldCharType="separate"/>
        </w:r>
        <w:r>
          <w:t>40</w:t>
        </w:r>
        <w:r>
          <w:fldChar w:fldCharType="end"/>
        </w:r>
      </w:hyperlink>
    </w:p>
    <w:p>
      <w:pPr>
        <w:pStyle w:val="TOC2"/>
        <w:tabs>
          <w:tab w:val="right" w:leader="dot" w:pos="8306"/>
        </w:tabs>
      </w:pPr>
      <w:hyperlink w:anchor="_Toc25718" w:history="1">
        <w:r>
          <w:rPr>
            <w:rFonts w:ascii="仿宋" w:eastAsia="仿宋" w:hAnsi="仿宋" w:cs="仿宋" w:hint="eastAsia"/>
            <w:lang w:eastAsia="zh-CN"/>
          </w:rPr>
          <w:t>(二)、网络分销渠道的特征</w:t>
        </w:r>
        <w:r>
          <w:tab/>
        </w:r>
        <w:r>
          <w:fldChar w:fldCharType="begin"/>
        </w:r>
        <w:r>
          <w:instrText xml:space="preserve"> PAGEREF _Toc25718 \h </w:instrText>
        </w:r>
        <w:r>
          <w:fldChar w:fldCharType="separate"/>
        </w:r>
        <w:r>
          <w:t>41</w:t>
        </w:r>
        <w:r>
          <w:fldChar w:fldCharType="end"/>
        </w:r>
      </w:hyperlink>
    </w:p>
    <w:p>
      <w:pPr>
        <w:pStyle w:val="TOC2"/>
        <w:tabs>
          <w:tab w:val="right" w:leader="dot" w:pos="8306"/>
        </w:tabs>
      </w:pPr>
      <w:hyperlink w:anchor="_Toc21748" w:history="1">
        <w:r>
          <w:rPr>
            <w:rFonts w:ascii="仿宋" w:eastAsia="仿宋" w:hAnsi="仿宋" w:cs="仿宋" w:hint="eastAsia"/>
            <w:lang w:eastAsia="zh-CN"/>
          </w:rPr>
          <w:t>(三)、网络分销系统</w:t>
        </w:r>
        <w:r>
          <w:tab/>
        </w:r>
        <w:r>
          <w:fldChar w:fldCharType="begin"/>
        </w:r>
        <w:r>
          <w:instrText xml:space="preserve"> PAGEREF _Toc21748 \h </w:instrText>
        </w:r>
        <w:r>
          <w:fldChar w:fldCharType="separate"/>
        </w:r>
        <w:r>
          <w:t>42</w:t>
        </w:r>
        <w:r>
          <w:fldChar w:fldCharType="end"/>
        </w:r>
      </w:hyperlink>
    </w:p>
    <w:p>
      <w:pPr>
        <w:pStyle w:val="TOC2"/>
        <w:tabs>
          <w:tab w:val="right" w:leader="dot" w:pos="8306"/>
        </w:tabs>
      </w:pPr>
      <w:hyperlink w:anchor="_Toc28201" w:history="1">
        <w:r>
          <w:rPr>
            <w:rFonts w:ascii="仿宋" w:eastAsia="仿宋" w:hAnsi="仿宋" w:cs="仿宋" w:hint="eastAsia"/>
            <w:lang w:eastAsia="zh-CN"/>
          </w:rPr>
          <w:t>(四)、网络分销渠道类型</w:t>
        </w:r>
        <w:r>
          <w:tab/>
        </w:r>
        <w:r>
          <w:fldChar w:fldCharType="begin"/>
        </w:r>
        <w:r>
          <w:instrText xml:space="preserve"> PAGEREF _Toc28201 \h </w:instrText>
        </w:r>
        <w:r>
          <w:fldChar w:fldCharType="separate"/>
        </w:r>
        <w:r>
          <w:t>43</w:t>
        </w:r>
        <w:r>
          <w:fldChar w:fldCharType="end"/>
        </w:r>
      </w:hyperlink>
    </w:p>
    <w:p>
      <w:pPr>
        <w:pStyle w:val="TOC1"/>
        <w:tabs>
          <w:tab w:val="right" w:leader="dot" w:pos="8306"/>
        </w:tabs>
      </w:pPr>
      <w:hyperlink w:anchor="_Toc30892" w:history="1">
        <w:r>
          <w:rPr>
            <w:rFonts w:ascii="仿宋" w:eastAsia="仿宋" w:hAnsi="仿宋" w:cs="仿宋" w:hint="eastAsia"/>
            <w:lang w:eastAsia="zh-CN"/>
          </w:rPr>
          <w:t>九、发展规划分析</w:t>
        </w:r>
        <w:r>
          <w:tab/>
        </w:r>
        <w:r>
          <w:fldChar w:fldCharType="begin"/>
        </w:r>
        <w:r>
          <w:instrText xml:space="preserve"> PAGEREF _Toc30892 \h </w:instrText>
        </w:r>
        <w:r>
          <w:fldChar w:fldCharType="separate"/>
        </w:r>
        <w:r>
          <w:t>45</w:t>
        </w:r>
        <w:r>
          <w:fldChar w:fldCharType="end"/>
        </w:r>
      </w:hyperlink>
    </w:p>
    <w:p>
      <w:pPr>
        <w:pStyle w:val="TOC2"/>
        <w:tabs>
          <w:tab w:val="right" w:leader="dot" w:pos="8306"/>
        </w:tabs>
      </w:pPr>
      <w:hyperlink w:anchor="_Toc21553" w:history="1">
        <w:r>
          <w:rPr>
            <w:rFonts w:ascii="仿宋" w:eastAsia="仿宋" w:hAnsi="仿宋" w:cs="仿宋" w:hint="eastAsia"/>
            <w:lang w:eastAsia="zh-CN"/>
          </w:rPr>
          <w:t>(一)、公司发展规划</w:t>
        </w:r>
        <w:r>
          <w:tab/>
        </w:r>
        <w:r>
          <w:fldChar w:fldCharType="begin"/>
        </w:r>
        <w:r>
          <w:instrText xml:space="preserve"> PAGEREF _Toc21553 \h </w:instrText>
        </w:r>
        <w:r>
          <w:fldChar w:fldCharType="separate"/>
        </w:r>
        <w:r>
          <w:t>45</w:t>
        </w:r>
        <w:r>
          <w:fldChar w:fldCharType="end"/>
        </w:r>
      </w:hyperlink>
    </w:p>
    <w:p>
      <w:pPr>
        <w:pStyle w:val="TOC2"/>
        <w:tabs>
          <w:tab w:val="right" w:leader="dot" w:pos="8306"/>
        </w:tabs>
      </w:pPr>
      <w:hyperlink w:anchor="_Toc6184" w:history="1">
        <w:r>
          <w:rPr>
            <w:rFonts w:ascii="仿宋" w:eastAsia="仿宋" w:hAnsi="仿宋" w:cs="仿宋" w:hint="eastAsia"/>
            <w:lang w:eastAsia="zh-CN"/>
          </w:rPr>
          <w:t>(二)、保障措施</w:t>
        </w:r>
        <w:r>
          <w:tab/>
        </w:r>
        <w:r>
          <w:fldChar w:fldCharType="begin"/>
        </w:r>
        <w:r>
          <w:instrText xml:space="preserve"> PAGEREF _Toc6184 \h </w:instrText>
        </w:r>
        <w:r>
          <w:fldChar w:fldCharType="separate"/>
        </w:r>
        <w:r>
          <w:t>46</w:t>
        </w:r>
        <w:r>
          <w:fldChar w:fldCharType="end"/>
        </w:r>
      </w:hyperlink>
    </w:p>
    <w:p>
      <w:pPr>
        <w:pStyle w:val="TOC1"/>
        <w:tabs>
          <w:tab w:val="right" w:leader="dot" w:pos="8306"/>
        </w:tabs>
      </w:pPr>
      <w:hyperlink w:anchor="_Toc12704" w:history="1">
        <w:r>
          <w:rPr>
            <w:rFonts w:ascii="仿宋" w:eastAsia="仿宋" w:hAnsi="仿宋" w:cs="仿宋" w:hint="eastAsia"/>
            <w:lang w:eastAsia="zh-CN"/>
          </w:rPr>
          <w:t>十、市场调研与竞争分析</w:t>
        </w:r>
        <w:r>
          <w:tab/>
        </w:r>
        <w:r>
          <w:fldChar w:fldCharType="begin"/>
        </w:r>
        <w:r>
          <w:instrText xml:space="preserve"> PAGEREF _Toc12704 \h </w:instrText>
        </w:r>
        <w:r>
          <w:fldChar w:fldCharType="separate"/>
        </w:r>
        <w:r>
          <w:t>50</w:t>
        </w:r>
        <w:r>
          <w:fldChar w:fldCharType="end"/>
        </w:r>
      </w:hyperlink>
    </w:p>
    <w:p>
      <w:pPr>
        <w:pStyle w:val="TOC2"/>
        <w:tabs>
          <w:tab w:val="right" w:leader="dot" w:pos="8306"/>
        </w:tabs>
      </w:pPr>
      <w:hyperlink w:anchor="_Toc14922" w:history="1">
        <w:r>
          <w:rPr>
            <w:rFonts w:ascii="仿宋" w:eastAsia="仿宋" w:hAnsi="仿宋" w:cs="仿宋" w:hint="eastAsia"/>
            <w:lang w:eastAsia="zh-CN"/>
          </w:rPr>
          <w:t>(一)、市场状况概览</w:t>
        </w:r>
        <w:r>
          <w:tab/>
        </w:r>
        <w:r>
          <w:fldChar w:fldCharType="begin"/>
        </w:r>
        <w:r>
          <w:instrText xml:space="preserve"> PAGEREF _Toc14922 \h </w:instrText>
        </w:r>
        <w:r>
          <w:fldChar w:fldCharType="separate"/>
        </w:r>
        <w:r>
          <w:t>50</w:t>
        </w:r>
        <w:r>
          <w:fldChar w:fldCharType="end"/>
        </w:r>
      </w:hyperlink>
    </w:p>
    <w:p>
      <w:pPr>
        <w:pStyle w:val="TOC2"/>
        <w:tabs>
          <w:tab w:val="right" w:leader="dot" w:pos="8306"/>
        </w:tabs>
      </w:pPr>
      <w:hyperlink w:anchor="_Toc20873" w:history="1">
        <w:r>
          <w:rPr>
            <w:rFonts w:ascii="仿宋" w:eastAsia="仿宋" w:hAnsi="仿宋" w:cs="仿宋" w:hint="eastAsia"/>
            <w:lang w:eastAsia="zh-CN"/>
          </w:rPr>
          <w:t>(二)、市场细分与目标市场</w:t>
        </w:r>
        <w:r>
          <w:tab/>
        </w:r>
        <w:r>
          <w:fldChar w:fldCharType="begin"/>
        </w:r>
        <w:r>
          <w:instrText xml:space="preserve"> PAGEREF _Toc20873 \h </w:instrText>
        </w:r>
        <w:r>
          <w:fldChar w:fldCharType="separate"/>
        </w:r>
        <w:r>
          <w:t>51</w:t>
        </w:r>
        <w:r>
          <w:fldChar w:fldCharType="end"/>
        </w:r>
      </w:hyperlink>
    </w:p>
    <w:p>
      <w:pPr>
        <w:pStyle w:val="TOC2"/>
        <w:tabs>
          <w:tab w:val="right" w:leader="dot" w:pos="8306"/>
        </w:tabs>
      </w:pPr>
      <w:hyperlink w:anchor="_Toc9927" w:history="1">
        <w:r>
          <w:rPr>
            <w:rFonts w:ascii="仿宋" w:eastAsia="仿宋" w:hAnsi="仿宋" w:cs="仿宋" w:hint="eastAsia"/>
            <w:lang w:eastAsia="zh-CN"/>
          </w:rPr>
          <w:t>(三)、竞争对手分析</w:t>
        </w:r>
        <w:r>
          <w:tab/>
        </w:r>
        <w:r>
          <w:fldChar w:fldCharType="begin"/>
        </w:r>
        <w:r>
          <w:instrText xml:space="preserve"> PAGEREF _Toc9927 \h </w:instrText>
        </w:r>
        <w:r>
          <w:fldChar w:fldCharType="separate"/>
        </w:r>
        <w:r>
          <w:t>53</w:t>
        </w:r>
        <w:r>
          <w:fldChar w:fldCharType="end"/>
        </w:r>
      </w:hyperlink>
    </w:p>
    <w:p>
      <w:pPr>
        <w:pStyle w:val="TOC2"/>
        <w:tabs>
          <w:tab w:val="right" w:leader="dot" w:pos="8306"/>
        </w:tabs>
      </w:pPr>
      <w:hyperlink w:anchor="_Toc2571" w:history="1">
        <w:r>
          <w:rPr>
            <w:rFonts w:ascii="仿宋" w:eastAsia="仿宋" w:hAnsi="仿宋" w:cs="仿宋" w:hint="eastAsia"/>
            <w:lang w:eastAsia="zh-CN"/>
          </w:rPr>
          <w:t>(四)、市场机会与挑战</w:t>
        </w:r>
        <w:r>
          <w:tab/>
        </w:r>
        <w:r>
          <w:fldChar w:fldCharType="begin"/>
        </w:r>
        <w:r>
          <w:instrText xml:space="preserve"> PAGEREF _Toc2571 \h </w:instrText>
        </w:r>
        <w:r>
          <w:fldChar w:fldCharType="separate"/>
        </w:r>
        <w:r>
          <w:t>54</w:t>
        </w:r>
        <w:r>
          <w:fldChar w:fldCharType="end"/>
        </w:r>
      </w:hyperlink>
    </w:p>
    <w:p>
      <w:pPr>
        <w:pStyle w:val="TOC2"/>
        <w:tabs>
          <w:tab w:val="right" w:leader="dot" w:pos="8306"/>
        </w:tabs>
      </w:pPr>
      <w:hyperlink w:anchor="_Toc23420" w:history="1">
        <w:r>
          <w:rPr>
            <w:rFonts w:ascii="仿宋" w:eastAsia="仿宋" w:hAnsi="仿宋" w:cs="仿宋" w:hint="eastAsia"/>
            <w:lang w:eastAsia="zh-CN"/>
          </w:rPr>
          <w:t>(五)、市场战略</w:t>
        </w:r>
        <w:r>
          <w:tab/>
        </w:r>
        <w:r>
          <w:fldChar w:fldCharType="begin"/>
        </w:r>
        <w:r>
          <w:instrText xml:space="preserve"> PAGEREF _Toc23420 \h </w:instrText>
        </w:r>
        <w:r>
          <w:fldChar w:fldCharType="separate"/>
        </w:r>
        <w:r>
          <w:t>56</w:t>
        </w:r>
        <w:r>
          <w:fldChar w:fldCharType="end"/>
        </w:r>
      </w:hyperlink>
    </w:p>
    <w:p>
      <w:pPr>
        <w:pStyle w:val="TOC1"/>
        <w:tabs>
          <w:tab w:val="right" w:leader="dot" w:pos="8306"/>
        </w:tabs>
      </w:pPr>
      <w:hyperlink w:anchor="_Toc18653" w:history="1">
        <w:r>
          <w:rPr>
            <w:rFonts w:ascii="仿宋" w:eastAsia="仿宋" w:hAnsi="仿宋" w:cs="仿宋" w:hint="eastAsia"/>
            <w:lang w:eastAsia="zh-CN"/>
          </w:rPr>
          <w:t>十一、人力资源的特点及管理过程</w:t>
        </w:r>
        <w:r>
          <w:tab/>
        </w:r>
        <w:r>
          <w:fldChar w:fldCharType="begin"/>
        </w:r>
        <w:r>
          <w:instrText xml:space="preserve"> PAGEREF _Toc18653 \h </w:instrText>
        </w:r>
        <w:r>
          <w:fldChar w:fldCharType="separate"/>
        </w:r>
        <w:r>
          <w:t>58</w:t>
        </w:r>
        <w:r>
          <w:fldChar w:fldCharType="end"/>
        </w:r>
      </w:hyperlink>
    </w:p>
    <w:p>
      <w:pPr>
        <w:pStyle w:val="TOC2"/>
        <w:tabs>
          <w:tab w:val="right" w:leader="dot" w:pos="8306"/>
        </w:tabs>
      </w:pPr>
      <w:hyperlink w:anchor="_Toc8522" w:history="1">
        <w:r>
          <w:rPr>
            <w:rFonts w:ascii="仿宋" w:eastAsia="仿宋" w:hAnsi="仿宋" w:cs="仿宋" w:hint="eastAsia"/>
            <w:lang w:eastAsia="zh-CN"/>
          </w:rPr>
          <w:t>(一)、人力资源本身的特点</w:t>
        </w:r>
        <w:r>
          <w:tab/>
        </w:r>
        <w:r>
          <w:fldChar w:fldCharType="begin"/>
        </w:r>
        <w:r>
          <w:instrText xml:space="preserve"> PAGEREF _Toc8522 \h </w:instrText>
        </w:r>
        <w:r>
          <w:fldChar w:fldCharType="separate"/>
        </w:r>
        <w:r>
          <w:t>58</w:t>
        </w:r>
        <w:r>
          <w:fldChar w:fldCharType="end"/>
        </w:r>
      </w:hyperlink>
    </w:p>
    <w:p>
      <w:pPr>
        <w:pStyle w:val="TOC2"/>
        <w:tabs>
          <w:tab w:val="right" w:leader="dot" w:pos="8306"/>
        </w:tabs>
      </w:pPr>
      <w:hyperlink w:anchor="_Toc9541" w:history="1">
        <w:r>
          <w:rPr>
            <w:rFonts w:ascii="仿宋" w:eastAsia="仿宋" w:hAnsi="仿宋" w:cs="仿宋" w:hint="eastAsia"/>
            <w:lang w:eastAsia="zh-CN"/>
          </w:rPr>
          <w:t>(二)、人力资源管理过程</w:t>
        </w:r>
        <w:r>
          <w:tab/>
        </w:r>
        <w:r>
          <w:fldChar w:fldCharType="begin"/>
        </w:r>
        <w:r>
          <w:instrText xml:space="preserve"> PAGEREF _Toc9541 \h </w:instrText>
        </w:r>
        <w:r>
          <w:fldChar w:fldCharType="separate"/>
        </w:r>
        <w:r>
          <w:t>58</w:t>
        </w:r>
        <w:r>
          <w:fldChar w:fldCharType="end"/>
        </w:r>
      </w:hyperlink>
    </w:p>
    <w:p>
      <w:pPr>
        <w:pStyle w:val="TOC1"/>
        <w:tabs>
          <w:tab w:val="right" w:leader="dot" w:pos="8306"/>
        </w:tabs>
      </w:pPr>
      <w:hyperlink w:anchor="_Toc25788" w:history="1">
        <w:r>
          <w:rPr>
            <w:rFonts w:ascii="仿宋" w:eastAsia="仿宋" w:hAnsi="仿宋" w:cs="仿宋" w:hint="eastAsia"/>
            <w:lang w:eastAsia="zh-CN"/>
          </w:rPr>
          <w:t>十二、组织架构分析</w:t>
        </w:r>
        <w:r>
          <w:tab/>
        </w:r>
        <w:r>
          <w:fldChar w:fldCharType="begin"/>
        </w:r>
        <w:r>
          <w:instrText xml:space="preserve"> PAGEREF _Toc25788 \h </w:instrText>
        </w:r>
        <w:r>
          <w:fldChar w:fldCharType="separate"/>
        </w:r>
        <w:r>
          <w:t>59</w:t>
        </w:r>
        <w:r>
          <w:fldChar w:fldCharType="end"/>
        </w:r>
      </w:hyperlink>
    </w:p>
    <w:p>
      <w:pPr>
        <w:pStyle w:val="TOC2"/>
        <w:tabs>
          <w:tab w:val="right" w:leader="dot" w:pos="8306"/>
        </w:tabs>
      </w:pPr>
      <w:hyperlink w:anchor="_Toc10898" w:history="1">
        <w:r>
          <w:rPr>
            <w:rFonts w:ascii="仿宋" w:eastAsia="仿宋" w:hAnsi="仿宋" w:cs="仿宋" w:hint="eastAsia"/>
            <w:lang w:eastAsia="zh-CN"/>
          </w:rPr>
          <w:t>(一)、人力资源配</w:t>
        </w:r>
        <w:r>
          <w:tab/>
        </w:r>
        <w:r>
          <w:fldChar w:fldCharType="begin"/>
        </w:r>
        <w:r>
          <w:instrText xml:space="preserve"> PAGEREF _Toc10898 \h </w:instrText>
        </w:r>
        <w:r>
          <w:fldChar w:fldCharType="separate"/>
        </w:r>
        <w:r>
          <w:t>59</w:t>
        </w:r>
        <w:r>
          <w:fldChar w:fldCharType="end"/>
        </w:r>
      </w:hyperlink>
    </w:p>
    <w:p>
      <w:pPr>
        <w:pStyle w:val="TOC2"/>
        <w:tabs>
          <w:tab w:val="right" w:leader="dot" w:pos="8306"/>
        </w:tabs>
      </w:pPr>
      <w:hyperlink w:anchor="_Toc22798" w:history="1">
        <w:r>
          <w:rPr>
            <w:rFonts w:ascii="仿宋" w:eastAsia="仿宋" w:hAnsi="仿宋" w:cs="仿宋" w:hint="eastAsia"/>
            <w:lang w:eastAsia="zh-CN"/>
          </w:rPr>
          <w:t>(二)、员工技能培训</w:t>
        </w:r>
        <w:r>
          <w:tab/>
        </w:r>
        <w:r>
          <w:fldChar w:fldCharType="begin"/>
        </w:r>
        <w:r>
          <w:instrText xml:space="preserve"> PAGEREF _Toc22798 \h </w:instrText>
        </w:r>
        <w:r>
          <w:fldChar w:fldCharType="separate"/>
        </w:r>
        <w:r>
          <w:t>60</w:t>
        </w:r>
        <w:r>
          <w:fldChar w:fldCharType="end"/>
        </w:r>
      </w:hyperlink>
    </w:p>
    <w:p>
      <w:pPr>
        <w:pStyle w:val="TOC1"/>
        <w:tabs>
          <w:tab w:val="right" w:leader="dot" w:pos="8306"/>
        </w:tabs>
      </w:pPr>
      <w:hyperlink w:anchor="_Toc26514" w:history="1">
        <w:r>
          <w:rPr>
            <w:rFonts w:ascii="仿宋" w:eastAsia="仿宋" w:hAnsi="仿宋" w:cs="仿宋" w:hint="eastAsia"/>
            <w:lang w:eastAsia="zh-CN"/>
          </w:rPr>
          <w:t>十三、营销策略与品牌推广</w:t>
        </w:r>
        <w:r>
          <w:tab/>
        </w:r>
        <w:r>
          <w:fldChar w:fldCharType="begin"/>
        </w:r>
        <w:r>
          <w:instrText xml:space="preserve"> PAGEREF _Toc26514 \h </w:instrText>
        </w:r>
        <w:r>
          <w:fldChar w:fldCharType="separate"/>
        </w:r>
        <w:r>
          <w:t>62</w:t>
        </w:r>
        <w:r>
          <w:fldChar w:fldCharType="end"/>
        </w:r>
      </w:hyperlink>
    </w:p>
    <w:p>
      <w:pPr>
        <w:pStyle w:val="TOC2"/>
        <w:tabs>
          <w:tab w:val="right" w:leader="dot" w:pos="8306"/>
        </w:tabs>
      </w:pPr>
      <w:hyperlink w:anchor="_Toc24657" w:history="1">
        <w:r>
          <w:rPr>
            <w:rFonts w:ascii="仿宋" w:eastAsia="仿宋" w:hAnsi="仿宋" w:cs="仿宋" w:hint="eastAsia"/>
            <w:lang w:eastAsia="zh-CN"/>
          </w:rPr>
          <w:t>(一)、营销策略制定</w:t>
        </w:r>
        <w:r>
          <w:tab/>
        </w:r>
        <w:r>
          <w:fldChar w:fldCharType="begin"/>
        </w:r>
        <w:r>
          <w:instrText xml:space="preserve"> PAGEREF _Toc24657 \h </w:instrText>
        </w:r>
        <w:r>
          <w:fldChar w:fldCharType="separate"/>
        </w:r>
        <w:r>
          <w:t>62</w:t>
        </w:r>
        <w:r>
          <w:fldChar w:fldCharType="end"/>
        </w:r>
      </w:hyperlink>
    </w:p>
    <w:p>
      <w:pPr>
        <w:pStyle w:val="TOC2"/>
        <w:tabs>
          <w:tab w:val="right" w:leader="dot" w:pos="8306"/>
        </w:tabs>
      </w:pPr>
      <w:hyperlink w:anchor="_Toc29344" w:history="1">
        <w:r>
          <w:rPr>
            <w:rFonts w:ascii="仿宋" w:eastAsia="仿宋" w:hAnsi="仿宋" w:cs="仿宋" w:hint="eastAsia"/>
            <w:lang w:eastAsia="zh-CN"/>
          </w:rPr>
          <w:t>(二)、产品定位与定价策略</w:t>
        </w:r>
        <w:r>
          <w:tab/>
        </w:r>
        <w:r>
          <w:fldChar w:fldCharType="begin"/>
        </w:r>
        <w:r>
          <w:instrText xml:space="preserve"> PAGEREF _Toc29344 \h </w:instrText>
        </w:r>
        <w:r>
          <w:fldChar w:fldCharType="separate"/>
        </w:r>
        <w:r>
          <w:t>64</w:t>
        </w:r>
        <w:r>
          <w:fldChar w:fldCharType="end"/>
        </w:r>
      </w:hyperlink>
    </w:p>
    <w:p>
      <w:pPr>
        <w:pStyle w:val="TOC2"/>
        <w:tabs>
          <w:tab w:val="right" w:leader="dot" w:pos="8306"/>
        </w:tabs>
      </w:pPr>
      <w:hyperlink w:anchor="_Toc18877" w:history="1">
        <w:r>
          <w:rPr>
            <w:rFonts w:ascii="仿宋" w:eastAsia="仿宋" w:hAnsi="仿宋" w:cs="仿宋" w:hint="eastAsia"/>
            <w:lang w:eastAsia="zh-CN"/>
          </w:rPr>
          <w:t>(三)、促销与广告战略</w:t>
        </w:r>
        <w:r>
          <w:tab/>
        </w:r>
        <w:r>
          <w:fldChar w:fldCharType="begin"/>
        </w:r>
        <w:r>
          <w:instrText xml:space="preserve"> PAGEREF _Toc18877 \h </w:instrText>
        </w:r>
        <w:r>
          <w:fldChar w:fldCharType="separate"/>
        </w:r>
        <w:r>
          <w:t>65</w:t>
        </w:r>
        <w:r>
          <w:fldChar w:fldCharType="end"/>
        </w:r>
      </w:hyperlink>
    </w:p>
    <w:p>
      <w:pPr>
        <w:pStyle w:val="TOC2"/>
        <w:tabs>
          <w:tab w:val="right" w:leader="dot" w:pos="8306"/>
        </w:tabs>
      </w:pPr>
      <w:hyperlink w:anchor="_Toc20285" w:history="1">
        <w:r>
          <w:rPr>
            <w:rFonts w:ascii="仿宋" w:eastAsia="仿宋" w:hAnsi="仿宋" w:cs="仿宋" w:hint="eastAsia"/>
            <w:lang w:eastAsia="zh-CN"/>
          </w:rPr>
          <w:t>(四)、品牌推广计划</w:t>
        </w:r>
        <w:r>
          <w:tab/>
        </w:r>
        <w:r>
          <w:fldChar w:fldCharType="begin"/>
        </w:r>
        <w:r>
          <w:instrText xml:space="preserve"> PAGEREF _Toc20285 \h </w:instrText>
        </w:r>
        <w:r>
          <w:fldChar w:fldCharType="separate"/>
        </w:r>
        <w:r>
          <w:t>67</w:t>
        </w:r>
        <w:r>
          <w:fldChar w:fldCharType="end"/>
        </w:r>
      </w:hyperlink>
    </w:p>
    <w:p>
      <w:pPr>
        <w:pStyle w:val="TOC1"/>
        <w:tabs>
          <w:tab w:val="right" w:leader="dot" w:pos="8306"/>
        </w:tabs>
      </w:pPr>
      <w:hyperlink w:anchor="_Toc16233" w:history="1">
        <w:r>
          <w:rPr>
            <w:rFonts w:ascii="仿宋" w:eastAsia="仿宋" w:hAnsi="仿宋" w:cs="仿宋" w:hint="eastAsia"/>
            <w:lang w:eastAsia="zh-CN"/>
          </w:rPr>
          <w:t>十四、工程设计方案</w:t>
        </w:r>
        <w:r>
          <w:tab/>
        </w:r>
        <w:r>
          <w:fldChar w:fldCharType="begin"/>
        </w:r>
        <w:r>
          <w:instrText xml:space="preserve"> PAGEREF _Toc16233 \h </w:instrText>
        </w:r>
        <w:r>
          <w:fldChar w:fldCharType="separate"/>
        </w:r>
        <w:r>
          <w:t>68</w:t>
        </w:r>
        <w:r>
          <w:fldChar w:fldCharType="end"/>
        </w:r>
      </w:hyperlink>
    </w:p>
    <w:p>
      <w:pPr>
        <w:pStyle w:val="TOC2"/>
        <w:tabs>
          <w:tab w:val="right" w:leader="dot" w:pos="8306"/>
        </w:tabs>
      </w:pPr>
      <w:hyperlink w:anchor="_Toc18768" w:history="1">
        <w:r>
          <w:rPr>
            <w:rFonts w:ascii="仿宋" w:eastAsia="仿宋" w:hAnsi="仿宋" w:cs="仿宋" w:hint="eastAsia"/>
            <w:lang w:eastAsia="zh-CN"/>
          </w:rPr>
          <w:t>(一)、建筑工程设计原则</w:t>
        </w:r>
        <w:r>
          <w:tab/>
        </w:r>
        <w:r>
          <w:fldChar w:fldCharType="begin"/>
        </w:r>
        <w:r>
          <w:instrText xml:space="preserve"> PAGEREF _Toc18768 \h </w:instrText>
        </w:r>
        <w:r>
          <w:fldChar w:fldCharType="separate"/>
        </w:r>
        <w:r>
          <w:t>68</w:t>
        </w:r>
        <w:r>
          <w:fldChar w:fldCharType="end"/>
        </w:r>
      </w:hyperlink>
    </w:p>
    <w:p>
      <w:pPr>
        <w:pStyle w:val="TOC2"/>
        <w:tabs>
          <w:tab w:val="right" w:leader="dot" w:pos="8306"/>
        </w:tabs>
      </w:pPr>
      <w:hyperlink w:anchor="_Toc18185" w:history="1">
        <w:r>
          <w:rPr>
            <w:rFonts w:ascii="仿宋" w:eastAsia="仿宋" w:hAnsi="仿宋" w:cs="仿宋" w:hint="eastAsia"/>
            <w:lang w:eastAsia="zh-CN"/>
          </w:rPr>
          <w:t>(二)、护理床项目工程建设标准规范</w:t>
        </w:r>
        <w:r>
          <w:tab/>
        </w:r>
        <w:r>
          <w:fldChar w:fldCharType="begin"/>
        </w:r>
        <w:r>
          <w:instrText xml:space="preserve"> PAGEREF _Toc18185 \h </w:instrText>
        </w:r>
        <w:r>
          <w:fldChar w:fldCharType="separate"/>
        </w:r>
        <w:r>
          <w:t>69</w:t>
        </w:r>
        <w:r>
          <w:fldChar w:fldCharType="end"/>
        </w:r>
      </w:hyperlink>
    </w:p>
    <w:p>
      <w:pPr>
        <w:pStyle w:val="TOC2"/>
        <w:tabs>
          <w:tab w:val="right" w:leader="dot" w:pos="8306"/>
        </w:tabs>
      </w:pPr>
      <w:hyperlink w:anchor="_Toc15231" w:history="1">
        <w:r>
          <w:rPr>
            <w:rFonts w:ascii="仿宋" w:eastAsia="仿宋" w:hAnsi="仿宋" w:cs="仿宋" w:hint="eastAsia"/>
            <w:lang w:eastAsia="zh-CN"/>
          </w:rPr>
          <w:t>(三)、护理床项目总平面设计要求</w:t>
        </w:r>
        <w:r>
          <w:tab/>
        </w:r>
        <w:r>
          <w:fldChar w:fldCharType="begin"/>
        </w:r>
        <w:r>
          <w:instrText xml:space="preserve"> PAGEREF _Toc15231 \h </w:instrText>
        </w:r>
        <w:r>
          <w:fldChar w:fldCharType="separate"/>
        </w:r>
        <w:r>
          <w:t>70</w:t>
        </w:r>
        <w:r>
          <w:fldChar w:fldCharType="end"/>
        </w:r>
      </w:hyperlink>
    </w:p>
    <w:p>
      <w:pPr>
        <w:pStyle w:val="TOC2"/>
        <w:tabs>
          <w:tab w:val="right" w:leader="dot" w:pos="8306"/>
        </w:tabs>
      </w:pPr>
      <w:hyperlink w:anchor="_Toc5479" w:history="1">
        <w:r>
          <w:rPr>
            <w:rFonts w:ascii="仿宋" w:eastAsia="仿宋" w:hAnsi="仿宋" w:cs="仿宋" w:hint="eastAsia"/>
            <w:lang w:eastAsia="zh-CN"/>
          </w:rPr>
          <w:t>(四)、建筑设计规范和标准</w:t>
        </w:r>
        <w:r>
          <w:tab/>
        </w:r>
        <w:r>
          <w:fldChar w:fldCharType="begin"/>
        </w:r>
        <w:r>
          <w:instrText xml:space="preserve"> PAGEREF _Toc5479 \h </w:instrText>
        </w:r>
        <w:r>
          <w:fldChar w:fldCharType="separate"/>
        </w:r>
        <w:r>
          <w:t>72</w:t>
        </w:r>
        <w:r>
          <w:fldChar w:fldCharType="end"/>
        </w:r>
      </w:hyperlink>
    </w:p>
    <w:p>
      <w:pPr>
        <w:pStyle w:val="TOC2"/>
        <w:tabs>
          <w:tab w:val="right" w:leader="dot" w:pos="8306"/>
        </w:tabs>
      </w:pPr>
      <w:hyperlink w:anchor="_Toc8516" w:history="1">
        <w:r>
          <w:rPr>
            <w:rFonts w:ascii="仿宋" w:eastAsia="仿宋" w:hAnsi="仿宋" w:cs="仿宋" w:hint="eastAsia"/>
            <w:lang w:eastAsia="zh-CN"/>
          </w:rPr>
          <w:t>(五)、土建工程设计年限及安全等级</w:t>
        </w:r>
        <w:r>
          <w:tab/>
        </w:r>
        <w:r>
          <w:fldChar w:fldCharType="begin"/>
        </w:r>
        <w:r>
          <w:instrText xml:space="preserve"> PAGEREF _Toc8516 \h </w:instrText>
        </w:r>
        <w:r>
          <w:fldChar w:fldCharType="separate"/>
        </w:r>
        <w:r>
          <w:t>72</w:t>
        </w:r>
        <w:r>
          <w:fldChar w:fldCharType="end"/>
        </w:r>
      </w:hyperlink>
    </w:p>
    <w:p>
      <w:pPr>
        <w:pStyle w:val="TOC2"/>
        <w:tabs>
          <w:tab w:val="right" w:leader="dot" w:pos="8306"/>
        </w:tabs>
      </w:pPr>
      <w:hyperlink w:anchor="_Toc12961" w:history="1">
        <w:r>
          <w:rPr>
            <w:rFonts w:ascii="仿宋" w:eastAsia="仿宋" w:hAnsi="仿宋" w:cs="仿宋" w:hint="eastAsia"/>
            <w:lang w:eastAsia="zh-CN"/>
          </w:rPr>
          <w:t>(六)、建筑工程设计总体要求</w:t>
        </w:r>
        <w:r>
          <w:tab/>
        </w:r>
        <w:r>
          <w:fldChar w:fldCharType="begin"/>
        </w:r>
        <w:r>
          <w:instrText xml:space="preserve"> PAGEREF _Toc12961 \h </w:instrText>
        </w:r>
        <w:r>
          <w:fldChar w:fldCharType="separate"/>
        </w:r>
        <w:r>
          <w:t>73</w:t>
        </w:r>
        <w:r>
          <w:fldChar w:fldCharType="end"/>
        </w:r>
      </w:hyperlink>
    </w:p>
    <w:p>
      <w:pPr>
        <w:pStyle w:val="TOC2"/>
        <w:tabs>
          <w:tab w:val="right" w:leader="dot" w:pos="8306"/>
        </w:tabs>
      </w:pPr>
      <w:hyperlink w:anchor="_Toc6819" w:history="1">
        <w:r>
          <w:rPr>
            <w:rFonts w:ascii="仿宋" w:eastAsia="仿宋" w:hAnsi="仿宋" w:cs="仿宋" w:hint="eastAsia"/>
            <w:lang w:eastAsia="zh-CN"/>
          </w:rPr>
          <w:t>(七)、土建工程建设指标</w:t>
        </w:r>
        <w:r>
          <w:tab/>
        </w:r>
        <w:r>
          <w:fldChar w:fldCharType="begin"/>
        </w:r>
        <w:r>
          <w:instrText xml:space="preserve"> PAGEREF _Toc6819 \h </w:instrText>
        </w:r>
        <w:r>
          <w:fldChar w:fldCharType="separate"/>
        </w:r>
        <w:r>
          <w:t>73</w:t>
        </w:r>
        <w:r>
          <w:fldChar w:fldCharType="end"/>
        </w:r>
      </w:hyperlink>
    </w:p>
    <w:p>
      <w:pPr>
        <w:pStyle w:val="TOC1"/>
        <w:tabs>
          <w:tab w:val="right" w:leader="dot" w:pos="8306"/>
        </w:tabs>
      </w:pPr>
      <w:hyperlink w:anchor="_Toc7550" w:history="1">
        <w:r>
          <w:rPr>
            <w:rFonts w:ascii="仿宋" w:eastAsia="仿宋" w:hAnsi="仿宋" w:cs="仿宋" w:hint="eastAsia"/>
            <w:lang w:eastAsia="zh-CN"/>
          </w:rPr>
          <w:t>十五、招标方案</w:t>
        </w:r>
        <w:r>
          <w:tab/>
        </w:r>
        <w:r>
          <w:fldChar w:fldCharType="begin"/>
        </w:r>
        <w:r>
          <w:instrText xml:space="preserve"> PAGEREF _Toc7550 \h </w:instrText>
        </w:r>
        <w:r>
          <w:fldChar w:fldCharType="separate"/>
        </w:r>
        <w:r>
          <w:t>74</w:t>
        </w:r>
        <w:r>
          <w:fldChar w:fldCharType="end"/>
        </w:r>
      </w:hyperlink>
    </w:p>
    <w:p>
      <w:pPr>
        <w:pStyle w:val="TOC2"/>
        <w:tabs>
          <w:tab w:val="right" w:leader="dot" w:pos="8306"/>
        </w:tabs>
      </w:pPr>
      <w:hyperlink w:anchor="_Toc30391" w:history="1">
        <w:r>
          <w:rPr>
            <w:rFonts w:ascii="仿宋" w:eastAsia="仿宋" w:hAnsi="仿宋" w:cs="仿宋" w:hint="eastAsia"/>
            <w:lang w:eastAsia="zh-CN"/>
          </w:rPr>
          <w:t>(一)、护理床项目招标依据</w:t>
        </w:r>
        <w:r>
          <w:tab/>
        </w:r>
        <w:r>
          <w:fldChar w:fldCharType="begin"/>
        </w:r>
        <w:r>
          <w:instrText xml:space="preserve"> PAGEREF _Toc30391 \h </w:instrText>
        </w:r>
        <w:r>
          <w:fldChar w:fldCharType="separate"/>
        </w:r>
        <w:r>
          <w:t>74</w:t>
        </w:r>
        <w:r>
          <w:fldChar w:fldCharType="end"/>
        </w:r>
      </w:hyperlink>
    </w:p>
    <w:p>
      <w:pPr>
        <w:pStyle w:val="TOC2"/>
        <w:tabs>
          <w:tab w:val="right" w:leader="dot" w:pos="8306"/>
        </w:tabs>
      </w:pPr>
      <w:hyperlink w:anchor="_Toc20061" w:history="1">
        <w:r>
          <w:rPr>
            <w:rFonts w:ascii="仿宋" w:eastAsia="仿宋" w:hAnsi="仿宋" w:cs="仿宋" w:hint="eastAsia"/>
            <w:lang w:eastAsia="zh-CN"/>
          </w:rPr>
          <w:t>(二)、护理床项目招标范围</w:t>
        </w:r>
        <w:r>
          <w:tab/>
        </w:r>
        <w:r>
          <w:fldChar w:fldCharType="begin"/>
        </w:r>
        <w:r>
          <w:instrText xml:space="preserve"> PAGEREF _Toc20061 \h </w:instrText>
        </w:r>
        <w:r>
          <w:fldChar w:fldCharType="separate"/>
        </w:r>
        <w:r>
          <w:t>74</w:t>
        </w:r>
        <w:r>
          <w:fldChar w:fldCharType="end"/>
        </w:r>
      </w:hyperlink>
    </w:p>
    <w:p>
      <w:pPr>
        <w:pStyle w:val="TOC2"/>
        <w:tabs>
          <w:tab w:val="right" w:leader="dot" w:pos="8306"/>
        </w:tabs>
      </w:pPr>
      <w:hyperlink w:anchor="_Toc17256" w:history="1">
        <w:r>
          <w:rPr>
            <w:rFonts w:ascii="仿宋" w:eastAsia="仿宋" w:hAnsi="仿宋" w:cs="仿宋" w:hint="eastAsia"/>
            <w:lang w:eastAsia="zh-CN"/>
          </w:rPr>
          <w:t>(三)、招标要求</w:t>
        </w:r>
        <w:r>
          <w:tab/>
        </w:r>
        <w:r>
          <w:fldChar w:fldCharType="begin"/>
        </w:r>
        <w:r>
          <w:instrText xml:space="preserve"> PAGEREF _Toc17256 \h </w:instrText>
        </w:r>
        <w:r>
          <w:fldChar w:fldCharType="separate"/>
        </w:r>
        <w:r>
          <w:t>74</w:t>
        </w:r>
        <w:r>
          <w:fldChar w:fldCharType="end"/>
        </w:r>
      </w:hyperlink>
    </w:p>
    <w:p>
      <w:pPr>
        <w:pStyle w:val="TOC2"/>
        <w:tabs>
          <w:tab w:val="right" w:leader="dot" w:pos="8306"/>
        </w:tabs>
      </w:pPr>
      <w:hyperlink w:anchor="_Toc15999" w:history="1">
        <w:r>
          <w:rPr>
            <w:rFonts w:ascii="仿宋" w:eastAsia="仿宋" w:hAnsi="仿宋" w:cs="仿宋" w:hint="eastAsia"/>
            <w:lang w:eastAsia="zh-CN"/>
          </w:rPr>
          <w:t>(四)、招标组织方式</w:t>
        </w:r>
        <w:r>
          <w:tab/>
        </w:r>
        <w:r>
          <w:fldChar w:fldCharType="begin"/>
        </w:r>
        <w:r>
          <w:instrText xml:space="preserve"> PAGEREF _Toc15999 \h </w:instrText>
        </w:r>
        <w:r>
          <w:fldChar w:fldCharType="separate"/>
        </w:r>
        <w:r>
          <w:t>75</w:t>
        </w:r>
        <w:r>
          <w:fldChar w:fldCharType="end"/>
        </w:r>
      </w:hyperlink>
    </w:p>
    <w:p>
      <w:pPr>
        <w:pStyle w:val="TOC2"/>
        <w:tabs>
          <w:tab w:val="right" w:leader="dot" w:pos="8306"/>
        </w:tabs>
      </w:pPr>
      <w:hyperlink w:anchor="_Toc5126" w:history="1">
        <w:r>
          <w:rPr>
            <w:rFonts w:ascii="仿宋" w:eastAsia="仿宋" w:hAnsi="仿宋" w:cs="仿宋" w:hint="eastAsia"/>
            <w:lang w:eastAsia="zh-CN"/>
          </w:rPr>
          <w:t>(五)、招标信息发布</w:t>
        </w:r>
        <w:r>
          <w:tab/>
        </w:r>
        <w:r>
          <w:fldChar w:fldCharType="begin"/>
        </w:r>
        <w:r>
          <w:instrText xml:space="preserve"> PAGEREF _Toc5126 \h </w:instrText>
        </w:r>
        <w:r>
          <w:fldChar w:fldCharType="separate"/>
        </w:r>
        <w:r>
          <w:t>75</w:t>
        </w:r>
        <w:r>
          <w:fldChar w:fldCharType="end"/>
        </w:r>
      </w:hyperlink>
    </w:p>
    <w:p>
      <w:pPr>
        <w:pStyle w:val="TOC1"/>
        <w:tabs>
          <w:tab w:val="right" w:leader="dot" w:pos="8306"/>
        </w:tabs>
      </w:pPr>
      <w:hyperlink w:anchor="_Toc32444" w:history="1">
        <w:r>
          <w:rPr>
            <w:rFonts w:ascii="仿宋" w:eastAsia="仿宋" w:hAnsi="仿宋" w:cs="仿宋" w:hint="eastAsia"/>
            <w:lang w:eastAsia="zh-CN"/>
          </w:rPr>
          <w:t>十六、市场营销策略</w:t>
        </w:r>
        <w:r>
          <w:tab/>
        </w:r>
        <w:r>
          <w:fldChar w:fldCharType="begin"/>
        </w:r>
        <w:r>
          <w:instrText xml:space="preserve"> PAGEREF _Toc32444 \h </w:instrText>
        </w:r>
        <w:r>
          <w:fldChar w:fldCharType="separate"/>
        </w:r>
        <w:r>
          <w:t>75</w:t>
        </w:r>
        <w:r>
          <w:fldChar w:fldCharType="end"/>
        </w:r>
      </w:hyperlink>
    </w:p>
    <w:p>
      <w:pPr>
        <w:pStyle w:val="TOC2"/>
        <w:tabs>
          <w:tab w:val="right" w:leader="dot" w:pos="8306"/>
        </w:tabs>
      </w:pPr>
      <w:hyperlink w:anchor="_Toc32167" w:history="1">
        <w:r>
          <w:rPr>
            <w:rFonts w:ascii="仿宋" w:eastAsia="仿宋" w:hAnsi="仿宋" w:cs="仿宋" w:hint="eastAsia"/>
            <w:lang w:eastAsia="zh-CN"/>
          </w:rPr>
          <w:t>(一)、市场定位与目标客户群</w:t>
        </w:r>
        <w:r>
          <w:tab/>
        </w:r>
        <w:r>
          <w:fldChar w:fldCharType="begin"/>
        </w:r>
        <w:r>
          <w:instrText xml:space="preserve"> PAGEREF _Toc32167 \h </w:instrText>
        </w:r>
        <w:r>
          <w:fldChar w:fldCharType="separate"/>
        </w:r>
        <w:r>
          <w:t>75</w:t>
        </w:r>
        <w:r>
          <w:fldChar w:fldCharType="end"/>
        </w:r>
      </w:hyperlink>
    </w:p>
    <w:p>
      <w:pPr>
        <w:pStyle w:val="TOC2"/>
        <w:tabs>
          <w:tab w:val="right" w:leader="dot" w:pos="8306"/>
        </w:tabs>
      </w:pPr>
      <w:hyperlink w:anchor="_Toc239" w:history="1">
        <w:r>
          <w:rPr>
            <w:rFonts w:ascii="仿宋" w:eastAsia="仿宋" w:hAnsi="仿宋" w:cs="仿宋" w:hint="eastAsia"/>
            <w:lang w:eastAsia="zh-CN"/>
          </w:rPr>
          <w:t>(二)、竞争对手分析</w:t>
        </w:r>
        <w:r>
          <w:tab/>
        </w:r>
        <w:r>
          <w:fldChar w:fldCharType="begin"/>
        </w:r>
        <w:r>
          <w:instrText xml:space="preserve"> PAGEREF _Toc239 \h </w:instrText>
        </w:r>
        <w:r>
          <w:fldChar w:fldCharType="separate"/>
        </w:r>
        <w:r>
          <w:t>76</w:t>
        </w:r>
        <w:r>
          <w:fldChar w:fldCharType="end"/>
        </w:r>
      </w:hyperlink>
    </w:p>
    <w:p>
      <w:pPr>
        <w:pStyle w:val="TOC2"/>
        <w:tabs>
          <w:tab w:val="right" w:leader="dot" w:pos="8306"/>
        </w:tabs>
      </w:pPr>
      <w:hyperlink w:anchor="_Toc32623" w:history="1">
        <w:r>
          <w:rPr>
            <w:rFonts w:ascii="仿宋" w:eastAsia="仿宋" w:hAnsi="仿宋" w:cs="仿宋" w:hint="eastAsia"/>
            <w:lang w:eastAsia="zh-CN"/>
          </w:rPr>
          <w:t>(三)、营销策略与推广计划</w:t>
        </w:r>
        <w:r>
          <w:tab/>
        </w:r>
        <w:r>
          <w:fldChar w:fldCharType="begin"/>
        </w:r>
        <w:r>
          <w:instrText xml:space="preserve"> PAGEREF _Toc32623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497" w:history="1">
        <w:r>
          <w:rPr>
            <w:rFonts w:ascii="仿宋" w:eastAsia="仿宋" w:hAnsi="仿宋" w:cs="仿宋" w:hint="eastAsia"/>
            <w:lang w:eastAsia="zh-CN"/>
          </w:rPr>
          <w:t>(四)、产品定价与销售渠道</w:t>
        </w:r>
        <w:r>
          <w:tab/>
        </w:r>
        <w:r>
          <w:fldChar w:fldCharType="begin"/>
        </w:r>
        <w:r>
          <w:instrText xml:space="preserve"> PAGEREF _Toc4497 \h </w:instrText>
        </w:r>
        <w:r>
          <w:fldChar w:fldCharType="separate"/>
        </w:r>
        <w:r>
          <w:t>79</w:t>
        </w:r>
        <w:r>
          <w:fldChar w:fldCharType="end"/>
        </w:r>
      </w:hyperlink>
    </w:p>
    <w:p>
      <w:pPr>
        <w:pStyle w:val="TOC2"/>
        <w:tabs>
          <w:tab w:val="right" w:leader="dot" w:pos="8306"/>
        </w:tabs>
      </w:pPr>
      <w:hyperlink w:anchor="_Toc32309" w:history="1">
        <w:r>
          <w:rPr>
            <w:rFonts w:ascii="仿宋" w:eastAsia="仿宋" w:hAnsi="仿宋" w:cs="仿宋" w:hint="eastAsia"/>
            <w:lang w:eastAsia="zh-CN"/>
          </w:rPr>
          <w:t>(五)、售后服务体系</w:t>
        </w:r>
        <w:r>
          <w:tab/>
        </w:r>
        <w:r>
          <w:fldChar w:fldCharType="begin"/>
        </w:r>
        <w:r>
          <w:instrText xml:space="preserve"> PAGEREF _Toc32309 \h </w:instrText>
        </w:r>
        <w:r>
          <w:fldChar w:fldCharType="separate"/>
        </w:r>
        <w:r>
          <w:t>80</w:t>
        </w:r>
        <w:r>
          <w:fldChar w:fldCharType="end"/>
        </w:r>
      </w:hyperlink>
    </w:p>
    <w:p>
      <w:pPr>
        <w:pStyle w:val="TOC1"/>
        <w:tabs>
          <w:tab w:val="right" w:leader="dot" w:pos="8306"/>
        </w:tabs>
      </w:pPr>
      <w:hyperlink w:anchor="_Toc11101" w:history="1">
        <w:r>
          <w:rPr>
            <w:rFonts w:ascii="仿宋" w:eastAsia="仿宋" w:hAnsi="仿宋" w:cs="仿宋" w:hint="eastAsia"/>
            <w:lang w:eastAsia="zh-CN"/>
          </w:rPr>
          <w:t>十七、资源开发及综合利用分析</w:t>
        </w:r>
        <w:r>
          <w:tab/>
        </w:r>
        <w:r>
          <w:fldChar w:fldCharType="begin"/>
        </w:r>
        <w:r>
          <w:instrText xml:space="preserve"> PAGEREF _Toc11101 \h </w:instrText>
        </w:r>
        <w:r>
          <w:fldChar w:fldCharType="separate"/>
        </w:r>
        <w:r>
          <w:t>81</w:t>
        </w:r>
        <w:r>
          <w:fldChar w:fldCharType="end"/>
        </w:r>
      </w:hyperlink>
    </w:p>
    <w:p>
      <w:pPr>
        <w:pStyle w:val="TOC2"/>
        <w:tabs>
          <w:tab w:val="right" w:leader="dot" w:pos="8306"/>
        </w:tabs>
      </w:pPr>
      <w:hyperlink w:anchor="_Toc30233" w:history="1">
        <w:r>
          <w:rPr>
            <w:rFonts w:ascii="仿宋" w:eastAsia="仿宋" w:hAnsi="仿宋" w:cs="仿宋" w:hint="eastAsia"/>
            <w:lang w:eastAsia="zh-CN"/>
          </w:rPr>
          <w:t>(一)、资源开发方案。</w:t>
        </w:r>
        <w:r>
          <w:tab/>
        </w:r>
        <w:r>
          <w:fldChar w:fldCharType="begin"/>
        </w:r>
        <w:r>
          <w:instrText xml:space="preserve"> PAGEREF _Toc30233 \h </w:instrText>
        </w:r>
        <w:r>
          <w:fldChar w:fldCharType="separate"/>
        </w:r>
        <w:r>
          <w:t>81</w:t>
        </w:r>
        <w:r>
          <w:fldChar w:fldCharType="end"/>
        </w:r>
      </w:hyperlink>
    </w:p>
    <w:p>
      <w:pPr>
        <w:pStyle w:val="TOC2"/>
        <w:tabs>
          <w:tab w:val="right" w:leader="dot" w:pos="8306"/>
        </w:tabs>
      </w:pPr>
      <w:hyperlink w:anchor="_Toc23801" w:history="1">
        <w:r>
          <w:rPr>
            <w:rFonts w:ascii="仿宋" w:eastAsia="仿宋" w:hAnsi="仿宋" w:cs="仿宋" w:hint="eastAsia"/>
            <w:lang w:eastAsia="zh-CN"/>
          </w:rPr>
          <w:t>(二)、资源利用方案</w:t>
        </w:r>
        <w:r>
          <w:tab/>
        </w:r>
        <w:r>
          <w:fldChar w:fldCharType="begin"/>
        </w:r>
        <w:r>
          <w:instrText xml:space="preserve"> PAGEREF _Toc23801 \h </w:instrText>
        </w:r>
        <w:r>
          <w:fldChar w:fldCharType="separate"/>
        </w:r>
        <w:r>
          <w:t>82</w:t>
        </w:r>
        <w:r>
          <w:fldChar w:fldCharType="end"/>
        </w:r>
      </w:hyperlink>
    </w:p>
    <w:p>
      <w:pPr>
        <w:pStyle w:val="TOC2"/>
        <w:tabs>
          <w:tab w:val="right" w:leader="dot" w:pos="8306"/>
        </w:tabs>
      </w:pPr>
      <w:hyperlink w:anchor="_Toc23051" w:history="1">
        <w:r>
          <w:rPr>
            <w:rFonts w:ascii="仿宋" w:eastAsia="仿宋" w:hAnsi="仿宋" w:cs="仿宋" w:hint="eastAsia"/>
            <w:lang w:eastAsia="zh-CN"/>
          </w:rPr>
          <w:t>(三)、资源节约措施</w:t>
        </w:r>
        <w:r>
          <w:tab/>
        </w:r>
        <w:r>
          <w:fldChar w:fldCharType="begin"/>
        </w:r>
        <w:r>
          <w:instrText xml:space="preserve"> PAGEREF _Toc23051 \h </w:instrText>
        </w:r>
        <w:r>
          <w:fldChar w:fldCharType="separate"/>
        </w:r>
        <w:r>
          <w:t>83</w:t>
        </w:r>
        <w:r>
          <w:fldChar w:fldCharType="end"/>
        </w:r>
      </w:hyperlink>
    </w:p>
    <w:p>
      <w:pPr>
        <w:pStyle w:val="TOC1"/>
        <w:tabs>
          <w:tab w:val="right" w:leader="dot" w:pos="8306"/>
        </w:tabs>
      </w:pPr>
      <w:hyperlink w:anchor="_Toc30962" w:history="1">
        <w:r>
          <w:rPr>
            <w:rFonts w:ascii="仿宋" w:eastAsia="仿宋" w:hAnsi="仿宋" w:cs="仿宋" w:hint="eastAsia"/>
            <w:lang w:eastAsia="zh-CN"/>
          </w:rPr>
          <w:t>十八、技术创新与安全管理</w:t>
        </w:r>
        <w:r>
          <w:tab/>
        </w:r>
        <w:r>
          <w:fldChar w:fldCharType="begin"/>
        </w:r>
        <w:r>
          <w:instrText xml:space="preserve"> PAGEREF _Toc30962 \h </w:instrText>
        </w:r>
        <w:r>
          <w:fldChar w:fldCharType="separate"/>
        </w:r>
        <w:r>
          <w:t>85</w:t>
        </w:r>
        <w:r>
          <w:fldChar w:fldCharType="end"/>
        </w:r>
      </w:hyperlink>
    </w:p>
    <w:p>
      <w:pPr>
        <w:pStyle w:val="TOC2"/>
        <w:tabs>
          <w:tab w:val="right" w:leader="dot" w:pos="8306"/>
        </w:tabs>
      </w:pPr>
      <w:hyperlink w:anchor="_Toc6229" w:history="1">
        <w:r>
          <w:rPr>
            <w:rFonts w:ascii="仿宋" w:eastAsia="仿宋" w:hAnsi="仿宋" w:cs="仿宋" w:hint="eastAsia"/>
            <w:lang w:eastAsia="zh-CN"/>
          </w:rPr>
          <w:t>(一)、技术创新与安全管理的关系</w:t>
        </w:r>
        <w:r>
          <w:tab/>
        </w:r>
        <w:r>
          <w:fldChar w:fldCharType="begin"/>
        </w:r>
        <w:r>
          <w:instrText xml:space="preserve"> PAGEREF _Toc6229 \h </w:instrText>
        </w:r>
        <w:r>
          <w:fldChar w:fldCharType="separate"/>
        </w:r>
        <w:r>
          <w:t>85</w:t>
        </w:r>
        <w:r>
          <w:fldChar w:fldCharType="end"/>
        </w:r>
      </w:hyperlink>
    </w:p>
    <w:p>
      <w:pPr>
        <w:pStyle w:val="TOC2"/>
        <w:tabs>
          <w:tab w:val="right" w:leader="dot" w:pos="8306"/>
        </w:tabs>
      </w:pPr>
      <w:hyperlink w:anchor="_Toc19088" w:history="1">
        <w:r>
          <w:rPr>
            <w:rFonts w:ascii="仿宋" w:eastAsia="仿宋" w:hAnsi="仿宋" w:cs="仿宋" w:hint="eastAsia"/>
            <w:lang w:eastAsia="zh-CN"/>
          </w:rPr>
          <w:t>(二)、技术创新在安全管理中的应用</w:t>
        </w:r>
        <w:r>
          <w:tab/>
        </w:r>
        <w:r>
          <w:fldChar w:fldCharType="begin"/>
        </w:r>
        <w:r>
          <w:instrText xml:space="preserve"> PAGEREF _Toc19088 \h </w:instrText>
        </w:r>
        <w:r>
          <w:fldChar w:fldCharType="separate"/>
        </w:r>
        <w:r>
          <w:t>86</w:t>
        </w:r>
        <w:r>
          <w:fldChar w:fldCharType="end"/>
        </w:r>
      </w:hyperlink>
    </w:p>
    <w:p>
      <w:pPr>
        <w:pStyle w:val="TOC2"/>
        <w:tabs>
          <w:tab w:val="right" w:leader="dot" w:pos="8306"/>
        </w:tabs>
      </w:pPr>
      <w:hyperlink w:anchor="_Toc13476" w:history="1">
        <w:r>
          <w:rPr>
            <w:rFonts w:ascii="仿宋" w:eastAsia="仿宋" w:hAnsi="仿宋" w:cs="仿宋" w:hint="eastAsia"/>
            <w:lang w:eastAsia="zh-CN"/>
          </w:rPr>
          <w:t>(三)、技术创新对安全评价的影响</w:t>
        </w:r>
        <w:r>
          <w:tab/>
        </w:r>
        <w:r>
          <w:fldChar w:fldCharType="begin"/>
        </w:r>
        <w:r>
          <w:instrText xml:space="preserve"> PAGEREF _Toc13476 \h </w:instrText>
        </w:r>
        <w:r>
          <w:fldChar w:fldCharType="separate"/>
        </w:r>
        <w:r>
          <w:t>86</w:t>
        </w:r>
        <w:r>
          <w:fldChar w:fldCharType="end"/>
        </w:r>
      </w:hyperlink>
    </w:p>
    <w:p>
      <w:pPr>
        <w:pStyle w:val="TOC2"/>
        <w:tabs>
          <w:tab w:val="right" w:leader="dot" w:pos="8306"/>
        </w:tabs>
      </w:pPr>
      <w:hyperlink w:anchor="_Toc7754" w:history="1">
        <w:r>
          <w:rPr>
            <w:rFonts w:ascii="仿宋" w:eastAsia="仿宋" w:hAnsi="仿宋" w:cs="仿宋" w:hint="eastAsia"/>
            <w:lang w:eastAsia="zh-CN"/>
          </w:rPr>
          <w:t>(四)、技术创新的风险管理</w:t>
        </w:r>
        <w:r>
          <w:tab/>
        </w:r>
        <w:r>
          <w:fldChar w:fldCharType="begin"/>
        </w:r>
        <w:r>
          <w:instrText xml:space="preserve"> PAGEREF _Toc7754 \h </w:instrText>
        </w:r>
        <w:r>
          <w:fldChar w:fldCharType="separate"/>
        </w:r>
        <w:r>
          <w:t>87</w:t>
        </w:r>
        <w:r>
          <w:fldChar w:fldCharType="end"/>
        </w:r>
      </w:hyperlink>
    </w:p>
    <w:p>
      <w:pPr>
        <w:pStyle w:val="TOC2"/>
        <w:tabs>
          <w:tab w:val="right" w:leader="dot" w:pos="8306"/>
        </w:tabs>
      </w:pPr>
      <w:hyperlink w:anchor="_Toc11044" w:history="1">
        <w:r>
          <w:rPr>
            <w:rFonts w:ascii="仿宋" w:eastAsia="仿宋" w:hAnsi="仿宋" w:cs="仿宋" w:hint="eastAsia"/>
            <w:lang w:eastAsia="zh-CN"/>
          </w:rPr>
          <w:t>(五)、技术创新与安全文化建设的结合</w:t>
        </w:r>
        <w:r>
          <w:tab/>
        </w:r>
        <w:r>
          <w:fldChar w:fldCharType="begin"/>
        </w:r>
        <w:r>
          <w:instrText xml:space="preserve"> PAGEREF _Toc11044 \h </w:instrText>
        </w:r>
        <w:r>
          <w:fldChar w:fldCharType="separate"/>
        </w:r>
        <w:r>
          <w:t>87</w:t>
        </w:r>
        <w:r>
          <w:fldChar w:fldCharType="end"/>
        </w:r>
      </w:hyperlink>
    </w:p>
    <w:p>
      <w:pPr>
        <w:pStyle w:val="TOC2"/>
        <w:tabs>
          <w:tab w:val="right" w:leader="dot" w:pos="8306"/>
        </w:tabs>
      </w:pPr>
      <w:hyperlink w:anchor="_Toc8933" w:history="1">
        <w:r>
          <w:rPr>
            <w:rFonts w:ascii="仿宋" w:eastAsia="仿宋" w:hAnsi="仿宋" w:cs="仿宋" w:hint="eastAsia"/>
            <w:lang w:eastAsia="zh-CN"/>
          </w:rPr>
          <w:t>(六)、技术创新对安全培训与教育的挑战与机遇</w:t>
        </w:r>
        <w:r>
          <w:tab/>
        </w:r>
        <w:r>
          <w:fldChar w:fldCharType="begin"/>
        </w:r>
        <w:r>
          <w:instrText xml:space="preserve"> PAGEREF _Toc8933 \h </w:instrText>
        </w:r>
        <w:r>
          <w:fldChar w:fldCharType="separate"/>
        </w:r>
        <w:r>
          <w:t>88</w:t>
        </w:r>
        <w:r>
          <w:fldChar w:fldCharType="end"/>
        </w:r>
      </w:hyperlink>
    </w:p>
    <w:p>
      <w:pPr>
        <w:pStyle w:val="TOC1"/>
        <w:tabs>
          <w:tab w:val="right" w:leader="dot" w:pos="8306"/>
        </w:tabs>
      </w:pPr>
      <w:hyperlink w:anchor="_Toc11687" w:history="1">
        <w:r>
          <w:rPr>
            <w:rFonts w:ascii="仿宋" w:eastAsia="仿宋" w:hAnsi="仿宋" w:cs="仿宋" w:hint="eastAsia"/>
            <w:lang w:eastAsia="zh-CN"/>
          </w:rPr>
          <w:t>十九、外部合作与产业联盟</w:t>
        </w:r>
        <w:r>
          <w:tab/>
        </w:r>
        <w:r>
          <w:fldChar w:fldCharType="begin"/>
        </w:r>
        <w:r>
          <w:instrText xml:space="preserve"> PAGEREF _Toc11687 \h </w:instrText>
        </w:r>
        <w:r>
          <w:fldChar w:fldCharType="separate"/>
        </w:r>
        <w:r>
          <w:t>89</w:t>
        </w:r>
        <w:r>
          <w:fldChar w:fldCharType="end"/>
        </w:r>
      </w:hyperlink>
    </w:p>
    <w:p>
      <w:pPr>
        <w:pStyle w:val="TOC2"/>
        <w:tabs>
          <w:tab w:val="right" w:leader="dot" w:pos="8306"/>
        </w:tabs>
      </w:pPr>
      <w:hyperlink w:anchor="_Toc4226" w:history="1">
        <w:r>
          <w:rPr>
            <w:rFonts w:ascii="仿宋" w:eastAsia="仿宋" w:hAnsi="仿宋" w:cs="仿宋" w:hint="eastAsia"/>
            <w:lang w:eastAsia="zh-CN"/>
          </w:rPr>
          <w:t>(一)、行业合作与协作机会</w:t>
        </w:r>
        <w:r>
          <w:tab/>
        </w:r>
        <w:r>
          <w:fldChar w:fldCharType="begin"/>
        </w:r>
        <w:r>
          <w:instrText xml:space="preserve"> PAGEREF _Toc4226 \h </w:instrText>
        </w:r>
        <w:r>
          <w:fldChar w:fldCharType="separate"/>
        </w:r>
        <w:r>
          <w:t>89</w:t>
        </w:r>
        <w:r>
          <w:fldChar w:fldCharType="end"/>
        </w:r>
      </w:hyperlink>
    </w:p>
    <w:p>
      <w:pPr>
        <w:pStyle w:val="TOC2"/>
        <w:tabs>
          <w:tab w:val="right" w:leader="dot" w:pos="8306"/>
        </w:tabs>
      </w:pPr>
      <w:hyperlink w:anchor="_Toc4857" w:history="1">
        <w:r>
          <w:rPr>
            <w:rFonts w:ascii="仿宋" w:eastAsia="仿宋" w:hAnsi="仿宋" w:cs="仿宋" w:hint="eastAsia"/>
            <w:lang w:eastAsia="zh-CN"/>
          </w:rPr>
          <w:t>(二)、参与产业联盟的战略意义</w:t>
        </w:r>
        <w:r>
          <w:tab/>
        </w:r>
        <w:r>
          <w:fldChar w:fldCharType="begin"/>
        </w:r>
        <w:r>
          <w:instrText xml:space="preserve"> PAGEREF _Toc4857 \h </w:instrText>
        </w:r>
        <w:r>
          <w:fldChar w:fldCharType="separate"/>
        </w:r>
        <w:r>
          <w:t>90</w:t>
        </w:r>
        <w:r>
          <w:fldChar w:fldCharType="end"/>
        </w:r>
      </w:hyperlink>
    </w:p>
    <w:p>
      <w:pPr>
        <w:pStyle w:val="TOC2"/>
        <w:tabs>
          <w:tab w:val="right" w:leader="dot" w:pos="8306"/>
        </w:tabs>
      </w:pPr>
      <w:hyperlink w:anchor="_Toc11563" w:history="1">
        <w:r>
          <w:rPr>
            <w:rFonts w:ascii="仿宋" w:eastAsia="仿宋" w:hAnsi="仿宋" w:cs="仿宋" w:hint="eastAsia"/>
            <w:lang w:eastAsia="zh-CN"/>
          </w:rPr>
          <w:t>(三)、合作伙伴关系的长期发展规划</w:t>
        </w:r>
        <w:r>
          <w:tab/>
        </w:r>
        <w:r>
          <w:fldChar w:fldCharType="begin"/>
        </w:r>
        <w:r>
          <w:instrText xml:space="preserve"> PAGEREF _Toc11563 \h </w:instrText>
        </w:r>
        <w:r>
          <w:fldChar w:fldCharType="separate"/>
        </w:r>
        <w:r>
          <w:t>91</w:t>
        </w:r>
        <w:r>
          <w:fldChar w:fldCharType="end"/>
        </w:r>
      </w:hyperlink>
    </w:p>
    <w:p>
      <w:pPr>
        <w:pStyle w:val="TOC1"/>
        <w:tabs>
          <w:tab w:val="right" w:leader="dot" w:pos="8306"/>
        </w:tabs>
      </w:pPr>
      <w:hyperlink w:anchor="_Toc20934" w:history="1">
        <w:r>
          <w:rPr>
            <w:rFonts w:ascii="仿宋" w:eastAsia="仿宋" w:hAnsi="仿宋" w:cs="仿宋" w:hint="eastAsia"/>
            <w:lang w:eastAsia="zh-CN"/>
          </w:rPr>
          <w:t>二十、生产调度</w:t>
        </w:r>
        <w:r>
          <w:tab/>
        </w:r>
        <w:r>
          <w:fldChar w:fldCharType="begin"/>
        </w:r>
        <w:r>
          <w:instrText xml:space="preserve"> PAGEREF _Toc20934 \h </w:instrText>
        </w:r>
        <w:r>
          <w:fldChar w:fldCharType="separate"/>
        </w:r>
        <w:r>
          <w:t>92</w:t>
        </w:r>
        <w:r>
          <w:fldChar w:fldCharType="end"/>
        </w:r>
      </w:hyperlink>
    </w:p>
    <w:p>
      <w:pPr>
        <w:pStyle w:val="TOC2"/>
        <w:tabs>
          <w:tab w:val="right" w:leader="dot" w:pos="8306"/>
        </w:tabs>
      </w:pPr>
      <w:hyperlink w:anchor="_Toc17043" w:history="1">
        <w:r>
          <w:rPr>
            <w:rFonts w:ascii="仿宋" w:eastAsia="仿宋" w:hAnsi="仿宋" w:cs="仿宋" w:hint="eastAsia"/>
            <w:lang w:eastAsia="zh-CN"/>
          </w:rPr>
          <w:t>(一)、生产调度的概念</w:t>
        </w:r>
        <w:r>
          <w:tab/>
        </w:r>
        <w:r>
          <w:fldChar w:fldCharType="begin"/>
        </w:r>
        <w:r>
          <w:instrText xml:space="preserve"> PAGEREF _Toc17043 \h </w:instrText>
        </w:r>
        <w:r>
          <w:fldChar w:fldCharType="separate"/>
        </w:r>
        <w:r>
          <w:t>92</w:t>
        </w:r>
        <w:r>
          <w:fldChar w:fldCharType="end"/>
        </w:r>
      </w:hyperlink>
    </w:p>
    <w:p>
      <w:pPr>
        <w:pStyle w:val="TOC2"/>
        <w:tabs>
          <w:tab w:val="right" w:leader="dot" w:pos="8306"/>
        </w:tabs>
      </w:pPr>
      <w:hyperlink w:anchor="_Toc27584" w:history="1">
        <w:r>
          <w:rPr>
            <w:rFonts w:ascii="仿宋" w:eastAsia="仿宋" w:hAnsi="仿宋" w:cs="仿宋" w:hint="eastAsia"/>
            <w:lang w:eastAsia="zh-CN"/>
          </w:rPr>
          <w:t>(二)、生产调度工作的主要内容与基本要求</w:t>
        </w:r>
        <w:r>
          <w:tab/>
        </w:r>
        <w:r>
          <w:fldChar w:fldCharType="begin"/>
        </w:r>
        <w:r>
          <w:instrText xml:space="preserve"> PAGEREF _Toc27584 \h </w:instrText>
        </w:r>
        <w:r>
          <w:fldChar w:fldCharType="separate"/>
        </w:r>
        <w:r>
          <w:t>93</w:t>
        </w:r>
        <w:r>
          <w:fldChar w:fldCharType="end"/>
        </w:r>
      </w:hyperlink>
    </w:p>
    <w:p>
      <w:pPr>
        <w:pStyle w:val="TOC2"/>
        <w:tabs>
          <w:tab w:val="right" w:leader="dot" w:pos="8306"/>
        </w:tabs>
      </w:pPr>
      <w:hyperlink w:anchor="_Toc30513" w:history="1">
        <w:r>
          <w:rPr>
            <w:rFonts w:ascii="仿宋" w:eastAsia="仿宋" w:hAnsi="仿宋" w:cs="仿宋" w:hint="eastAsia"/>
            <w:lang w:eastAsia="zh-CN"/>
          </w:rPr>
          <w:t>(三)、生产调度系统的组织</w:t>
        </w:r>
        <w:r>
          <w:tab/>
        </w:r>
        <w:r>
          <w:fldChar w:fldCharType="begin"/>
        </w:r>
        <w:r>
          <w:instrText xml:space="preserve"> PAGEREF _Toc30513 \h </w:instrText>
        </w:r>
        <w:r>
          <w:fldChar w:fldCharType="separate"/>
        </w:r>
        <w:r>
          <w:t>94</w:t>
        </w:r>
        <w:r>
          <w:fldChar w:fldCharType="end"/>
        </w:r>
      </w:hyperlink>
    </w:p>
    <w:p>
      <w:pPr>
        <w:pStyle w:val="TOC2"/>
        <w:tabs>
          <w:tab w:val="right" w:leader="dot" w:pos="8306"/>
        </w:tabs>
      </w:pPr>
      <w:hyperlink w:anchor="_Toc4838" w:history="1">
        <w:r>
          <w:rPr>
            <w:rFonts w:ascii="仿宋" w:eastAsia="仿宋" w:hAnsi="仿宋" w:cs="仿宋" w:hint="eastAsia"/>
            <w:lang w:eastAsia="zh-CN"/>
          </w:rPr>
          <w:t>(四)、调度工作制度</w:t>
        </w:r>
        <w:r>
          <w:tab/>
        </w:r>
        <w:r>
          <w:fldChar w:fldCharType="begin"/>
        </w:r>
        <w:r>
          <w:instrText xml:space="preserve"> PAGEREF _Toc4838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51"/>
      <w:r>
        <w:rPr>
          <w:rFonts w:ascii="仿宋" w:eastAsia="仿宋" w:hAnsi="仿宋" w:cs="仿宋" w:hint="eastAsia"/>
          <w:sz w:val="28"/>
          <w:lang w:eastAsia="zh-CN"/>
        </w:rPr>
        <w:t>一、公司介绍</w:t>
      </w:r>
      <w:bookmarkEnd w:id="2"/>
    </w:p>
    <w:p>
      <w:pPr>
        <w:pStyle w:val="Heading2"/>
        <w:rPr>
          <w:rFonts w:ascii="仿宋" w:eastAsia="仿宋" w:hAnsi="仿宋" w:cs="仿宋" w:hint="eastAsia"/>
          <w:lang w:eastAsia="zh-CN"/>
        </w:rPr>
      </w:pPr>
      <w:bookmarkStart w:id="3" w:name="_Toc22658"/>
      <w:r>
        <w:rPr>
          <w:rFonts w:ascii="仿宋" w:eastAsia="仿宋" w:hAnsi="仿宋" w:cs="仿宋" w:hint="eastAsia"/>
          <w:lang w:eastAsia="zh-CN"/>
        </w:rPr>
        <w:t>(一)、综述</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XX护理床项目公司（以下简称“XX公司”）是一个成立于20XX年XXX月的专注于XXXX产品研发和生产的民营股份制企业，其前身是原XXX公司。公司注册资本为XXX万元，注册法人为XXX，注册地址位于XXX。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XX公司的股权结构清晰，由一支懂得XXXX业务的行业精英和拥有丰富企业经营管理经验的管理人才组成的主要经营团队。公司的团队具备坚实的业界经验，这使其能够在竞争激烈的市场中保持竞争力。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https://d.book118.com/808132061030006041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护理床行业企业战略风险管理报告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828AB"/>
    <w:rsid w:val="291828A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8132061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2024-02-26T19:24:00Z</dcterms:created>
  <dcterms:modified xsi:type="dcterms:W3CDTF">2024-02-26T19:24:50Z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BEA07D6598F54F9686BCD591B15889F9_11</vt:lpwstr>
  </property>
  <property fmtid="{D5CDD505-2E9C-101B-9397-08002B2CF9AE}" pid="3" name="KSOProductBuildVer">
    <vt:lpwstr>2052-12.1.0.16250</vt:lpwstr>
  </property>
</Properties>
</file>