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城市文化展示系统项目规划设计纲要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4" w:history="1">
        <w:r>
          <w:rPr>
            <w:rFonts w:ascii="仿宋" w:eastAsia="仿宋" w:hAnsi="仿宋" w:cs="仿宋" w:hint="eastAsia"/>
            <w:lang w:eastAsia="zh-CN"/>
          </w:rPr>
          <w:t>序言</w:t>
        </w:r>
        <w:r>
          <w:tab/>
        </w:r>
        <w:r>
          <w:fldChar w:fldCharType="begin"/>
        </w:r>
        <w:r>
          <w:instrText xml:space="preserve"> PAGEREF _Toc7094 \h </w:instrText>
        </w:r>
        <w:r>
          <w:fldChar w:fldCharType="separate"/>
        </w:r>
        <w:r>
          <w:t>3</w:t>
        </w:r>
        <w:r>
          <w:fldChar w:fldCharType="end"/>
        </w:r>
      </w:hyperlink>
    </w:p>
    <w:p>
      <w:pPr>
        <w:pStyle w:val="TOC1"/>
        <w:tabs>
          <w:tab w:val="right" w:leader="dot" w:pos="8306"/>
        </w:tabs>
      </w:pPr>
      <w:hyperlink w:anchor="_Toc2423" w:history="1">
        <w:r>
          <w:rPr>
            <w:rFonts w:ascii="仿宋" w:eastAsia="仿宋" w:hAnsi="仿宋" w:cs="仿宋" w:hint="eastAsia"/>
            <w:lang w:eastAsia="zh-CN"/>
          </w:rPr>
          <w:t>一、城市文化展示系统项目文档管理</w:t>
        </w:r>
        <w:r>
          <w:tab/>
        </w:r>
        <w:r>
          <w:fldChar w:fldCharType="begin"/>
        </w:r>
        <w:r>
          <w:instrText xml:space="preserve"> PAGEREF _Toc2423 \h </w:instrText>
        </w:r>
        <w:r>
          <w:fldChar w:fldCharType="separate"/>
        </w:r>
        <w:r>
          <w:t>3</w:t>
        </w:r>
        <w:r>
          <w:fldChar w:fldCharType="end"/>
        </w:r>
      </w:hyperlink>
    </w:p>
    <w:p>
      <w:pPr>
        <w:pStyle w:val="TOC2"/>
        <w:tabs>
          <w:tab w:val="right" w:leader="dot" w:pos="8306"/>
        </w:tabs>
      </w:pPr>
      <w:hyperlink w:anchor="_Toc27597" w:history="1">
        <w:r>
          <w:rPr>
            <w:rFonts w:ascii="仿宋" w:eastAsia="仿宋" w:hAnsi="仿宋" w:cs="仿宋" w:hint="eastAsia"/>
            <w:lang w:eastAsia="zh-CN"/>
          </w:rPr>
          <w:t>(一)、文档编制与审查</w:t>
        </w:r>
        <w:r>
          <w:tab/>
        </w:r>
        <w:r>
          <w:fldChar w:fldCharType="begin"/>
        </w:r>
        <w:r>
          <w:instrText xml:space="preserve"> PAGEREF _Toc27597 \h </w:instrText>
        </w:r>
        <w:r>
          <w:fldChar w:fldCharType="separate"/>
        </w:r>
        <w:r>
          <w:t>3</w:t>
        </w:r>
        <w:r>
          <w:fldChar w:fldCharType="end"/>
        </w:r>
      </w:hyperlink>
    </w:p>
    <w:p>
      <w:pPr>
        <w:pStyle w:val="TOC2"/>
        <w:tabs>
          <w:tab w:val="right" w:leader="dot" w:pos="8306"/>
        </w:tabs>
      </w:pPr>
      <w:hyperlink w:anchor="_Toc28784" w:history="1">
        <w:r>
          <w:rPr>
            <w:rFonts w:ascii="仿宋" w:eastAsia="仿宋" w:hAnsi="仿宋" w:cs="仿宋" w:hint="eastAsia"/>
            <w:lang w:eastAsia="zh-CN"/>
          </w:rPr>
          <w:t>(二)、文档发布与分发</w:t>
        </w:r>
        <w:r>
          <w:tab/>
        </w:r>
        <w:r>
          <w:fldChar w:fldCharType="begin"/>
        </w:r>
        <w:r>
          <w:instrText xml:space="preserve"> PAGEREF _Toc28784 \h </w:instrText>
        </w:r>
        <w:r>
          <w:fldChar w:fldCharType="separate"/>
        </w:r>
        <w:r>
          <w:t>4</w:t>
        </w:r>
        <w:r>
          <w:fldChar w:fldCharType="end"/>
        </w:r>
      </w:hyperlink>
    </w:p>
    <w:p>
      <w:pPr>
        <w:pStyle w:val="TOC2"/>
        <w:tabs>
          <w:tab w:val="right" w:leader="dot" w:pos="8306"/>
        </w:tabs>
      </w:pPr>
      <w:hyperlink w:anchor="_Toc5189" w:history="1">
        <w:r>
          <w:rPr>
            <w:rFonts w:ascii="仿宋" w:eastAsia="仿宋" w:hAnsi="仿宋" w:cs="仿宋" w:hint="eastAsia"/>
            <w:lang w:eastAsia="zh-CN"/>
          </w:rPr>
          <w:t>(三)、文档存档与归档</w:t>
        </w:r>
        <w:r>
          <w:tab/>
        </w:r>
        <w:r>
          <w:fldChar w:fldCharType="begin"/>
        </w:r>
        <w:r>
          <w:instrText xml:space="preserve"> PAGEREF _Toc5189 \h </w:instrText>
        </w:r>
        <w:r>
          <w:fldChar w:fldCharType="separate"/>
        </w:r>
        <w:r>
          <w:t>5</w:t>
        </w:r>
        <w:r>
          <w:fldChar w:fldCharType="end"/>
        </w:r>
      </w:hyperlink>
    </w:p>
    <w:p>
      <w:pPr>
        <w:pStyle w:val="TOC1"/>
        <w:tabs>
          <w:tab w:val="right" w:leader="dot" w:pos="8306"/>
        </w:tabs>
      </w:pPr>
      <w:hyperlink w:anchor="_Toc13687" w:history="1">
        <w:r>
          <w:rPr>
            <w:rFonts w:ascii="仿宋" w:eastAsia="仿宋" w:hAnsi="仿宋" w:cs="仿宋" w:hint="eastAsia"/>
            <w:lang w:eastAsia="zh-CN"/>
          </w:rPr>
          <w:t>二、城市文化展示系统项目土建工程</w:t>
        </w:r>
        <w:r>
          <w:tab/>
        </w:r>
        <w:r>
          <w:fldChar w:fldCharType="begin"/>
        </w:r>
        <w:r>
          <w:instrText xml:space="preserve"> PAGEREF _Toc13687 \h </w:instrText>
        </w:r>
        <w:r>
          <w:fldChar w:fldCharType="separate"/>
        </w:r>
        <w:r>
          <w:t>6</w:t>
        </w:r>
        <w:r>
          <w:fldChar w:fldCharType="end"/>
        </w:r>
      </w:hyperlink>
    </w:p>
    <w:p>
      <w:pPr>
        <w:pStyle w:val="TOC2"/>
        <w:tabs>
          <w:tab w:val="right" w:leader="dot" w:pos="8306"/>
        </w:tabs>
      </w:pPr>
      <w:hyperlink w:anchor="_Toc1535" w:history="1">
        <w:r>
          <w:rPr>
            <w:rFonts w:ascii="仿宋" w:eastAsia="仿宋" w:hAnsi="仿宋" w:cs="仿宋" w:hint="eastAsia"/>
            <w:lang w:eastAsia="zh-CN"/>
          </w:rPr>
          <w:t>(一)、建筑工程设计原则</w:t>
        </w:r>
        <w:r>
          <w:tab/>
        </w:r>
        <w:r>
          <w:fldChar w:fldCharType="begin"/>
        </w:r>
        <w:r>
          <w:instrText xml:space="preserve"> PAGEREF _Toc1535 \h </w:instrText>
        </w:r>
        <w:r>
          <w:fldChar w:fldCharType="separate"/>
        </w:r>
        <w:r>
          <w:t>6</w:t>
        </w:r>
        <w:r>
          <w:fldChar w:fldCharType="end"/>
        </w:r>
      </w:hyperlink>
    </w:p>
    <w:p>
      <w:pPr>
        <w:pStyle w:val="TOC2"/>
        <w:tabs>
          <w:tab w:val="right" w:leader="dot" w:pos="8306"/>
        </w:tabs>
      </w:pPr>
      <w:hyperlink w:anchor="_Toc10622" w:history="1">
        <w:r>
          <w:rPr>
            <w:rFonts w:ascii="仿宋" w:eastAsia="仿宋" w:hAnsi="仿宋" w:cs="仿宋" w:hint="eastAsia"/>
            <w:lang w:eastAsia="zh-CN"/>
          </w:rPr>
          <w:t>(二)、土建工程设计年限及安全等级</w:t>
        </w:r>
        <w:r>
          <w:tab/>
        </w:r>
        <w:r>
          <w:fldChar w:fldCharType="begin"/>
        </w:r>
        <w:r>
          <w:instrText xml:space="preserve"> PAGEREF _Toc10622 \h </w:instrText>
        </w:r>
        <w:r>
          <w:fldChar w:fldCharType="separate"/>
        </w:r>
        <w:r>
          <w:t>8</w:t>
        </w:r>
        <w:r>
          <w:fldChar w:fldCharType="end"/>
        </w:r>
      </w:hyperlink>
    </w:p>
    <w:p>
      <w:pPr>
        <w:pStyle w:val="TOC2"/>
        <w:tabs>
          <w:tab w:val="right" w:leader="dot" w:pos="8306"/>
        </w:tabs>
      </w:pPr>
      <w:hyperlink w:anchor="_Toc11116" w:history="1">
        <w:r>
          <w:rPr>
            <w:rFonts w:ascii="仿宋" w:eastAsia="仿宋" w:hAnsi="仿宋" w:cs="仿宋" w:hint="eastAsia"/>
            <w:lang w:eastAsia="zh-CN"/>
          </w:rPr>
          <w:t>(三)、建筑工程设计总体要求</w:t>
        </w:r>
        <w:r>
          <w:tab/>
        </w:r>
        <w:r>
          <w:fldChar w:fldCharType="begin"/>
        </w:r>
        <w:r>
          <w:instrText xml:space="preserve"> PAGEREF _Toc11116 \h </w:instrText>
        </w:r>
        <w:r>
          <w:fldChar w:fldCharType="separate"/>
        </w:r>
        <w:r>
          <w:t>9</w:t>
        </w:r>
        <w:r>
          <w:fldChar w:fldCharType="end"/>
        </w:r>
      </w:hyperlink>
    </w:p>
    <w:p>
      <w:pPr>
        <w:pStyle w:val="TOC2"/>
        <w:tabs>
          <w:tab w:val="right" w:leader="dot" w:pos="8306"/>
        </w:tabs>
      </w:pPr>
      <w:hyperlink w:anchor="_Toc7506" w:history="1">
        <w:r>
          <w:rPr>
            <w:rFonts w:ascii="仿宋" w:eastAsia="仿宋" w:hAnsi="仿宋" w:cs="仿宋" w:hint="eastAsia"/>
            <w:lang w:eastAsia="zh-CN"/>
          </w:rPr>
          <w:t>(四)、土建工程建设指标</w:t>
        </w:r>
        <w:r>
          <w:tab/>
        </w:r>
        <w:r>
          <w:fldChar w:fldCharType="begin"/>
        </w:r>
        <w:r>
          <w:instrText xml:space="preserve"> PAGEREF _Toc7506 \h </w:instrText>
        </w:r>
        <w:r>
          <w:fldChar w:fldCharType="separate"/>
        </w:r>
        <w:r>
          <w:t>9</w:t>
        </w:r>
        <w:r>
          <w:fldChar w:fldCharType="end"/>
        </w:r>
      </w:hyperlink>
    </w:p>
    <w:p>
      <w:pPr>
        <w:pStyle w:val="TOC1"/>
        <w:tabs>
          <w:tab w:val="right" w:leader="dot" w:pos="8306"/>
        </w:tabs>
      </w:pPr>
      <w:hyperlink w:anchor="_Toc27071" w:history="1">
        <w:r>
          <w:rPr>
            <w:rFonts w:ascii="仿宋" w:eastAsia="仿宋" w:hAnsi="仿宋" w:cs="仿宋" w:hint="eastAsia"/>
            <w:lang w:eastAsia="zh-CN"/>
          </w:rPr>
          <w:t>三、城市文化展示系统项目可持续发展</w:t>
        </w:r>
        <w:r>
          <w:tab/>
        </w:r>
        <w:r>
          <w:fldChar w:fldCharType="begin"/>
        </w:r>
        <w:r>
          <w:instrText xml:space="preserve"> PAGEREF _Toc27071 \h </w:instrText>
        </w:r>
        <w:r>
          <w:fldChar w:fldCharType="separate"/>
        </w:r>
        <w:r>
          <w:t>10</w:t>
        </w:r>
        <w:r>
          <w:fldChar w:fldCharType="end"/>
        </w:r>
      </w:hyperlink>
    </w:p>
    <w:p>
      <w:pPr>
        <w:pStyle w:val="TOC2"/>
        <w:tabs>
          <w:tab w:val="right" w:leader="dot" w:pos="8306"/>
        </w:tabs>
      </w:pPr>
      <w:hyperlink w:anchor="_Toc17037" w:history="1">
        <w:r>
          <w:rPr>
            <w:rFonts w:ascii="仿宋" w:eastAsia="仿宋" w:hAnsi="仿宋" w:cs="仿宋" w:hint="eastAsia"/>
            <w:lang w:eastAsia="zh-CN"/>
          </w:rPr>
          <w:t>(一)、可持续战略与实践</w:t>
        </w:r>
        <w:r>
          <w:tab/>
        </w:r>
        <w:r>
          <w:fldChar w:fldCharType="begin"/>
        </w:r>
        <w:r>
          <w:instrText xml:space="preserve"> PAGEREF _Toc17037 \h </w:instrText>
        </w:r>
        <w:r>
          <w:fldChar w:fldCharType="separate"/>
        </w:r>
        <w:r>
          <w:t>10</w:t>
        </w:r>
        <w:r>
          <w:fldChar w:fldCharType="end"/>
        </w:r>
      </w:hyperlink>
    </w:p>
    <w:p>
      <w:pPr>
        <w:pStyle w:val="TOC2"/>
        <w:tabs>
          <w:tab w:val="right" w:leader="dot" w:pos="8306"/>
        </w:tabs>
      </w:pPr>
      <w:hyperlink w:anchor="_Toc20627" w:history="1">
        <w:r>
          <w:rPr>
            <w:rFonts w:ascii="仿宋" w:eastAsia="仿宋" w:hAnsi="仿宋" w:cs="仿宋" w:hint="eastAsia"/>
            <w:lang w:eastAsia="zh-CN"/>
          </w:rPr>
          <w:t>(二)、环保与社会责任</w:t>
        </w:r>
        <w:r>
          <w:tab/>
        </w:r>
        <w:r>
          <w:fldChar w:fldCharType="begin"/>
        </w:r>
        <w:r>
          <w:instrText xml:space="preserve"> PAGEREF _Toc20627 \h </w:instrText>
        </w:r>
        <w:r>
          <w:fldChar w:fldCharType="separate"/>
        </w:r>
        <w:r>
          <w:t>10</w:t>
        </w:r>
        <w:r>
          <w:fldChar w:fldCharType="end"/>
        </w:r>
      </w:hyperlink>
    </w:p>
    <w:p>
      <w:pPr>
        <w:pStyle w:val="TOC1"/>
        <w:tabs>
          <w:tab w:val="right" w:leader="dot" w:pos="8306"/>
        </w:tabs>
      </w:pPr>
      <w:hyperlink w:anchor="_Toc9503" w:history="1">
        <w:r>
          <w:rPr>
            <w:rFonts w:ascii="仿宋" w:eastAsia="仿宋" w:hAnsi="仿宋" w:cs="仿宋" w:hint="eastAsia"/>
            <w:lang w:eastAsia="zh-CN"/>
          </w:rPr>
          <w:t>四、城市文化展示系统项目建设背景及必要性分析</w:t>
        </w:r>
        <w:r>
          <w:tab/>
        </w:r>
        <w:r>
          <w:fldChar w:fldCharType="begin"/>
        </w:r>
        <w:r>
          <w:instrText xml:space="preserve"> PAGEREF _Toc9503 \h </w:instrText>
        </w:r>
        <w:r>
          <w:fldChar w:fldCharType="separate"/>
        </w:r>
        <w:r>
          <w:t>11</w:t>
        </w:r>
        <w:r>
          <w:fldChar w:fldCharType="end"/>
        </w:r>
      </w:hyperlink>
    </w:p>
    <w:p>
      <w:pPr>
        <w:pStyle w:val="TOC2"/>
        <w:tabs>
          <w:tab w:val="right" w:leader="dot" w:pos="8306"/>
        </w:tabs>
      </w:pPr>
      <w:hyperlink w:anchor="_Toc5078" w:history="1">
        <w:r>
          <w:rPr>
            <w:rFonts w:ascii="仿宋" w:eastAsia="仿宋" w:hAnsi="仿宋" w:cs="仿宋" w:hint="eastAsia"/>
            <w:lang w:eastAsia="zh-CN"/>
          </w:rPr>
          <w:t>(一)、城市文化展示系统项目背景分析</w:t>
        </w:r>
        <w:r>
          <w:tab/>
        </w:r>
        <w:r>
          <w:fldChar w:fldCharType="begin"/>
        </w:r>
        <w:r>
          <w:instrText xml:space="preserve"> PAGEREF _Toc5078 \h </w:instrText>
        </w:r>
        <w:r>
          <w:fldChar w:fldCharType="separate"/>
        </w:r>
        <w:r>
          <w:t>11</w:t>
        </w:r>
        <w:r>
          <w:fldChar w:fldCharType="end"/>
        </w:r>
      </w:hyperlink>
    </w:p>
    <w:p>
      <w:pPr>
        <w:pStyle w:val="TOC2"/>
        <w:tabs>
          <w:tab w:val="right" w:leader="dot" w:pos="8306"/>
        </w:tabs>
      </w:pPr>
      <w:hyperlink w:anchor="_Toc2574" w:history="1">
        <w:r>
          <w:rPr>
            <w:rFonts w:ascii="仿宋" w:eastAsia="仿宋" w:hAnsi="仿宋" w:cs="仿宋" w:hint="eastAsia"/>
            <w:lang w:eastAsia="zh-CN"/>
          </w:rPr>
          <w:t>(二)、城市文化展示系统项目建设必要性分析</w:t>
        </w:r>
        <w:r>
          <w:tab/>
        </w:r>
        <w:r>
          <w:fldChar w:fldCharType="begin"/>
        </w:r>
        <w:r>
          <w:instrText xml:space="preserve"> PAGEREF _Toc2574 \h </w:instrText>
        </w:r>
        <w:r>
          <w:fldChar w:fldCharType="separate"/>
        </w:r>
        <w:r>
          <w:t>13</w:t>
        </w:r>
        <w:r>
          <w:fldChar w:fldCharType="end"/>
        </w:r>
      </w:hyperlink>
    </w:p>
    <w:p>
      <w:pPr>
        <w:pStyle w:val="TOC1"/>
        <w:tabs>
          <w:tab w:val="right" w:leader="dot" w:pos="8306"/>
        </w:tabs>
      </w:pPr>
      <w:hyperlink w:anchor="_Toc2556" w:history="1">
        <w:r>
          <w:rPr>
            <w:rFonts w:ascii="仿宋" w:eastAsia="仿宋" w:hAnsi="仿宋" w:cs="仿宋" w:hint="eastAsia"/>
            <w:lang w:eastAsia="zh-CN"/>
          </w:rPr>
          <w:t>五、城市文化展示系统项目选址可行性分析</w:t>
        </w:r>
        <w:r>
          <w:tab/>
        </w:r>
        <w:r>
          <w:fldChar w:fldCharType="begin"/>
        </w:r>
        <w:r>
          <w:instrText xml:space="preserve"> PAGEREF _Toc2556 \h </w:instrText>
        </w:r>
        <w:r>
          <w:fldChar w:fldCharType="separate"/>
        </w:r>
        <w:r>
          <w:t>15</w:t>
        </w:r>
        <w:r>
          <w:fldChar w:fldCharType="end"/>
        </w:r>
      </w:hyperlink>
    </w:p>
    <w:p>
      <w:pPr>
        <w:pStyle w:val="TOC2"/>
        <w:tabs>
          <w:tab w:val="right" w:leader="dot" w:pos="8306"/>
        </w:tabs>
      </w:pPr>
      <w:hyperlink w:anchor="_Toc9573" w:history="1">
        <w:r>
          <w:rPr>
            <w:rFonts w:ascii="仿宋" w:eastAsia="仿宋" w:hAnsi="仿宋" w:cs="仿宋" w:hint="eastAsia"/>
            <w:lang w:eastAsia="zh-CN"/>
          </w:rPr>
          <w:t>(一)、城市文化展示系统项目选址</w:t>
        </w:r>
        <w:r>
          <w:tab/>
        </w:r>
        <w:r>
          <w:fldChar w:fldCharType="begin"/>
        </w:r>
        <w:r>
          <w:instrText xml:space="preserve"> PAGEREF _Toc9573 \h </w:instrText>
        </w:r>
        <w:r>
          <w:fldChar w:fldCharType="separate"/>
        </w:r>
        <w:r>
          <w:t>15</w:t>
        </w:r>
        <w:r>
          <w:fldChar w:fldCharType="end"/>
        </w:r>
      </w:hyperlink>
    </w:p>
    <w:p>
      <w:pPr>
        <w:pStyle w:val="TOC2"/>
        <w:tabs>
          <w:tab w:val="right" w:leader="dot" w:pos="8306"/>
        </w:tabs>
      </w:pPr>
      <w:hyperlink w:anchor="_Toc30909" w:history="1">
        <w:r>
          <w:rPr>
            <w:rFonts w:ascii="仿宋" w:eastAsia="仿宋" w:hAnsi="仿宋" w:cs="仿宋" w:hint="eastAsia"/>
            <w:lang w:eastAsia="zh-CN"/>
          </w:rPr>
          <w:t>(二)、用地控制指标</w:t>
        </w:r>
        <w:r>
          <w:tab/>
        </w:r>
        <w:r>
          <w:fldChar w:fldCharType="begin"/>
        </w:r>
        <w:r>
          <w:instrText xml:space="preserve"> PAGEREF _Toc30909 \h </w:instrText>
        </w:r>
        <w:r>
          <w:fldChar w:fldCharType="separate"/>
        </w:r>
        <w:r>
          <w:t>15</w:t>
        </w:r>
        <w:r>
          <w:fldChar w:fldCharType="end"/>
        </w:r>
      </w:hyperlink>
    </w:p>
    <w:p>
      <w:pPr>
        <w:pStyle w:val="TOC2"/>
        <w:tabs>
          <w:tab w:val="right" w:leader="dot" w:pos="8306"/>
        </w:tabs>
      </w:pPr>
      <w:hyperlink w:anchor="_Toc26729" w:history="1">
        <w:r>
          <w:rPr>
            <w:rFonts w:ascii="仿宋" w:eastAsia="仿宋" w:hAnsi="仿宋" w:cs="仿宋" w:hint="eastAsia"/>
            <w:lang w:eastAsia="zh-CN"/>
          </w:rPr>
          <w:t>(三)、节约用地措施</w:t>
        </w:r>
        <w:r>
          <w:tab/>
        </w:r>
        <w:r>
          <w:fldChar w:fldCharType="begin"/>
        </w:r>
        <w:r>
          <w:instrText xml:space="preserve"> PAGEREF _Toc26729 \h </w:instrText>
        </w:r>
        <w:r>
          <w:fldChar w:fldCharType="separate"/>
        </w:r>
        <w:r>
          <w:t>17</w:t>
        </w:r>
        <w:r>
          <w:fldChar w:fldCharType="end"/>
        </w:r>
      </w:hyperlink>
    </w:p>
    <w:p>
      <w:pPr>
        <w:pStyle w:val="TOC2"/>
        <w:tabs>
          <w:tab w:val="right" w:leader="dot" w:pos="8306"/>
        </w:tabs>
      </w:pPr>
      <w:hyperlink w:anchor="_Toc3320" w:history="1">
        <w:r>
          <w:rPr>
            <w:rFonts w:ascii="仿宋" w:eastAsia="仿宋" w:hAnsi="仿宋" w:cs="仿宋" w:hint="eastAsia"/>
            <w:lang w:eastAsia="zh-CN"/>
          </w:rPr>
          <w:t>(四)、总图布置方案</w:t>
        </w:r>
        <w:r>
          <w:tab/>
        </w:r>
        <w:r>
          <w:fldChar w:fldCharType="begin"/>
        </w:r>
        <w:r>
          <w:instrText xml:space="preserve"> PAGEREF _Toc3320 \h </w:instrText>
        </w:r>
        <w:r>
          <w:fldChar w:fldCharType="separate"/>
        </w:r>
        <w:r>
          <w:t>18</w:t>
        </w:r>
        <w:r>
          <w:fldChar w:fldCharType="end"/>
        </w:r>
      </w:hyperlink>
    </w:p>
    <w:p>
      <w:pPr>
        <w:pStyle w:val="TOC2"/>
        <w:tabs>
          <w:tab w:val="right" w:leader="dot" w:pos="8306"/>
        </w:tabs>
      </w:pPr>
      <w:hyperlink w:anchor="_Toc29315" w:history="1">
        <w:r>
          <w:rPr>
            <w:rFonts w:ascii="仿宋" w:eastAsia="仿宋" w:hAnsi="仿宋" w:cs="仿宋" w:hint="eastAsia"/>
            <w:lang w:eastAsia="zh-CN"/>
          </w:rPr>
          <w:t>(五)、选址综合评价</w:t>
        </w:r>
        <w:r>
          <w:tab/>
        </w:r>
        <w:r>
          <w:fldChar w:fldCharType="begin"/>
        </w:r>
        <w:r>
          <w:instrText xml:space="preserve"> PAGEREF _Toc29315 \h </w:instrText>
        </w:r>
        <w:r>
          <w:fldChar w:fldCharType="separate"/>
        </w:r>
        <w:r>
          <w:t>19</w:t>
        </w:r>
        <w:r>
          <w:fldChar w:fldCharType="end"/>
        </w:r>
      </w:hyperlink>
    </w:p>
    <w:p>
      <w:pPr>
        <w:pStyle w:val="TOC1"/>
        <w:tabs>
          <w:tab w:val="right" w:leader="dot" w:pos="8306"/>
        </w:tabs>
      </w:pPr>
      <w:hyperlink w:anchor="_Toc32363" w:history="1">
        <w:r>
          <w:rPr>
            <w:rFonts w:ascii="仿宋" w:eastAsia="仿宋" w:hAnsi="仿宋" w:cs="仿宋" w:hint="eastAsia"/>
            <w:lang w:eastAsia="zh-CN"/>
          </w:rPr>
          <w:t>六、城市文化展示系统项目危机管理</w:t>
        </w:r>
        <w:r>
          <w:tab/>
        </w:r>
        <w:r>
          <w:fldChar w:fldCharType="begin"/>
        </w:r>
        <w:r>
          <w:instrText xml:space="preserve"> PAGEREF _Toc32363 \h </w:instrText>
        </w:r>
        <w:r>
          <w:fldChar w:fldCharType="separate"/>
        </w:r>
        <w:r>
          <w:t>20</w:t>
        </w:r>
        <w:r>
          <w:fldChar w:fldCharType="end"/>
        </w:r>
      </w:hyperlink>
    </w:p>
    <w:p>
      <w:pPr>
        <w:pStyle w:val="TOC2"/>
        <w:tabs>
          <w:tab w:val="right" w:leader="dot" w:pos="8306"/>
        </w:tabs>
      </w:pPr>
      <w:hyperlink w:anchor="_Toc17034" w:history="1">
        <w:r>
          <w:rPr>
            <w:rFonts w:ascii="仿宋" w:eastAsia="仿宋" w:hAnsi="仿宋" w:cs="仿宋" w:hint="eastAsia"/>
            <w:lang w:eastAsia="zh-CN"/>
          </w:rPr>
          <w:t>(一)、危机预警与识别</w:t>
        </w:r>
        <w:r>
          <w:tab/>
        </w:r>
        <w:r>
          <w:fldChar w:fldCharType="begin"/>
        </w:r>
        <w:r>
          <w:instrText xml:space="preserve"> PAGEREF _Toc17034 \h </w:instrText>
        </w:r>
        <w:r>
          <w:fldChar w:fldCharType="separate"/>
        </w:r>
        <w:r>
          <w:t>20</w:t>
        </w:r>
        <w:r>
          <w:fldChar w:fldCharType="end"/>
        </w:r>
      </w:hyperlink>
    </w:p>
    <w:p>
      <w:pPr>
        <w:pStyle w:val="TOC2"/>
        <w:tabs>
          <w:tab w:val="right" w:leader="dot" w:pos="8306"/>
        </w:tabs>
      </w:pPr>
      <w:hyperlink w:anchor="_Toc9819" w:history="1">
        <w:r>
          <w:rPr>
            <w:rFonts w:ascii="仿宋" w:eastAsia="仿宋" w:hAnsi="仿宋" w:cs="仿宋" w:hint="eastAsia"/>
            <w:lang w:eastAsia="zh-CN"/>
          </w:rPr>
          <w:t>(二)、危机应对与恢复</w:t>
        </w:r>
        <w:r>
          <w:tab/>
        </w:r>
        <w:r>
          <w:fldChar w:fldCharType="begin"/>
        </w:r>
        <w:r>
          <w:instrText xml:space="preserve"> PAGEREF _Toc9819 \h </w:instrText>
        </w:r>
        <w:r>
          <w:fldChar w:fldCharType="separate"/>
        </w:r>
        <w:r>
          <w:t>21</w:t>
        </w:r>
        <w:r>
          <w:fldChar w:fldCharType="end"/>
        </w:r>
      </w:hyperlink>
    </w:p>
    <w:p>
      <w:pPr>
        <w:pStyle w:val="TOC1"/>
        <w:tabs>
          <w:tab w:val="right" w:leader="dot" w:pos="8306"/>
        </w:tabs>
      </w:pPr>
      <w:hyperlink w:anchor="_Toc29519" w:history="1">
        <w:r>
          <w:rPr>
            <w:rFonts w:ascii="仿宋" w:eastAsia="仿宋" w:hAnsi="仿宋" w:cs="仿宋" w:hint="eastAsia"/>
            <w:lang w:eastAsia="zh-CN"/>
          </w:rPr>
          <w:t>七、城市文化展示系统项目财务管理</w:t>
        </w:r>
        <w:r>
          <w:tab/>
        </w:r>
        <w:r>
          <w:fldChar w:fldCharType="begin"/>
        </w:r>
        <w:r>
          <w:instrText xml:space="preserve"> PAGEREF _Toc29519 \h </w:instrText>
        </w:r>
        <w:r>
          <w:fldChar w:fldCharType="separate"/>
        </w:r>
        <w:r>
          <w:t>23</w:t>
        </w:r>
        <w:r>
          <w:fldChar w:fldCharType="end"/>
        </w:r>
      </w:hyperlink>
    </w:p>
    <w:p>
      <w:pPr>
        <w:pStyle w:val="TOC2"/>
        <w:tabs>
          <w:tab w:val="right" w:leader="dot" w:pos="8306"/>
        </w:tabs>
      </w:pPr>
      <w:hyperlink w:anchor="_Toc18539" w:history="1">
        <w:r>
          <w:rPr>
            <w:rFonts w:ascii="仿宋" w:eastAsia="仿宋" w:hAnsi="仿宋" w:cs="仿宋" w:hint="eastAsia"/>
            <w:lang w:eastAsia="zh-CN"/>
          </w:rPr>
          <w:t>(一)、资金需求大</w:t>
        </w:r>
        <w:r>
          <w:tab/>
        </w:r>
        <w:r>
          <w:fldChar w:fldCharType="begin"/>
        </w:r>
        <w:r>
          <w:instrText xml:space="preserve"> PAGEREF _Toc18539 \h </w:instrText>
        </w:r>
        <w:r>
          <w:fldChar w:fldCharType="separate"/>
        </w:r>
        <w:r>
          <w:t>23</w:t>
        </w:r>
        <w:r>
          <w:fldChar w:fldCharType="end"/>
        </w:r>
      </w:hyperlink>
    </w:p>
    <w:p>
      <w:pPr>
        <w:pStyle w:val="TOC2"/>
        <w:tabs>
          <w:tab w:val="right" w:leader="dot" w:pos="8306"/>
        </w:tabs>
      </w:pPr>
      <w:hyperlink w:anchor="_Toc26012" w:history="1">
        <w:r>
          <w:rPr>
            <w:rFonts w:ascii="仿宋" w:eastAsia="仿宋" w:hAnsi="仿宋" w:cs="仿宋" w:hint="eastAsia"/>
            <w:lang w:eastAsia="zh-CN"/>
          </w:rPr>
          <w:t>(二)、研发周期长</w:t>
        </w:r>
        <w:r>
          <w:tab/>
        </w:r>
        <w:r>
          <w:fldChar w:fldCharType="begin"/>
        </w:r>
        <w:r>
          <w:instrText xml:space="preserve"> PAGEREF _Toc26012 \h </w:instrText>
        </w:r>
        <w:r>
          <w:fldChar w:fldCharType="separate"/>
        </w:r>
        <w:r>
          <w:t>24</w:t>
        </w:r>
        <w:r>
          <w:fldChar w:fldCharType="end"/>
        </w:r>
      </w:hyperlink>
    </w:p>
    <w:p>
      <w:pPr>
        <w:pStyle w:val="TOC2"/>
        <w:tabs>
          <w:tab w:val="right" w:leader="dot" w:pos="8306"/>
        </w:tabs>
      </w:pPr>
      <w:hyperlink w:anchor="_Toc1837" w:history="1">
        <w:r>
          <w:rPr>
            <w:rFonts w:ascii="仿宋" w:eastAsia="仿宋" w:hAnsi="仿宋" w:cs="仿宋" w:hint="eastAsia"/>
            <w:lang w:eastAsia="zh-CN"/>
          </w:rPr>
          <w:t>(三)、市场风险大</w:t>
        </w:r>
        <w:r>
          <w:tab/>
        </w:r>
        <w:r>
          <w:fldChar w:fldCharType="begin"/>
        </w:r>
        <w:r>
          <w:instrText xml:space="preserve"> PAGEREF _Toc1837 \h </w:instrText>
        </w:r>
        <w:r>
          <w:fldChar w:fldCharType="separate"/>
        </w:r>
        <w:r>
          <w:t>25</w:t>
        </w:r>
        <w:r>
          <w:fldChar w:fldCharType="end"/>
        </w:r>
      </w:hyperlink>
    </w:p>
    <w:p>
      <w:pPr>
        <w:pStyle w:val="TOC2"/>
        <w:tabs>
          <w:tab w:val="right" w:leader="dot" w:pos="8306"/>
        </w:tabs>
      </w:pPr>
      <w:hyperlink w:anchor="_Toc2814" w:history="1">
        <w:r>
          <w:rPr>
            <w:rFonts w:ascii="仿宋" w:eastAsia="仿宋" w:hAnsi="仿宋" w:cs="仿宋" w:hint="eastAsia"/>
            <w:lang w:eastAsia="zh-CN"/>
          </w:rPr>
          <w:t>(四)、利润率高</w:t>
        </w:r>
        <w:r>
          <w:tab/>
        </w:r>
        <w:r>
          <w:fldChar w:fldCharType="begin"/>
        </w:r>
        <w:r>
          <w:instrText xml:space="preserve"> PAGEREF _Toc2814 \h </w:instrText>
        </w:r>
        <w:r>
          <w:fldChar w:fldCharType="separate"/>
        </w:r>
        <w:r>
          <w:t>28</w:t>
        </w:r>
        <w:r>
          <w:fldChar w:fldCharType="end"/>
        </w:r>
      </w:hyperlink>
    </w:p>
    <w:p>
      <w:pPr>
        <w:pStyle w:val="TOC1"/>
        <w:tabs>
          <w:tab w:val="right" w:leader="dot" w:pos="8306"/>
        </w:tabs>
      </w:pPr>
      <w:hyperlink w:anchor="_Toc2609" w:history="1">
        <w:r>
          <w:rPr>
            <w:rFonts w:ascii="仿宋" w:eastAsia="仿宋" w:hAnsi="仿宋" w:cs="仿宋" w:hint="eastAsia"/>
            <w:lang w:eastAsia="zh-CN"/>
          </w:rPr>
          <w:t>八、城市文化展示系统项目环境影响分析</w:t>
        </w:r>
        <w:r>
          <w:tab/>
        </w:r>
        <w:r>
          <w:fldChar w:fldCharType="begin"/>
        </w:r>
        <w:r>
          <w:instrText xml:space="preserve"> PAGEREF _Toc2609 \h </w:instrText>
        </w:r>
        <w:r>
          <w:fldChar w:fldCharType="separate"/>
        </w:r>
        <w:r>
          <w:t>30</w:t>
        </w:r>
        <w:r>
          <w:fldChar w:fldCharType="end"/>
        </w:r>
      </w:hyperlink>
    </w:p>
    <w:p>
      <w:pPr>
        <w:pStyle w:val="TOC2"/>
        <w:tabs>
          <w:tab w:val="right" w:leader="dot" w:pos="8306"/>
        </w:tabs>
      </w:pPr>
      <w:hyperlink w:anchor="_Toc24596" w:history="1">
        <w:r>
          <w:rPr>
            <w:rFonts w:ascii="仿宋" w:eastAsia="仿宋" w:hAnsi="仿宋" w:cs="仿宋" w:hint="eastAsia"/>
            <w:lang w:eastAsia="zh-CN"/>
          </w:rPr>
          <w:t>(一)、建设区域环境质量现状</w:t>
        </w:r>
        <w:r>
          <w:tab/>
        </w:r>
        <w:r>
          <w:fldChar w:fldCharType="begin"/>
        </w:r>
        <w:r>
          <w:instrText xml:space="preserve"> PAGEREF _Toc24596 \h </w:instrText>
        </w:r>
        <w:r>
          <w:fldChar w:fldCharType="separate"/>
        </w:r>
        <w:r>
          <w:t>30</w:t>
        </w:r>
        <w:r>
          <w:fldChar w:fldCharType="end"/>
        </w:r>
      </w:hyperlink>
    </w:p>
    <w:p>
      <w:pPr>
        <w:pStyle w:val="TOC2"/>
        <w:tabs>
          <w:tab w:val="right" w:leader="dot" w:pos="8306"/>
        </w:tabs>
      </w:pPr>
      <w:hyperlink w:anchor="_Toc18850" w:history="1">
        <w:r>
          <w:rPr>
            <w:rFonts w:ascii="仿宋" w:eastAsia="仿宋" w:hAnsi="仿宋" w:cs="仿宋" w:hint="eastAsia"/>
            <w:lang w:eastAsia="zh-CN"/>
          </w:rPr>
          <w:t>(二)、建设期环境保护</w:t>
        </w:r>
        <w:r>
          <w:tab/>
        </w:r>
        <w:r>
          <w:fldChar w:fldCharType="begin"/>
        </w:r>
        <w:r>
          <w:instrText xml:space="preserve"> PAGEREF _Toc18850 \h </w:instrText>
        </w:r>
        <w:r>
          <w:fldChar w:fldCharType="separate"/>
        </w:r>
        <w:r>
          <w:t>32</w:t>
        </w:r>
        <w:r>
          <w:fldChar w:fldCharType="end"/>
        </w:r>
      </w:hyperlink>
    </w:p>
    <w:p>
      <w:pPr>
        <w:pStyle w:val="TOC2"/>
        <w:tabs>
          <w:tab w:val="right" w:leader="dot" w:pos="8306"/>
        </w:tabs>
      </w:pPr>
      <w:hyperlink w:anchor="_Toc23108" w:history="1">
        <w:r>
          <w:rPr>
            <w:rFonts w:ascii="仿宋" w:eastAsia="仿宋" w:hAnsi="仿宋" w:cs="仿宋" w:hint="eastAsia"/>
            <w:lang w:eastAsia="zh-CN"/>
          </w:rPr>
          <w:t>(三)、运营期环境保护</w:t>
        </w:r>
        <w:r>
          <w:tab/>
        </w:r>
        <w:r>
          <w:fldChar w:fldCharType="begin"/>
        </w:r>
        <w:r>
          <w:instrText xml:space="preserve"> PAGEREF _Toc23108 \h </w:instrText>
        </w:r>
        <w:r>
          <w:fldChar w:fldCharType="separate"/>
        </w:r>
        <w:r>
          <w:t>33</w:t>
        </w:r>
        <w:r>
          <w:fldChar w:fldCharType="end"/>
        </w:r>
      </w:hyperlink>
    </w:p>
    <w:p>
      <w:pPr>
        <w:pStyle w:val="TOC2"/>
        <w:tabs>
          <w:tab w:val="right" w:leader="dot" w:pos="8306"/>
        </w:tabs>
      </w:pPr>
      <w:hyperlink w:anchor="_Toc21422" w:history="1">
        <w:r>
          <w:rPr>
            <w:rFonts w:ascii="仿宋" w:eastAsia="仿宋" w:hAnsi="仿宋" w:cs="仿宋" w:hint="eastAsia"/>
            <w:lang w:eastAsia="zh-CN"/>
          </w:rPr>
          <w:t>(四)、城市文化展示系统项目建设对区域经济的影响</w:t>
        </w:r>
        <w:r>
          <w:tab/>
        </w:r>
        <w:r>
          <w:fldChar w:fldCharType="begin"/>
        </w:r>
        <w:r>
          <w:instrText xml:space="preserve"> PAGEREF _Toc21422 \h </w:instrText>
        </w:r>
        <w:r>
          <w:fldChar w:fldCharType="separate"/>
        </w:r>
        <w:r>
          <w:t>34</w:t>
        </w:r>
        <w:r>
          <w:fldChar w:fldCharType="end"/>
        </w:r>
      </w:hyperlink>
    </w:p>
    <w:p>
      <w:pPr>
        <w:pStyle w:val="TOC2"/>
        <w:tabs>
          <w:tab w:val="right" w:leader="dot" w:pos="8306"/>
        </w:tabs>
      </w:pPr>
      <w:hyperlink w:anchor="_Toc27634" w:history="1">
        <w:r>
          <w:rPr>
            <w:rFonts w:ascii="仿宋" w:eastAsia="仿宋" w:hAnsi="仿宋" w:cs="仿宋" w:hint="eastAsia"/>
            <w:lang w:eastAsia="zh-CN"/>
          </w:rPr>
          <w:t>(五)、废弃物处理</w:t>
        </w:r>
        <w:r>
          <w:tab/>
        </w:r>
        <w:r>
          <w:fldChar w:fldCharType="begin"/>
        </w:r>
        <w:r>
          <w:instrText xml:space="preserve"> PAGEREF _Toc27634 \h </w:instrText>
        </w:r>
        <w:r>
          <w:fldChar w:fldCharType="separate"/>
        </w:r>
        <w:r>
          <w:t>36</w:t>
        </w:r>
        <w:r>
          <w:fldChar w:fldCharType="end"/>
        </w:r>
      </w:hyperlink>
    </w:p>
    <w:p>
      <w:pPr>
        <w:pStyle w:val="TOC2"/>
        <w:tabs>
          <w:tab w:val="right" w:leader="dot" w:pos="8306"/>
        </w:tabs>
      </w:pPr>
      <w:hyperlink w:anchor="_Toc16972" w:history="1">
        <w:r>
          <w:rPr>
            <w:rFonts w:ascii="仿宋" w:eastAsia="仿宋" w:hAnsi="仿宋" w:cs="仿宋" w:hint="eastAsia"/>
            <w:lang w:eastAsia="zh-CN"/>
          </w:rPr>
          <w:t>(六)、特殊环境影响分析</w:t>
        </w:r>
        <w:r>
          <w:tab/>
        </w:r>
        <w:r>
          <w:fldChar w:fldCharType="begin"/>
        </w:r>
        <w:r>
          <w:instrText xml:space="preserve"> PAGEREF _Toc16972 \h </w:instrText>
        </w:r>
        <w:r>
          <w:fldChar w:fldCharType="separate"/>
        </w:r>
        <w:r>
          <w:t>38</w:t>
        </w:r>
        <w:r>
          <w:fldChar w:fldCharType="end"/>
        </w:r>
      </w:hyperlink>
    </w:p>
    <w:p>
      <w:pPr>
        <w:pStyle w:val="TOC2"/>
        <w:tabs>
          <w:tab w:val="right" w:leader="dot" w:pos="8306"/>
        </w:tabs>
      </w:pPr>
      <w:hyperlink w:anchor="_Toc7099" w:history="1">
        <w:r>
          <w:rPr>
            <w:rFonts w:ascii="仿宋" w:eastAsia="仿宋" w:hAnsi="仿宋" w:cs="仿宋" w:hint="eastAsia"/>
            <w:lang w:eastAsia="zh-CN"/>
          </w:rPr>
          <w:t>(七)、清洁生产</w:t>
        </w:r>
        <w:r>
          <w:tab/>
        </w:r>
        <w:r>
          <w:fldChar w:fldCharType="begin"/>
        </w:r>
        <w:r>
          <w:instrText xml:space="preserve"> PAGEREF _Toc7099 \h </w:instrText>
        </w:r>
        <w:r>
          <w:fldChar w:fldCharType="separate"/>
        </w:r>
        <w:r>
          <w:t>39</w:t>
        </w:r>
        <w:r>
          <w:fldChar w:fldCharType="end"/>
        </w:r>
      </w:hyperlink>
    </w:p>
    <w:p>
      <w:pPr>
        <w:pStyle w:val="TOC2"/>
        <w:tabs>
          <w:tab w:val="right" w:leader="dot" w:pos="8306"/>
        </w:tabs>
      </w:pPr>
      <w:hyperlink w:anchor="_Toc3106" w:history="1">
        <w:r>
          <w:rPr>
            <w:rFonts w:ascii="仿宋" w:eastAsia="仿宋" w:hAnsi="仿宋" w:cs="仿宋" w:hint="eastAsia"/>
            <w:lang w:eastAsia="zh-CN"/>
          </w:rPr>
          <w:t>(八)、环境保护综合评价</w:t>
        </w:r>
        <w:r>
          <w:tab/>
        </w:r>
        <w:r>
          <w:fldChar w:fldCharType="begin"/>
        </w:r>
        <w:r>
          <w:instrText xml:space="preserve"> PAGEREF _Toc3106 \h </w:instrText>
        </w:r>
        <w:r>
          <w:fldChar w:fldCharType="separate"/>
        </w:r>
        <w:r>
          <w:t>40</w:t>
        </w:r>
        <w:r>
          <w:fldChar w:fldCharType="end"/>
        </w:r>
      </w:hyperlink>
    </w:p>
    <w:p>
      <w:pPr>
        <w:pStyle w:val="TOC1"/>
        <w:tabs>
          <w:tab w:val="right" w:leader="dot" w:pos="8306"/>
        </w:tabs>
      </w:pPr>
      <w:hyperlink w:anchor="_Toc20035" w:history="1">
        <w:r>
          <w:rPr>
            <w:rFonts w:ascii="仿宋" w:eastAsia="仿宋" w:hAnsi="仿宋" w:cs="仿宋" w:hint="eastAsia"/>
            <w:lang w:eastAsia="zh-CN"/>
          </w:rPr>
          <w:t>九、城市文化展示系统项目创新与研发</w:t>
        </w:r>
        <w:r>
          <w:tab/>
        </w:r>
        <w:r>
          <w:fldChar w:fldCharType="begin"/>
        </w:r>
        <w:r>
          <w:instrText xml:space="preserve"> PAGEREF _Toc20035 \h </w:instrText>
        </w:r>
        <w:r>
          <w:fldChar w:fldCharType="separate"/>
        </w:r>
        <w:r>
          <w:t>41</w:t>
        </w:r>
        <w:r>
          <w:fldChar w:fldCharType="end"/>
        </w:r>
      </w:hyperlink>
    </w:p>
    <w:p>
      <w:pPr>
        <w:pStyle w:val="TOC2"/>
        <w:tabs>
          <w:tab w:val="right" w:leader="dot" w:pos="8306"/>
        </w:tabs>
      </w:pPr>
      <w:hyperlink w:anchor="_Toc29072" w:history="1">
        <w:r>
          <w:rPr>
            <w:rFonts w:ascii="仿宋" w:eastAsia="仿宋" w:hAnsi="仿宋" w:cs="仿宋" w:hint="eastAsia"/>
            <w:lang w:eastAsia="zh-CN"/>
          </w:rPr>
          <w:t>(一)、创新策略与方向</w:t>
        </w:r>
        <w:r>
          <w:tab/>
        </w:r>
        <w:r>
          <w:fldChar w:fldCharType="begin"/>
        </w:r>
        <w:r>
          <w:instrText xml:space="preserve"> PAGEREF _Toc29072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73" w:history="1">
        <w:r>
          <w:rPr>
            <w:rFonts w:ascii="仿宋" w:eastAsia="仿宋" w:hAnsi="仿宋" w:cs="仿宋" w:hint="eastAsia"/>
            <w:lang w:eastAsia="zh-CN"/>
          </w:rPr>
          <w:t>(二)、研发规划与投入</w:t>
        </w:r>
        <w:r>
          <w:tab/>
        </w:r>
        <w:r>
          <w:fldChar w:fldCharType="begin"/>
        </w:r>
        <w:r>
          <w:instrText xml:space="preserve"> PAGEREF _Toc8073 \h </w:instrText>
        </w:r>
        <w:r>
          <w:fldChar w:fldCharType="separate"/>
        </w:r>
        <w:r>
          <w:t>43</w:t>
        </w:r>
        <w:r>
          <w:fldChar w:fldCharType="end"/>
        </w:r>
      </w:hyperlink>
    </w:p>
    <w:p>
      <w:pPr>
        <w:pStyle w:val="TOC1"/>
        <w:tabs>
          <w:tab w:val="right" w:leader="dot" w:pos="8306"/>
        </w:tabs>
      </w:pPr>
      <w:hyperlink w:anchor="_Toc3890" w:history="1">
        <w:r>
          <w:rPr>
            <w:rFonts w:ascii="仿宋" w:eastAsia="仿宋" w:hAnsi="仿宋" w:cs="仿宋" w:hint="eastAsia"/>
            <w:lang w:eastAsia="zh-CN"/>
          </w:rPr>
          <w:t>十、城市文化展示系统项目计划安排</w:t>
        </w:r>
        <w:r>
          <w:tab/>
        </w:r>
        <w:r>
          <w:fldChar w:fldCharType="begin"/>
        </w:r>
        <w:r>
          <w:instrText xml:space="preserve"> PAGEREF _Toc3890 \h </w:instrText>
        </w:r>
        <w:r>
          <w:fldChar w:fldCharType="separate"/>
        </w:r>
        <w:r>
          <w:t>45</w:t>
        </w:r>
        <w:r>
          <w:fldChar w:fldCharType="end"/>
        </w:r>
      </w:hyperlink>
    </w:p>
    <w:p>
      <w:pPr>
        <w:pStyle w:val="TOC2"/>
        <w:tabs>
          <w:tab w:val="right" w:leader="dot" w:pos="8306"/>
        </w:tabs>
      </w:pPr>
      <w:hyperlink w:anchor="_Toc20459" w:history="1">
        <w:r>
          <w:rPr>
            <w:rFonts w:ascii="仿宋" w:eastAsia="仿宋" w:hAnsi="仿宋" w:cs="仿宋" w:hint="eastAsia"/>
            <w:lang w:eastAsia="zh-CN"/>
          </w:rPr>
          <w:t>(一)、建设周期</w:t>
        </w:r>
        <w:r>
          <w:tab/>
        </w:r>
        <w:r>
          <w:fldChar w:fldCharType="begin"/>
        </w:r>
        <w:r>
          <w:instrText xml:space="preserve"> PAGEREF _Toc20459 \h </w:instrText>
        </w:r>
        <w:r>
          <w:fldChar w:fldCharType="separate"/>
        </w:r>
        <w:r>
          <w:t>45</w:t>
        </w:r>
        <w:r>
          <w:fldChar w:fldCharType="end"/>
        </w:r>
      </w:hyperlink>
    </w:p>
    <w:p>
      <w:pPr>
        <w:pStyle w:val="TOC2"/>
        <w:tabs>
          <w:tab w:val="right" w:leader="dot" w:pos="8306"/>
        </w:tabs>
      </w:pPr>
      <w:hyperlink w:anchor="_Toc10583" w:history="1">
        <w:r>
          <w:rPr>
            <w:rFonts w:ascii="仿宋" w:eastAsia="仿宋" w:hAnsi="仿宋" w:cs="仿宋" w:hint="eastAsia"/>
            <w:lang w:eastAsia="zh-CN"/>
          </w:rPr>
          <w:t>(二)、建设进度</w:t>
        </w:r>
        <w:r>
          <w:tab/>
        </w:r>
        <w:r>
          <w:fldChar w:fldCharType="begin"/>
        </w:r>
        <w:r>
          <w:instrText xml:space="preserve"> PAGEREF _Toc10583 \h </w:instrText>
        </w:r>
        <w:r>
          <w:fldChar w:fldCharType="separate"/>
        </w:r>
        <w:r>
          <w:t>46</w:t>
        </w:r>
        <w:r>
          <w:fldChar w:fldCharType="end"/>
        </w:r>
      </w:hyperlink>
    </w:p>
    <w:p>
      <w:pPr>
        <w:pStyle w:val="TOC2"/>
        <w:tabs>
          <w:tab w:val="right" w:leader="dot" w:pos="8306"/>
        </w:tabs>
      </w:pPr>
      <w:hyperlink w:anchor="_Toc10814" w:history="1">
        <w:r>
          <w:rPr>
            <w:rFonts w:ascii="仿宋" w:eastAsia="仿宋" w:hAnsi="仿宋" w:cs="仿宋" w:hint="eastAsia"/>
            <w:lang w:eastAsia="zh-CN"/>
          </w:rPr>
          <w:t>(三)、进度安排注意事项</w:t>
        </w:r>
        <w:r>
          <w:tab/>
        </w:r>
        <w:r>
          <w:fldChar w:fldCharType="begin"/>
        </w:r>
        <w:r>
          <w:instrText xml:space="preserve"> PAGEREF _Toc10814 \h </w:instrText>
        </w:r>
        <w:r>
          <w:fldChar w:fldCharType="separate"/>
        </w:r>
        <w:r>
          <w:t>47</w:t>
        </w:r>
        <w:r>
          <w:fldChar w:fldCharType="end"/>
        </w:r>
      </w:hyperlink>
    </w:p>
    <w:p>
      <w:pPr>
        <w:pStyle w:val="TOC2"/>
        <w:tabs>
          <w:tab w:val="right" w:leader="dot" w:pos="8306"/>
        </w:tabs>
      </w:pPr>
      <w:hyperlink w:anchor="_Toc8250" w:history="1">
        <w:r>
          <w:rPr>
            <w:rFonts w:ascii="仿宋" w:eastAsia="仿宋" w:hAnsi="仿宋" w:cs="仿宋" w:hint="eastAsia"/>
            <w:lang w:eastAsia="zh-CN"/>
          </w:rPr>
          <w:t>(四)、人力资源配置</w:t>
        </w:r>
        <w:r>
          <w:tab/>
        </w:r>
        <w:r>
          <w:fldChar w:fldCharType="begin"/>
        </w:r>
        <w:r>
          <w:instrText xml:space="preserve"> PAGEREF _Toc8250 \h </w:instrText>
        </w:r>
        <w:r>
          <w:fldChar w:fldCharType="separate"/>
        </w:r>
        <w:r>
          <w:t>48</w:t>
        </w:r>
        <w:r>
          <w:fldChar w:fldCharType="end"/>
        </w:r>
      </w:hyperlink>
    </w:p>
    <w:p>
      <w:pPr>
        <w:pStyle w:val="TOC1"/>
        <w:tabs>
          <w:tab w:val="right" w:leader="dot" w:pos="8306"/>
        </w:tabs>
      </w:pPr>
      <w:hyperlink w:anchor="_Toc13217" w:history="1">
        <w:r>
          <w:rPr>
            <w:rFonts w:ascii="仿宋" w:eastAsia="仿宋" w:hAnsi="仿宋" w:cs="仿宋" w:hint="eastAsia"/>
            <w:lang w:eastAsia="zh-CN"/>
          </w:rPr>
          <w:t>十一、城市文化展示系统项目投资规划</w:t>
        </w:r>
        <w:r>
          <w:tab/>
        </w:r>
        <w:r>
          <w:fldChar w:fldCharType="begin"/>
        </w:r>
        <w:r>
          <w:instrText xml:space="preserve"> PAGEREF _Toc13217 \h </w:instrText>
        </w:r>
        <w:r>
          <w:fldChar w:fldCharType="separate"/>
        </w:r>
        <w:r>
          <w:t>49</w:t>
        </w:r>
        <w:r>
          <w:fldChar w:fldCharType="end"/>
        </w:r>
      </w:hyperlink>
    </w:p>
    <w:p>
      <w:pPr>
        <w:pStyle w:val="TOC2"/>
        <w:tabs>
          <w:tab w:val="right" w:leader="dot" w:pos="8306"/>
        </w:tabs>
      </w:pPr>
      <w:hyperlink w:anchor="_Toc15109" w:history="1">
        <w:r>
          <w:rPr>
            <w:rFonts w:ascii="仿宋" w:eastAsia="仿宋" w:hAnsi="仿宋" w:cs="仿宋" w:hint="eastAsia"/>
            <w:lang w:eastAsia="zh-CN"/>
          </w:rPr>
          <w:t>(一)、城市文化展示系统项目总投资估算</w:t>
        </w:r>
        <w:r>
          <w:tab/>
        </w:r>
        <w:r>
          <w:fldChar w:fldCharType="begin"/>
        </w:r>
        <w:r>
          <w:instrText xml:space="preserve"> PAGEREF _Toc15109 \h </w:instrText>
        </w:r>
        <w:r>
          <w:fldChar w:fldCharType="separate"/>
        </w:r>
        <w:r>
          <w:t>49</w:t>
        </w:r>
        <w:r>
          <w:fldChar w:fldCharType="end"/>
        </w:r>
      </w:hyperlink>
    </w:p>
    <w:p>
      <w:pPr>
        <w:pStyle w:val="TOC2"/>
        <w:tabs>
          <w:tab w:val="right" w:leader="dot" w:pos="8306"/>
        </w:tabs>
      </w:pPr>
      <w:hyperlink w:anchor="_Toc15099" w:history="1">
        <w:r>
          <w:rPr>
            <w:rFonts w:ascii="仿宋" w:eastAsia="仿宋" w:hAnsi="仿宋" w:cs="仿宋" w:hint="eastAsia"/>
            <w:lang w:eastAsia="zh-CN"/>
          </w:rPr>
          <w:t>(二)、资金筹措</w:t>
        </w:r>
        <w:r>
          <w:tab/>
        </w:r>
        <w:r>
          <w:fldChar w:fldCharType="begin"/>
        </w:r>
        <w:r>
          <w:instrText xml:space="preserve"> PAGEREF _Toc15099 \h </w:instrText>
        </w:r>
        <w:r>
          <w:fldChar w:fldCharType="separate"/>
        </w:r>
        <w:r>
          <w:t>50</w:t>
        </w:r>
        <w:r>
          <w:fldChar w:fldCharType="end"/>
        </w:r>
      </w:hyperlink>
    </w:p>
    <w:p>
      <w:pPr>
        <w:pStyle w:val="TOC1"/>
        <w:tabs>
          <w:tab w:val="right" w:leader="dot" w:pos="8306"/>
        </w:tabs>
      </w:pPr>
      <w:hyperlink w:anchor="_Toc10212" w:history="1">
        <w:r>
          <w:rPr>
            <w:rFonts w:ascii="仿宋" w:eastAsia="仿宋" w:hAnsi="仿宋" w:cs="仿宋" w:hint="eastAsia"/>
            <w:lang w:eastAsia="zh-CN"/>
          </w:rPr>
          <w:t>十二、城市文化展示系统项目风险管理</w:t>
        </w:r>
        <w:r>
          <w:tab/>
        </w:r>
        <w:r>
          <w:fldChar w:fldCharType="begin"/>
        </w:r>
        <w:r>
          <w:instrText xml:space="preserve"> PAGEREF _Toc10212 \h </w:instrText>
        </w:r>
        <w:r>
          <w:fldChar w:fldCharType="separate"/>
        </w:r>
        <w:r>
          <w:t>51</w:t>
        </w:r>
        <w:r>
          <w:fldChar w:fldCharType="end"/>
        </w:r>
      </w:hyperlink>
    </w:p>
    <w:p>
      <w:pPr>
        <w:pStyle w:val="TOC2"/>
        <w:tabs>
          <w:tab w:val="right" w:leader="dot" w:pos="8306"/>
        </w:tabs>
      </w:pPr>
      <w:hyperlink w:anchor="_Toc19771" w:history="1">
        <w:r>
          <w:rPr>
            <w:rFonts w:ascii="仿宋" w:eastAsia="仿宋" w:hAnsi="仿宋" w:cs="仿宋" w:hint="eastAsia"/>
            <w:lang w:eastAsia="zh-CN"/>
          </w:rPr>
          <w:t>(一)、风险识别与评估</w:t>
        </w:r>
        <w:r>
          <w:tab/>
        </w:r>
        <w:r>
          <w:fldChar w:fldCharType="begin"/>
        </w:r>
        <w:r>
          <w:instrText xml:space="preserve"> PAGEREF _Toc19771 \h </w:instrText>
        </w:r>
        <w:r>
          <w:fldChar w:fldCharType="separate"/>
        </w:r>
        <w:r>
          <w:t>51</w:t>
        </w:r>
        <w:r>
          <w:fldChar w:fldCharType="end"/>
        </w:r>
      </w:hyperlink>
    </w:p>
    <w:p>
      <w:pPr>
        <w:pStyle w:val="TOC2"/>
        <w:tabs>
          <w:tab w:val="right" w:leader="dot" w:pos="8306"/>
        </w:tabs>
      </w:pPr>
      <w:hyperlink w:anchor="_Toc16815" w:history="1">
        <w:r>
          <w:rPr>
            <w:rFonts w:ascii="仿宋" w:eastAsia="仿宋" w:hAnsi="仿宋" w:cs="仿宋" w:hint="eastAsia"/>
            <w:lang w:eastAsia="zh-CN"/>
          </w:rPr>
          <w:t>(二)、风险应对策略</w:t>
        </w:r>
        <w:r>
          <w:tab/>
        </w:r>
        <w:r>
          <w:fldChar w:fldCharType="begin"/>
        </w:r>
        <w:r>
          <w:instrText xml:space="preserve"> PAGEREF _Toc16815 \h </w:instrText>
        </w:r>
        <w:r>
          <w:fldChar w:fldCharType="separate"/>
        </w:r>
        <w:r>
          <w:t>52</w:t>
        </w:r>
        <w:r>
          <w:fldChar w:fldCharType="end"/>
        </w:r>
      </w:hyperlink>
    </w:p>
    <w:p>
      <w:pPr>
        <w:pStyle w:val="TOC2"/>
        <w:tabs>
          <w:tab w:val="right" w:leader="dot" w:pos="8306"/>
        </w:tabs>
      </w:pPr>
      <w:hyperlink w:anchor="_Toc31961" w:history="1">
        <w:r>
          <w:rPr>
            <w:rFonts w:ascii="仿宋" w:eastAsia="仿宋" w:hAnsi="仿宋" w:cs="仿宋" w:hint="eastAsia"/>
            <w:lang w:eastAsia="zh-CN"/>
          </w:rPr>
          <w:t>(三)、风险监控与控制</w:t>
        </w:r>
        <w:r>
          <w:tab/>
        </w:r>
        <w:r>
          <w:fldChar w:fldCharType="begin"/>
        </w:r>
        <w:r>
          <w:instrText xml:space="preserve"> PAGEREF _Toc31961 \h </w:instrText>
        </w:r>
        <w:r>
          <w:fldChar w:fldCharType="separate"/>
        </w:r>
        <w:r>
          <w:t>54</w:t>
        </w:r>
        <w:r>
          <w:fldChar w:fldCharType="end"/>
        </w:r>
      </w:hyperlink>
    </w:p>
    <w:p>
      <w:pPr>
        <w:pStyle w:val="TOC1"/>
        <w:tabs>
          <w:tab w:val="right" w:leader="dot" w:pos="8306"/>
        </w:tabs>
      </w:pPr>
      <w:hyperlink w:anchor="_Toc28666" w:history="1">
        <w:r>
          <w:rPr>
            <w:rFonts w:ascii="仿宋" w:eastAsia="仿宋" w:hAnsi="仿宋" w:cs="仿宋" w:hint="eastAsia"/>
            <w:lang w:eastAsia="zh-CN"/>
          </w:rPr>
          <w:t>十三、利益相关者分析与沟通计划</w:t>
        </w:r>
        <w:r>
          <w:tab/>
        </w:r>
        <w:r>
          <w:fldChar w:fldCharType="begin"/>
        </w:r>
        <w:r>
          <w:instrText xml:space="preserve"> PAGEREF _Toc28666 \h </w:instrText>
        </w:r>
        <w:r>
          <w:fldChar w:fldCharType="separate"/>
        </w:r>
        <w:r>
          <w:t>55</w:t>
        </w:r>
        <w:r>
          <w:fldChar w:fldCharType="end"/>
        </w:r>
      </w:hyperlink>
    </w:p>
    <w:p>
      <w:pPr>
        <w:pStyle w:val="TOC2"/>
        <w:tabs>
          <w:tab w:val="right" w:leader="dot" w:pos="8306"/>
        </w:tabs>
      </w:pPr>
      <w:hyperlink w:anchor="_Toc7724" w:history="1">
        <w:r>
          <w:rPr>
            <w:rFonts w:ascii="仿宋" w:eastAsia="仿宋" w:hAnsi="仿宋" w:cs="仿宋" w:hint="eastAsia"/>
            <w:lang w:eastAsia="zh-CN"/>
          </w:rPr>
          <w:t>(一)、利益相关者分析</w:t>
        </w:r>
        <w:r>
          <w:tab/>
        </w:r>
        <w:r>
          <w:fldChar w:fldCharType="begin"/>
        </w:r>
        <w:r>
          <w:instrText xml:space="preserve"> PAGEREF _Toc7724 \h </w:instrText>
        </w:r>
        <w:r>
          <w:fldChar w:fldCharType="separate"/>
        </w:r>
        <w:r>
          <w:t>55</w:t>
        </w:r>
        <w:r>
          <w:fldChar w:fldCharType="end"/>
        </w:r>
      </w:hyperlink>
    </w:p>
    <w:p>
      <w:pPr>
        <w:pStyle w:val="TOC2"/>
        <w:tabs>
          <w:tab w:val="right" w:leader="dot" w:pos="8306"/>
        </w:tabs>
      </w:pPr>
      <w:hyperlink w:anchor="_Toc23689" w:history="1">
        <w:r>
          <w:rPr>
            <w:rFonts w:ascii="仿宋" w:eastAsia="仿宋" w:hAnsi="仿宋" w:cs="仿宋" w:hint="eastAsia"/>
            <w:lang w:eastAsia="zh-CN"/>
          </w:rPr>
          <w:t>(二)、沟通计划</w:t>
        </w:r>
        <w:r>
          <w:tab/>
        </w:r>
        <w:r>
          <w:fldChar w:fldCharType="begin"/>
        </w:r>
        <w:r>
          <w:instrText xml:space="preserve"> PAGEREF _Toc23689 \h </w:instrText>
        </w:r>
        <w:r>
          <w:fldChar w:fldCharType="separate"/>
        </w:r>
        <w:r>
          <w:t>56</w:t>
        </w:r>
        <w:r>
          <w:fldChar w:fldCharType="end"/>
        </w:r>
      </w:hyperlink>
    </w:p>
    <w:p>
      <w:pPr>
        <w:pStyle w:val="TOC1"/>
        <w:tabs>
          <w:tab w:val="right" w:leader="dot" w:pos="8306"/>
        </w:tabs>
      </w:pPr>
      <w:hyperlink w:anchor="_Toc26504" w:history="1">
        <w:r>
          <w:rPr>
            <w:rFonts w:ascii="仿宋" w:eastAsia="仿宋" w:hAnsi="仿宋" w:cs="仿宋" w:hint="eastAsia"/>
            <w:lang w:eastAsia="zh-CN"/>
          </w:rPr>
          <w:t>十四、营销与推广策略</w:t>
        </w:r>
        <w:r>
          <w:tab/>
        </w:r>
        <w:r>
          <w:fldChar w:fldCharType="begin"/>
        </w:r>
        <w:r>
          <w:instrText xml:space="preserve"> PAGEREF _Toc26504 \h </w:instrText>
        </w:r>
        <w:r>
          <w:fldChar w:fldCharType="separate"/>
        </w:r>
        <w:r>
          <w:t>57</w:t>
        </w:r>
        <w:r>
          <w:fldChar w:fldCharType="end"/>
        </w:r>
      </w:hyperlink>
    </w:p>
    <w:p>
      <w:pPr>
        <w:pStyle w:val="TOC2"/>
        <w:tabs>
          <w:tab w:val="right" w:leader="dot" w:pos="8306"/>
        </w:tabs>
      </w:pPr>
      <w:hyperlink w:anchor="_Toc20856" w:history="1">
        <w:r>
          <w:rPr>
            <w:rFonts w:ascii="仿宋" w:eastAsia="仿宋" w:hAnsi="仿宋" w:cs="仿宋" w:hint="eastAsia"/>
            <w:lang w:eastAsia="zh-CN"/>
          </w:rPr>
          <w:t>(一)、产品/服务定位与特点</w:t>
        </w:r>
        <w:r>
          <w:tab/>
        </w:r>
        <w:r>
          <w:fldChar w:fldCharType="begin"/>
        </w:r>
        <w:r>
          <w:instrText xml:space="preserve"> PAGEREF _Toc20856 \h </w:instrText>
        </w:r>
        <w:r>
          <w:fldChar w:fldCharType="separate"/>
        </w:r>
        <w:r>
          <w:t>57</w:t>
        </w:r>
        <w:r>
          <w:fldChar w:fldCharType="end"/>
        </w:r>
      </w:hyperlink>
    </w:p>
    <w:p>
      <w:pPr>
        <w:pStyle w:val="TOC2"/>
        <w:tabs>
          <w:tab w:val="right" w:leader="dot" w:pos="8306"/>
        </w:tabs>
      </w:pPr>
      <w:hyperlink w:anchor="_Toc6987" w:history="1">
        <w:r>
          <w:rPr>
            <w:rFonts w:ascii="仿宋" w:eastAsia="仿宋" w:hAnsi="仿宋" w:cs="仿宋" w:hint="eastAsia"/>
            <w:lang w:eastAsia="zh-CN"/>
          </w:rPr>
          <w:t>(二)、市场定位与竞争分析</w:t>
        </w:r>
        <w:r>
          <w:tab/>
        </w:r>
        <w:r>
          <w:fldChar w:fldCharType="begin"/>
        </w:r>
        <w:r>
          <w:instrText xml:space="preserve"> PAGEREF _Toc6987 \h </w:instrText>
        </w:r>
        <w:r>
          <w:fldChar w:fldCharType="separate"/>
        </w:r>
        <w:r>
          <w:t>59</w:t>
        </w:r>
        <w:r>
          <w:fldChar w:fldCharType="end"/>
        </w:r>
      </w:hyperlink>
    </w:p>
    <w:p>
      <w:pPr>
        <w:pStyle w:val="TOC2"/>
        <w:tabs>
          <w:tab w:val="right" w:leader="dot" w:pos="8306"/>
        </w:tabs>
      </w:pPr>
      <w:hyperlink w:anchor="_Toc28061" w:history="1">
        <w:r>
          <w:rPr>
            <w:rFonts w:ascii="仿宋" w:eastAsia="仿宋" w:hAnsi="仿宋" w:cs="仿宋" w:hint="eastAsia"/>
            <w:lang w:eastAsia="zh-CN"/>
          </w:rPr>
          <w:t>(三)、营销渠道与策略</w:t>
        </w:r>
        <w:r>
          <w:tab/>
        </w:r>
        <w:r>
          <w:fldChar w:fldCharType="begin"/>
        </w:r>
        <w:r>
          <w:instrText xml:space="preserve"> PAGEREF _Toc28061 \h </w:instrText>
        </w:r>
        <w:r>
          <w:fldChar w:fldCharType="separate"/>
        </w:r>
        <w:r>
          <w:t>60</w:t>
        </w:r>
        <w:r>
          <w:fldChar w:fldCharType="end"/>
        </w:r>
      </w:hyperlink>
    </w:p>
    <w:p>
      <w:pPr>
        <w:pStyle w:val="TOC2"/>
        <w:tabs>
          <w:tab w:val="right" w:leader="dot" w:pos="8306"/>
        </w:tabs>
      </w:pPr>
      <w:hyperlink w:anchor="_Toc21303" w:history="1">
        <w:r>
          <w:rPr>
            <w:rFonts w:ascii="仿宋" w:eastAsia="仿宋" w:hAnsi="仿宋" w:cs="仿宋" w:hint="eastAsia"/>
            <w:lang w:eastAsia="zh-CN"/>
          </w:rPr>
          <w:t>(四)、推广与宣传活动</w:t>
        </w:r>
        <w:r>
          <w:tab/>
        </w:r>
        <w:r>
          <w:fldChar w:fldCharType="begin"/>
        </w:r>
        <w:r>
          <w:instrText xml:space="preserve"> PAGEREF _Toc21303 \h </w:instrText>
        </w:r>
        <w:r>
          <w:fldChar w:fldCharType="separate"/>
        </w:r>
        <w:r>
          <w:t>61</w:t>
        </w:r>
        <w:r>
          <w:fldChar w:fldCharType="end"/>
        </w:r>
      </w:hyperlink>
    </w:p>
    <w:p>
      <w:pPr>
        <w:pStyle w:val="TOC1"/>
        <w:tabs>
          <w:tab w:val="right" w:leader="dot" w:pos="8306"/>
        </w:tabs>
      </w:pPr>
      <w:hyperlink w:anchor="_Toc2278" w:history="1">
        <w:r>
          <w:rPr>
            <w:rFonts w:ascii="仿宋" w:eastAsia="仿宋" w:hAnsi="仿宋" w:cs="仿宋" w:hint="eastAsia"/>
            <w:lang w:eastAsia="zh-CN"/>
          </w:rPr>
          <w:t>十五、质量管理体系</w:t>
        </w:r>
        <w:r>
          <w:tab/>
        </w:r>
        <w:r>
          <w:fldChar w:fldCharType="begin"/>
        </w:r>
        <w:r>
          <w:instrText xml:space="preserve"> PAGEREF _Toc2278 \h </w:instrText>
        </w:r>
        <w:r>
          <w:fldChar w:fldCharType="separate"/>
        </w:r>
        <w:r>
          <w:t>67</w:t>
        </w:r>
        <w:r>
          <w:fldChar w:fldCharType="end"/>
        </w:r>
      </w:hyperlink>
    </w:p>
    <w:p>
      <w:pPr>
        <w:pStyle w:val="TOC2"/>
        <w:tabs>
          <w:tab w:val="right" w:leader="dot" w:pos="8306"/>
        </w:tabs>
      </w:pPr>
      <w:hyperlink w:anchor="_Toc32726" w:history="1">
        <w:r>
          <w:rPr>
            <w:rFonts w:ascii="仿宋" w:eastAsia="仿宋" w:hAnsi="仿宋" w:cs="仿宋" w:hint="eastAsia"/>
            <w:lang w:eastAsia="zh-CN"/>
          </w:rPr>
          <w:t>(一)、质量目标与方针</w:t>
        </w:r>
        <w:r>
          <w:tab/>
        </w:r>
        <w:r>
          <w:fldChar w:fldCharType="begin"/>
        </w:r>
        <w:r>
          <w:instrText xml:space="preserve"> PAGEREF _Toc32726 \h </w:instrText>
        </w:r>
        <w:r>
          <w:fldChar w:fldCharType="separate"/>
        </w:r>
        <w:r>
          <w:t>67</w:t>
        </w:r>
        <w:r>
          <w:fldChar w:fldCharType="end"/>
        </w:r>
      </w:hyperlink>
    </w:p>
    <w:p>
      <w:pPr>
        <w:pStyle w:val="TOC2"/>
        <w:tabs>
          <w:tab w:val="right" w:leader="dot" w:pos="8306"/>
        </w:tabs>
      </w:pPr>
      <w:hyperlink w:anchor="_Toc12483" w:history="1">
        <w:r>
          <w:rPr>
            <w:rFonts w:ascii="仿宋" w:eastAsia="仿宋" w:hAnsi="仿宋" w:cs="仿宋" w:hint="eastAsia"/>
            <w:lang w:eastAsia="zh-CN"/>
          </w:rPr>
          <w:t>(二)、质量管理责任</w:t>
        </w:r>
        <w:r>
          <w:tab/>
        </w:r>
        <w:r>
          <w:fldChar w:fldCharType="begin"/>
        </w:r>
        <w:r>
          <w:instrText xml:space="preserve"> PAGEREF _Toc12483 \h </w:instrText>
        </w:r>
        <w:r>
          <w:fldChar w:fldCharType="separate"/>
        </w:r>
        <w:r>
          <w:t>68</w:t>
        </w:r>
        <w:r>
          <w:fldChar w:fldCharType="end"/>
        </w:r>
      </w:hyperlink>
    </w:p>
    <w:p>
      <w:pPr>
        <w:pStyle w:val="TOC2"/>
        <w:tabs>
          <w:tab w:val="right" w:leader="dot" w:pos="8306"/>
        </w:tabs>
      </w:pPr>
      <w:hyperlink w:anchor="_Toc948" w:history="1">
        <w:r>
          <w:rPr>
            <w:rFonts w:ascii="仿宋" w:eastAsia="仿宋" w:hAnsi="仿宋" w:cs="仿宋" w:hint="eastAsia"/>
            <w:lang w:eastAsia="zh-CN"/>
          </w:rPr>
          <w:t>(三)、质量管理体系文件</w:t>
        </w:r>
        <w:r>
          <w:tab/>
        </w:r>
        <w:r>
          <w:fldChar w:fldCharType="begin"/>
        </w:r>
        <w:r>
          <w:instrText xml:space="preserve"> PAGEREF _Toc948 \h </w:instrText>
        </w:r>
        <w:r>
          <w:fldChar w:fldCharType="separate"/>
        </w:r>
        <w:r>
          <w:t>69</w:t>
        </w:r>
        <w:r>
          <w:fldChar w:fldCharType="end"/>
        </w:r>
      </w:hyperlink>
    </w:p>
    <w:p>
      <w:pPr>
        <w:pStyle w:val="TOC2"/>
        <w:tabs>
          <w:tab w:val="right" w:leader="dot" w:pos="8306"/>
        </w:tabs>
      </w:pPr>
      <w:hyperlink w:anchor="_Toc9444" w:history="1">
        <w:r>
          <w:rPr>
            <w:rFonts w:ascii="仿宋" w:eastAsia="仿宋" w:hAnsi="仿宋" w:cs="仿宋" w:hint="eastAsia"/>
            <w:lang w:eastAsia="zh-CN"/>
          </w:rPr>
          <w:t>(四)、质量培训与教育</w:t>
        </w:r>
        <w:r>
          <w:tab/>
        </w:r>
        <w:r>
          <w:fldChar w:fldCharType="begin"/>
        </w:r>
        <w:r>
          <w:instrText xml:space="preserve"> PAGEREF _Toc9444 \h </w:instrText>
        </w:r>
        <w:r>
          <w:fldChar w:fldCharType="separate"/>
        </w:r>
        <w:r>
          <w:t>71</w:t>
        </w:r>
        <w:r>
          <w:fldChar w:fldCharType="end"/>
        </w:r>
      </w:hyperlink>
    </w:p>
    <w:p>
      <w:pPr>
        <w:pStyle w:val="TOC2"/>
        <w:tabs>
          <w:tab w:val="right" w:leader="dot" w:pos="8306"/>
        </w:tabs>
      </w:pPr>
      <w:hyperlink w:anchor="_Toc20918" w:history="1">
        <w:r>
          <w:rPr>
            <w:rFonts w:ascii="仿宋" w:eastAsia="仿宋" w:hAnsi="仿宋" w:cs="仿宋" w:hint="eastAsia"/>
            <w:lang w:eastAsia="zh-CN"/>
          </w:rPr>
          <w:t>(五)、质量审核与评价</w:t>
        </w:r>
        <w:r>
          <w:tab/>
        </w:r>
        <w:r>
          <w:fldChar w:fldCharType="begin"/>
        </w:r>
        <w:r>
          <w:instrText xml:space="preserve"> PAGEREF _Toc20918 \h </w:instrText>
        </w:r>
        <w:r>
          <w:fldChar w:fldCharType="separate"/>
        </w:r>
        <w:r>
          <w:t>72</w:t>
        </w:r>
        <w:r>
          <w:fldChar w:fldCharType="end"/>
        </w:r>
      </w:hyperlink>
    </w:p>
    <w:p>
      <w:pPr>
        <w:pStyle w:val="TOC2"/>
        <w:tabs>
          <w:tab w:val="right" w:leader="dot" w:pos="8306"/>
        </w:tabs>
      </w:pPr>
      <w:hyperlink w:anchor="_Toc16077" w:history="1">
        <w:r>
          <w:rPr>
            <w:rFonts w:ascii="仿宋" w:eastAsia="仿宋" w:hAnsi="仿宋" w:cs="仿宋" w:hint="eastAsia"/>
            <w:lang w:eastAsia="zh-CN"/>
          </w:rPr>
          <w:t>(六)、不符合与纠正措施</w:t>
        </w:r>
        <w:r>
          <w:tab/>
        </w:r>
        <w:r>
          <w:fldChar w:fldCharType="begin"/>
        </w:r>
        <w:r>
          <w:instrText xml:space="preserve"> PAGEREF _Toc16077 \h </w:instrText>
        </w:r>
        <w:r>
          <w:fldChar w:fldCharType="separate"/>
        </w:r>
        <w:r>
          <w:t>74</w:t>
        </w:r>
        <w:r>
          <w:fldChar w:fldCharType="end"/>
        </w:r>
      </w:hyperlink>
    </w:p>
    <w:p>
      <w:pPr>
        <w:pStyle w:val="TOC1"/>
        <w:tabs>
          <w:tab w:val="right" w:leader="dot" w:pos="8306"/>
        </w:tabs>
      </w:pPr>
      <w:hyperlink w:anchor="_Toc28373" w:history="1">
        <w:r>
          <w:rPr>
            <w:rFonts w:ascii="仿宋" w:eastAsia="仿宋" w:hAnsi="仿宋" w:cs="仿宋" w:hint="eastAsia"/>
            <w:lang w:eastAsia="zh-CN"/>
          </w:rPr>
          <w:t>十六、城市文化展示系统项目工程方案分析</w:t>
        </w:r>
        <w:r>
          <w:tab/>
        </w:r>
        <w:r>
          <w:fldChar w:fldCharType="begin"/>
        </w:r>
        <w:r>
          <w:instrText xml:space="preserve"> PAGEREF _Toc28373 \h </w:instrText>
        </w:r>
        <w:r>
          <w:fldChar w:fldCharType="separate"/>
        </w:r>
        <w:r>
          <w:t>75</w:t>
        </w:r>
        <w:r>
          <w:fldChar w:fldCharType="end"/>
        </w:r>
      </w:hyperlink>
    </w:p>
    <w:p>
      <w:pPr>
        <w:pStyle w:val="TOC2"/>
        <w:tabs>
          <w:tab w:val="right" w:leader="dot" w:pos="8306"/>
        </w:tabs>
      </w:pPr>
      <w:hyperlink w:anchor="_Toc17159" w:history="1">
        <w:r>
          <w:rPr>
            <w:rFonts w:ascii="仿宋" w:eastAsia="仿宋" w:hAnsi="仿宋" w:cs="仿宋" w:hint="eastAsia"/>
            <w:lang w:eastAsia="zh-CN"/>
          </w:rPr>
          <w:t>(一)、建筑工程设计原则</w:t>
        </w:r>
        <w:r>
          <w:tab/>
        </w:r>
        <w:r>
          <w:fldChar w:fldCharType="begin"/>
        </w:r>
        <w:r>
          <w:instrText xml:space="preserve"> PAGEREF _Toc17159 \h </w:instrText>
        </w:r>
        <w:r>
          <w:fldChar w:fldCharType="separate"/>
        </w:r>
        <w:r>
          <w:t>75</w:t>
        </w:r>
        <w:r>
          <w:fldChar w:fldCharType="end"/>
        </w:r>
      </w:hyperlink>
    </w:p>
    <w:p>
      <w:pPr>
        <w:pStyle w:val="TOC2"/>
        <w:tabs>
          <w:tab w:val="right" w:leader="dot" w:pos="8306"/>
        </w:tabs>
      </w:pPr>
      <w:hyperlink w:anchor="_Toc31492" w:history="1">
        <w:r>
          <w:rPr>
            <w:rFonts w:ascii="仿宋" w:eastAsia="仿宋" w:hAnsi="仿宋" w:cs="仿宋" w:hint="eastAsia"/>
            <w:lang w:eastAsia="zh-CN"/>
          </w:rPr>
          <w:t>(二)、土建工程建设指标</w:t>
        </w:r>
        <w:r>
          <w:tab/>
        </w:r>
        <w:r>
          <w:fldChar w:fldCharType="begin"/>
        </w:r>
        <w:r>
          <w:instrText xml:space="preserve"> PAGEREF _Toc31492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3"/>
      <w:r>
        <w:rPr>
          <w:rFonts w:ascii="仿宋" w:eastAsia="仿宋" w:hAnsi="仿宋" w:cs="仿宋" w:hint="eastAsia"/>
          <w:sz w:val="28"/>
          <w:lang w:eastAsia="zh-CN"/>
        </w:rPr>
        <w:t>一、城市文化展示系统项目文档管理</w:t>
      </w:r>
      <w:bookmarkEnd w:id="2"/>
    </w:p>
    <w:p>
      <w:pPr>
        <w:pStyle w:val="Heading2"/>
        <w:rPr>
          <w:rFonts w:ascii="仿宋" w:eastAsia="仿宋" w:hAnsi="仿宋" w:cs="仿宋" w:hint="eastAsia"/>
          <w:lang w:eastAsia="zh-CN"/>
        </w:rPr>
      </w:pPr>
      <w:bookmarkStart w:id="3" w:name="_Toc2759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城市文化展示系统项目高度重视文档的质量和准确性，以支持城市文化展示系统项目的各项活动和决策。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文档的编制始于城市文化展示系统项目计划的初期，我们制定了详细的文档编制计划，明确了每个文档的内容、格式和编写责任人。在城市文化展示系统项目启动阶段，我们首先编制了城市文化展示系统项目章程，明确定义了城市文化展示系统项目的目标、范围、风险等关键要素。随后，城市文化展示系统项目团队根据计划陆续编制了需求文档、设计文档、测试文档等各类文档，确保城市文化展示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城市文化展示系统项目管理中的重要环节，旨在确保城市文化展示系统项目文档符合质量标准和城市文化展示系统项目需求。在城市文化展示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城市文化展示系统项目相关利益方和专业领域的专家对文档进行独立审查。这有助于获取更全面、客观的反馈，确保城市文化展示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在文档编制与审查方面建立了严格的管理机制，通过规范的流程和多维度的审查，确保城市文化展示系统项目文档的质量、准确性和可靠性，为城市文化展示系统项目的顺利推进提供了有力支持。</w:t>
      </w:r>
    </w:p>
    <w:p>
      <w:pPr>
        <w:pStyle w:val="Heading2"/>
        <w:ind w:firstLine="560" w:firstLineChars="200"/>
        <w:rPr>
          <w:rFonts w:ascii="仿宋" w:eastAsia="仿宋" w:hAnsi="仿宋" w:cs="仿宋" w:hint="eastAsia"/>
          <w:sz w:val="28"/>
          <w:lang w:eastAsia="zh-CN"/>
        </w:rPr>
      </w:pPr>
      <w:bookmarkStart w:id="4" w:name="_Toc287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我们通过多渠道发布文档，包括电子邮件、城市文化展示系统项目管理平台、内部网站等，以满足不同团队成员的偏好和需求。多渠道发布确保了信息的全面覆盖。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我们采用了精细的权限控制，确保只有授权人员可以访问敏感信息。这种安全措施保护了城市文化展示系统项目文档的机密性，防止了未经授权的信息泄露。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1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城市文化展示系统项目生命周期中一个至关重要的环节，直接关系到城市文化展示系统项目信息的长期保存和历史记录的完整性。在城市文化展示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687"/>
      <w:r>
        <w:rPr>
          <w:rFonts w:ascii="仿宋" w:eastAsia="仿宋" w:hAnsi="仿宋" w:cs="仿宋" w:hint="eastAsia"/>
          <w:sz w:val="28"/>
          <w:lang w:eastAsia="zh-CN"/>
        </w:rPr>
        <w:t>二、城市文化展示系统项目土建工程</w:t>
      </w:r>
      <w:bookmarkEnd w:id="6"/>
    </w:p>
    <w:p>
      <w:pPr>
        <w:pStyle w:val="Heading2"/>
        <w:rPr>
          <w:rFonts w:ascii="仿宋" w:eastAsia="仿宋" w:hAnsi="仿宋" w:cs="仿宋" w:hint="eastAsia"/>
          <w:lang w:eastAsia="zh-CN"/>
        </w:rPr>
      </w:pPr>
      <w:bookmarkStart w:id="7" w:name="_Toc153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在城市文化展示系统项目的建筑工程设计中，我们将秉承一系列重要的设计原则，以确保城市文化展示系统项目建筑在功能、美观、可持续性等方面达到最佳效果。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首要原则是确保建筑的功能性得到最大化的发挥。我们将充分理解城市文化展示系统项目的实际需求，合理布局各个功能区域，保证建筑在满足业务需求的同时，提供高效的工作环境。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在建筑设计中，我们将综合考虑建设和运营成本。通过精细的经济效益分析，确保设计方案在高效利用资源的同时，对城市文化展示系统项目的长期盈利能力有积极的贡献。</w:t>
      </w:r>
    </w:p>
    <w:p>
      <w:pPr>
        <w:pStyle w:val="Heading2"/>
        <w:ind w:firstLine="560" w:firstLineChars="200"/>
        <w:rPr>
          <w:rFonts w:ascii="仿宋" w:eastAsia="仿宋" w:hAnsi="仿宋" w:cs="仿宋" w:hint="eastAsia"/>
          <w:sz w:val="28"/>
          <w:lang w:eastAsia="zh-CN"/>
        </w:rPr>
      </w:pPr>
      <w:bookmarkStart w:id="8" w:name="_Toc1062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项目的土建工程设计中，我们将精准设定设计年限，结合城市文化展示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文化展示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11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城市文化展示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文化展示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文化展示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50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本期工程城市文化展示系统项目预计总建筑面积XXX平方米，其中：计容建筑面积XXX平方米，计划建筑工程投资XX万元，占城市文化展示系统项目总投资的XX%。</w:t>
      </w:r>
    </w:p>
    <w:p>
      <w:pPr>
        <w:pStyle w:val="Heading1"/>
        <w:ind w:firstLine="560" w:firstLineChars="200"/>
        <w:rPr>
          <w:rFonts w:ascii="仿宋" w:eastAsia="仿宋" w:hAnsi="仿宋" w:cs="仿宋" w:hint="eastAsia"/>
          <w:sz w:val="28"/>
          <w:lang w:eastAsia="zh-CN"/>
        </w:rPr>
      </w:pPr>
      <w:bookmarkStart w:id="11" w:name="_Toc27071"/>
      <w:r>
        <w:rPr>
          <w:rFonts w:ascii="仿宋" w:eastAsia="仿宋" w:hAnsi="仿宋" w:cs="仿宋" w:hint="eastAsia"/>
          <w:sz w:val="28"/>
          <w:lang w:eastAsia="zh-CN"/>
        </w:rPr>
        <w:t>三、城市文化展示系统项目可持续发展</w:t>
      </w:r>
      <w:bookmarkEnd w:id="11"/>
    </w:p>
    <w:p>
      <w:pPr>
        <w:pStyle w:val="Heading2"/>
        <w:rPr>
          <w:rFonts w:ascii="仿宋" w:eastAsia="仿宋" w:hAnsi="仿宋" w:cs="仿宋" w:hint="eastAsia"/>
          <w:lang w:eastAsia="zh-CN"/>
        </w:rPr>
      </w:pPr>
      <w:bookmarkStart w:id="12" w:name="_Toc1703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文化展示系统项目中，城市文化展示系统项目团队着眼于未来，明确了可持续发展的战略方向。制定的具体可持续发展目标包括降低资源使用、采用环保技术、最大化社会效益等。这一步骤不仅有助于城市文化展示系统项目在环保和社会责任方面达到最高标准，也为未来提供了明确的指引，确保城市文化展示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可持续实践的融入城市文化展示系统项目管理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城市文化展示系统项目管理周期。从城市文化展示系统项目规划开始，城市文化展示系统项目团队就考虑了环境和社会的因素。在执行阶段，城市文化展示系统项目团队积极推动绿色技术的应用，优化资源利用。此外，关注员工的社会责任，通过培训和沟通活动提高员工对可持续发展的认知，使他们能够在日常工作中践行可持续实践。这些举措不仅为城市文化展示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62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城市文化展示系统项目的可持续发展理念，我们深信环保与社会责任是城市文化展示系统项目成功的关键支柱。在城市文化展示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团队通过引入先进的环保技术、建立高效的废物处理系统以及推动能源节约措施，积极履行环保责任。定期的环保监测和评估确保城市文化展示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不仅致力于自身可持续发展，还注重对社会的回馈。通过支持社区城市文化展示系统项目、参与慈善事业、提供培训机会等方式，城市文化展示系统项目积极履行社会责任。与当地社区建立积极互动，关注员工的工作与生活平衡，以及员工的身心健康，是城市文化展示系统项目在社会责任层面的关键举措。这样的实践不仅增强了城市文化展示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503"/>
      <w:r>
        <w:rPr>
          <w:rFonts w:ascii="仿宋" w:eastAsia="仿宋" w:hAnsi="仿宋" w:cs="仿宋" w:hint="eastAsia"/>
          <w:sz w:val="28"/>
          <w:lang w:eastAsia="zh-CN"/>
        </w:rPr>
        <w:t>四、城市文化展示系统项目建设背景及必要性分析</w:t>
      </w:r>
      <w:bookmarkEnd w:id="14"/>
    </w:p>
    <w:p>
      <w:pPr>
        <w:pStyle w:val="Heading2"/>
        <w:rPr>
          <w:rFonts w:ascii="仿宋" w:eastAsia="仿宋" w:hAnsi="仿宋" w:cs="仿宋" w:hint="eastAsia"/>
          <w:lang w:eastAsia="zh-CN"/>
        </w:rPr>
      </w:pPr>
      <w:bookmarkStart w:id="15" w:name="_Toc5078"/>
      <w:r>
        <w:rPr>
          <w:rFonts w:ascii="仿宋" w:eastAsia="仿宋" w:hAnsi="仿宋" w:cs="仿宋" w:hint="eastAsia"/>
          <w:lang w:eastAsia="zh-CN"/>
        </w:rPr>
        <w:t>(一)、城市文化展示系统项目背景分析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文化展示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文化展示系统项目在这个潮流中的定位。同时，我们将关注行业内涌现的新兴机遇，以便城市文化展示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文化展示系统项目提供了强大的发展动力。我们将聚焦于行业内最新的技术发展趋势，包括但不限于人工智能、大数据分析、物联网等领域。通过深度的技术研究，我们将确保城市文化展示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文化展示系统项目发展的源泉。我们将投入更多的精力对市场需求进行深入剖析，超越表面的需求，深入挖掘潜在的市场痛点和机遇。通过对市场需求的细致了解，城市文化展示系统项目将更有针对性地设计解决方案，满足市场的多样化需求，从而更好地促进城市文化展示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文化展示系统项目战略至关重要。我们将对竞争态势进行更为深入的分析，包括但不限于市场份额、产品特点、客户满意度等多个维度。通过深度的竞争分析，城市文化展示系统项目将能够更准确地把握市场脉搏，制定具有竞争力的城市文化展示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城市文化展示系统项目的发展具有直接的影响。我们将进行更为全面的法规和政策分析，了解行业发展中的潜在法律风险和合规挑战。通过充分了解和遵守相关法规，城市文化展示系统项目将确保在法律框架内合法合规运营，为城市文化展示系统项目的稳健发展提供有力支持。</w:t>
      </w:r>
    </w:p>
    <w:p>
      <w:pPr>
        <w:pStyle w:val="Heading2"/>
        <w:ind w:firstLine="560" w:firstLineChars="200"/>
        <w:rPr>
          <w:rFonts w:ascii="仿宋" w:eastAsia="仿宋" w:hAnsi="仿宋" w:cs="仿宋" w:hint="eastAsia"/>
          <w:sz w:val="28"/>
          <w:lang w:eastAsia="zh-CN"/>
        </w:rPr>
      </w:pPr>
      <w:bookmarkStart w:id="16" w:name="_Toc2574"/>
      <w:r>
        <w:rPr>
          <w:rFonts w:ascii="仿宋" w:eastAsia="仿宋" w:hAnsi="仿宋" w:cs="仿宋" w:hint="eastAsia"/>
          <w:sz w:val="28"/>
          <w:lang w:eastAsia="zh-CN"/>
        </w:rPr>
        <w:t>(二)、城市文化展示系统项目建设必要性分析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建设的迫切性源于对行业发展趋势的深刻洞察。我们正处于一个行业变革的时代，科技创新、数字化转型成为企业发展的关键动力。城市文化展示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文化展示系统项目建设不仅仅是为了跟上潮流，更是为了通过技术创新推动企业的持续发展。通过引入先进的技术和解决方案，城市文化展示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文化展示系统项目的建设成为必然选择，通过提高产品质量、拓展服务领域，从而在竞争中获得更多的机会。城市文化展示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城市文化展示系统项目建设的必要性体现在对客户需求更精准的满足。通过城市文化展示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城市文化展示系统项目建设的背后是对企业持续创新的追求。只有通过不断创新，企业才能在竞争中立于不败之地。城市文化展示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56"/>
      <w:r>
        <w:rPr>
          <w:rFonts w:ascii="仿宋" w:eastAsia="仿宋" w:hAnsi="仿宋" w:cs="仿宋" w:hint="eastAsia"/>
          <w:sz w:val="28"/>
          <w:lang w:eastAsia="zh-CN"/>
        </w:rPr>
        <w:t>五、城市文化展示系统项目选址可行性分析</w:t>
      </w:r>
      <w:bookmarkEnd w:id="17"/>
    </w:p>
    <w:p>
      <w:pPr>
        <w:pStyle w:val="Heading2"/>
        <w:rPr>
          <w:rFonts w:ascii="仿宋" w:eastAsia="仿宋" w:hAnsi="仿宋" w:cs="仿宋" w:hint="eastAsia"/>
          <w:lang w:eastAsia="zh-CN"/>
        </w:rPr>
      </w:pPr>
      <w:bookmarkStart w:id="18" w:name="_Toc9573"/>
      <w:r>
        <w:rPr>
          <w:rFonts w:ascii="仿宋" w:eastAsia="仿宋" w:hAnsi="仿宋" w:cs="仿宋" w:hint="eastAsia"/>
          <w:lang w:eastAsia="zh-CN"/>
        </w:rPr>
        <w:t>(一)、城市文化展示系统项目选址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该城市文化展示系统项目选址位于XX省XX市XX区XXX街道</w:t>
      </w:r>
    </w:p>
    <w:p>
      <w:pPr>
        <w:pStyle w:val="Heading2"/>
        <w:ind w:firstLine="560" w:firstLineChars="200"/>
        <w:rPr>
          <w:rFonts w:ascii="仿宋" w:eastAsia="仿宋" w:hAnsi="仿宋" w:cs="仿宋" w:hint="eastAsia"/>
          <w:sz w:val="28"/>
          <w:lang w:eastAsia="zh-CN"/>
        </w:rPr>
      </w:pPr>
      <w:bookmarkStart w:id="19" w:name="_Toc3090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文化展示系统项目的征地面积将根据城市文化展示系统项目的实际规模和需求进行精确规划。具体面积XXX平方米，旨在确保城市文化展示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净用地面积是在征地面积基础上去除不可利用面积后的实际可开发用地。具体面积XXX平方米，考虑到环保、交通、安全等多方面因素，以确保城市文化展示系统项目在整体利用效率上达到最优。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城市文化展示系统项目计划建设的建筑总规模具体面积XXX平方米。这一规模的确定综合考虑了城市文化展示系统项目的性质、规模，以及城市规划的相关要求，确保建筑布局与周边环境协调一致。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绿地率是城市文化展示系统项目用地中被规划为绿地的比例。具体面积XXX平方米，旨在通过合理规划绿地，改善城市文化展示系统项目周边环境，提升居民生活质量，并符合城市整体绿化规划。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容积率是用地上可以建设的建筑总体积与用地面积之比。具体面积XXX，通过合理的容积率规划，确保城市文化展示系统项目建筑规模与周边环境和谐共生。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文化展示系统项目选址与当地城市规划相一致，具体面积XXX平方米。通过与城市规划部门深入沟通，确保城市文化展示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文化展示系统项目选址符合当地产业政策，具体面积XXX平方米。这包括城市文化展示系统项目对当地经济的促进作用，以及对相关产业的带动效应，确保城市文化展示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用地总体要求必须符合环保和可持续发展的原则，具体面积XXX平方米。通过采用绿色建筑设计、节能减排等措施，确保城市文化展示系统项目在建设和运营过程中对环境的影响最小化，达到可持续发展的要求。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确保城市文化展示系统项目选址具备必要的公共设施配套，具体面积XXX平方米。这包括交通便利性、教育、医疗等基础设施，以提高居民生活品质，使得城市文化展示系统项目选址更具吸引力。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考虑用地总体要求对当地社会稳定性的影响，具体面积XXX平方米。通过深入了解当地社区反馈，确保城市文化展示系统项目的选址和建设过程对当地社会和谐稳定产生积极作用。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https://d.book118.com/815001233102011044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城市文化展示系统项目规划设计纲要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9A9"/>
    <w:rsid w:val="004979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0123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2024-01-21T07:50:00Z</dcterms:created>
  <dcterms:modified xsi:type="dcterms:W3CDTF">2024-01-21T07:50:37Z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ED5F421AFDFF43E5B608C8A71EB6D71C_11</vt:lpwstr>
  </property>
  <property fmtid="{D5CDD505-2E9C-101B-9397-08002B2CF9AE}" pid="3" name="KSOProductBuildVer">
    <vt:lpwstr>2052-12.1.0.16120</vt:lpwstr>
  </property>
</Properties>
</file>