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4" w:history="1">
        <w:r>
          <w:rPr>
            <w:rFonts w:ascii="仿宋" w:eastAsia="仿宋" w:hAnsi="仿宋" w:cs="仿宋" w:hint="eastAsia"/>
            <w:lang w:eastAsia="zh-CN"/>
          </w:rPr>
          <w:t>概论</w:t>
        </w:r>
        <w:r>
          <w:tab/>
        </w:r>
        <w:r>
          <w:fldChar w:fldCharType="begin"/>
        </w:r>
        <w:r>
          <w:instrText xml:space="preserve"> PAGEREF _Toc10384 \h </w:instrText>
        </w:r>
        <w:r>
          <w:fldChar w:fldCharType="separate"/>
        </w:r>
        <w:r>
          <w:t>3</w:t>
        </w:r>
        <w:r>
          <w:fldChar w:fldCharType="end"/>
        </w:r>
      </w:hyperlink>
    </w:p>
    <w:p>
      <w:pPr>
        <w:pStyle w:val="TOC1"/>
        <w:tabs>
          <w:tab w:val="right" w:leader="dot" w:pos="8306"/>
        </w:tabs>
      </w:pPr>
      <w:hyperlink w:anchor="_Toc13801" w:history="1">
        <w:r>
          <w:rPr>
            <w:rFonts w:ascii="仿宋" w:eastAsia="仿宋" w:hAnsi="仿宋" w:cs="仿宋" w:hint="eastAsia"/>
            <w:lang w:eastAsia="zh-CN"/>
          </w:rPr>
          <w:t>一、床项目概论</w:t>
        </w:r>
        <w:r>
          <w:tab/>
        </w:r>
        <w:r>
          <w:fldChar w:fldCharType="begin"/>
        </w:r>
        <w:r>
          <w:instrText xml:space="preserve"> PAGEREF _Toc13801 \h </w:instrText>
        </w:r>
        <w:r>
          <w:fldChar w:fldCharType="separate"/>
        </w:r>
        <w:r>
          <w:t>3</w:t>
        </w:r>
        <w:r>
          <w:fldChar w:fldCharType="end"/>
        </w:r>
      </w:hyperlink>
    </w:p>
    <w:p>
      <w:pPr>
        <w:pStyle w:val="TOC2"/>
        <w:tabs>
          <w:tab w:val="right" w:leader="dot" w:pos="8306"/>
        </w:tabs>
      </w:pPr>
      <w:hyperlink w:anchor="_Toc31378" w:history="1">
        <w:r>
          <w:rPr>
            <w:rFonts w:ascii="仿宋" w:eastAsia="仿宋" w:hAnsi="仿宋" w:cs="仿宋" w:hint="eastAsia"/>
            <w:lang w:eastAsia="zh-CN"/>
          </w:rPr>
          <w:t>(一)、床项目概况</w:t>
        </w:r>
        <w:r>
          <w:tab/>
        </w:r>
        <w:r>
          <w:fldChar w:fldCharType="begin"/>
        </w:r>
        <w:r>
          <w:instrText xml:space="preserve"> PAGEREF _Toc31378 \h </w:instrText>
        </w:r>
        <w:r>
          <w:fldChar w:fldCharType="separate"/>
        </w:r>
        <w:r>
          <w:t>3</w:t>
        </w:r>
        <w:r>
          <w:fldChar w:fldCharType="end"/>
        </w:r>
      </w:hyperlink>
    </w:p>
    <w:p>
      <w:pPr>
        <w:pStyle w:val="TOC2"/>
        <w:tabs>
          <w:tab w:val="right" w:leader="dot" w:pos="8306"/>
        </w:tabs>
      </w:pPr>
      <w:hyperlink w:anchor="_Toc24680" w:history="1">
        <w:r>
          <w:rPr>
            <w:rFonts w:ascii="仿宋" w:eastAsia="仿宋" w:hAnsi="仿宋" w:cs="仿宋" w:hint="eastAsia"/>
            <w:lang w:eastAsia="zh-CN"/>
          </w:rPr>
          <w:t>(二)、床项目目标</w:t>
        </w:r>
        <w:r>
          <w:tab/>
        </w:r>
        <w:r>
          <w:fldChar w:fldCharType="begin"/>
        </w:r>
        <w:r>
          <w:instrText xml:space="preserve"> PAGEREF _Toc24680 \h </w:instrText>
        </w:r>
        <w:r>
          <w:fldChar w:fldCharType="separate"/>
        </w:r>
        <w:r>
          <w:t>5</w:t>
        </w:r>
        <w:r>
          <w:fldChar w:fldCharType="end"/>
        </w:r>
      </w:hyperlink>
    </w:p>
    <w:p>
      <w:pPr>
        <w:pStyle w:val="TOC2"/>
        <w:tabs>
          <w:tab w:val="right" w:leader="dot" w:pos="8306"/>
        </w:tabs>
      </w:pPr>
      <w:hyperlink w:anchor="_Toc26025" w:history="1">
        <w:r>
          <w:rPr>
            <w:rFonts w:ascii="仿宋" w:eastAsia="仿宋" w:hAnsi="仿宋" w:cs="仿宋" w:hint="eastAsia"/>
            <w:lang w:eastAsia="zh-CN"/>
          </w:rPr>
          <w:t>(三)、床项目提出的理由</w:t>
        </w:r>
        <w:r>
          <w:tab/>
        </w:r>
        <w:r>
          <w:fldChar w:fldCharType="begin"/>
        </w:r>
        <w:r>
          <w:instrText xml:space="preserve"> PAGEREF _Toc26025 \h </w:instrText>
        </w:r>
        <w:r>
          <w:fldChar w:fldCharType="separate"/>
        </w:r>
        <w:r>
          <w:t>6</w:t>
        </w:r>
        <w:r>
          <w:fldChar w:fldCharType="end"/>
        </w:r>
      </w:hyperlink>
    </w:p>
    <w:p>
      <w:pPr>
        <w:pStyle w:val="TOC2"/>
        <w:tabs>
          <w:tab w:val="right" w:leader="dot" w:pos="8306"/>
        </w:tabs>
      </w:pPr>
      <w:hyperlink w:anchor="_Toc31499" w:history="1">
        <w:r>
          <w:rPr>
            <w:rFonts w:ascii="仿宋" w:eastAsia="仿宋" w:hAnsi="仿宋" w:cs="仿宋" w:hint="eastAsia"/>
            <w:lang w:eastAsia="zh-CN"/>
          </w:rPr>
          <w:t>(四)、床项目意义</w:t>
        </w:r>
        <w:r>
          <w:tab/>
        </w:r>
        <w:r>
          <w:fldChar w:fldCharType="begin"/>
        </w:r>
        <w:r>
          <w:instrText xml:space="preserve"> PAGEREF _Toc31499 \h </w:instrText>
        </w:r>
        <w:r>
          <w:fldChar w:fldCharType="separate"/>
        </w:r>
        <w:r>
          <w:t>7</w:t>
        </w:r>
        <w:r>
          <w:fldChar w:fldCharType="end"/>
        </w:r>
      </w:hyperlink>
    </w:p>
    <w:p>
      <w:pPr>
        <w:pStyle w:val="TOC2"/>
        <w:tabs>
          <w:tab w:val="right" w:leader="dot" w:pos="8306"/>
        </w:tabs>
      </w:pPr>
      <w:hyperlink w:anchor="_Toc12068" w:history="1">
        <w:r>
          <w:rPr>
            <w:rFonts w:ascii="仿宋" w:eastAsia="仿宋" w:hAnsi="仿宋" w:cs="仿宋" w:hint="eastAsia"/>
            <w:lang w:eastAsia="zh-CN"/>
          </w:rPr>
          <w:t>(五)、床项目背景</w:t>
        </w:r>
        <w:r>
          <w:tab/>
        </w:r>
        <w:r>
          <w:fldChar w:fldCharType="begin"/>
        </w:r>
        <w:r>
          <w:instrText xml:space="preserve"> PAGEREF _Toc12068 \h </w:instrText>
        </w:r>
        <w:r>
          <w:fldChar w:fldCharType="separate"/>
        </w:r>
        <w:r>
          <w:t>8</w:t>
        </w:r>
        <w:r>
          <w:fldChar w:fldCharType="end"/>
        </w:r>
      </w:hyperlink>
    </w:p>
    <w:p>
      <w:pPr>
        <w:pStyle w:val="TOC1"/>
        <w:tabs>
          <w:tab w:val="right" w:leader="dot" w:pos="8306"/>
        </w:tabs>
      </w:pPr>
      <w:hyperlink w:anchor="_Toc19210" w:history="1">
        <w:r>
          <w:rPr>
            <w:rFonts w:ascii="仿宋" w:eastAsia="仿宋" w:hAnsi="仿宋" w:cs="仿宋" w:hint="eastAsia"/>
            <w:lang w:eastAsia="zh-CN"/>
          </w:rPr>
          <w:t>二、床项目建设背景及必要性分析</w:t>
        </w:r>
        <w:r>
          <w:tab/>
        </w:r>
        <w:r>
          <w:fldChar w:fldCharType="begin"/>
        </w:r>
        <w:r>
          <w:instrText xml:space="preserve"> PAGEREF _Toc19210 \h </w:instrText>
        </w:r>
        <w:r>
          <w:fldChar w:fldCharType="separate"/>
        </w:r>
        <w:r>
          <w:t>9</w:t>
        </w:r>
        <w:r>
          <w:fldChar w:fldCharType="end"/>
        </w:r>
      </w:hyperlink>
    </w:p>
    <w:p>
      <w:pPr>
        <w:pStyle w:val="TOC2"/>
        <w:tabs>
          <w:tab w:val="right" w:leader="dot" w:pos="8306"/>
        </w:tabs>
      </w:pPr>
      <w:hyperlink w:anchor="_Toc20477" w:history="1">
        <w:r>
          <w:rPr>
            <w:rFonts w:ascii="仿宋" w:eastAsia="仿宋" w:hAnsi="仿宋" w:cs="仿宋" w:hint="eastAsia"/>
            <w:lang w:eastAsia="zh-CN"/>
          </w:rPr>
          <w:t>(一)、床项目背景分析</w:t>
        </w:r>
        <w:r>
          <w:tab/>
        </w:r>
        <w:r>
          <w:fldChar w:fldCharType="begin"/>
        </w:r>
        <w:r>
          <w:instrText xml:space="preserve"> PAGEREF _Toc20477 \h </w:instrText>
        </w:r>
        <w:r>
          <w:fldChar w:fldCharType="separate"/>
        </w:r>
        <w:r>
          <w:t>9</w:t>
        </w:r>
        <w:r>
          <w:fldChar w:fldCharType="end"/>
        </w:r>
      </w:hyperlink>
    </w:p>
    <w:p>
      <w:pPr>
        <w:pStyle w:val="TOC2"/>
        <w:tabs>
          <w:tab w:val="right" w:leader="dot" w:pos="8306"/>
        </w:tabs>
      </w:pPr>
      <w:hyperlink w:anchor="_Toc29606" w:history="1">
        <w:r>
          <w:rPr>
            <w:rFonts w:ascii="仿宋" w:eastAsia="仿宋" w:hAnsi="仿宋" w:cs="仿宋" w:hint="eastAsia"/>
            <w:lang w:eastAsia="zh-CN"/>
          </w:rPr>
          <w:t>(二)、床项目建设必要性分析</w:t>
        </w:r>
        <w:r>
          <w:tab/>
        </w:r>
        <w:r>
          <w:fldChar w:fldCharType="begin"/>
        </w:r>
        <w:r>
          <w:instrText xml:space="preserve"> PAGEREF _Toc29606 \h </w:instrText>
        </w:r>
        <w:r>
          <w:fldChar w:fldCharType="separate"/>
        </w:r>
        <w:r>
          <w:t>11</w:t>
        </w:r>
        <w:r>
          <w:fldChar w:fldCharType="end"/>
        </w:r>
      </w:hyperlink>
    </w:p>
    <w:p>
      <w:pPr>
        <w:pStyle w:val="TOC1"/>
        <w:tabs>
          <w:tab w:val="right" w:leader="dot" w:pos="8306"/>
        </w:tabs>
      </w:pPr>
      <w:hyperlink w:anchor="_Toc31696" w:history="1">
        <w:r>
          <w:rPr>
            <w:rFonts w:ascii="仿宋" w:eastAsia="仿宋" w:hAnsi="仿宋" w:cs="仿宋" w:hint="eastAsia"/>
            <w:lang w:eastAsia="zh-CN"/>
          </w:rPr>
          <w:t>三、床项目文档管理</w:t>
        </w:r>
        <w:r>
          <w:tab/>
        </w:r>
        <w:r>
          <w:fldChar w:fldCharType="begin"/>
        </w:r>
        <w:r>
          <w:instrText xml:space="preserve"> PAGEREF _Toc31696 \h </w:instrText>
        </w:r>
        <w:r>
          <w:fldChar w:fldCharType="separate"/>
        </w:r>
        <w:r>
          <w:t>12</w:t>
        </w:r>
        <w:r>
          <w:fldChar w:fldCharType="end"/>
        </w:r>
      </w:hyperlink>
    </w:p>
    <w:p>
      <w:pPr>
        <w:pStyle w:val="TOC2"/>
        <w:tabs>
          <w:tab w:val="right" w:leader="dot" w:pos="8306"/>
        </w:tabs>
      </w:pPr>
      <w:hyperlink w:anchor="_Toc10701" w:history="1">
        <w:r>
          <w:rPr>
            <w:rFonts w:ascii="仿宋" w:eastAsia="仿宋" w:hAnsi="仿宋" w:cs="仿宋" w:hint="eastAsia"/>
            <w:lang w:eastAsia="zh-CN"/>
          </w:rPr>
          <w:t>(一)、文档编制与审查</w:t>
        </w:r>
        <w:r>
          <w:tab/>
        </w:r>
        <w:r>
          <w:fldChar w:fldCharType="begin"/>
        </w:r>
        <w:r>
          <w:instrText xml:space="preserve"> PAGEREF _Toc10701 \h </w:instrText>
        </w:r>
        <w:r>
          <w:fldChar w:fldCharType="separate"/>
        </w:r>
        <w:r>
          <w:t>12</w:t>
        </w:r>
        <w:r>
          <w:fldChar w:fldCharType="end"/>
        </w:r>
      </w:hyperlink>
    </w:p>
    <w:p>
      <w:pPr>
        <w:pStyle w:val="TOC2"/>
        <w:tabs>
          <w:tab w:val="right" w:leader="dot" w:pos="8306"/>
        </w:tabs>
      </w:pPr>
      <w:hyperlink w:anchor="_Toc11416" w:history="1">
        <w:r>
          <w:rPr>
            <w:rFonts w:ascii="仿宋" w:eastAsia="仿宋" w:hAnsi="仿宋" w:cs="仿宋" w:hint="eastAsia"/>
            <w:lang w:eastAsia="zh-CN"/>
          </w:rPr>
          <w:t>(二)、文档发布与分发</w:t>
        </w:r>
        <w:r>
          <w:tab/>
        </w:r>
        <w:r>
          <w:fldChar w:fldCharType="begin"/>
        </w:r>
        <w:r>
          <w:instrText xml:space="preserve"> PAGEREF _Toc11416 \h </w:instrText>
        </w:r>
        <w:r>
          <w:fldChar w:fldCharType="separate"/>
        </w:r>
        <w:r>
          <w:t>13</w:t>
        </w:r>
        <w:r>
          <w:fldChar w:fldCharType="end"/>
        </w:r>
      </w:hyperlink>
    </w:p>
    <w:p>
      <w:pPr>
        <w:pStyle w:val="TOC2"/>
        <w:tabs>
          <w:tab w:val="right" w:leader="dot" w:pos="8306"/>
        </w:tabs>
      </w:pPr>
      <w:hyperlink w:anchor="_Toc7523" w:history="1">
        <w:r>
          <w:rPr>
            <w:rFonts w:ascii="仿宋" w:eastAsia="仿宋" w:hAnsi="仿宋" w:cs="仿宋" w:hint="eastAsia"/>
            <w:lang w:eastAsia="zh-CN"/>
          </w:rPr>
          <w:t>(三)、文档存档与归档</w:t>
        </w:r>
        <w:r>
          <w:tab/>
        </w:r>
        <w:r>
          <w:fldChar w:fldCharType="begin"/>
        </w:r>
        <w:r>
          <w:instrText xml:space="preserve"> PAGEREF _Toc7523 \h </w:instrText>
        </w:r>
        <w:r>
          <w:fldChar w:fldCharType="separate"/>
        </w:r>
        <w:r>
          <w:t>14</w:t>
        </w:r>
        <w:r>
          <w:fldChar w:fldCharType="end"/>
        </w:r>
      </w:hyperlink>
    </w:p>
    <w:p>
      <w:pPr>
        <w:pStyle w:val="TOC1"/>
        <w:tabs>
          <w:tab w:val="right" w:leader="dot" w:pos="8306"/>
        </w:tabs>
      </w:pPr>
      <w:hyperlink w:anchor="_Toc16684" w:history="1">
        <w:r>
          <w:rPr>
            <w:rFonts w:ascii="仿宋" w:eastAsia="仿宋" w:hAnsi="仿宋" w:cs="仿宋" w:hint="eastAsia"/>
            <w:lang w:eastAsia="zh-CN"/>
          </w:rPr>
          <w:t>四、市场分析、调研</w:t>
        </w:r>
        <w:r>
          <w:tab/>
        </w:r>
        <w:r>
          <w:fldChar w:fldCharType="begin"/>
        </w:r>
        <w:r>
          <w:instrText xml:space="preserve"> PAGEREF _Toc16684 \h </w:instrText>
        </w:r>
        <w:r>
          <w:fldChar w:fldCharType="separate"/>
        </w:r>
        <w:r>
          <w:t>15</w:t>
        </w:r>
        <w:r>
          <w:fldChar w:fldCharType="end"/>
        </w:r>
      </w:hyperlink>
    </w:p>
    <w:p>
      <w:pPr>
        <w:pStyle w:val="TOC2"/>
        <w:tabs>
          <w:tab w:val="right" w:leader="dot" w:pos="8306"/>
        </w:tabs>
      </w:pPr>
      <w:hyperlink w:anchor="_Toc3652" w:history="1">
        <w:r>
          <w:rPr>
            <w:rFonts w:ascii="仿宋" w:eastAsia="仿宋" w:hAnsi="仿宋" w:cs="仿宋" w:hint="eastAsia"/>
            <w:lang w:eastAsia="zh-CN"/>
          </w:rPr>
          <w:t>(一)、床行业分析</w:t>
        </w:r>
        <w:r>
          <w:tab/>
        </w:r>
        <w:r>
          <w:fldChar w:fldCharType="begin"/>
        </w:r>
        <w:r>
          <w:instrText xml:space="preserve"> PAGEREF _Toc3652 \h </w:instrText>
        </w:r>
        <w:r>
          <w:fldChar w:fldCharType="separate"/>
        </w:r>
        <w:r>
          <w:t>15</w:t>
        </w:r>
        <w:r>
          <w:fldChar w:fldCharType="end"/>
        </w:r>
      </w:hyperlink>
    </w:p>
    <w:p>
      <w:pPr>
        <w:pStyle w:val="TOC2"/>
        <w:tabs>
          <w:tab w:val="right" w:leader="dot" w:pos="8306"/>
        </w:tabs>
      </w:pPr>
      <w:hyperlink w:anchor="_Toc27860" w:history="1">
        <w:r>
          <w:rPr>
            <w:rFonts w:ascii="仿宋" w:eastAsia="仿宋" w:hAnsi="仿宋" w:cs="仿宋" w:hint="eastAsia"/>
            <w:lang w:eastAsia="zh-CN"/>
          </w:rPr>
          <w:t>(二)、床市场分析预测</w:t>
        </w:r>
        <w:r>
          <w:tab/>
        </w:r>
        <w:r>
          <w:fldChar w:fldCharType="begin"/>
        </w:r>
        <w:r>
          <w:instrText xml:space="preserve"> PAGEREF _Toc27860 \h </w:instrText>
        </w:r>
        <w:r>
          <w:fldChar w:fldCharType="separate"/>
        </w:r>
        <w:r>
          <w:t>16</w:t>
        </w:r>
        <w:r>
          <w:fldChar w:fldCharType="end"/>
        </w:r>
      </w:hyperlink>
    </w:p>
    <w:p>
      <w:pPr>
        <w:pStyle w:val="TOC1"/>
        <w:tabs>
          <w:tab w:val="right" w:leader="dot" w:pos="8306"/>
        </w:tabs>
      </w:pPr>
      <w:hyperlink w:anchor="_Toc29190" w:history="1">
        <w:r>
          <w:rPr>
            <w:rFonts w:ascii="仿宋" w:eastAsia="仿宋" w:hAnsi="仿宋" w:cs="仿宋" w:hint="eastAsia"/>
            <w:lang w:eastAsia="zh-CN"/>
          </w:rPr>
          <w:t>五、床项目选址可行性分析</w:t>
        </w:r>
        <w:r>
          <w:tab/>
        </w:r>
        <w:r>
          <w:fldChar w:fldCharType="begin"/>
        </w:r>
        <w:r>
          <w:instrText xml:space="preserve"> PAGEREF _Toc29190 \h </w:instrText>
        </w:r>
        <w:r>
          <w:fldChar w:fldCharType="separate"/>
        </w:r>
        <w:r>
          <w:t>17</w:t>
        </w:r>
        <w:r>
          <w:fldChar w:fldCharType="end"/>
        </w:r>
      </w:hyperlink>
    </w:p>
    <w:p>
      <w:pPr>
        <w:pStyle w:val="TOC2"/>
        <w:tabs>
          <w:tab w:val="right" w:leader="dot" w:pos="8306"/>
        </w:tabs>
      </w:pPr>
      <w:hyperlink w:anchor="_Toc26745" w:history="1">
        <w:r>
          <w:rPr>
            <w:rFonts w:ascii="仿宋" w:eastAsia="仿宋" w:hAnsi="仿宋" w:cs="仿宋" w:hint="eastAsia"/>
            <w:lang w:eastAsia="zh-CN"/>
          </w:rPr>
          <w:t>(一)、床项目选址</w:t>
        </w:r>
        <w:r>
          <w:tab/>
        </w:r>
        <w:r>
          <w:fldChar w:fldCharType="begin"/>
        </w:r>
        <w:r>
          <w:instrText xml:space="preserve"> PAGEREF _Toc26745 \h </w:instrText>
        </w:r>
        <w:r>
          <w:fldChar w:fldCharType="separate"/>
        </w:r>
        <w:r>
          <w:t>17</w:t>
        </w:r>
        <w:r>
          <w:fldChar w:fldCharType="end"/>
        </w:r>
      </w:hyperlink>
    </w:p>
    <w:p>
      <w:pPr>
        <w:pStyle w:val="TOC2"/>
        <w:tabs>
          <w:tab w:val="right" w:leader="dot" w:pos="8306"/>
        </w:tabs>
      </w:pPr>
      <w:hyperlink w:anchor="_Toc30967" w:history="1">
        <w:r>
          <w:rPr>
            <w:rFonts w:ascii="仿宋" w:eastAsia="仿宋" w:hAnsi="仿宋" w:cs="仿宋" w:hint="eastAsia"/>
            <w:lang w:eastAsia="zh-CN"/>
          </w:rPr>
          <w:t>(二)、用地控制指标</w:t>
        </w:r>
        <w:r>
          <w:tab/>
        </w:r>
        <w:r>
          <w:fldChar w:fldCharType="begin"/>
        </w:r>
        <w:r>
          <w:instrText xml:space="preserve"> PAGEREF _Toc30967 \h </w:instrText>
        </w:r>
        <w:r>
          <w:fldChar w:fldCharType="separate"/>
        </w:r>
        <w:r>
          <w:t>17</w:t>
        </w:r>
        <w:r>
          <w:fldChar w:fldCharType="end"/>
        </w:r>
      </w:hyperlink>
    </w:p>
    <w:p>
      <w:pPr>
        <w:pStyle w:val="TOC2"/>
        <w:tabs>
          <w:tab w:val="right" w:leader="dot" w:pos="8306"/>
        </w:tabs>
      </w:pPr>
      <w:hyperlink w:anchor="_Toc6699" w:history="1">
        <w:r>
          <w:rPr>
            <w:rFonts w:ascii="仿宋" w:eastAsia="仿宋" w:hAnsi="仿宋" w:cs="仿宋" w:hint="eastAsia"/>
            <w:lang w:eastAsia="zh-CN"/>
          </w:rPr>
          <w:t>(三)、节约用地措施</w:t>
        </w:r>
        <w:r>
          <w:tab/>
        </w:r>
        <w:r>
          <w:fldChar w:fldCharType="begin"/>
        </w:r>
        <w:r>
          <w:instrText xml:space="preserve"> PAGEREF _Toc6699 \h </w:instrText>
        </w:r>
        <w:r>
          <w:fldChar w:fldCharType="separate"/>
        </w:r>
        <w:r>
          <w:t>19</w:t>
        </w:r>
        <w:r>
          <w:fldChar w:fldCharType="end"/>
        </w:r>
      </w:hyperlink>
    </w:p>
    <w:p>
      <w:pPr>
        <w:pStyle w:val="TOC2"/>
        <w:tabs>
          <w:tab w:val="right" w:leader="dot" w:pos="8306"/>
        </w:tabs>
      </w:pPr>
      <w:hyperlink w:anchor="_Toc29684" w:history="1">
        <w:r>
          <w:rPr>
            <w:rFonts w:ascii="仿宋" w:eastAsia="仿宋" w:hAnsi="仿宋" w:cs="仿宋" w:hint="eastAsia"/>
            <w:lang w:eastAsia="zh-CN"/>
          </w:rPr>
          <w:t>(四)、总图布置方案</w:t>
        </w:r>
        <w:r>
          <w:tab/>
        </w:r>
        <w:r>
          <w:fldChar w:fldCharType="begin"/>
        </w:r>
        <w:r>
          <w:instrText xml:space="preserve"> PAGEREF _Toc29684 \h </w:instrText>
        </w:r>
        <w:r>
          <w:fldChar w:fldCharType="separate"/>
        </w:r>
        <w:r>
          <w:t>20</w:t>
        </w:r>
        <w:r>
          <w:fldChar w:fldCharType="end"/>
        </w:r>
      </w:hyperlink>
    </w:p>
    <w:p>
      <w:pPr>
        <w:pStyle w:val="TOC2"/>
        <w:tabs>
          <w:tab w:val="right" w:leader="dot" w:pos="8306"/>
        </w:tabs>
      </w:pPr>
      <w:hyperlink w:anchor="_Toc19997" w:history="1">
        <w:r>
          <w:rPr>
            <w:rFonts w:ascii="仿宋" w:eastAsia="仿宋" w:hAnsi="仿宋" w:cs="仿宋" w:hint="eastAsia"/>
            <w:lang w:eastAsia="zh-CN"/>
          </w:rPr>
          <w:t>(五)、选址综合评价</w:t>
        </w:r>
        <w:r>
          <w:tab/>
        </w:r>
        <w:r>
          <w:fldChar w:fldCharType="begin"/>
        </w:r>
        <w:r>
          <w:instrText xml:space="preserve"> PAGEREF _Toc19997 \h </w:instrText>
        </w:r>
        <w:r>
          <w:fldChar w:fldCharType="separate"/>
        </w:r>
        <w:r>
          <w:t>21</w:t>
        </w:r>
        <w:r>
          <w:fldChar w:fldCharType="end"/>
        </w:r>
      </w:hyperlink>
    </w:p>
    <w:p>
      <w:pPr>
        <w:pStyle w:val="TOC1"/>
        <w:tabs>
          <w:tab w:val="right" w:leader="dot" w:pos="8306"/>
        </w:tabs>
      </w:pPr>
      <w:hyperlink w:anchor="_Toc27143" w:history="1">
        <w:r>
          <w:rPr>
            <w:rFonts w:ascii="仿宋" w:eastAsia="仿宋" w:hAnsi="仿宋" w:cs="仿宋" w:hint="eastAsia"/>
            <w:lang w:eastAsia="zh-CN"/>
          </w:rPr>
          <w:t>六、床项目可持续发展</w:t>
        </w:r>
        <w:r>
          <w:tab/>
        </w:r>
        <w:r>
          <w:fldChar w:fldCharType="begin"/>
        </w:r>
        <w:r>
          <w:instrText xml:space="preserve"> PAGEREF _Toc27143 \h </w:instrText>
        </w:r>
        <w:r>
          <w:fldChar w:fldCharType="separate"/>
        </w:r>
        <w:r>
          <w:t>22</w:t>
        </w:r>
        <w:r>
          <w:fldChar w:fldCharType="end"/>
        </w:r>
      </w:hyperlink>
    </w:p>
    <w:p>
      <w:pPr>
        <w:pStyle w:val="TOC2"/>
        <w:tabs>
          <w:tab w:val="right" w:leader="dot" w:pos="8306"/>
        </w:tabs>
      </w:pPr>
      <w:hyperlink w:anchor="_Toc13386" w:history="1">
        <w:r>
          <w:rPr>
            <w:rFonts w:ascii="仿宋" w:eastAsia="仿宋" w:hAnsi="仿宋" w:cs="仿宋" w:hint="eastAsia"/>
            <w:lang w:eastAsia="zh-CN"/>
          </w:rPr>
          <w:t>(一)、可持续战略与实践</w:t>
        </w:r>
        <w:r>
          <w:tab/>
        </w:r>
        <w:r>
          <w:fldChar w:fldCharType="begin"/>
        </w:r>
        <w:r>
          <w:instrText xml:space="preserve"> PAGEREF _Toc13386 \h </w:instrText>
        </w:r>
        <w:r>
          <w:fldChar w:fldCharType="separate"/>
        </w:r>
        <w:r>
          <w:t>22</w:t>
        </w:r>
        <w:r>
          <w:fldChar w:fldCharType="end"/>
        </w:r>
      </w:hyperlink>
    </w:p>
    <w:p>
      <w:pPr>
        <w:pStyle w:val="TOC2"/>
        <w:tabs>
          <w:tab w:val="right" w:leader="dot" w:pos="8306"/>
        </w:tabs>
      </w:pPr>
      <w:hyperlink w:anchor="_Toc25586" w:history="1">
        <w:r>
          <w:rPr>
            <w:rFonts w:ascii="仿宋" w:eastAsia="仿宋" w:hAnsi="仿宋" w:cs="仿宋" w:hint="eastAsia"/>
            <w:lang w:eastAsia="zh-CN"/>
          </w:rPr>
          <w:t>(二)、环保与社会责任</w:t>
        </w:r>
        <w:r>
          <w:tab/>
        </w:r>
        <w:r>
          <w:fldChar w:fldCharType="begin"/>
        </w:r>
        <w:r>
          <w:instrText xml:space="preserve"> PAGEREF _Toc25586 \h </w:instrText>
        </w:r>
        <w:r>
          <w:fldChar w:fldCharType="separate"/>
        </w:r>
        <w:r>
          <w:t>23</w:t>
        </w:r>
        <w:r>
          <w:fldChar w:fldCharType="end"/>
        </w:r>
      </w:hyperlink>
    </w:p>
    <w:p>
      <w:pPr>
        <w:pStyle w:val="TOC1"/>
        <w:tabs>
          <w:tab w:val="right" w:leader="dot" w:pos="8306"/>
        </w:tabs>
      </w:pPr>
      <w:hyperlink w:anchor="_Toc12372" w:history="1">
        <w:r>
          <w:rPr>
            <w:rFonts w:ascii="仿宋" w:eastAsia="仿宋" w:hAnsi="仿宋" w:cs="仿宋" w:hint="eastAsia"/>
            <w:lang w:eastAsia="zh-CN"/>
          </w:rPr>
          <w:t>七、床项目经营效益</w:t>
        </w:r>
        <w:r>
          <w:tab/>
        </w:r>
        <w:r>
          <w:fldChar w:fldCharType="begin"/>
        </w:r>
        <w:r>
          <w:instrText xml:space="preserve"> PAGEREF _Toc12372 \h </w:instrText>
        </w:r>
        <w:r>
          <w:fldChar w:fldCharType="separate"/>
        </w:r>
        <w:r>
          <w:t>23</w:t>
        </w:r>
        <w:r>
          <w:fldChar w:fldCharType="end"/>
        </w:r>
      </w:hyperlink>
    </w:p>
    <w:p>
      <w:pPr>
        <w:pStyle w:val="TOC2"/>
        <w:tabs>
          <w:tab w:val="right" w:leader="dot" w:pos="8306"/>
        </w:tabs>
      </w:pPr>
      <w:hyperlink w:anchor="_Toc25872" w:history="1">
        <w:r>
          <w:rPr>
            <w:rFonts w:ascii="仿宋" w:eastAsia="仿宋" w:hAnsi="仿宋" w:cs="仿宋" w:hint="eastAsia"/>
            <w:lang w:eastAsia="zh-CN"/>
          </w:rPr>
          <w:t>(一)、经济评价财务测算</w:t>
        </w:r>
        <w:r>
          <w:tab/>
        </w:r>
        <w:r>
          <w:fldChar w:fldCharType="begin"/>
        </w:r>
        <w:r>
          <w:instrText xml:space="preserve"> PAGEREF _Toc25872 \h </w:instrText>
        </w:r>
        <w:r>
          <w:fldChar w:fldCharType="separate"/>
        </w:r>
        <w:r>
          <w:t>23</w:t>
        </w:r>
        <w:r>
          <w:fldChar w:fldCharType="end"/>
        </w:r>
      </w:hyperlink>
    </w:p>
    <w:p>
      <w:pPr>
        <w:pStyle w:val="TOC2"/>
        <w:tabs>
          <w:tab w:val="right" w:leader="dot" w:pos="8306"/>
        </w:tabs>
      </w:pPr>
      <w:hyperlink w:anchor="_Toc13670" w:history="1">
        <w:r>
          <w:rPr>
            <w:rFonts w:ascii="仿宋" w:eastAsia="仿宋" w:hAnsi="仿宋" w:cs="仿宋" w:hint="eastAsia"/>
            <w:lang w:eastAsia="zh-CN"/>
          </w:rPr>
          <w:t>(二)、床项目盈利能力分析</w:t>
        </w:r>
        <w:r>
          <w:tab/>
        </w:r>
        <w:r>
          <w:fldChar w:fldCharType="begin"/>
        </w:r>
        <w:r>
          <w:instrText xml:space="preserve"> PAGEREF _Toc13670 \h </w:instrText>
        </w:r>
        <w:r>
          <w:fldChar w:fldCharType="separate"/>
        </w:r>
        <w:r>
          <w:t>25</w:t>
        </w:r>
        <w:r>
          <w:fldChar w:fldCharType="end"/>
        </w:r>
      </w:hyperlink>
    </w:p>
    <w:p>
      <w:pPr>
        <w:pStyle w:val="TOC1"/>
        <w:tabs>
          <w:tab w:val="right" w:leader="dot" w:pos="8306"/>
        </w:tabs>
      </w:pPr>
      <w:hyperlink w:anchor="_Toc1071" w:history="1">
        <w:r>
          <w:rPr>
            <w:rFonts w:ascii="仿宋" w:eastAsia="仿宋" w:hAnsi="仿宋" w:cs="仿宋" w:hint="eastAsia"/>
            <w:lang w:eastAsia="zh-CN"/>
          </w:rPr>
          <w:t>八、床项目创新与研发</w:t>
        </w:r>
        <w:r>
          <w:tab/>
        </w:r>
        <w:r>
          <w:fldChar w:fldCharType="begin"/>
        </w:r>
        <w:r>
          <w:instrText xml:space="preserve"> PAGEREF _Toc1071 \h </w:instrText>
        </w:r>
        <w:r>
          <w:fldChar w:fldCharType="separate"/>
        </w:r>
        <w:r>
          <w:t>25</w:t>
        </w:r>
        <w:r>
          <w:fldChar w:fldCharType="end"/>
        </w:r>
      </w:hyperlink>
    </w:p>
    <w:p>
      <w:pPr>
        <w:pStyle w:val="TOC2"/>
        <w:tabs>
          <w:tab w:val="right" w:leader="dot" w:pos="8306"/>
        </w:tabs>
      </w:pPr>
      <w:hyperlink w:anchor="_Toc30242" w:history="1">
        <w:r>
          <w:rPr>
            <w:rFonts w:ascii="仿宋" w:eastAsia="仿宋" w:hAnsi="仿宋" w:cs="仿宋" w:hint="eastAsia"/>
            <w:lang w:eastAsia="zh-CN"/>
          </w:rPr>
          <w:t>(一)、创新策略与方向</w:t>
        </w:r>
        <w:r>
          <w:tab/>
        </w:r>
        <w:r>
          <w:fldChar w:fldCharType="begin"/>
        </w:r>
        <w:r>
          <w:instrText xml:space="preserve"> PAGEREF _Toc30242 \h </w:instrText>
        </w:r>
        <w:r>
          <w:fldChar w:fldCharType="separate"/>
        </w:r>
        <w:r>
          <w:t>25</w:t>
        </w:r>
        <w:r>
          <w:fldChar w:fldCharType="end"/>
        </w:r>
      </w:hyperlink>
    </w:p>
    <w:p>
      <w:pPr>
        <w:pStyle w:val="TOC2"/>
        <w:tabs>
          <w:tab w:val="right" w:leader="dot" w:pos="8306"/>
        </w:tabs>
      </w:pPr>
      <w:hyperlink w:anchor="_Toc27731" w:history="1">
        <w:r>
          <w:rPr>
            <w:rFonts w:ascii="仿宋" w:eastAsia="仿宋" w:hAnsi="仿宋" w:cs="仿宋" w:hint="eastAsia"/>
            <w:lang w:eastAsia="zh-CN"/>
          </w:rPr>
          <w:t>(二)、研发规划与投入</w:t>
        </w:r>
        <w:r>
          <w:tab/>
        </w:r>
        <w:r>
          <w:fldChar w:fldCharType="begin"/>
        </w:r>
        <w:r>
          <w:instrText xml:space="preserve"> PAGEREF _Toc27731 \h </w:instrText>
        </w:r>
        <w:r>
          <w:fldChar w:fldCharType="separate"/>
        </w:r>
        <w:r>
          <w:t>27</w:t>
        </w:r>
        <w:r>
          <w:fldChar w:fldCharType="end"/>
        </w:r>
      </w:hyperlink>
    </w:p>
    <w:p>
      <w:pPr>
        <w:pStyle w:val="TOC1"/>
        <w:tabs>
          <w:tab w:val="right" w:leader="dot" w:pos="8306"/>
        </w:tabs>
      </w:pPr>
      <w:hyperlink w:anchor="_Toc12499" w:history="1">
        <w:r>
          <w:rPr>
            <w:rFonts w:ascii="仿宋" w:eastAsia="仿宋" w:hAnsi="仿宋" w:cs="仿宋" w:hint="eastAsia"/>
            <w:lang w:eastAsia="zh-CN"/>
          </w:rPr>
          <w:t>九、床项目社会影响</w:t>
        </w:r>
        <w:r>
          <w:tab/>
        </w:r>
        <w:r>
          <w:fldChar w:fldCharType="begin"/>
        </w:r>
        <w:r>
          <w:instrText xml:space="preserve"> PAGEREF _Toc12499 \h </w:instrText>
        </w:r>
        <w:r>
          <w:fldChar w:fldCharType="separate"/>
        </w:r>
        <w:r>
          <w:t>28</w:t>
        </w:r>
        <w:r>
          <w:fldChar w:fldCharType="end"/>
        </w:r>
      </w:hyperlink>
    </w:p>
    <w:p>
      <w:pPr>
        <w:pStyle w:val="TOC2"/>
        <w:tabs>
          <w:tab w:val="right" w:leader="dot" w:pos="8306"/>
        </w:tabs>
      </w:pPr>
      <w:hyperlink w:anchor="_Toc3205" w:history="1">
        <w:r>
          <w:rPr>
            <w:rFonts w:ascii="仿宋" w:eastAsia="仿宋" w:hAnsi="仿宋" w:cs="仿宋" w:hint="eastAsia"/>
            <w:lang w:eastAsia="zh-CN"/>
          </w:rPr>
          <w:t>(一)、社会责任与义务</w:t>
        </w:r>
        <w:r>
          <w:tab/>
        </w:r>
        <w:r>
          <w:fldChar w:fldCharType="begin"/>
        </w:r>
        <w:r>
          <w:instrText xml:space="preserve"> PAGEREF _Toc3205 \h </w:instrText>
        </w:r>
        <w:r>
          <w:fldChar w:fldCharType="separate"/>
        </w:r>
        <w:r>
          <w:t>28</w:t>
        </w:r>
        <w:r>
          <w:fldChar w:fldCharType="end"/>
        </w:r>
      </w:hyperlink>
    </w:p>
    <w:p>
      <w:pPr>
        <w:pStyle w:val="TOC2"/>
        <w:tabs>
          <w:tab w:val="right" w:leader="dot" w:pos="8306"/>
        </w:tabs>
      </w:pPr>
      <w:hyperlink w:anchor="_Toc25228" w:history="1">
        <w:r>
          <w:rPr>
            <w:rFonts w:ascii="仿宋" w:eastAsia="仿宋" w:hAnsi="仿宋" w:cs="仿宋" w:hint="eastAsia"/>
            <w:lang w:eastAsia="zh-CN"/>
          </w:rPr>
          <w:t>(二)、社会参与与沟通</w:t>
        </w:r>
        <w:r>
          <w:tab/>
        </w:r>
        <w:r>
          <w:fldChar w:fldCharType="begin"/>
        </w:r>
        <w:r>
          <w:instrText xml:space="preserve"> PAGEREF _Toc25228 \h </w:instrText>
        </w:r>
        <w:r>
          <w:fldChar w:fldCharType="separate"/>
        </w:r>
        <w:r>
          <w:t>29</w:t>
        </w:r>
        <w:r>
          <w:fldChar w:fldCharType="end"/>
        </w:r>
      </w:hyperlink>
    </w:p>
    <w:p>
      <w:pPr>
        <w:pStyle w:val="TOC1"/>
        <w:tabs>
          <w:tab w:val="right" w:leader="dot" w:pos="8306"/>
        </w:tabs>
      </w:pPr>
      <w:hyperlink w:anchor="_Toc14101" w:history="1">
        <w:r>
          <w:rPr>
            <w:rFonts w:ascii="仿宋" w:eastAsia="仿宋" w:hAnsi="仿宋" w:cs="仿宋" w:hint="eastAsia"/>
            <w:lang w:eastAsia="zh-CN"/>
          </w:rPr>
          <w:t>十、床项目投资规划</w:t>
        </w:r>
        <w:r>
          <w:tab/>
        </w:r>
        <w:r>
          <w:fldChar w:fldCharType="begin"/>
        </w:r>
        <w:r>
          <w:instrText xml:space="preserve"> PAGEREF _Toc14101 \h </w:instrText>
        </w:r>
        <w:r>
          <w:fldChar w:fldCharType="separate"/>
        </w:r>
        <w:r>
          <w:t>30</w:t>
        </w:r>
        <w:r>
          <w:fldChar w:fldCharType="end"/>
        </w:r>
      </w:hyperlink>
    </w:p>
    <w:p>
      <w:pPr>
        <w:pStyle w:val="TOC2"/>
        <w:tabs>
          <w:tab w:val="right" w:leader="dot" w:pos="8306"/>
        </w:tabs>
      </w:pPr>
      <w:hyperlink w:anchor="_Toc16339" w:history="1">
        <w:r>
          <w:rPr>
            <w:rFonts w:ascii="仿宋" w:eastAsia="仿宋" w:hAnsi="仿宋" w:cs="仿宋" w:hint="eastAsia"/>
            <w:lang w:eastAsia="zh-CN"/>
          </w:rPr>
          <w:t>(一)、床项目总投资估算</w:t>
        </w:r>
        <w:r>
          <w:tab/>
        </w:r>
        <w:r>
          <w:fldChar w:fldCharType="begin"/>
        </w:r>
        <w:r>
          <w:instrText xml:space="preserve"> PAGEREF _Toc16339 \h </w:instrText>
        </w:r>
        <w:r>
          <w:fldChar w:fldCharType="separate"/>
        </w:r>
        <w:r>
          <w:t>30</w:t>
        </w:r>
        <w:r>
          <w:fldChar w:fldCharType="end"/>
        </w:r>
      </w:hyperlink>
    </w:p>
    <w:p>
      <w:pPr>
        <w:pStyle w:val="TOC2"/>
        <w:tabs>
          <w:tab w:val="right" w:leader="dot" w:pos="8306"/>
        </w:tabs>
      </w:pPr>
      <w:hyperlink w:anchor="_Toc13308" w:history="1">
        <w:r>
          <w:rPr>
            <w:rFonts w:ascii="仿宋" w:eastAsia="仿宋" w:hAnsi="仿宋" w:cs="仿宋" w:hint="eastAsia"/>
            <w:lang w:eastAsia="zh-CN"/>
          </w:rPr>
          <w:t>(二)、资金筹措</w:t>
        </w:r>
        <w:r>
          <w:tab/>
        </w:r>
        <w:r>
          <w:fldChar w:fldCharType="begin"/>
        </w:r>
        <w:r>
          <w:instrText xml:space="preserve"> PAGEREF _Toc13308 \h </w:instrText>
        </w:r>
        <w:r>
          <w:fldChar w:fldCharType="separate"/>
        </w:r>
        <w:r>
          <w:t>31</w:t>
        </w:r>
        <w:r>
          <w:fldChar w:fldCharType="end"/>
        </w:r>
      </w:hyperlink>
    </w:p>
    <w:p>
      <w:pPr>
        <w:pStyle w:val="TOC1"/>
        <w:tabs>
          <w:tab w:val="right" w:leader="dot" w:pos="8306"/>
        </w:tabs>
      </w:pPr>
      <w:hyperlink w:anchor="_Toc2055" w:history="1">
        <w:r>
          <w:rPr>
            <w:rFonts w:ascii="仿宋" w:eastAsia="仿宋" w:hAnsi="仿宋" w:cs="仿宋" w:hint="eastAsia"/>
            <w:lang w:eastAsia="zh-CN"/>
          </w:rPr>
          <w:t>十一、床项目技术管理</w:t>
        </w:r>
        <w:r>
          <w:tab/>
        </w:r>
        <w:r>
          <w:fldChar w:fldCharType="begin"/>
        </w:r>
        <w:r>
          <w:instrText xml:space="preserve"> PAGEREF _Toc2055 \h </w:instrText>
        </w:r>
        <w:r>
          <w:fldChar w:fldCharType="separate"/>
        </w:r>
        <w:r>
          <w:t>32</w:t>
        </w:r>
        <w:r>
          <w:fldChar w:fldCharType="end"/>
        </w:r>
      </w:hyperlink>
    </w:p>
    <w:p>
      <w:pPr>
        <w:pStyle w:val="TOC2"/>
        <w:tabs>
          <w:tab w:val="right" w:leader="dot" w:pos="8306"/>
        </w:tabs>
      </w:pPr>
      <w:hyperlink w:anchor="_Toc10050" w:history="1">
        <w:r>
          <w:rPr>
            <w:rFonts w:ascii="仿宋" w:eastAsia="仿宋" w:hAnsi="仿宋" w:cs="仿宋" w:hint="eastAsia"/>
            <w:lang w:eastAsia="zh-CN"/>
          </w:rPr>
          <w:t>(一)、技术方案选用方向</w:t>
        </w:r>
        <w:r>
          <w:tab/>
        </w:r>
        <w:r>
          <w:fldChar w:fldCharType="begin"/>
        </w:r>
        <w:r>
          <w:instrText xml:space="preserve"> PAGEREF _Toc10050 \h </w:instrText>
        </w:r>
        <w:r>
          <w:fldChar w:fldCharType="separate"/>
        </w:r>
        <w:r>
          <w:t>32</w:t>
        </w:r>
        <w:r>
          <w:fldChar w:fldCharType="end"/>
        </w:r>
      </w:hyperlink>
    </w:p>
    <w:p>
      <w:pPr>
        <w:pStyle w:val="TOC2"/>
        <w:tabs>
          <w:tab w:val="right" w:leader="dot" w:pos="8306"/>
        </w:tabs>
      </w:pPr>
      <w:hyperlink w:anchor="_Toc12460" w:history="1">
        <w:r>
          <w:rPr>
            <w:rFonts w:ascii="仿宋" w:eastAsia="仿宋" w:hAnsi="仿宋" w:cs="仿宋" w:hint="eastAsia"/>
            <w:lang w:eastAsia="zh-CN"/>
          </w:rPr>
          <w:t>(二)、工艺技术方案选用原则</w:t>
        </w:r>
        <w:r>
          <w:tab/>
        </w:r>
        <w:r>
          <w:fldChar w:fldCharType="begin"/>
        </w:r>
        <w:r>
          <w:instrText xml:space="preserve"> PAGEREF _Toc12460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4" w:history="1">
        <w:r>
          <w:rPr>
            <w:rFonts w:ascii="仿宋" w:eastAsia="仿宋" w:hAnsi="仿宋" w:cs="仿宋" w:hint="eastAsia"/>
            <w:lang w:eastAsia="zh-CN"/>
          </w:rPr>
          <w:t>(三)、工艺技术方案要求</w:t>
        </w:r>
        <w:r>
          <w:tab/>
        </w:r>
        <w:r>
          <w:fldChar w:fldCharType="begin"/>
        </w:r>
        <w:r>
          <w:instrText xml:space="preserve"> PAGEREF _Toc29584 \h </w:instrText>
        </w:r>
        <w:r>
          <w:fldChar w:fldCharType="separate"/>
        </w:r>
        <w:r>
          <w:t>36</w:t>
        </w:r>
        <w:r>
          <w:fldChar w:fldCharType="end"/>
        </w:r>
      </w:hyperlink>
    </w:p>
    <w:p>
      <w:pPr>
        <w:pStyle w:val="TOC1"/>
        <w:tabs>
          <w:tab w:val="right" w:leader="dot" w:pos="8306"/>
        </w:tabs>
      </w:pPr>
      <w:hyperlink w:anchor="_Toc4145" w:history="1">
        <w:r>
          <w:rPr>
            <w:rFonts w:ascii="仿宋" w:eastAsia="仿宋" w:hAnsi="仿宋" w:cs="仿宋" w:hint="eastAsia"/>
            <w:lang w:eastAsia="zh-CN"/>
          </w:rPr>
          <w:t>十二、床项目环境影响分析</w:t>
        </w:r>
        <w:r>
          <w:tab/>
        </w:r>
        <w:r>
          <w:fldChar w:fldCharType="begin"/>
        </w:r>
        <w:r>
          <w:instrText xml:space="preserve"> PAGEREF _Toc4145 \h </w:instrText>
        </w:r>
        <w:r>
          <w:fldChar w:fldCharType="separate"/>
        </w:r>
        <w:r>
          <w:t>38</w:t>
        </w:r>
        <w:r>
          <w:fldChar w:fldCharType="end"/>
        </w:r>
      </w:hyperlink>
    </w:p>
    <w:p>
      <w:pPr>
        <w:pStyle w:val="TOC2"/>
        <w:tabs>
          <w:tab w:val="right" w:leader="dot" w:pos="8306"/>
        </w:tabs>
      </w:pPr>
      <w:hyperlink w:anchor="_Toc16982" w:history="1">
        <w:r>
          <w:rPr>
            <w:rFonts w:ascii="仿宋" w:eastAsia="仿宋" w:hAnsi="仿宋" w:cs="仿宋" w:hint="eastAsia"/>
            <w:lang w:eastAsia="zh-CN"/>
          </w:rPr>
          <w:t>(一)、建设区域环境质量现状</w:t>
        </w:r>
        <w:r>
          <w:tab/>
        </w:r>
        <w:r>
          <w:fldChar w:fldCharType="begin"/>
        </w:r>
        <w:r>
          <w:instrText xml:space="preserve"> PAGEREF _Toc16982 \h </w:instrText>
        </w:r>
        <w:r>
          <w:fldChar w:fldCharType="separate"/>
        </w:r>
        <w:r>
          <w:t>38</w:t>
        </w:r>
        <w:r>
          <w:fldChar w:fldCharType="end"/>
        </w:r>
      </w:hyperlink>
    </w:p>
    <w:p>
      <w:pPr>
        <w:pStyle w:val="TOC2"/>
        <w:tabs>
          <w:tab w:val="right" w:leader="dot" w:pos="8306"/>
        </w:tabs>
      </w:pPr>
      <w:hyperlink w:anchor="_Toc11261" w:history="1">
        <w:r>
          <w:rPr>
            <w:rFonts w:ascii="仿宋" w:eastAsia="仿宋" w:hAnsi="仿宋" w:cs="仿宋" w:hint="eastAsia"/>
            <w:lang w:eastAsia="zh-CN"/>
          </w:rPr>
          <w:t>(二)、建设期环境保护</w:t>
        </w:r>
        <w:r>
          <w:tab/>
        </w:r>
        <w:r>
          <w:fldChar w:fldCharType="begin"/>
        </w:r>
        <w:r>
          <w:instrText xml:space="preserve"> PAGEREF _Toc11261 \h </w:instrText>
        </w:r>
        <w:r>
          <w:fldChar w:fldCharType="separate"/>
        </w:r>
        <w:r>
          <w:t>39</w:t>
        </w:r>
        <w:r>
          <w:fldChar w:fldCharType="end"/>
        </w:r>
      </w:hyperlink>
    </w:p>
    <w:p>
      <w:pPr>
        <w:pStyle w:val="TOC2"/>
        <w:tabs>
          <w:tab w:val="right" w:leader="dot" w:pos="8306"/>
        </w:tabs>
      </w:pPr>
      <w:hyperlink w:anchor="_Toc26164" w:history="1">
        <w:r>
          <w:rPr>
            <w:rFonts w:ascii="仿宋" w:eastAsia="仿宋" w:hAnsi="仿宋" w:cs="仿宋" w:hint="eastAsia"/>
            <w:lang w:eastAsia="zh-CN"/>
          </w:rPr>
          <w:t>(三)、运营期环境保护</w:t>
        </w:r>
        <w:r>
          <w:tab/>
        </w:r>
        <w:r>
          <w:fldChar w:fldCharType="begin"/>
        </w:r>
        <w:r>
          <w:instrText xml:space="preserve"> PAGEREF _Toc26164 \h </w:instrText>
        </w:r>
        <w:r>
          <w:fldChar w:fldCharType="separate"/>
        </w:r>
        <w:r>
          <w:t>40</w:t>
        </w:r>
        <w:r>
          <w:fldChar w:fldCharType="end"/>
        </w:r>
      </w:hyperlink>
    </w:p>
    <w:p>
      <w:pPr>
        <w:pStyle w:val="TOC2"/>
        <w:tabs>
          <w:tab w:val="right" w:leader="dot" w:pos="8306"/>
        </w:tabs>
      </w:pPr>
      <w:hyperlink w:anchor="_Toc11199" w:history="1">
        <w:r>
          <w:rPr>
            <w:rFonts w:ascii="仿宋" w:eastAsia="仿宋" w:hAnsi="仿宋" w:cs="仿宋" w:hint="eastAsia"/>
            <w:lang w:eastAsia="zh-CN"/>
          </w:rPr>
          <w:t>(四)、床项目建设对区域经济的影响</w:t>
        </w:r>
        <w:r>
          <w:tab/>
        </w:r>
        <w:r>
          <w:fldChar w:fldCharType="begin"/>
        </w:r>
        <w:r>
          <w:instrText xml:space="preserve"> PAGEREF _Toc11199 \h </w:instrText>
        </w:r>
        <w:r>
          <w:fldChar w:fldCharType="separate"/>
        </w:r>
        <w:r>
          <w:t>42</w:t>
        </w:r>
        <w:r>
          <w:fldChar w:fldCharType="end"/>
        </w:r>
      </w:hyperlink>
    </w:p>
    <w:p>
      <w:pPr>
        <w:pStyle w:val="TOC2"/>
        <w:tabs>
          <w:tab w:val="right" w:leader="dot" w:pos="8306"/>
        </w:tabs>
      </w:pPr>
      <w:hyperlink w:anchor="_Toc12669" w:history="1">
        <w:r>
          <w:rPr>
            <w:rFonts w:ascii="仿宋" w:eastAsia="仿宋" w:hAnsi="仿宋" w:cs="仿宋" w:hint="eastAsia"/>
            <w:lang w:eastAsia="zh-CN"/>
          </w:rPr>
          <w:t>(五)、废弃物处理</w:t>
        </w:r>
        <w:r>
          <w:tab/>
        </w:r>
        <w:r>
          <w:fldChar w:fldCharType="begin"/>
        </w:r>
        <w:r>
          <w:instrText xml:space="preserve"> PAGEREF _Toc12669 \h </w:instrText>
        </w:r>
        <w:r>
          <w:fldChar w:fldCharType="separate"/>
        </w:r>
        <w:r>
          <w:t>43</w:t>
        </w:r>
        <w:r>
          <w:fldChar w:fldCharType="end"/>
        </w:r>
      </w:hyperlink>
    </w:p>
    <w:p>
      <w:pPr>
        <w:pStyle w:val="TOC2"/>
        <w:tabs>
          <w:tab w:val="right" w:leader="dot" w:pos="8306"/>
        </w:tabs>
      </w:pPr>
      <w:hyperlink w:anchor="_Toc17489" w:history="1">
        <w:r>
          <w:rPr>
            <w:rFonts w:ascii="仿宋" w:eastAsia="仿宋" w:hAnsi="仿宋" w:cs="仿宋" w:hint="eastAsia"/>
            <w:lang w:eastAsia="zh-CN"/>
          </w:rPr>
          <w:t>(六)、特殊环境影响分析</w:t>
        </w:r>
        <w:r>
          <w:tab/>
        </w:r>
        <w:r>
          <w:fldChar w:fldCharType="begin"/>
        </w:r>
        <w:r>
          <w:instrText xml:space="preserve"> PAGEREF _Toc17489 \h </w:instrText>
        </w:r>
        <w:r>
          <w:fldChar w:fldCharType="separate"/>
        </w:r>
        <w:r>
          <w:t>45</w:t>
        </w:r>
        <w:r>
          <w:fldChar w:fldCharType="end"/>
        </w:r>
      </w:hyperlink>
    </w:p>
    <w:p>
      <w:pPr>
        <w:pStyle w:val="TOC2"/>
        <w:tabs>
          <w:tab w:val="right" w:leader="dot" w:pos="8306"/>
        </w:tabs>
      </w:pPr>
      <w:hyperlink w:anchor="_Toc27158" w:history="1">
        <w:r>
          <w:rPr>
            <w:rFonts w:ascii="仿宋" w:eastAsia="仿宋" w:hAnsi="仿宋" w:cs="仿宋" w:hint="eastAsia"/>
            <w:lang w:eastAsia="zh-CN"/>
          </w:rPr>
          <w:t>(七)、清洁生产</w:t>
        </w:r>
        <w:r>
          <w:tab/>
        </w:r>
        <w:r>
          <w:fldChar w:fldCharType="begin"/>
        </w:r>
        <w:r>
          <w:instrText xml:space="preserve"> PAGEREF _Toc27158 \h </w:instrText>
        </w:r>
        <w:r>
          <w:fldChar w:fldCharType="separate"/>
        </w:r>
        <w:r>
          <w:t>46</w:t>
        </w:r>
        <w:r>
          <w:fldChar w:fldCharType="end"/>
        </w:r>
      </w:hyperlink>
    </w:p>
    <w:p>
      <w:pPr>
        <w:pStyle w:val="TOC2"/>
        <w:tabs>
          <w:tab w:val="right" w:leader="dot" w:pos="8306"/>
        </w:tabs>
      </w:pPr>
      <w:hyperlink w:anchor="_Toc16054" w:history="1">
        <w:r>
          <w:rPr>
            <w:rFonts w:ascii="仿宋" w:eastAsia="仿宋" w:hAnsi="仿宋" w:cs="仿宋" w:hint="eastAsia"/>
            <w:lang w:eastAsia="zh-CN"/>
          </w:rPr>
          <w:t>(八)、环境保护综合评价</w:t>
        </w:r>
        <w:r>
          <w:tab/>
        </w:r>
        <w:r>
          <w:fldChar w:fldCharType="begin"/>
        </w:r>
        <w:r>
          <w:instrText xml:space="preserve"> PAGEREF _Toc16054 \h </w:instrText>
        </w:r>
        <w:r>
          <w:fldChar w:fldCharType="separate"/>
        </w:r>
        <w:r>
          <w:t>47</w:t>
        </w:r>
        <w:r>
          <w:fldChar w:fldCharType="end"/>
        </w:r>
      </w:hyperlink>
    </w:p>
    <w:p>
      <w:pPr>
        <w:pStyle w:val="TOC1"/>
        <w:tabs>
          <w:tab w:val="right" w:leader="dot" w:pos="8306"/>
        </w:tabs>
      </w:pPr>
      <w:hyperlink w:anchor="_Toc3321" w:history="1">
        <w:r>
          <w:rPr>
            <w:rFonts w:ascii="仿宋" w:eastAsia="仿宋" w:hAnsi="仿宋" w:cs="仿宋" w:hint="eastAsia"/>
            <w:lang w:eastAsia="zh-CN"/>
          </w:rPr>
          <w:t>十三、床项目实施保障措施</w:t>
        </w:r>
        <w:r>
          <w:tab/>
        </w:r>
        <w:r>
          <w:fldChar w:fldCharType="begin"/>
        </w:r>
        <w:r>
          <w:instrText xml:space="preserve"> PAGEREF _Toc3321 \h </w:instrText>
        </w:r>
        <w:r>
          <w:fldChar w:fldCharType="separate"/>
        </w:r>
        <w:r>
          <w:t>48</w:t>
        </w:r>
        <w:r>
          <w:fldChar w:fldCharType="end"/>
        </w:r>
      </w:hyperlink>
    </w:p>
    <w:p>
      <w:pPr>
        <w:pStyle w:val="TOC2"/>
        <w:tabs>
          <w:tab w:val="right" w:leader="dot" w:pos="8306"/>
        </w:tabs>
      </w:pPr>
      <w:hyperlink w:anchor="_Toc9205" w:history="1">
        <w:r>
          <w:rPr>
            <w:rFonts w:ascii="仿宋" w:eastAsia="仿宋" w:hAnsi="仿宋" w:cs="仿宋" w:hint="eastAsia"/>
            <w:lang w:eastAsia="zh-CN"/>
          </w:rPr>
          <w:t>(一)、床项目实施保障机制</w:t>
        </w:r>
        <w:r>
          <w:tab/>
        </w:r>
        <w:r>
          <w:fldChar w:fldCharType="begin"/>
        </w:r>
        <w:r>
          <w:instrText xml:space="preserve"> PAGEREF _Toc9205 \h </w:instrText>
        </w:r>
        <w:r>
          <w:fldChar w:fldCharType="separate"/>
        </w:r>
        <w:r>
          <w:t>48</w:t>
        </w:r>
        <w:r>
          <w:fldChar w:fldCharType="end"/>
        </w:r>
      </w:hyperlink>
    </w:p>
    <w:p>
      <w:pPr>
        <w:pStyle w:val="TOC2"/>
        <w:tabs>
          <w:tab w:val="right" w:leader="dot" w:pos="8306"/>
        </w:tabs>
      </w:pPr>
      <w:hyperlink w:anchor="_Toc26405" w:history="1">
        <w:r>
          <w:rPr>
            <w:rFonts w:ascii="仿宋" w:eastAsia="仿宋" w:hAnsi="仿宋" w:cs="仿宋" w:hint="eastAsia"/>
            <w:lang w:eastAsia="zh-CN"/>
          </w:rPr>
          <w:t>(二)、床项目法律合规要求</w:t>
        </w:r>
        <w:r>
          <w:tab/>
        </w:r>
        <w:r>
          <w:fldChar w:fldCharType="begin"/>
        </w:r>
        <w:r>
          <w:instrText xml:space="preserve"> PAGEREF _Toc26405 \h </w:instrText>
        </w:r>
        <w:r>
          <w:fldChar w:fldCharType="separate"/>
        </w:r>
        <w:r>
          <w:t>51</w:t>
        </w:r>
        <w:r>
          <w:fldChar w:fldCharType="end"/>
        </w:r>
      </w:hyperlink>
    </w:p>
    <w:p>
      <w:pPr>
        <w:pStyle w:val="TOC2"/>
        <w:tabs>
          <w:tab w:val="right" w:leader="dot" w:pos="8306"/>
        </w:tabs>
      </w:pPr>
      <w:hyperlink w:anchor="_Toc7391" w:history="1">
        <w:r>
          <w:rPr>
            <w:rFonts w:ascii="仿宋" w:eastAsia="仿宋" w:hAnsi="仿宋" w:cs="仿宋" w:hint="eastAsia"/>
            <w:lang w:eastAsia="zh-CN"/>
          </w:rPr>
          <w:t>(三)、床项目合同管理与法律事务</w:t>
        </w:r>
        <w:r>
          <w:tab/>
        </w:r>
        <w:r>
          <w:fldChar w:fldCharType="begin"/>
        </w:r>
        <w:r>
          <w:instrText xml:space="preserve"> PAGEREF _Toc7391 \h </w:instrText>
        </w:r>
        <w:r>
          <w:fldChar w:fldCharType="separate"/>
        </w:r>
        <w:r>
          <w:t>55</w:t>
        </w:r>
        <w:r>
          <w:fldChar w:fldCharType="end"/>
        </w:r>
      </w:hyperlink>
    </w:p>
    <w:p>
      <w:pPr>
        <w:pStyle w:val="TOC2"/>
        <w:tabs>
          <w:tab w:val="right" w:leader="dot" w:pos="8306"/>
        </w:tabs>
      </w:pPr>
      <w:hyperlink w:anchor="_Toc30405" w:history="1">
        <w:r>
          <w:rPr>
            <w:rFonts w:ascii="仿宋" w:eastAsia="仿宋" w:hAnsi="仿宋" w:cs="仿宋" w:hint="eastAsia"/>
            <w:lang w:eastAsia="zh-CN"/>
          </w:rPr>
          <w:t>(四)、床项目知识产权保护策略</w:t>
        </w:r>
        <w:r>
          <w:tab/>
        </w:r>
        <w:r>
          <w:fldChar w:fldCharType="begin"/>
        </w:r>
        <w:r>
          <w:instrText xml:space="preserve"> PAGEREF _Toc30405 \h </w:instrText>
        </w:r>
        <w:r>
          <w:fldChar w:fldCharType="separate"/>
        </w:r>
        <w:r>
          <w:t>61</w:t>
        </w:r>
        <w:r>
          <w:fldChar w:fldCharType="end"/>
        </w:r>
      </w:hyperlink>
    </w:p>
    <w:p>
      <w:pPr>
        <w:pStyle w:val="TOC1"/>
        <w:tabs>
          <w:tab w:val="right" w:leader="dot" w:pos="8306"/>
        </w:tabs>
      </w:pPr>
      <w:hyperlink w:anchor="_Toc19719" w:history="1">
        <w:r>
          <w:rPr>
            <w:rFonts w:ascii="仿宋" w:eastAsia="仿宋" w:hAnsi="仿宋" w:cs="仿宋" w:hint="eastAsia"/>
            <w:lang w:eastAsia="zh-CN"/>
          </w:rPr>
          <w:t>十四、质量管理体系</w:t>
        </w:r>
        <w:r>
          <w:tab/>
        </w:r>
        <w:r>
          <w:fldChar w:fldCharType="begin"/>
        </w:r>
        <w:r>
          <w:instrText xml:space="preserve"> PAGEREF _Toc19719 \h </w:instrText>
        </w:r>
        <w:r>
          <w:fldChar w:fldCharType="separate"/>
        </w:r>
        <w:r>
          <w:t>63</w:t>
        </w:r>
        <w:r>
          <w:fldChar w:fldCharType="end"/>
        </w:r>
      </w:hyperlink>
    </w:p>
    <w:p>
      <w:pPr>
        <w:pStyle w:val="TOC2"/>
        <w:tabs>
          <w:tab w:val="right" w:leader="dot" w:pos="8306"/>
        </w:tabs>
      </w:pPr>
      <w:hyperlink w:anchor="_Toc24273" w:history="1">
        <w:r>
          <w:rPr>
            <w:rFonts w:ascii="仿宋" w:eastAsia="仿宋" w:hAnsi="仿宋" w:cs="仿宋" w:hint="eastAsia"/>
            <w:lang w:eastAsia="zh-CN"/>
          </w:rPr>
          <w:t>(一)、质量目标与方针</w:t>
        </w:r>
        <w:r>
          <w:tab/>
        </w:r>
        <w:r>
          <w:fldChar w:fldCharType="begin"/>
        </w:r>
        <w:r>
          <w:instrText xml:space="preserve"> PAGEREF _Toc24273 \h </w:instrText>
        </w:r>
        <w:r>
          <w:fldChar w:fldCharType="separate"/>
        </w:r>
        <w:r>
          <w:t>63</w:t>
        </w:r>
        <w:r>
          <w:fldChar w:fldCharType="end"/>
        </w:r>
      </w:hyperlink>
    </w:p>
    <w:p>
      <w:pPr>
        <w:pStyle w:val="TOC2"/>
        <w:tabs>
          <w:tab w:val="right" w:leader="dot" w:pos="8306"/>
        </w:tabs>
      </w:pPr>
      <w:hyperlink w:anchor="_Toc27252" w:history="1">
        <w:r>
          <w:rPr>
            <w:rFonts w:ascii="仿宋" w:eastAsia="仿宋" w:hAnsi="仿宋" w:cs="仿宋" w:hint="eastAsia"/>
            <w:lang w:eastAsia="zh-CN"/>
          </w:rPr>
          <w:t>(二)、质量管理责任</w:t>
        </w:r>
        <w:r>
          <w:tab/>
        </w:r>
        <w:r>
          <w:fldChar w:fldCharType="begin"/>
        </w:r>
        <w:r>
          <w:instrText xml:space="preserve"> PAGEREF _Toc27252 \h </w:instrText>
        </w:r>
        <w:r>
          <w:fldChar w:fldCharType="separate"/>
        </w:r>
        <w:r>
          <w:t>64</w:t>
        </w:r>
        <w:r>
          <w:fldChar w:fldCharType="end"/>
        </w:r>
      </w:hyperlink>
    </w:p>
    <w:p>
      <w:pPr>
        <w:pStyle w:val="TOC2"/>
        <w:tabs>
          <w:tab w:val="right" w:leader="dot" w:pos="8306"/>
        </w:tabs>
      </w:pPr>
      <w:hyperlink w:anchor="_Toc18552" w:history="1">
        <w:r>
          <w:rPr>
            <w:rFonts w:ascii="仿宋" w:eastAsia="仿宋" w:hAnsi="仿宋" w:cs="仿宋" w:hint="eastAsia"/>
            <w:lang w:eastAsia="zh-CN"/>
          </w:rPr>
          <w:t>(三)、质量管理体系文件</w:t>
        </w:r>
        <w:r>
          <w:tab/>
        </w:r>
        <w:r>
          <w:fldChar w:fldCharType="begin"/>
        </w:r>
        <w:r>
          <w:instrText xml:space="preserve"> PAGEREF _Toc18552 \h </w:instrText>
        </w:r>
        <w:r>
          <w:fldChar w:fldCharType="separate"/>
        </w:r>
        <w:r>
          <w:t>65</w:t>
        </w:r>
        <w:r>
          <w:fldChar w:fldCharType="end"/>
        </w:r>
      </w:hyperlink>
    </w:p>
    <w:p>
      <w:pPr>
        <w:pStyle w:val="TOC2"/>
        <w:tabs>
          <w:tab w:val="right" w:leader="dot" w:pos="8306"/>
        </w:tabs>
      </w:pPr>
      <w:hyperlink w:anchor="_Toc8144" w:history="1">
        <w:r>
          <w:rPr>
            <w:rFonts w:ascii="仿宋" w:eastAsia="仿宋" w:hAnsi="仿宋" w:cs="仿宋" w:hint="eastAsia"/>
            <w:lang w:eastAsia="zh-CN"/>
          </w:rPr>
          <w:t>(四)、质量培训与教育</w:t>
        </w:r>
        <w:r>
          <w:tab/>
        </w:r>
        <w:r>
          <w:fldChar w:fldCharType="begin"/>
        </w:r>
        <w:r>
          <w:instrText xml:space="preserve"> PAGEREF _Toc8144 \h </w:instrText>
        </w:r>
        <w:r>
          <w:fldChar w:fldCharType="separate"/>
        </w:r>
        <w:r>
          <w:t>68</w:t>
        </w:r>
        <w:r>
          <w:fldChar w:fldCharType="end"/>
        </w:r>
      </w:hyperlink>
    </w:p>
    <w:p>
      <w:pPr>
        <w:pStyle w:val="TOC2"/>
        <w:tabs>
          <w:tab w:val="right" w:leader="dot" w:pos="8306"/>
        </w:tabs>
      </w:pPr>
      <w:hyperlink w:anchor="_Toc10513" w:history="1">
        <w:r>
          <w:rPr>
            <w:rFonts w:ascii="仿宋" w:eastAsia="仿宋" w:hAnsi="仿宋" w:cs="仿宋" w:hint="eastAsia"/>
            <w:lang w:eastAsia="zh-CN"/>
          </w:rPr>
          <w:t>(五)、质量审核与评价</w:t>
        </w:r>
        <w:r>
          <w:tab/>
        </w:r>
        <w:r>
          <w:fldChar w:fldCharType="begin"/>
        </w:r>
        <w:r>
          <w:instrText xml:space="preserve"> PAGEREF _Toc10513 \h </w:instrText>
        </w:r>
        <w:r>
          <w:fldChar w:fldCharType="separate"/>
        </w:r>
        <w:r>
          <w:t>69</w:t>
        </w:r>
        <w:r>
          <w:fldChar w:fldCharType="end"/>
        </w:r>
      </w:hyperlink>
    </w:p>
    <w:p>
      <w:pPr>
        <w:pStyle w:val="TOC2"/>
        <w:tabs>
          <w:tab w:val="right" w:leader="dot" w:pos="8306"/>
        </w:tabs>
      </w:pPr>
      <w:hyperlink w:anchor="_Toc29984" w:history="1">
        <w:r>
          <w:rPr>
            <w:rFonts w:ascii="仿宋" w:eastAsia="仿宋" w:hAnsi="仿宋" w:cs="仿宋" w:hint="eastAsia"/>
            <w:lang w:eastAsia="zh-CN"/>
          </w:rPr>
          <w:t>(六)、不符合与纠正措施</w:t>
        </w:r>
        <w:r>
          <w:tab/>
        </w:r>
        <w:r>
          <w:fldChar w:fldCharType="begin"/>
        </w:r>
        <w:r>
          <w:instrText xml:space="preserve"> PAGEREF _Toc29984 \h </w:instrText>
        </w:r>
        <w:r>
          <w:fldChar w:fldCharType="separate"/>
        </w:r>
        <w:r>
          <w:t>70</w:t>
        </w:r>
        <w:r>
          <w:fldChar w:fldCharType="end"/>
        </w:r>
      </w:hyperlink>
    </w:p>
    <w:p>
      <w:pPr>
        <w:pStyle w:val="TOC1"/>
        <w:tabs>
          <w:tab w:val="right" w:leader="dot" w:pos="8306"/>
        </w:tabs>
      </w:pPr>
      <w:hyperlink w:anchor="_Toc22635" w:history="1">
        <w:r>
          <w:rPr>
            <w:rFonts w:ascii="仿宋" w:eastAsia="仿宋" w:hAnsi="仿宋" w:cs="仿宋" w:hint="eastAsia"/>
            <w:lang w:eastAsia="zh-CN"/>
          </w:rPr>
          <w:t>十五、床项目变更管理</w:t>
        </w:r>
        <w:r>
          <w:tab/>
        </w:r>
        <w:r>
          <w:fldChar w:fldCharType="begin"/>
        </w:r>
        <w:r>
          <w:instrText xml:space="preserve"> PAGEREF _Toc22635 \h </w:instrText>
        </w:r>
        <w:r>
          <w:fldChar w:fldCharType="separate"/>
        </w:r>
        <w:r>
          <w:t>71</w:t>
        </w:r>
        <w:r>
          <w:fldChar w:fldCharType="end"/>
        </w:r>
      </w:hyperlink>
    </w:p>
    <w:p>
      <w:pPr>
        <w:pStyle w:val="TOC2"/>
        <w:tabs>
          <w:tab w:val="right" w:leader="dot" w:pos="8306"/>
        </w:tabs>
      </w:pPr>
      <w:hyperlink w:anchor="_Toc6996" w:history="1">
        <w:r>
          <w:rPr>
            <w:rFonts w:ascii="仿宋" w:eastAsia="仿宋" w:hAnsi="仿宋" w:cs="仿宋" w:hint="eastAsia"/>
            <w:lang w:eastAsia="zh-CN"/>
          </w:rPr>
          <w:t>(一)、变更申请与评估</w:t>
        </w:r>
        <w:r>
          <w:tab/>
        </w:r>
        <w:r>
          <w:fldChar w:fldCharType="begin"/>
        </w:r>
        <w:r>
          <w:instrText xml:space="preserve"> PAGEREF _Toc6996 \h </w:instrText>
        </w:r>
        <w:r>
          <w:fldChar w:fldCharType="separate"/>
        </w:r>
        <w:r>
          <w:t>71</w:t>
        </w:r>
        <w:r>
          <w:fldChar w:fldCharType="end"/>
        </w:r>
      </w:hyperlink>
    </w:p>
    <w:p>
      <w:pPr>
        <w:pStyle w:val="TOC2"/>
        <w:tabs>
          <w:tab w:val="right" w:leader="dot" w:pos="8306"/>
        </w:tabs>
      </w:pPr>
      <w:hyperlink w:anchor="_Toc683" w:history="1">
        <w:r>
          <w:rPr>
            <w:rFonts w:ascii="仿宋" w:eastAsia="仿宋" w:hAnsi="仿宋" w:cs="仿宋" w:hint="eastAsia"/>
            <w:lang w:eastAsia="zh-CN"/>
          </w:rPr>
          <w:t>(二)、变更实施与控制</w:t>
        </w:r>
        <w:r>
          <w:tab/>
        </w:r>
        <w:r>
          <w:fldChar w:fldCharType="begin"/>
        </w:r>
        <w:r>
          <w:instrText xml:space="preserve"> PAGEREF _Toc683 \h </w:instrText>
        </w:r>
        <w:r>
          <w:fldChar w:fldCharType="separate"/>
        </w:r>
        <w:r>
          <w:t>71</w:t>
        </w:r>
        <w:r>
          <w:fldChar w:fldCharType="end"/>
        </w:r>
      </w:hyperlink>
    </w:p>
    <w:p>
      <w:pPr>
        <w:pStyle w:val="TOC1"/>
        <w:tabs>
          <w:tab w:val="right" w:leader="dot" w:pos="8306"/>
        </w:tabs>
      </w:pPr>
      <w:hyperlink w:anchor="_Toc6439" w:history="1">
        <w:r>
          <w:rPr>
            <w:rFonts w:ascii="仿宋" w:eastAsia="仿宋" w:hAnsi="仿宋" w:cs="仿宋" w:hint="eastAsia"/>
            <w:lang w:eastAsia="zh-CN"/>
          </w:rPr>
          <w:t>十六、供应链管理</w:t>
        </w:r>
        <w:r>
          <w:tab/>
        </w:r>
        <w:r>
          <w:fldChar w:fldCharType="begin"/>
        </w:r>
        <w:r>
          <w:instrText xml:space="preserve"> PAGEREF _Toc6439 \h </w:instrText>
        </w:r>
        <w:r>
          <w:fldChar w:fldCharType="separate"/>
        </w:r>
        <w:r>
          <w:t>72</w:t>
        </w:r>
        <w:r>
          <w:fldChar w:fldCharType="end"/>
        </w:r>
      </w:hyperlink>
    </w:p>
    <w:p>
      <w:pPr>
        <w:pStyle w:val="TOC2"/>
        <w:tabs>
          <w:tab w:val="right" w:leader="dot" w:pos="8306"/>
        </w:tabs>
      </w:pPr>
      <w:hyperlink w:anchor="_Toc6686" w:history="1">
        <w:r>
          <w:rPr>
            <w:rFonts w:ascii="仿宋" w:eastAsia="仿宋" w:hAnsi="仿宋" w:cs="仿宋" w:hint="eastAsia"/>
            <w:lang w:eastAsia="zh-CN"/>
          </w:rPr>
          <w:t>(一)、供应链战略规划</w:t>
        </w:r>
        <w:r>
          <w:tab/>
        </w:r>
        <w:r>
          <w:fldChar w:fldCharType="begin"/>
        </w:r>
        <w:r>
          <w:instrText xml:space="preserve"> PAGEREF _Toc6686 \h </w:instrText>
        </w:r>
        <w:r>
          <w:fldChar w:fldCharType="separate"/>
        </w:r>
        <w:r>
          <w:t>72</w:t>
        </w:r>
        <w:r>
          <w:fldChar w:fldCharType="end"/>
        </w:r>
      </w:hyperlink>
    </w:p>
    <w:p>
      <w:pPr>
        <w:pStyle w:val="TOC2"/>
        <w:tabs>
          <w:tab w:val="right" w:leader="dot" w:pos="8306"/>
        </w:tabs>
      </w:pPr>
      <w:hyperlink w:anchor="_Toc3110" w:history="1">
        <w:r>
          <w:rPr>
            <w:rFonts w:ascii="仿宋" w:eastAsia="仿宋" w:hAnsi="仿宋" w:cs="仿宋" w:hint="eastAsia"/>
            <w:lang w:eastAsia="zh-CN"/>
          </w:rPr>
          <w:t>(二)、供应商选择与合作</w:t>
        </w:r>
        <w:r>
          <w:tab/>
        </w:r>
        <w:r>
          <w:fldChar w:fldCharType="begin"/>
        </w:r>
        <w:r>
          <w:instrText xml:space="preserve"> PAGEREF _Toc3110 \h </w:instrText>
        </w:r>
        <w:r>
          <w:fldChar w:fldCharType="separate"/>
        </w:r>
        <w:r>
          <w:t>73</w:t>
        </w:r>
        <w:r>
          <w:fldChar w:fldCharType="end"/>
        </w:r>
      </w:hyperlink>
    </w:p>
    <w:p>
      <w:pPr>
        <w:pStyle w:val="TOC2"/>
        <w:tabs>
          <w:tab w:val="right" w:leader="dot" w:pos="8306"/>
        </w:tabs>
      </w:pPr>
      <w:hyperlink w:anchor="_Toc20656" w:history="1">
        <w:r>
          <w:rPr>
            <w:rFonts w:ascii="仿宋" w:eastAsia="仿宋" w:hAnsi="仿宋" w:cs="仿宋" w:hint="eastAsia"/>
            <w:lang w:eastAsia="zh-CN"/>
          </w:rPr>
          <w:t>(三)、物流与库存管理</w:t>
        </w:r>
        <w:r>
          <w:tab/>
        </w:r>
        <w:r>
          <w:fldChar w:fldCharType="begin"/>
        </w:r>
        <w:r>
          <w:instrText xml:space="preserve"> PAGEREF _Toc20656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01"/>
      <w:r>
        <w:rPr>
          <w:rFonts w:ascii="仿宋" w:eastAsia="仿宋" w:hAnsi="仿宋" w:cs="仿宋" w:hint="eastAsia"/>
          <w:sz w:val="28"/>
          <w:lang w:eastAsia="zh-CN"/>
        </w:rPr>
        <w:t>一、床项目概论</w:t>
      </w:r>
      <w:bookmarkEnd w:id="2"/>
    </w:p>
    <w:p>
      <w:pPr>
        <w:pStyle w:val="Heading2"/>
        <w:rPr>
          <w:rFonts w:ascii="仿宋" w:eastAsia="仿宋" w:hAnsi="仿宋" w:cs="仿宋" w:hint="eastAsia"/>
          <w:lang w:eastAsia="zh-CN"/>
        </w:rPr>
      </w:pPr>
      <w:bookmarkStart w:id="3" w:name="_Toc31378"/>
      <w:r>
        <w:rPr>
          <w:rFonts w:ascii="仿宋" w:eastAsia="仿宋" w:hAnsi="仿宋" w:cs="仿宋" w:hint="eastAsia"/>
          <w:lang w:eastAsia="zh-CN"/>
        </w:rPr>
        <w:t>(一)、床项目概况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起源追溯至对市场的深入洞察。市场的不断演变与变革为床项目提供了难得的机遇。当前市场存在的需求缺口和变革的大环境共同构成了床项目的背景。这个床项目旨在充分利用市场机遇，填补行业中尚未满足的需求，为客户提供全新的解决方案。市场的变革和需求的增长使得这个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床项目正式命名为床。这个名称不仅仅是一个标识，更代表了床项目的核心理念和愿景。它蕴含着床项目所要解决问题的关键字，具有强烈的表达和辨识度，为床项目树立了鲜明的品牌形象。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床项目目标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核心目标是提供一种全新、高效的解决方案，满足客户日益增长的需求。床项目追求的不仅仅是满足市场需求，更是在市场中获得卓越的竞争优势。通过不断提升产品或服务的质量和创新水平，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全面涵盖了产品研发、制造、市场推广和售后服务，确保从产品设计到最终用户体验的全方位关注。这一全面的床项目范围是为了确保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床项目计划在未来18个月内完成，包括研发、测试、市场试点和正式推出等不同阶段。这个时间表的合理设计是为了确保床项目各个阶段的顺利推进，以便按时交付高质量的成果。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床项目总预算估算为XX百万美元，主要分配在研发、市场推广、人员培训和运营等方面。这一充足的预算为床项目提供了充足的资源，确保床项目在各个方面都能取得优异的表现。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床项目可能面临的风险包括市场接受度低、技术难题、竞争激烈等。床项目团队已经制定了相应的风险应对计划，通过前瞻性的风险管理，确保床项目在面对不确定性时能够迅速做出应对。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床项目汇聚了一支经验丰富、多领域专业素养的核心团队，确保床项目在各个方面都能拥有高水平的执行力。团队的协同作战是床项目成功的关键因素之一。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床项目的背景根植于市场对更高效、创新产品的渴望，同时也受到科技发展对行业格局的深刻改变的影响。这为床项目提供了广阔的发展空间和市场需求。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截至目前，床项目已完成市场调研和技术验证，取得了初步的成功。这为床项目在未来的发展奠定了坚实的基础，为更远大的目标打下了坚实的基石。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80"/>
      <w:r>
        <w:rPr>
          <w:rFonts w:ascii="仿宋" w:eastAsia="仿宋" w:hAnsi="仿宋" w:cs="仿宋" w:hint="eastAsia"/>
          <w:sz w:val="28"/>
          <w:lang w:eastAsia="zh-CN"/>
        </w:rPr>
        <w:t>(二)、床项目目标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keyword》床项目首要业务目标是在市场中占据有利地位，实现产品/服务的成功推广和销售。通过不断提升产品质量、创新性，床项目追求成为行业中的领导者，赢得更多客户的青睐。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在科技迅速发展的时代，床项目着眼于技术创新。通过持续的研发和技术升级，床项目旨在推出更具创新性的产品或服务，以满足市场对新鲜、先进解决方案的需求。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为了建立可持续的客户关系，床项目设定了客户满意度目标。通过提供卓越的产品质量和优质的客户服务，床项目追求赢得客户的信任和忠诚度，确保他们的满意度达到行业领先水平。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床项目注重社会责任和可持续发展。通过实施环保、社会责任床项目，床项目致力于在经济发展的同时保护环境，促进社会公平，实现可持续经营。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床项目的团队是实现目标的核心驱动力。因此，床项目设定了团队发展目标，包括提升团队成员的专业技能、培养领导力，以及搭建协同高效的团队工作氛围。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025"/>
      <w:r>
        <w:rPr>
          <w:rFonts w:ascii="仿宋" w:eastAsia="仿宋" w:hAnsi="仿宋" w:cs="仿宋" w:hint="eastAsia"/>
          <w:sz w:val="28"/>
          <w:lang w:eastAsia="zh-CN"/>
        </w:rPr>
        <w:t>(三)、床项目提出的理由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床项目的提出源于对市场机遇的深刻洞察。当前市场中存在的需求缺口和行业发展趋势表明，有巨大的商业机会等待被开发。通过准确捕捉市场机遇，床项目可以在激烈的竞争中脱颖而出，迅速占领市场份额。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理念基于对技术创新的信仰。通过持续的研发和技术投入，床项目有望推出更具创新性的产品或服务。在科技飞速发展的当下，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提出是为了增强企业的行业竞争力。通过提升产品或服务的质量和独特性，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床项目响应了消费者需求的变化。随着社会和科技的不断发展，消费者对产品和服务的需求也在发生变化。通过深入了解并及时回应消费者的新需求，床项目将能够提供更符合市场潮流和客户期望的解决方案。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床项目的提出是企业战略发展规划的一部分。在面对日益激烈的市场竞争和不断变化的商业环境中，床项目作为企业战略的一环，旨在为企业开辟新的增长领域，巩固企业在行业中的地位。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床项目的提出不仅仅是基于商业考量，还注重社会责任。通过推出环保、社会责任等方面的床项目，床企业可以在社会中树立积极形象，为社会做出积极贡献，实现经济效益和社会效益的双赢。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床项目的提出反映了对利益相关者期望的关注。包括客户、员工、投资者等利益相关者在企业发展中都有着各自的期望，床项目力求在满足这些期望的同时，取得更大的共赢。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499"/>
      <w:r>
        <w:rPr>
          <w:rFonts w:ascii="仿宋" w:eastAsia="仿宋" w:hAnsi="仿宋" w:cs="仿宋" w:hint="eastAsia"/>
          <w:sz w:val="28"/>
          <w:lang w:eastAsia="zh-CN"/>
        </w:rPr>
        <w:t>(四)、床项目意义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的首要意义在于提升企业的市场竞争力。通过持续的创新和对产品质量的高标准要求，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此外，床项目的推进将促使行业技术水平的提升。通过引入先进技术和创新性解决方案，床项目有望在行业中树立标杆，推动整个行业走向更高水平。这对于行业的可持续发展和创新力的提升都具有积极的影响。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在社会层面，床项目不仅创造了大量就业机会，提高了就业水平，还注重社会责任和环保。通过参与社会公益事业和推动环保床项目，床项目为社会贡献了一份力量，体现了企业对社会的积极回馈。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068"/>
      <w:r>
        <w:rPr>
          <w:rFonts w:ascii="仿宋" w:eastAsia="仿宋" w:hAnsi="仿宋" w:cs="仿宋" w:hint="eastAsia"/>
          <w:sz w:val="28"/>
          <w:lang w:eastAsia="zh-CN"/>
        </w:rPr>
        <w:t>(五)、床项目背景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在当今迅猛发展的商业环境中，床项目的动因根植于对多方面因素的审慎考量。这个床项目的提出并非孤立的决策，而是对企业所处背景深入思考的产物。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市场的不断演变是床项目背后的首要原因。科技的迅速发展和全球市场的快速变化使得企业必须灵活应对。床项目应运而生，旨在通过创新性的解决方案迎合市场的多变需求，赢得竞争中的先机。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竞争的激烈程度也是床项目背景中不可忽视的一环。企业需要在激烈竞争中脱颖而出，为此，床项目致力于打破常规，提供独特的价值主张，以吸引客户并确保市场份额的增长。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此外，社会对企业责任的期望也在逐渐升高。床项目充分融入了社会责任的理念，通过可持续经营和社会公益床项目，企图为社会贡献一份力量，在商业成功的同时关注社会价值。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10"/>
      <w:r>
        <w:rPr>
          <w:rFonts w:ascii="仿宋" w:eastAsia="仿宋" w:hAnsi="仿宋" w:cs="仿宋" w:hint="eastAsia"/>
          <w:sz w:val="28"/>
          <w:lang w:eastAsia="zh-CN"/>
        </w:rPr>
        <w:t>二、床项目建设背景及必要性分析</w:t>
      </w:r>
      <w:bookmarkEnd w:id="8"/>
    </w:p>
    <w:p>
      <w:pPr>
        <w:pStyle w:val="Heading2"/>
        <w:rPr>
          <w:rFonts w:ascii="仿宋" w:eastAsia="仿宋" w:hAnsi="仿宋" w:cs="仿宋" w:hint="eastAsia"/>
          <w:lang w:eastAsia="zh-CN"/>
        </w:rPr>
      </w:pPr>
      <w:bookmarkStart w:id="9" w:name="_Toc20477"/>
      <w:r>
        <w:rPr>
          <w:rFonts w:ascii="仿宋" w:eastAsia="仿宋" w:hAnsi="仿宋" w:cs="仿宋" w:hint="eastAsia"/>
          <w:lang w:eastAsia="zh-CN"/>
        </w:rPr>
        <w:t>(一)、床项目背景分析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床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我们的背景分析将深入挖掘当前行业的发展趋势，通过对竞争态势的全面审视，找到床项目在这个潮流中的定位。同时，我们将关注行业内涌现的新兴机遇，以便床项目更好地融入行业发展的潮流中。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床项目提供了强大的发展动力。我们将聚焦于行业内最新的技术发展趋势，包括但不限于人工智能、大数据分析、物联网等领域。通过深度的技术研究，我们将确保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床项目发展的源泉。我们将投入更多的精力对市场需求进行深入剖析，超越表面的需求，深入挖掘潜在的市场痛点和机遇。通过对市场需求的细致了解，床项目将更有针对性地设计解决方案，满足市场的多样化需求，从而更好地促进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床项目战略至关重要。我们将对竞争态势进行更为深入的分析，包括但不限于市场份额、产品特点、客户满意度等多个维度。通过深度的竞争分析，床项目将能够更准确地把握市场脉搏，制定具有竞争力的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床项目的发展具有直接的影响。我们将进行更为全面的法规和政策分析，了解行业发展中的潜在法律风险和合规挑战。通过充分了解和遵守相关法规，床项目将确保在法律框架内合法合规运营，为床项目的稳健发展提供有力支持。</w:t>
      </w:r>
    </w:p>
    <w:p>
      <w:pPr>
        <w:pStyle w:val="Heading2"/>
        <w:ind w:firstLine="560" w:firstLineChars="200"/>
        <w:rPr>
          <w:rFonts w:ascii="仿宋" w:eastAsia="仿宋" w:hAnsi="仿宋" w:cs="仿宋" w:hint="eastAsia"/>
          <w:sz w:val="28"/>
          <w:lang w:eastAsia="zh-CN"/>
        </w:rPr>
      </w:pPr>
      <w:bookmarkStart w:id="10" w:name="_Toc29606"/>
      <w:r>
        <w:rPr>
          <w:rFonts w:ascii="仿宋" w:eastAsia="仿宋" w:hAnsi="仿宋" w:cs="仿宋" w:hint="eastAsia"/>
          <w:sz w:val="28"/>
          <w:lang w:eastAsia="zh-CN"/>
        </w:rPr>
        <w:t>(二)、床项目建设必要性分析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建设的迫切性源于对行业发展趋势的深刻洞察。我们正处于一个行业变革的时代，科技创新、数字化转型成为企业发展的关键动力。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建设不仅仅是为了跟上潮流，更是为了通过技术创新推动企业的持续发展。通过引入先进的技术和解决方案，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床项目的建设成为必然选择，通过提高产品质量、拓展服务领域，从而在竞争中获得更多的机会。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床项目建设的必要性体现在对客户需求更精准的满足。通过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建设的背后是对企业持续创新的追求。只有通过不断创新，企业才能在竞争中立于不败之地。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696"/>
      <w:r>
        <w:rPr>
          <w:rFonts w:ascii="仿宋" w:eastAsia="仿宋" w:hAnsi="仿宋" w:cs="仿宋" w:hint="eastAsia"/>
          <w:sz w:val="28"/>
          <w:lang w:eastAsia="zh-CN"/>
        </w:rPr>
        <w:t>三、床项目文档管理</w:t>
      </w:r>
      <w:bookmarkEnd w:id="11"/>
    </w:p>
    <w:p>
      <w:pPr>
        <w:pStyle w:val="Heading2"/>
        <w:rPr>
          <w:rFonts w:ascii="仿宋" w:eastAsia="仿宋" w:hAnsi="仿宋" w:cs="仿宋" w:hint="eastAsia"/>
          <w:lang w:eastAsia="zh-CN"/>
        </w:rPr>
      </w:pPr>
      <w:bookmarkStart w:id="12" w:name="_Toc1070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床项目高度重视文档的质量和准确性，以支持床项目的各项活动和决策。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文档的编制始于床项目计划的初期，我们制定了详细的文档编制计划，明确了每个文档的内容、格式和编写责任人。在床项目启动阶段，我们首先编制了床项目章程，明确定义了床项目的目标、范围、风险等关键要素。随后，床项目团队根据计划陆续编制了需求文档、设计文档、测试文档等各类文档，确保床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项目管理中的重要环节，旨在确保床项目文档符合质量标准和床项目需求。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除了内部审查，我们还进行了外部审查，邀请床项目相关利益方和专业领域的专家对文档进行独立审查。这有助于获取更全面、客观的反馈，确保床项目文档不仅符合内部标准，也满足外部需求。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床项目在文档编制与审查方面建立了严格的管理机制，通过规范的流程和多维度的审查，确保床项目文档的质量、准确性和可靠性，为床项目的顺利推进提供了有力支持。</w:t>
      </w:r>
    </w:p>
    <w:p>
      <w:pPr>
        <w:pStyle w:val="Heading2"/>
        <w:ind w:firstLine="560" w:firstLineChars="200"/>
        <w:rPr>
          <w:rFonts w:ascii="仿宋" w:eastAsia="仿宋" w:hAnsi="仿宋" w:cs="仿宋" w:hint="eastAsia"/>
          <w:sz w:val="28"/>
          <w:lang w:eastAsia="zh-CN"/>
        </w:rPr>
      </w:pPr>
      <w:bookmarkStart w:id="13" w:name="_Toc114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5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文档存档与归档是床项目生命周期中一个至关重要的环节，直接关系到床项目信息的长期保存和历史记录的完整性。在床项目中，我们实施了一系列有效的文档存档与归档管理策略：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68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652"/>
      <w:r>
        <w:rPr>
          <w:rFonts w:ascii="仿宋" w:eastAsia="仿宋" w:hAnsi="仿宋" w:cs="仿宋" w:hint="eastAsia"/>
          <w:lang w:eastAsia="zh-CN"/>
        </w:rPr>
        <w:t>(一)、床行业分析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床行业一直以来都是市场的关注焦点。行业内的发展趋势、竞争态势以及潜在机会都对床项目的推进产生深远的影响。通过深入研究行业的整体概貌，我们将更好地理解行业的核心特征，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行业，技术一直是推动创新和发展的关键因素。我们将对当前技术趋势进行详尽分析，包括但不限于人工智能、大数据应用、先进制造技术等。这有助于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床项目成功的基础。我们将对主要竞争对手进行深入研究，包括其市场份额、产品特点、市场定位等。通过全面了解竞争对手的优势和劣势，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860"/>
      <w:r>
        <w:rPr>
          <w:rFonts w:ascii="仿宋" w:eastAsia="仿宋" w:hAnsi="仿宋" w:cs="仿宋" w:hint="eastAsia"/>
          <w:sz w:val="28"/>
          <w:lang w:eastAsia="zh-CN"/>
        </w:rPr>
        <w:t>(二)、床市场分析预测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通过对市场规模的深入调研，我们将预测床市场未来的增长趋势。这包括市场的整体规模、各细分领域的发展趋势等。床项目可以根据市场的扩张速度和潜在机会，制定更符合市场需求的发展策略。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https://d.book118.com/815003120124011124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F3C88"/>
    <w:rsid w:val="026F3C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0312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2024-03-05T22:27:00Z</dcterms:created>
  <dcterms:modified xsi:type="dcterms:W3CDTF">2024-03-05T22:27:22Z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74550A0646D44ADA8A0DE7803A499BB4_11</vt:lpwstr>
  </property>
  <property fmtid="{D5CDD505-2E9C-101B-9397-08002B2CF9AE}" pid="3" name="KSOProductBuildVer">
    <vt:lpwstr>2052-12.1.0.16388</vt:lpwstr>
  </property>
</Properties>
</file>