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钾铵泵项目策划方案报告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89" w:history="1">
        <w:r>
          <w:rPr>
            <w:rFonts w:ascii="仿宋" w:eastAsia="仿宋" w:hAnsi="仿宋" w:cs="仿宋" w:hint="eastAsia"/>
            <w:lang w:eastAsia="zh-CN"/>
          </w:rPr>
          <w:t>概论</w:t>
        </w:r>
        <w:r>
          <w:tab/>
        </w:r>
        <w:r>
          <w:fldChar w:fldCharType="begin"/>
        </w:r>
        <w:r>
          <w:instrText xml:space="preserve"> PAGEREF _Toc8389 \h </w:instrText>
        </w:r>
        <w:r>
          <w:fldChar w:fldCharType="separate"/>
        </w:r>
        <w:r>
          <w:t>4</w:t>
        </w:r>
        <w:r>
          <w:fldChar w:fldCharType="end"/>
        </w:r>
      </w:hyperlink>
    </w:p>
    <w:p>
      <w:pPr>
        <w:pStyle w:val="TOC1"/>
        <w:tabs>
          <w:tab w:val="right" w:leader="dot" w:pos="8306"/>
        </w:tabs>
      </w:pPr>
      <w:hyperlink w:anchor="_Toc20668" w:history="1">
        <w:r>
          <w:rPr>
            <w:rFonts w:ascii="仿宋" w:eastAsia="仿宋" w:hAnsi="仿宋" w:cs="仿宋" w:hint="eastAsia"/>
            <w:lang w:eastAsia="zh-CN"/>
          </w:rPr>
          <w:t>一、钾铵泵项目概论</w:t>
        </w:r>
        <w:r>
          <w:tab/>
        </w:r>
        <w:r>
          <w:fldChar w:fldCharType="begin"/>
        </w:r>
        <w:r>
          <w:instrText xml:space="preserve"> PAGEREF _Toc20668 \h </w:instrText>
        </w:r>
        <w:r>
          <w:fldChar w:fldCharType="separate"/>
        </w:r>
        <w:r>
          <w:t>4</w:t>
        </w:r>
        <w:r>
          <w:fldChar w:fldCharType="end"/>
        </w:r>
      </w:hyperlink>
    </w:p>
    <w:p>
      <w:pPr>
        <w:pStyle w:val="TOC2"/>
        <w:tabs>
          <w:tab w:val="right" w:leader="dot" w:pos="8306"/>
        </w:tabs>
      </w:pPr>
      <w:hyperlink w:anchor="_Toc23207" w:history="1">
        <w:r>
          <w:rPr>
            <w:rFonts w:ascii="仿宋" w:eastAsia="仿宋" w:hAnsi="仿宋" w:cs="仿宋" w:hint="eastAsia"/>
            <w:lang w:eastAsia="zh-CN"/>
          </w:rPr>
          <w:t>(一)、钾铵泵项目基本信息</w:t>
        </w:r>
        <w:r>
          <w:tab/>
        </w:r>
        <w:r>
          <w:fldChar w:fldCharType="begin"/>
        </w:r>
        <w:r>
          <w:instrText xml:space="preserve"> PAGEREF _Toc23207 \h </w:instrText>
        </w:r>
        <w:r>
          <w:fldChar w:fldCharType="separate"/>
        </w:r>
        <w:r>
          <w:t>4</w:t>
        </w:r>
        <w:r>
          <w:fldChar w:fldCharType="end"/>
        </w:r>
      </w:hyperlink>
    </w:p>
    <w:p>
      <w:pPr>
        <w:pStyle w:val="TOC2"/>
        <w:tabs>
          <w:tab w:val="right" w:leader="dot" w:pos="8306"/>
        </w:tabs>
      </w:pPr>
      <w:hyperlink w:anchor="_Toc32226" w:history="1">
        <w:r>
          <w:rPr>
            <w:rFonts w:ascii="仿宋" w:eastAsia="仿宋" w:hAnsi="仿宋" w:cs="仿宋" w:hint="eastAsia"/>
            <w:lang w:eastAsia="zh-CN"/>
          </w:rPr>
          <w:t>(二)、钾铵泵项目提出的理由</w:t>
        </w:r>
        <w:r>
          <w:tab/>
        </w:r>
        <w:r>
          <w:fldChar w:fldCharType="begin"/>
        </w:r>
        <w:r>
          <w:instrText xml:space="preserve"> PAGEREF _Toc32226 \h </w:instrText>
        </w:r>
        <w:r>
          <w:fldChar w:fldCharType="separate"/>
        </w:r>
        <w:r>
          <w:t>4</w:t>
        </w:r>
        <w:r>
          <w:fldChar w:fldCharType="end"/>
        </w:r>
      </w:hyperlink>
    </w:p>
    <w:p>
      <w:pPr>
        <w:pStyle w:val="TOC2"/>
        <w:tabs>
          <w:tab w:val="right" w:leader="dot" w:pos="8306"/>
        </w:tabs>
      </w:pPr>
      <w:hyperlink w:anchor="_Toc26089" w:history="1">
        <w:r>
          <w:rPr>
            <w:rFonts w:ascii="仿宋" w:eastAsia="仿宋" w:hAnsi="仿宋" w:cs="仿宋" w:hint="eastAsia"/>
            <w:lang w:eastAsia="zh-CN"/>
          </w:rPr>
          <w:t>(三)、钾铵泵项目建设目标和任务</w:t>
        </w:r>
        <w:r>
          <w:tab/>
        </w:r>
        <w:r>
          <w:fldChar w:fldCharType="begin"/>
        </w:r>
        <w:r>
          <w:instrText xml:space="preserve"> PAGEREF _Toc26089 \h </w:instrText>
        </w:r>
        <w:r>
          <w:fldChar w:fldCharType="separate"/>
        </w:r>
        <w:r>
          <w:t>5</w:t>
        </w:r>
        <w:r>
          <w:fldChar w:fldCharType="end"/>
        </w:r>
      </w:hyperlink>
    </w:p>
    <w:p>
      <w:pPr>
        <w:pStyle w:val="TOC2"/>
        <w:tabs>
          <w:tab w:val="right" w:leader="dot" w:pos="8306"/>
        </w:tabs>
      </w:pPr>
      <w:hyperlink w:anchor="_Toc15007" w:history="1">
        <w:r>
          <w:rPr>
            <w:rFonts w:ascii="仿宋" w:eastAsia="仿宋" w:hAnsi="仿宋" w:cs="仿宋" w:hint="eastAsia"/>
            <w:lang w:eastAsia="zh-CN"/>
          </w:rPr>
          <w:t>(四)、钾铵泵项目建设规模</w:t>
        </w:r>
        <w:r>
          <w:tab/>
        </w:r>
        <w:r>
          <w:fldChar w:fldCharType="begin"/>
        </w:r>
        <w:r>
          <w:instrText xml:space="preserve"> PAGEREF _Toc15007 \h </w:instrText>
        </w:r>
        <w:r>
          <w:fldChar w:fldCharType="separate"/>
        </w:r>
        <w:r>
          <w:t>8</w:t>
        </w:r>
        <w:r>
          <w:fldChar w:fldCharType="end"/>
        </w:r>
      </w:hyperlink>
    </w:p>
    <w:p>
      <w:pPr>
        <w:pStyle w:val="TOC2"/>
        <w:tabs>
          <w:tab w:val="right" w:leader="dot" w:pos="8306"/>
        </w:tabs>
      </w:pPr>
      <w:hyperlink w:anchor="_Toc20561" w:history="1">
        <w:r>
          <w:rPr>
            <w:rFonts w:ascii="仿宋" w:eastAsia="仿宋" w:hAnsi="仿宋" w:cs="仿宋" w:hint="eastAsia"/>
            <w:lang w:eastAsia="zh-CN"/>
          </w:rPr>
          <w:t>(五)、钾铵泵项目建设工期</w:t>
        </w:r>
        <w:r>
          <w:tab/>
        </w:r>
        <w:r>
          <w:fldChar w:fldCharType="begin"/>
        </w:r>
        <w:r>
          <w:instrText xml:space="preserve"> PAGEREF _Toc20561 \h </w:instrText>
        </w:r>
        <w:r>
          <w:fldChar w:fldCharType="separate"/>
        </w:r>
        <w:r>
          <w:t>9</w:t>
        </w:r>
        <w:r>
          <w:fldChar w:fldCharType="end"/>
        </w:r>
      </w:hyperlink>
    </w:p>
    <w:p>
      <w:pPr>
        <w:pStyle w:val="TOC1"/>
        <w:tabs>
          <w:tab w:val="right" w:leader="dot" w:pos="8306"/>
        </w:tabs>
      </w:pPr>
      <w:hyperlink w:anchor="_Toc25897" w:history="1">
        <w:r>
          <w:rPr>
            <w:rFonts w:ascii="仿宋" w:eastAsia="仿宋" w:hAnsi="仿宋" w:cs="仿宋" w:hint="eastAsia"/>
            <w:lang w:eastAsia="zh-CN"/>
          </w:rPr>
          <w:t>二、钾铵泵项目选址说明</w:t>
        </w:r>
        <w:r>
          <w:tab/>
        </w:r>
        <w:r>
          <w:fldChar w:fldCharType="begin"/>
        </w:r>
        <w:r>
          <w:instrText xml:space="preserve"> PAGEREF _Toc25897 \h </w:instrText>
        </w:r>
        <w:r>
          <w:fldChar w:fldCharType="separate"/>
        </w:r>
        <w:r>
          <w:t>9</w:t>
        </w:r>
        <w:r>
          <w:fldChar w:fldCharType="end"/>
        </w:r>
      </w:hyperlink>
    </w:p>
    <w:p>
      <w:pPr>
        <w:pStyle w:val="TOC2"/>
        <w:tabs>
          <w:tab w:val="right" w:leader="dot" w:pos="8306"/>
        </w:tabs>
      </w:pPr>
      <w:hyperlink w:anchor="_Toc12420" w:history="1">
        <w:r>
          <w:rPr>
            <w:rFonts w:ascii="仿宋" w:eastAsia="仿宋" w:hAnsi="仿宋" w:cs="仿宋" w:hint="eastAsia"/>
            <w:lang w:eastAsia="zh-CN"/>
          </w:rPr>
          <w:t>(一)、钾铵泵项目选址原则</w:t>
        </w:r>
        <w:r>
          <w:tab/>
        </w:r>
        <w:r>
          <w:fldChar w:fldCharType="begin"/>
        </w:r>
        <w:r>
          <w:instrText xml:space="preserve"> PAGEREF _Toc12420 \h </w:instrText>
        </w:r>
        <w:r>
          <w:fldChar w:fldCharType="separate"/>
        </w:r>
        <w:r>
          <w:t>9</w:t>
        </w:r>
        <w:r>
          <w:fldChar w:fldCharType="end"/>
        </w:r>
      </w:hyperlink>
    </w:p>
    <w:p>
      <w:pPr>
        <w:pStyle w:val="TOC2"/>
        <w:tabs>
          <w:tab w:val="right" w:leader="dot" w:pos="8306"/>
        </w:tabs>
      </w:pPr>
      <w:hyperlink w:anchor="_Toc19899" w:history="1">
        <w:r>
          <w:rPr>
            <w:rFonts w:ascii="仿宋" w:eastAsia="仿宋" w:hAnsi="仿宋" w:cs="仿宋" w:hint="eastAsia"/>
            <w:lang w:eastAsia="zh-CN"/>
          </w:rPr>
          <w:t>(二)、钾铵泵项目选址</w:t>
        </w:r>
        <w:r>
          <w:tab/>
        </w:r>
        <w:r>
          <w:fldChar w:fldCharType="begin"/>
        </w:r>
        <w:r>
          <w:instrText xml:space="preserve"> PAGEREF _Toc19899 \h </w:instrText>
        </w:r>
        <w:r>
          <w:fldChar w:fldCharType="separate"/>
        </w:r>
        <w:r>
          <w:t>10</w:t>
        </w:r>
        <w:r>
          <w:fldChar w:fldCharType="end"/>
        </w:r>
      </w:hyperlink>
    </w:p>
    <w:p>
      <w:pPr>
        <w:pStyle w:val="TOC2"/>
        <w:tabs>
          <w:tab w:val="right" w:leader="dot" w:pos="8306"/>
        </w:tabs>
      </w:pPr>
      <w:hyperlink w:anchor="_Toc24941" w:history="1">
        <w:r>
          <w:rPr>
            <w:rFonts w:ascii="仿宋" w:eastAsia="仿宋" w:hAnsi="仿宋" w:cs="仿宋" w:hint="eastAsia"/>
            <w:lang w:eastAsia="zh-CN"/>
          </w:rPr>
          <w:t>(三)、建设条件分析</w:t>
        </w:r>
        <w:r>
          <w:tab/>
        </w:r>
        <w:r>
          <w:fldChar w:fldCharType="begin"/>
        </w:r>
        <w:r>
          <w:instrText xml:space="preserve"> PAGEREF _Toc24941 \h </w:instrText>
        </w:r>
        <w:r>
          <w:fldChar w:fldCharType="separate"/>
        </w:r>
        <w:r>
          <w:t>11</w:t>
        </w:r>
        <w:r>
          <w:fldChar w:fldCharType="end"/>
        </w:r>
      </w:hyperlink>
    </w:p>
    <w:p>
      <w:pPr>
        <w:pStyle w:val="TOC2"/>
        <w:tabs>
          <w:tab w:val="right" w:leader="dot" w:pos="8306"/>
        </w:tabs>
      </w:pPr>
      <w:hyperlink w:anchor="_Toc26820" w:history="1">
        <w:r>
          <w:rPr>
            <w:rFonts w:ascii="仿宋" w:eastAsia="仿宋" w:hAnsi="仿宋" w:cs="仿宋" w:hint="eastAsia"/>
            <w:lang w:eastAsia="zh-CN"/>
          </w:rPr>
          <w:t>(四)、用地控制指标</w:t>
        </w:r>
        <w:r>
          <w:tab/>
        </w:r>
        <w:r>
          <w:fldChar w:fldCharType="begin"/>
        </w:r>
        <w:r>
          <w:instrText xml:space="preserve"> PAGEREF _Toc26820 \h </w:instrText>
        </w:r>
        <w:r>
          <w:fldChar w:fldCharType="separate"/>
        </w:r>
        <w:r>
          <w:t>13</w:t>
        </w:r>
        <w:r>
          <w:fldChar w:fldCharType="end"/>
        </w:r>
      </w:hyperlink>
    </w:p>
    <w:p>
      <w:pPr>
        <w:pStyle w:val="TOC2"/>
        <w:tabs>
          <w:tab w:val="right" w:leader="dot" w:pos="8306"/>
        </w:tabs>
      </w:pPr>
      <w:hyperlink w:anchor="_Toc15912" w:history="1">
        <w:r>
          <w:rPr>
            <w:rFonts w:ascii="仿宋" w:eastAsia="仿宋" w:hAnsi="仿宋" w:cs="仿宋" w:hint="eastAsia"/>
            <w:lang w:eastAsia="zh-CN"/>
          </w:rPr>
          <w:t>(五)、地总体要求</w:t>
        </w:r>
        <w:r>
          <w:tab/>
        </w:r>
        <w:r>
          <w:fldChar w:fldCharType="begin"/>
        </w:r>
        <w:r>
          <w:instrText xml:space="preserve"> PAGEREF _Toc15912 \h </w:instrText>
        </w:r>
        <w:r>
          <w:fldChar w:fldCharType="separate"/>
        </w:r>
        <w:r>
          <w:t>14</w:t>
        </w:r>
        <w:r>
          <w:fldChar w:fldCharType="end"/>
        </w:r>
      </w:hyperlink>
    </w:p>
    <w:p>
      <w:pPr>
        <w:pStyle w:val="TOC2"/>
        <w:tabs>
          <w:tab w:val="right" w:leader="dot" w:pos="8306"/>
        </w:tabs>
      </w:pPr>
      <w:hyperlink w:anchor="_Toc9136" w:history="1">
        <w:r>
          <w:rPr>
            <w:rFonts w:ascii="仿宋" w:eastAsia="仿宋" w:hAnsi="仿宋" w:cs="仿宋" w:hint="eastAsia"/>
            <w:lang w:eastAsia="zh-CN"/>
          </w:rPr>
          <w:t>(六)、节约用地措施</w:t>
        </w:r>
        <w:r>
          <w:tab/>
        </w:r>
        <w:r>
          <w:fldChar w:fldCharType="begin"/>
        </w:r>
        <w:r>
          <w:instrText xml:space="preserve"> PAGEREF _Toc9136 \h </w:instrText>
        </w:r>
        <w:r>
          <w:fldChar w:fldCharType="separate"/>
        </w:r>
        <w:r>
          <w:t>15</w:t>
        </w:r>
        <w:r>
          <w:fldChar w:fldCharType="end"/>
        </w:r>
      </w:hyperlink>
    </w:p>
    <w:p>
      <w:pPr>
        <w:pStyle w:val="TOC2"/>
        <w:tabs>
          <w:tab w:val="right" w:leader="dot" w:pos="8306"/>
        </w:tabs>
      </w:pPr>
      <w:hyperlink w:anchor="_Toc2605" w:history="1">
        <w:r>
          <w:rPr>
            <w:rFonts w:ascii="仿宋" w:eastAsia="仿宋" w:hAnsi="仿宋" w:cs="仿宋" w:hint="eastAsia"/>
            <w:lang w:eastAsia="zh-CN"/>
          </w:rPr>
          <w:t>(七)、总图布置方案</w:t>
        </w:r>
        <w:r>
          <w:tab/>
        </w:r>
        <w:r>
          <w:fldChar w:fldCharType="begin"/>
        </w:r>
        <w:r>
          <w:instrText xml:space="preserve"> PAGEREF _Toc2605 \h </w:instrText>
        </w:r>
        <w:r>
          <w:fldChar w:fldCharType="separate"/>
        </w:r>
        <w:r>
          <w:t>16</w:t>
        </w:r>
        <w:r>
          <w:fldChar w:fldCharType="end"/>
        </w:r>
      </w:hyperlink>
    </w:p>
    <w:p>
      <w:pPr>
        <w:pStyle w:val="TOC2"/>
        <w:tabs>
          <w:tab w:val="right" w:leader="dot" w:pos="8306"/>
        </w:tabs>
      </w:pPr>
      <w:hyperlink w:anchor="_Toc30954" w:history="1">
        <w:r>
          <w:rPr>
            <w:rFonts w:ascii="仿宋" w:eastAsia="仿宋" w:hAnsi="仿宋" w:cs="仿宋" w:hint="eastAsia"/>
            <w:lang w:eastAsia="zh-CN"/>
          </w:rPr>
          <w:t>(八)、选址综合评价</w:t>
        </w:r>
        <w:r>
          <w:tab/>
        </w:r>
        <w:r>
          <w:fldChar w:fldCharType="begin"/>
        </w:r>
        <w:r>
          <w:instrText xml:space="preserve"> PAGEREF _Toc30954 \h </w:instrText>
        </w:r>
        <w:r>
          <w:fldChar w:fldCharType="separate"/>
        </w:r>
        <w:r>
          <w:t>18</w:t>
        </w:r>
        <w:r>
          <w:fldChar w:fldCharType="end"/>
        </w:r>
      </w:hyperlink>
    </w:p>
    <w:p>
      <w:pPr>
        <w:pStyle w:val="TOC1"/>
        <w:tabs>
          <w:tab w:val="right" w:leader="dot" w:pos="8306"/>
        </w:tabs>
      </w:pPr>
      <w:hyperlink w:anchor="_Toc20415" w:history="1">
        <w:r>
          <w:rPr>
            <w:rFonts w:ascii="仿宋" w:eastAsia="仿宋" w:hAnsi="仿宋" w:cs="仿宋" w:hint="eastAsia"/>
            <w:lang w:eastAsia="zh-CN"/>
          </w:rPr>
          <w:t>三、制度建设与员工手册</w:t>
        </w:r>
        <w:r>
          <w:tab/>
        </w:r>
        <w:r>
          <w:fldChar w:fldCharType="begin"/>
        </w:r>
        <w:r>
          <w:instrText xml:space="preserve"> PAGEREF _Toc20415 \h </w:instrText>
        </w:r>
        <w:r>
          <w:fldChar w:fldCharType="separate"/>
        </w:r>
        <w:r>
          <w:t>20</w:t>
        </w:r>
        <w:r>
          <w:fldChar w:fldCharType="end"/>
        </w:r>
      </w:hyperlink>
    </w:p>
    <w:p>
      <w:pPr>
        <w:pStyle w:val="TOC2"/>
        <w:tabs>
          <w:tab w:val="right" w:leader="dot" w:pos="8306"/>
        </w:tabs>
      </w:pPr>
      <w:hyperlink w:anchor="_Toc1292" w:history="1">
        <w:r>
          <w:rPr>
            <w:rFonts w:ascii="仿宋" w:eastAsia="仿宋" w:hAnsi="仿宋" w:cs="仿宋" w:hint="eastAsia"/>
            <w:lang w:eastAsia="zh-CN"/>
          </w:rPr>
          <w:t>(一)、公司制度体系规划</w:t>
        </w:r>
        <w:r>
          <w:tab/>
        </w:r>
        <w:r>
          <w:fldChar w:fldCharType="begin"/>
        </w:r>
        <w:r>
          <w:instrText xml:space="preserve"> PAGEREF _Toc1292 \h </w:instrText>
        </w:r>
        <w:r>
          <w:fldChar w:fldCharType="separate"/>
        </w:r>
        <w:r>
          <w:t>20</w:t>
        </w:r>
        <w:r>
          <w:fldChar w:fldCharType="end"/>
        </w:r>
      </w:hyperlink>
    </w:p>
    <w:p>
      <w:pPr>
        <w:pStyle w:val="TOC2"/>
        <w:tabs>
          <w:tab w:val="right" w:leader="dot" w:pos="8306"/>
        </w:tabs>
      </w:pPr>
      <w:hyperlink w:anchor="_Toc3826" w:history="1">
        <w:r>
          <w:rPr>
            <w:rFonts w:ascii="仿宋" w:eastAsia="仿宋" w:hAnsi="仿宋" w:cs="仿宋" w:hint="eastAsia"/>
            <w:lang w:eastAsia="zh-CN"/>
          </w:rPr>
          <w:t>(二)、员工手册编制与更新</w:t>
        </w:r>
        <w:r>
          <w:tab/>
        </w:r>
        <w:r>
          <w:fldChar w:fldCharType="begin"/>
        </w:r>
        <w:r>
          <w:instrText xml:space="preserve"> PAGEREF _Toc3826 \h </w:instrText>
        </w:r>
        <w:r>
          <w:fldChar w:fldCharType="separate"/>
        </w:r>
        <w:r>
          <w:t>21</w:t>
        </w:r>
        <w:r>
          <w:fldChar w:fldCharType="end"/>
        </w:r>
      </w:hyperlink>
    </w:p>
    <w:p>
      <w:pPr>
        <w:pStyle w:val="TOC2"/>
        <w:tabs>
          <w:tab w:val="right" w:leader="dot" w:pos="8306"/>
        </w:tabs>
      </w:pPr>
      <w:hyperlink w:anchor="_Toc11855" w:history="1">
        <w:r>
          <w:rPr>
            <w:rFonts w:ascii="仿宋" w:eastAsia="仿宋" w:hAnsi="仿宋" w:cs="仿宋" w:hint="eastAsia"/>
            <w:lang w:eastAsia="zh-CN"/>
          </w:rPr>
          <w:t>(三)、制度宣导与培训</w:t>
        </w:r>
        <w:r>
          <w:tab/>
        </w:r>
        <w:r>
          <w:fldChar w:fldCharType="begin"/>
        </w:r>
        <w:r>
          <w:instrText xml:space="preserve"> PAGEREF _Toc11855 \h </w:instrText>
        </w:r>
        <w:r>
          <w:fldChar w:fldCharType="separate"/>
        </w:r>
        <w:r>
          <w:t>22</w:t>
        </w:r>
        <w:r>
          <w:fldChar w:fldCharType="end"/>
        </w:r>
      </w:hyperlink>
    </w:p>
    <w:p>
      <w:pPr>
        <w:pStyle w:val="TOC2"/>
        <w:tabs>
          <w:tab w:val="right" w:leader="dot" w:pos="8306"/>
        </w:tabs>
      </w:pPr>
      <w:hyperlink w:anchor="_Toc10690" w:history="1">
        <w:r>
          <w:rPr>
            <w:rFonts w:ascii="仿宋" w:eastAsia="仿宋" w:hAnsi="仿宋" w:cs="仿宋" w:hint="eastAsia"/>
            <w:lang w:eastAsia="zh-CN"/>
          </w:rPr>
          <w:t>(四)、制度执行与监督</w:t>
        </w:r>
        <w:r>
          <w:tab/>
        </w:r>
        <w:r>
          <w:fldChar w:fldCharType="begin"/>
        </w:r>
        <w:r>
          <w:instrText xml:space="preserve"> PAGEREF _Toc10690 \h </w:instrText>
        </w:r>
        <w:r>
          <w:fldChar w:fldCharType="separate"/>
        </w:r>
        <w:r>
          <w:t>24</w:t>
        </w:r>
        <w:r>
          <w:fldChar w:fldCharType="end"/>
        </w:r>
      </w:hyperlink>
    </w:p>
    <w:p>
      <w:pPr>
        <w:pStyle w:val="TOC2"/>
        <w:tabs>
          <w:tab w:val="right" w:leader="dot" w:pos="8306"/>
        </w:tabs>
      </w:pPr>
      <w:hyperlink w:anchor="_Toc14519" w:history="1">
        <w:r>
          <w:rPr>
            <w:rFonts w:ascii="仿宋" w:eastAsia="仿宋" w:hAnsi="仿宋" w:cs="仿宋" w:hint="eastAsia"/>
            <w:lang w:eastAsia="zh-CN"/>
          </w:rPr>
          <w:t>(五)、制度评估与改进</w:t>
        </w:r>
        <w:r>
          <w:tab/>
        </w:r>
        <w:r>
          <w:fldChar w:fldCharType="begin"/>
        </w:r>
        <w:r>
          <w:instrText xml:space="preserve"> PAGEREF _Toc14519 \h </w:instrText>
        </w:r>
        <w:r>
          <w:fldChar w:fldCharType="separate"/>
        </w:r>
        <w:r>
          <w:t>25</w:t>
        </w:r>
        <w:r>
          <w:fldChar w:fldCharType="end"/>
        </w:r>
      </w:hyperlink>
    </w:p>
    <w:p>
      <w:pPr>
        <w:pStyle w:val="TOC1"/>
        <w:tabs>
          <w:tab w:val="right" w:leader="dot" w:pos="8306"/>
        </w:tabs>
      </w:pPr>
      <w:hyperlink w:anchor="_Toc7705" w:history="1">
        <w:r>
          <w:rPr>
            <w:rFonts w:ascii="仿宋" w:eastAsia="仿宋" w:hAnsi="仿宋" w:cs="仿宋" w:hint="eastAsia"/>
            <w:lang w:eastAsia="zh-CN"/>
          </w:rPr>
          <w:t>四、资源开发及综合利用分析</w:t>
        </w:r>
        <w:r>
          <w:tab/>
        </w:r>
        <w:r>
          <w:fldChar w:fldCharType="begin"/>
        </w:r>
        <w:r>
          <w:instrText xml:space="preserve"> PAGEREF _Toc7705 \h </w:instrText>
        </w:r>
        <w:r>
          <w:fldChar w:fldCharType="separate"/>
        </w:r>
        <w:r>
          <w:t>27</w:t>
        </w:r>
        <w:r>
          <w:fldChar w:fldCharType="end"/>
        </w:r>
      </w:hyperlink>
    </w:p>
    <w:p>
      <w:pPr>
        <w:pStyle w:val="TOC2"/>
        <w:tabs>
          <w:tab w:val="right" w:leader="dot" w:pos="8306"/>
        </w:tabs>
      </w:pPr>
      <w:hyperlink w:anchor="_Toc13474" w:history="1">
        <w:r>
          <w:rPr>
            <w:rFonts w:ascii="仿宋" w:eastAsia="仿宋" w:hAnsi="仿宋" w:cs="仿宋" w:hint="eastAsia"/>
            <w:lang w:eastAsia="zh-CN"/>
          </w:rPr>
          <w:t>(一)、资源开发方案</w:t>
        </w:r>
        <w:r>
          <w:tab/>
        </w:r>
        <w:r>
          <w:fldChar w:fldCharType="begin"/>
        </w:r>
        <w:r>
          <w:instrText xml:space="preserve"> PAGEREF _Toc13474 \h </w:instrText>
        </w:r>
        <w:r>
          <w:fldChar w:fldCharType="separate"/>
        </w:r>
        <w:r>
          <w:t>27</w:t>
        </w:r>
        <w:r>
          <w:fldChar w:fldCharType="end"/>
        </w:r>
      </w:hyperlink>
    </w:p>
    <w:p>
      <w:pPr>
        <w:pStyle w:val="TOC2"/>
        <w:tabs>
          <w:tab w:val="right" w:leader="dot" w:pos="8306"/>
        </w:tabs>
      </w:pPr>
      <w:hyperlink w:anchor="_Toc25772" w:history="1">
        <w:r>
          <w:rPr>
            <w:rFonts w:ascii="仿宋" w:eastAsia="仿宋" w:hAnsi="仿宋" w:cs="仿宋" w:hint="eastAsia"/>
            <w:lang w:eastAsia="zh-CN"/>
          </w:rPr>
          <w:t>(二)、资源利用方案</w:t>
        </w:r>
        <w:r>
          <w:tab/>
        </w:r>
        <w:r>
          <w:fldChar w:fldCharType="begin"/>
        </w:r>
        <w:r>
          <w:instrText xml:space="preserve"> PAGEREF _Toc25772 \h </w:instrText>
        </w:r>
        <w:r>
          <w:fldChar w:fldCharType="separate"/>
        </w:r>
        <w:r>
          <w:t>27</w:t>
        </w:r>
        <w:r>
          <w:fldChar w:fldCharType="end"/>
        </w:r>
      </w:hyperlink>
    </w:p>
    <w:p>
      <w:pPr>
        <w:pStyle w:val="TOC2"/>
        <w:tabs>
          <w:tab w:val="right" w:leader="dot" w:pos="8306"/>
        </w:tabs>
      </w:pPr>
      <w:hyperlink w:anchor="_Toc25231" w:history="1">
        <w:r>
          <w:rPr>
            <w:rFonts w:ascii="仿宋" w:eastAsia="仿宋" w:hAnsi="仿宋" w:cs="仿宋" w:hint="eastAsia"/>
            <w:lang w:eastAsia="zh-CN"/>
          </w:rPr>
          <w:t>(三)、资源节约措施</w:t>
        </w:r>
        <w:r>
          <w:tab/>
        </w:r>
        <w:r>
          <w:fldChar w:fldCharType="begin"/>
        </w:r>
        <w:r>
          <w:instrText xml:space="preserve"> PAGEREF _Toc25231 \h </w:instrText>
        </w:r>
        <w:r>
          <w:fldChar w:fldCharType="separate"/>
        </w:r>
        <w:r>
          <w:t>28</w:t>
        </w:r>
        <w:r>
          <w:fldChar w:fldCharType="end"/>
        </w:r>
      </w:hyperlink>
    </w:p>
    <w:p>
      <w:pPr>
        <w:pStyle w:val="TOC1"/>
        <w:tabs>
          <w:tab w:val="right" w:leader="dot" w:pos="8306"/>
        </w:tabs>
      </w:pPr>
      <w:hyperlink w:anchor="_Toc17431" w:history="1">
        <w:r>
          <w:rPr>
            <w:rFonts w:ascii="仿宋" w:eastAsia="仿宋" w:hAnsi="仿宋" w:cs="仿宋" w:hint="eastAsia"/>
            <w:lang w:eastAsia="zh-CN"/>
          </w:rPr>
          <w:t>五、事故原因分析及事故后果预测</w:t>
        </w:r>
        <w:r>
          <w:tab/>
        </w:r>
        <w:r>
          <w:fldChar w:fldCharType="begin"/>
        </w:r>
        <w:r>
          <w:instrText xml:space="preserve"> PAGEREF _Toc17431 \h </w:instrText>
        </w:r>
        <w:r>
          <w:fldChar w:fldCharType="separate"/>
        </w:r>
        <w:r>
          <w:t>29</w:t>
        </w:r>
        <w:r>
          <w:fldChar w:fldCharType="end"/>
        </w:r>
      </w:hyperlink>
    </w:p>
    <w:p>
      <w:pPr>
        <w:pStyle w:val="TOC2"/>
        <w:tabs>
          <w:tab w:val="right" w:leader="dot" w:pos="8306"/>
        </w:tabs>
      </w:pPr>
      <w:hyperlink w:anchor="_Toc15962" w:history="1">
        <w:r>
          <w:rPr>
            <w:rFonts w:ascii="仿宋" w:eastAsia="仿宋" w:hAnsi="仿宋" w:cs="仿宋" w:hint="eastAsia"/>
            <w:lang w:eastAsia="zh-CN"/>
          </w:rPr>
          <w:t>(一)、事故案例及原因分析</w:t>
        </w:r>
        <w:r>
          <w:tab/>
        </w:r>
        <w:r>
          <w:fldChar w:fldCharType="begin"/>
        </w:r>
        <w:r>
          <w:instrText xml:space="preserve"> PAGEREF _Toc15962 \h </w:instrText>
        </w:r>
        <w:r>
          <w:fldChar w:fldCharType="separate"/>
        </w:r>
        <w:r>
          <w:t>29</w:t>
        </w:r>
        <w:r>
          <w:fldChar w:fldCharType="end"/>
        </w:r>
      </w:hyperlink>
    </w:p>
    <w:p>
      <w:pPr>
        <w:pStyle w:val="TOC2"/>
        <w:tabs>
          <w:tab w:val="right" w:leader="dot" w:pos="8306"/>
        </w:tabs>
      </w:pPr>
      <w:hyperlink w:anchor="_Toc8621" w:history="1">
        <w:r>
          <w:rPr>
            <w:rFonts w:ascii="仿宋" w:eastAsia="仿宋" w:hAnsi="仿宋" w:cs="仿宋" w:hint="eastAsia"/>
            <w:lang w:eastAsia="zh-CN"/>
          </w:rPr>
          <w:t>(二)、事故后果预测</w:t>
        </w:r>
        <w:r>
          <w:tab/>
        </w:r>
        <w:r>
          <w:fldChar w:fldCharType="begin"/>
        </w:r>
        <w:r>
          <w:instrText xml:space="preserve"> PAGEREF _Toc8621 \h </w:instrText>
        </w:r>
        <w:r>
          <w:fldChar w:fldCharType="separate"/>
        </w:r>
        <w:r>
          <w:t>30</w:t>
        </w:r>
        <w:r>
          <w:fldChar w:fldCharType="end"/>
        </w:r>
      </w:hyperlink>
    </w:p>
    <w:p>
      <w:pPr>
        <w:pStyle w:val="TOC1"/>
        <w:tabs>
          <w:tab w:val="right" w:leader="dot" w:pos="8306"/>
        </w:tabs>
      </w:pPr>
      <w:hyperlink w:anchor="_Toc13647" w:history="1">
        <w:r>
          <w:rPr>
            <w:rFonts w:ascii="仿宋" w:eastAsia="仿宋" w:hAnsi="仿宋" w:cs="仿宋" w:hint="eastAsia"/>
            <w:lang w:eastAsia="zh-CN"/>
          </w:rPr>
          <w:t>六、运营模式分析</w:t>
        </w:r>
        <w:r>
          <w:tab/>
        </w:r>
        <w:r>
          <w:fldChar w:fldCharType="begin"/>
        </w:r>
        <w:r>
          <w:instrText xml:space="preserve"> PAGEREF _Toc13647 \h </w:instrText>
        </w:r>
        <w:r>
          <w:fldChar w:fldCharType="separate"/>
        </w:r>
        <w:r>
          <w:t>31</w:t>
        </w:r>
        <w:r>
          <w:fldChar w:fldCharType="end"/>
        </w:r>
      </w:hyperlink>
    </w:p>
    <w:p>
      <w:pPr>
        <w:pStyle w:val="TOC2"/>
        <w:tabs>
          <w:tab w:val="right" w:leader="dot" w:pos="8306"/>
        </w:tabs>
      </w:pPr>
      <w:hyperlink w:anchor="_Toc26056" w:history="1">
        <w:r>
          <w:rPr>
            <w:rFonts w:ascii="仿宋" w:eastAsia="仿宋" w:hAnsi="仿宋" w:cs="仿宋" w:hint="eastAsia"/>
            <w:lang w:eastAsia="zh-CN"/>
          </w:rPr>
          <w:t>(一)、公司经营宗旨</w:t>
        </w:r>
        <w:r>
          <w:tab/>
        </w:r>
        <w:r>
          <w:fldChar w:fldCharType="begin"/>
        </w:r>
        <w:r>
          <w:instrText xml:space="preserve"> PAGEREF _Toc26056 \h </w:instrText>
        </w:r>
        <w:r>
          <w:fldChar w:fldCharType="separate"/>
        </w:r>
        <w:r>
          <w:t>31</w:t>
        </w:r>
        <w:r>
          <w:fldChar w:fldCharType="end"/>
        </w:r>
      </w:hyperlink>
    </w:p>
    <w:p>
      <w:pPr>
        <w:pStyle w:val="TOC2"/>
        <w:tabs>
          <w:tab w:val="right" w:leader="dot" w:pos="8306"/>
        </w:tabs>
      </w:pPr>
      <w:hyperlink w:anchor="_Toc26034" w:history="1">
        <w:r>
          <w:rPr>
            <w:rFonts w:ascii="仿宋" w:eastAsia="仿宋" w:hAnsi="仿宋" w:cs="仿宋" w:hint="eastAsia"/>
            <w:lang w:eastAsia="zh-CN"/>
          </w:rPr>
          <w:t>(二)、公司的目标、主要职责</w:t>
        </w:r>
        <w:r>
          <w:tab/>
        </w:r>
        <w:r>
          <w:fldChar w:fldCharType="begin"/>
        </w:r>
        <w:r>
          <w:instrText xml:space="preserve"> PAGEREF _Toc26034 \h </w:instrText>
        </w:r>
        <w:r>
          <w:fldChar w:fldCharType="separate"/>
        </w:r>
        <w:r>
          <w:t>32</w:t>
        </w:r>
        <w:r>
          <w:fldChar w:fldCharType="end"/>
        </w:r>
      </w:hyperlink>
    </w:p>
    <w:p>
      <w:pPr>
        <w:pStyle w:val="TOC2"/>
        <w:tabs>
          <w:tab w:val="right" w:leader="dot" w:pos="8306"/>
        </w:tabs>
      </w:pPr>
      <w:hyperlink w:anchor="_Toc30626" w:history="1">
        <w:r>
          <w:rPr>
            <w:rFonts w:ascii="仿宋" w:eastAsia="仿宋" w:hAnsi="仿宋" w:cs="仿宋" w:hint="eastAsia"/>
            <w:lang w:eastAsia="zh-CN"/>
          </w:rPr>
          <w:t>(三)、各部门职责及权限</w:t>
        </w:r>
        <w:r>
          <w:tab/>
        </w:r>
        <w:r>
          <w:fldChar w:fldCharType="begin"/>
        </w:r>
        <w:r>
          <w:instrText xml:space="preserve"> PAGEREF _Toc30626 \h </w:instrText>
        </w:r>
        <w:r>
          <w:fldChar w:fldCharType="separate"/>
        </w:r>
        <w:r>
          <w:t>33</w:t>
        </w:r>
        <w:r>
          <w:fldChar w:fldCharType="end"/>
        </w:r>
      </w:hyperlink>
    </w:p>
    <w:p>
      <w:pPr>
        <w:pStyle w:val="TOC1"/>
        <w:tabs>
          <w:tab w:val="right" w:leader="dot" w:pos="8306"/>
        </w:tabs>
      </w:pPr>
      <w:hyperlink w:anchor="_Toc31669" w:history="1">
        <w:r>
          <w:rPr>
            <w:rFonts w:ascii="仿宋" w:eastAsia="仿宋" w:hAnsi="仿宋" w:cs="仿宋" w:hint="eastAsia"/>
            <w:lang w:eastAsia="zh-CN"/>
          </w:rPr>
          <w:t>七、钾铵泵项目投资背景分析</w:t>
        </w:r>
        <w:r>
          <w:tab/>
        </w:r>
        <w:r>
          <w:fldChar w:fldCharType="begin"/>
        </w:r>
        <w:r>
          <w:instrText xml:space="preserve"> PAGEREF _Toc31669 \h </w:instrText>
        </w:r>
        <w:r>
          <w:fldChar w:fldCharType="separate"/>
        </w:r>
        <w:r>
          <w:t>35</w:t>
        </w:r>
        <w:r>
          <w:fldChar w:fldCharType="end"/>
        </w:r>
      </w:hyperlink>
    </w:p>
    <w:p>
      <w:pPr>
        <w:pStyle w:val="TOC2"/>
        <w:tabs>
          <w:tab w:val="right" w:leader="dot" w:pos="8306"/>
        </w:tabs>
      </w:pPr>
      <w:hyperlink w:anchor="_Toc13572" w:history="1">
        <w:r>
          <w:rPr>
            <w:rFonts w:ascii="仿宋" w:eastAsia="仿宋" w:hAnsi="仿宋" w:cs="仿宋" w:hint="eastAsia"/>
            <w:lang w:eastAsia="zh-CN"/>
          </w:rPr>
          <w:t>(一)、行业背景分析</w:t>
        </w:r>
        <w:r>
          <w:tab/>
        </w:r>
        <w:r>
          <w:fldChar w:fldCharType="begin"/>
        </w:r>
        <w:r>
          <w:instrText xml:space="preserve"> PAGEREF _Toc13572 \h </w:instrText>
        </w:r>
        <w:r>
          <w:fldChar w:fldCharType="separate"/>
        </w:r>
        <w:r>
          <w:t>35</w:t>
        </w:r>
        <w:r>
          <w:fldChar w:fldCharType="end"/>
        </w:r>
      </w:hyperlink>
    </w:p>
    <w:p>
      <w:pPr>
        <w:pStyle w:val="TOC2"/>
        <w:tabs>
          <w:tab w:val="right" w:leader="dot" w:pos="8306"/>
        </w:tabs>
      </w:pPr>
      <w:hyperlink w:anchor="_Toc7922" w:history="1">
        <w:r>
          <w:rPr>
            <w:rFonts w:ascii="仿宋" w:eastAsia="仿宋" w:hAnsi="仿宋" w:cs="仿宋" w:hint="eastAsia"/>
            <w:lang w:eastAsia="zh-CN"/>
          </w:rPr>
          <w:t>(二)、产业发展分析</w:t>
        </w:r>
        <w:r>
          <w:tab/>
        </w:r>
        <w:r>
          <w:fldChar w:fldCharType="begin"/>
        </w:r>
        <w:r>
          <w:instrText xml:space="preserve"> PAGEREF _Toc7922 \h </w:instrText>
        </w:r>
        <w:r>
          <w:fldChar w:fldCharType="separate"/>
        </w:r>
        <w:r>
          <w:t>36</w:t>
        </w:r>
        <w:r>
          <w:fldChar w:fldCharType="end"/>
        </w:r>
      </w:hyperlink>
    </w:p>
    <w:p>
      <w:pPr>
        <w:pStyle w:val="TOC1"/>
        <w:tabs>
          <w:tab w:val="right" w:leader="dot" w:pos="8306"/>
        </w:tabs>
      </w:pPr>
      <w:hyperlink w:anchor="_Toc11333" w:history="1">
        <w:r>
          <w:rPr>
            <w:rFonts w:ascii="仿宋" w:eastAsia="仿宋" w:hAnsi="仿宋" w:cs="仿宋" w:hint="eastAsia"/>
            <w:lang w:eastAsia="zh-CN"/>
          </w:rPr>
          <w:t>八、第三十二章未来发展愿景</w:t>
        </w:r>
        <w:r>
          <w:tab/>
        </w:r>
        <w:r>
          <w:fldChar w:fldCharType="begin"/>
        </w:r>
        <w:r>
          <w:instrText xml:space="preserve"> PAGEREF _Toc11333 \h </w:instrText>
        </w:r>
        <w:r>
          <w:fldChar w:fldCharType="separate"/>
        </w:r>
        <w:r>
          <w:t>38</w:t>
        </w:r>
        <w:r>
          <w:fldChar w:fldCharType="end"/>
        </w:r>
      </w:hyperlink>
    </w:p>
    <w:p>
      <w:pPr>
        <w:pStyle w:val="TOC2"/>
        <w:tabs>
          <w:tab w:val="right" w:leader="dot" w:pos="8306"/>
        </w:tabs>
      </w:pPr>
      <w:hyperlink w:anchor="_Toc15588" w:history="1">
        <w:r>
          <w:rPr>
            <w:rFonts w:ascii="仿宋" w:eastAsia="仿宋" w:hAnsi="仿宋" w:cs="仿宋" w:hint="eastAsia"/>
            <w:lang w:eastAsia="zh-CN"/>
          </w:rPr>
          <w:t>(一)、员工职业生涯管理的未来趋势</w:t>
        </w:r>
        <w:r>
          <w:tab/>
        </w:r>
        <w:r>
          <w:fldChar w:fldCharType="begin"/>
        </w:r>
        <w:r>
          <w:instrText xml:space="preserve"> PAGEREF _Toc15588 \h </w:instrText>
        </w:r>
        <w:r>
          <w:fldChar w:fldCharType="separate"/>
        </w:r>
        <w:r>
          <w:t>38</w:t>
        </w:r>
        <w:r>
          <w:fldChar w:fldCharType="end"/>
        </w:r>
      </w:hyperlink>
    </w:p>
    <w:p>
      <w:pPr>
        <w:pStyle w:val="TOC2"/>
        <w:tabs>
          <w:tab w:val="right" w:leader="dot" w:pos="8306"/>
        </w:tabs>
      </w:pPr>
      <w:hyperlink w:anchor="_Toc21364" w:history="1">
        <w:r>
          <w:rPr>
            <w:rFonts w:ascii="仿宋" w:eastAsia="仿宋" w:hAnsi="仿宋" w:cs="仿宋" w:hint="eastAsia"/>
            <w:lang w:eastAsia="zh-CN"/>
          </w:rPr>
          <w:t>(二)、公司在员工发展中的未来愿景</w:t>
        </w:r>
        <w:r>
          <w:tab/>
        </w:r>
        <w:r>
          <w:fldChar w:fldCharType="begin"/>
        </w:r>
        <w:r>
          <w:instrText xml:space="preserve"> PAGEREF _Toc21364 \h </w:instrText>
        </w:r>
        <w:r>
          <w:fldChar w:fldCharType="separate"/>
        </w:r>
        <w:r>
          <w:t>38</w:t>
        </w:r>
        <w:r>
          <w:fldChar w:fldCharType="end"/>
        </w:r>
      </w:hyperlink>
    </w:p>
    <w:p>
      <w:pPr>
        <w:pStyle w:val="TOC1"/>
        <w:tabs>
          <w:tab w:val="right" w:leader="dot" w:pos="8306"/>
        </w:tabs>
      </w:pPr>
      <w:hyperlink w:anchor="_Toc8177" w:history="1">
        <w:r>
          <w:rPr>
            <w:rFonts w:ascii="仿宋" w:eastAsia="仿宋" w:hAnsi="仿宋" w:cs="仿宋" w:hint="eastAsia"/>
            <w:lang w:eastAsia="zh-CN"/>
          </w:rPr>
          <w:t>九、组织架构分析</w:t>
        </w:r>
        <w:r>
          <w:tab/>
        </w:r>
        <w:r>
          <w:fldChar w:fldCharType="begin"/>
        </w:r>
        <w:r>
          <w:instrText xml:space="preserve"> PAGEREF _Toc8177 \h </w:instrText>
        </w:r>
        <w:r>
          <w:fldChar w:fldCharType="separate"/>
        </w:r>
        <w:r>
          <w:t>39</w:t>
        </w:r>
        <w:r>
          <w:fldChar w:fldCharType="end"/>
        </w:r>
      </w:hyperlink>
    </w:p>
    <w:p>
      <w:pPr>
        <w:pStyle w:val="TOC2"/>
        <w:tabs>
          <w:tab w:val="right" w:leader="dot" w:pos="8306"/>
        </w:tabs>
      </w:pPr>
      <w:hyperlink w:anchor="_Toc3489" w:history="1">
        <w:r>
          <w:rPr>
            <w:rFonts w:ascii="仿宋" w:eastAsia="仿宋" w:hAnsi="仿宋" w:cs="仿宋" w:hint="eastAsia"/>
            <w:lang w:eastAsia="zh-CN"/>
          </w:rPr>
          <w:t>(一)、人力资源配置</w:t>
        </w:r>
        <w:r>
          <w:tab/>
        </w:r>
        <w:r>
          <w:fldChar w:fldCharType="begin"/>
        </w:r>
        <w:r>
          <w:instrText xml:space="preserve"> PAGEREF _Toc3489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 w:history="1">
        <w:r>
          <w:rPr>
            <w:rFonts w:ascii="仿宋" w:eastAsia="仿宋" w:hAnsi="仿宋" w:cs="仿宋" w:hint="eastAsia"/>
            <w:lang w:eastAsia="zh-CN"/>
          </w:rPr>
          <w:t>(二)、员工技能培训</w:t>
        </w:r>
        <w:r>
          <w:tab/>
        </w:r>
        <w:r>
          <w:fldChar w:fldCharType="begin"/>
        </w:r>
        <w:r>
          <w:instrText xml:space="preserve"> PAGEREF _Toc7 \h </w:instrText>
        </w:r>
        <w:r>
          <w:fldChar w:fldCharType="separate"/>
        </w:r>
        <w:r>
          <w:t>40</w:t>
        </w:r>
        <w:r>
          <w:fldChar w:fldCharType="end"/>
        </w:r>
      </w:hyperlink>
    </w:p>
    <w:p>
      <w:pPr>
        <w:pStyle w:val="TOC1"/>
        <w:tabs>
          <w:tab w:val="right" w:leader="dot" w:pos="8306"/>
        </w:tabs>
      </w:pPr>
      <w:hyperlink w:anchor="_Toc6051" w:history="1">
        <w:r>
          <w:rPr>
            <w:rFonts w:ascii="仿宋" w:eastAsia="仿宋" w:hAnsi="仿宋" w:cs="仿宋" w:hint="eastAsia"/>
            <w:lang w:eastAsia="zh-CN"/>
          </w:rPr>
          <w:t>十、钾铵泵行业竞争对选址的影响</w:t>
        </w:r>
        <w:r>
          <w:tab/>
        </w:r>
        <w:r>
          <w:fldChar w:fldCharType="begin"/>
        </w:r>
        <w:r>
          <w:instrText xml:space="preserve"> PAGEREF _Toc6051 \h </w:instrText>
        </w:r>
        <w:r>
          <w:fldChar w:fldCharType="separate"/>
        </w:r>
        <w:r>
          <w:t>41</w:t>
        </w:r>
        <w:r>
          <w:fldChar w:fldCharType="end"/>
        </w:r>
      </w:hyperlink>
    </w:p>
    <w:p>
      <w:pPr>
        <w:pStyle w:val="TOC2"/>
        <w:tabs>
          <w:tab w:val="right" w:leader="dot" w:pos="8306"/>
        </w:tabs>
      </w:pPr>
      <w:hyperlink w:anchor="_Toc24792" w:history="1">
        <w:r>
          <w:rPr>
            <w:rFonts w:ascii="仿宋" w:eastAsia="仿宋" w:hAnsi="仿宋" w:cs="仿宋" w:hint="eastAsia"/>
            <w:lang w:eastAsia="zh-CN"/>
          </w:rPr>
          <w:t>(一)、地理位置分析</w:t>
        </w:r>
        <w:r>
          <w:tab/>
        </w:r>
        <w:r>
          <w:fldChar w:fldCharType="begin"/>
        </w:r>
        <w:r>
          <w:instrText xml:space="preserve"> PAGEREF _Toc24792 \h </w:instrText>
        </w:r>
        <w:r>
          <w:fldChar w:fldCharType="separate"/>
        </w:r>
        <w:r>
          <w:t>41</w:t>
        </w:r>
        <w:r>
          <w:fldChar w:fldCharType="end"/>
        </w:r>
      </w:hyperlink>
    </w:p>
    <w:p>
      <w:pPr>
        <w:pStyle w:val="TOC2"/>
        <w:tabs>
          <w:tab w:val="right" w:leader="dot" w:pos="8306"/>
        </w:tabs>
      </w:pPr>
      <w:hyperlink w:anchor="_Toc32714" w:history="1">
        <w:r>
          <w:rPr>
            <w:rFonts w:ascii="仿宋" w:eastAsia="仿宋" w:hAnsi="仿宋" w:cs="仿宋" w:hint="eastAsia"/>
            <w:lang w:eastAsia="zh-CN"/>
          </w:rPr>
          <w:t>(二)、供应链优势</w:t>
        </w:r>
        <w:r>
          <w:tab/>
        </w:r>
        <w:r>
          <w:fldChar w:fldCharType="begin"/>
        </w:r>
        <w:r>
          <w:instrText xml:space="preserve"> PAGEREF _Toc32714 \h </w:instrText>
        </w:r>
        <w:r>
          <w:fldChar w:fldCharType="separate"/>
        </w:r>
        <w:r>
          <w:t>43</w:t>
        </w:r>
        <w:r>
          <w:fldChar w:fldCharType="end"/>
        </w:r>
      </w:hyperlink>
    </w:p>
    <w:p>
      <w:pPr>
        <w:pStyle w:val="TOC2"/>
        <w:tabs>
          <w:tab w:val="right" w:leader="dot" w:pos="8306"/>
        </w:tabs>
      </w:pPr>
      <w:hyperlink w:anchor="_Toc29495" w:history="1">
        <w:r>
          <w:rPr>
            <w:rFonts w:ascii="仿宋" w:eastAsia="仿宋" w:hAnsi="仿宋" w:cs="仿宋" w:hint="eastAsia"/>
            <w:lang w:eastAsia="zh-CN"/>
          </w:rPr>
          <w:t>(三)、人才资源</w:t>
        </w:r>
        <w:r>
          <w:tab/>
        </w:r>
        <w:r>
          <w:fldChar w:fldCharType="begin"/>
        </w:r>
        <w:r>
          <w:instrText xml:space="preserve"> PAGEREF _Toc29495 \h </w:instrText>
        </w:r>
        <w:r>
          <w:fldChar w:fldCharType="separate"/>
        </w:r>
        <w:r>
          <w:t>44</w:t>
        </w:r>
        <w:r>
          <w:fldChar w:fldCharType="end"/>
        </w:r>
      </w:hyperlink>
    </w:p>
    <w:p>
      <w:pPr>
        <w:pStyle w:val="TOC2"/>
        <w:tabs>
          <w:tab w:val="right" w:leader="dot" w:pos="8306"/>
        </w:tabs>
      </w:pPr>
      <w:hyperlink w:anchor="_Toc10328" w:history="1">
        <w:r>
          <w:rPr>
            <w:rFonts w:ascii="仿宋" w:eastAsia="仿宋" w:hAnsi="仿宋" w:cs="仿宋" w:hint="eastAsia"/>
            <w:lang w:eastAsia="zh-CN"/>
          </w:rPr>
          <w:t>(四)、政策支持</w:t>
        </w:r>
        <w:r>
          <w:tab/>
        </w:r>
        <w:r>
          <w:fldChar w:fldCharType="begin"/>
        </w:r>
        <w:r>
          <w:instrText xml:space="preserve"> PAGEREF _Toc10328 \h </w:instrText>
        </w:r>
        <w:r>
          <w:fldChar w:fldCharType="separate"/>
        </w:r>
        <w:r>
          <w:t>45</w:t>
        </w:r>
        <w:r>
          <w:fldChar w:fldCharType="end"/>
        </w:r>
      </w:hyperlink>
    </w:p>
    <w:p>
      <w:pPr>
        <w:pStyle w:val="TOC1"/>
        <w:tabs>
          <w:tab w:val="right" w:leader="dot" w:pos="8306"/>
        </w:tabs>
      </w:pPr>
      <w:hyperlink w:anchor="_Toc6696" w:history="1">
        <w:r>
          <w:rPr>
            <w:rFonts w:ascii="仿宋" w:eastAsia="仿宋" w:hAnsi="仿宋" w:cs="仿宋" w:hint="eastAsia"/>
            <w:lang w:eastAsia="zh-CN"/>
          </w:rPr>
          <w:t>十一、经济效益分析</w:t>
        </w:r>
        <w:r>
          <w:tab/>
        </w:r>
        <w:r>
          <w:fldChar w:fldCharType="begin"/>
        </w:r>
        <w:r>
          <w:instrText xml:space="preserve"> PAGEREF _Toc6696 \h </w:instrText>
        </w:r>
        <w:r>
          <w:fldChar w:fldCharType="separate"/>
        </w:r>
        <w:r>
          <w:t>46</w:t>
        </w:r>
        <w:r>
          <w:fldChar w:fldCharType="end"/>
        </w:r>
      </w:hyperlink>
    </w:p>
    <w:p>
      <w:pPr>
        <w:pStyle w:val="TOC2"/>
        <w:tabs>
          <w:tab w:val="right" w:leader="dot" w:pos="8306"/>
        </w:tabs>
      </w:pPr>
      <w:hyperlink w:anchor="_Toc4810" w:history="1">
        <w:r>
          <w:rPr>
            <w:rFonts w:ascii="仿宋" w:eastAsia="仿宋" w:hAnsi="仿宋" w:cs="仿宋" w:hint="eastAsia"/>
            <w:lang w:eastAsia="zh-CN"/>
          </w:rPr>
          <w:t>(一)、基本假设及基础参数选取</w:t>
        </w:r>
        <w:r>
          <w:tab/>
        </w:r>
        <w:r>
          <w:fldChar w:fldCharType="begin"/>
        </w:r>
        <w:r>
          <w:instrText xml:space="preserve"> PAGEREF _Toc4810 \h </w:instrText>
        </w:r>
        <w:r>
          <w:fldChar w:fldCharType="separate"/>
        </w:r>
        <w:r>
          <w:t>46</w:t>
        </w:r>
        <w:r>
          <w:fldChar w:fldCharType="end"/>
        </w:r>
      </w:hyperlink>
    </w:p>
    <w:p>
      <w:pPr>
        <w:pStyle w:val="TOC2"/>
        <w:tabs>
          <w:tab w:val="right" w:leader="dot" w:pos="8306"/>
        </w:tabs>
      </w:pPr>
      <w:hyperlink w:anchor="_Toc31135" w:history="1">
        <w:r>
          <w:rPr>
            <w:rFonts w:ascii="仿宋" w:eastAsia="仿宋" w:hAnsi="仿宋" w:cs="仿宋" w:hint="eastAsia"/>
            <w:lang w:eastAsia="zh-CN"/>
          </w:rPr>
          <w:t>(二)、经济评价财务测算</w:t>
        </w:r>
        <w:r>
          <w:tab/>
        </w:r>
        <w:r>
          <w:fldChar w:fldCharType="begin"/>
        </w:r>
        <w:r>
          <w:instrText xml:space="preserve"> PAGEREF _Toc31135 \h </w:instrText>
        </w:r>
        <w:r>
          <w:fldChar w:fldCharType="separate"/>
        </w:r>
        <w:r>
          <w:t>46</w:t>
        </w:r>
        <w:r>
          <w:fldChar w:fldCharType="end"/>
        </w:r>
      </w:hyperlink>
    </w:p>
    <w:p>
      <w:pPr>
        <w:pStyle w:val="TOC2"/>
        <w:tabs>
          <w:tab w:val="right" w:leader="dot" w:pos="8306"/>
        </w:tabs>
      </w:pPr>
      <w:hyperlink w:anchor="_Toc25124" w:history="1">
        <w:r>
          <w:rPr>
            <w:rFonts w:ascii="仿宋" w:eastAsia="仿宋" w:hAnsi="仿宋" w:cs="仿宋" w:hint="eastAsia"/>
            <w:lang w:eastAsia="zh-CN"/>
          </w:rPr>
          <w:t>(三)、钾铵泵项目盈利能力分析</w:t>
        </w:r>
        <w:r>
          <w:tab/>
        </w:r>
        <w:r>
          <w:fldChar w:fldCharType="begin"/>
        </w:r>
        <w:r>
          <w:instrText xml:space="preserve"> PAGEREF _Toc25124 \h </w:instrText>
        </w:r>
        <w:r>
          <w:fldChar w:fldCharType="separate"/>
        </w:r>
        <w:r>
          <w:t>48</w:t>
        </w:r>
        <w:r>
          <w:fldChar w:fldCharType="end"/>
        </w:r>
      </w:hyperlink>
    </w:p>
    <w:p>
      <w:pPr>
        <w:pStyle w:val="TOC2"/>
        <w:tabs>
          <w:tab w:val="right" w:leader="dot" w:pos="8306"/>
        </w:tabs>
      </w:pPr>
      <w:hyperlink w:anchor="_Toc25599" w:history="1">
        <w:r>
          <w:rPr>
            <w:rFonts w:ascii="仿宋" w:eastAsia="仿宋" w:hAnsi="仿宋" w:cs="仿宋" w:hint="eastAsia"/>
            <w:lang w:eastAsia="zh-CN"/>
          </w:rPr>
          <w:t>(四)、财务生存能力分析</w:t>
        </w:r>
        <w:r>
          <w:tab/>
        </w:r>
        <w:r>
          <w:fldChar w:fldCharType="begin"/>
        </w:r>
        <w:r>
          <w:instrText xml:space="preserve"> PAGEREF _Toc25599 \h </w:instrText>
        </w:r>
        <w:r>
          <w:fldChar w:fldCharType="separate"/>
        </w:r>
        <w:r>
          <w:t>49</w:t>
        </w:r>
        <w:r>
          <w:fldChar w:fldCharType="end"/>
        </w:r>
      </w:hyperlink>
    </w:p>
    <w:p>
      <w:pPr>
        <w:pStyle w:val="TOC2"/>
        <w:tabs>
          <w:tab w:val="right" w:leader="dot" w:pos="8306"/>
        </w:tabs>
      </w:pPr>
      <w:hyperlink w:anchor="_Toc13534" w:history="1">
        <w:r>
          <w:rPr>
            <w:rFonts w:ascii="仿宋" w:eastAsia="仿宋" w:hAnsi="仿宋" w:cs="仿宋" w:hint="eastAsia"/>
            <w:lang w:eastAsia="zh-CN"/>
          </w:rPr>
          <w:t>(五)、偿债能力分析</w:t>
        </w:r>
        <w:r>
          <w:tab/>
        </w:r>
        <w:r>
          <w:fldChar w:fldCharType="begin"/>
        </w:r>
        <w:r>
          <w:instrText xml:space="preserve"> PAGEREF _Toc13534 \h </w:instrText>
        </w:r>
        <w:r>
          <w:fldChar w:fldCharType="separate"/>
        </w:r>
        <w:r>
          <w:t>50</w:t>
        </w:r>
        <w:r>
          <w:fldChar w:fldCharType="end"/>
        </w:r>
      </w:hyperlink>
    </w:p>
    <w:p>
      <w:pPr>
        <w:pStyle w:val="TOC2"/>
        <w:tabs>
          <w:tab w:val="right" w:leader="dot" w:pos="8306"/>
        </w:tabs>
      </w:pPr>
      <w:hyperlink w:anchor="_Toc25821" w:history="1">
        <w:r>
          <w:rPr>
            <w:rFonts w:ascii="仿宋" w:eastAsia="仿宋" w:hAnsi="仿宋" w:cs="仿宋" w:hint="eastAsia"/>
            <w:lang w:eastAsia="zh-CN"/>
          </w:rPr>
          <w:t>(六)、经济评价结论</w:t>
        </w:r>
        <w:r>
          <w:tab/>
        </w:r>
        <w:r>
          <w:fldChar w:fldCharType="begin"/>
        </w:r>
        <w:r>
          <w:instrText xml:space="preserve"> PAGEREF _Toc25821 \h </w:instrText>
        </w:r>
        <w:r>
          <w:fldChar w:fldCharType="separate"/>
        </w:r>
        <w:r>
          <w:t>52</w:t>
        </w:r>
        <w:r>
          <w:fldChar w:fldCharType="end"/>
        </w:r>
      </w:hyperlink>
    </w:p>
    <w:p>
      <w:pPr>
        <w:pStyle w:val="TOC1"/>
        <w:tabs>
          <w:tab w:val="right" w:leader="dot" w:pos="8306"/>
        </w:tabs>
      </w:pPr>
      <w:hyperlink w:anchor="_Toc15159" w:history="1">
        <w:r>
          <w:rPr>
            <w:rFonts w:ascii="仿宋" w:eastAsia="仿宋" w:hAnsi="仿宋" w:cs="仿宋" w:hint="eastAsia"/>
            <w:lang w:eastAsia="zh-CN"/>
          </w:rPr>
          <w:t>十二、工艺原则</w:t>
        </w:r>
        <w:r>
          <w:tab/>
        </w:r>
        <w:r>
          <w:fldChar w:fldCharType="begin"/>
        </w:r>
        <w:r>
          <w:instrText xml:space="preserve"> PAGEREF _Toc15159 \h </w:instrText>
        </w:r>
        <w:r>
          <w:fldChar w:fldCharType="separate"/>
        </w:r>
        <w:r>
          <w:t>53</w:t>
        </w:r>
        <w:r>
          <w:fldChar w:fldCharType="end"/>
        </w:r>
      </w:hyperlink>
    </w:p>
    <w:p>
      <w:pPr>
        <w:pStyle w:val="TOC2"/>
        <w:tabs>
          <w:tab w:val="right" w:leader="dot" w:pos="8306"/>
        </w:tabs>
      </w:pPr>
      <w:hyperlink w:anchor="_Toc23191" w:history="1">
        <w:r>
          <w:rPr>
            <w:rFonts w:ascii="仿宋" w:eastAsia="仿宋" w:hAnsi="仿宋" w:cs="仿宋" w:hint="eastAsia"/>
            <w:lang w:eastAsia="zh-CN"/>
          </w:rPr>
          <w:t>(一)、原辅材料采购及管理</w:t>
        </w:r>
        <w:r>
          <w:tab/>
        </w:r>
        <w:r>
          <w:fldChar w:fldCharType="begin"/>
        </w:r>
        <w:r>
          <w:instrText xml:space="preserve"> PAGEREF _Toc23191 \h </w:instrText>
        </w:r>
        <w:r>
          <w:fldChar w:fldCharType="separate"/>
        </w:r>
        <w:r>
          <w:t>53</w:t>
        </w:r>
        <w:r>
          <w:fldChar w:fldCharType="end"/>
        </w:r>
      </w:hyperlink>
    </w:p>
    <w:p>
      <w:pPr>
        <w:pStyle w:val="TOC2"/>
        <w:tabs>
          <w:tab w:val="right" w:leader="dot" w:pos="8306"/>
        </w:tabs>
      </w:pPr>
      <w:hyperlink w:anchor="_Toc21731" w:history="1">
        <w:r>
          <w:rPr>
            <w:rFonts w:ascii="仿宋" w:eastAsia="仿宋" w:hAnsi="仿宋" w:cs="仿宋" w:hint="eastAsia"/>
            <w:lang w:eastAsia="zh-CN"/>
          </w:rPr>
          <w:t>(二)、技术管理特点</w:t>
        </w:r>
        <w:r>
          <w:tab/>
        </w:r>
        <w:r>
          <w:fldChar w:fldCharType="begin"/>
        </w:r>
        <w:r>
          <w:instrText xml:space="preserve"> PAGEREF _Toc21731 \h </w:instrText>
        </w:r>
        <w:r>
          <w:fldChar w:fldCharType="separate"/>
        </w:r>
        <w:r>
          <w:t>54</w:t>
        </w:r>
        <w:r>
          <w:fldChar w:fldCharType="end"/>
        </w:r>
      </w:hyperlink>
    </w:p>
    <w:p>
      <w:pPr>
        <w:pStyle w:val="TOC2"/>
        <w:tabs>
          <w:tab w:val="right" w:leader="dot" w:pos="8306"/>
        </w:tabs>
      </w:pPr>
      <w:hyperlink w:anchor="_Toc23980" w:history="1">
        <w:r>
          <w:rPr>
            <w:rFonts w:ascii="仿宋" w:eastAsia="仿宋" w:hAnsi="仿宋" w:cs="仿宋" w:hint="eastAsia"/>
            <w:lang w:eastAsia="zh-CN"/>
          </w:rPr>
          <w:t>(三)、钾铵泵项目工艺技术设计方案</w:t>
        </w:r>
        <w:r>
          <w:tab/>
        </w:r>
        <w:r>
          <w:fldChar w:fldCharType="begin"/>
        </w:r>
        <w:r>
          <w:instrText xml:space="preserve"> PAGEREF _Toc23980 \h </w:instrText>
        </w:r>
        <w:r>
          <w:fldChar w:fldCharType="separate"/>
        </w:r>
        <w:r>
          <w:t>56</w:t>
        </w:r>
        <w:r>
          <w:fldChar w:fldCharType="end"/>
        </w:r>
      </w:hyperlink>
    </w:p>
    <w:p>
      <w:pPr>
        <w:pStyle w:val="TOC2"/>
        <w:tabs>
          <w:tab w:val="right" w:leader="dot" w:pos="8306"/>
        </w:tabs>
      </w:pPr>
      <w:hyperlink w:anchor="_Toc6519" w:history="1">
        <w:r>
          <w:rPr>
            <w:rFonts w:ascii="仿宋" w:eastAsia="仿宋" w:hAnsi="仿宋" w:cs="仿宋" w:hint="eastAsia"/>
            <w:lang w:eastAsia="zh-CN"/>
          </w:rPr>
          <w:t>(四)、设备选型方案</w:t>
        </w:r>
        <w:r>
          <w:tab/>
        </w:r>
        <w:r>
          <w:fldChar w:fldCharType="begin"/>
        </w:r>
        <w:r>
          <w:instrText xml:space="preserve"> PAGEREF _Toc6519 \h </w:instrText>
        </w:r>
        <w:r>
          <w:fldChar w:fldCharType="separate"/>
        </w:r>
        <w:r>
          <w:t>56</w:t>
        </w:r>
        <w:r>
          <w:fldChar w:fldCharType="end"/>
        </w:r>
      </w:hyperlink>
    </w:p>
    <w:p>
      <w:pPr>
        <w:pStyle w:val="TOC1"/>
        <w:tabs>
          <w:tab w:val="right" w:leader="dot" w:pos="8306"/>
        </w:tabs>
      </w:pPr>
      <w:hyperlink w:anchor="_Toc27663" w:history="1">
        <w:r>
          <w:rPr>
            <w:rFonts w:ascii="仿宋" w:eastAsia="仿宋" w:hAnsi="仿宋" w:cs="仿宋" w:hint="eastAsia"/>
            <w:lang w:eastAsia="zh-CN"/>
          </w:rPr>
          <w:t>十三、钾铵泵项目风险对策</w:t>
        </w:r>
        <w:r>
          <w:tab/>
        </w:r>
        <w:r>
          <w:fldChar w:fldCharType="begin"/>
        </w:r>
        <w:r>
          <w:instrText xml:space="preserve"> PAGEREF _Toc27663 \h </w:instrText>
        </w:r>
        <w:r>
          <w:fldChar w:fldCharType="separate"/>
        </w:r>
        <w:r>
          <w:t>57</w:t>
        </w:r>
        <w:r>
          <w:fldChar w:fldCharType="end"/>
        </w:r>
      </w:hyperlink>
    </w:p>
    <w:p>
      <w:pPr>
        <w:pStyle w:val="TOC2"/>
        <w:tabs>
          <w:tab w:val="right" w:leader="dot" w:pos="8306"/>
        </w:tabs>
      </w:pPr>
      <w:hyperlink w:anchor="_Toc2315" w:history="1">
        <w:r>
          <w:rPr>
            <w:rFonts w:ascii="仿宋" w:eastAsia="仿宋" w:hAnsi="仿宋" w:cs="仿宋" w:hint="eastAsia"/>
            <w:lang w:eastAsia="zh-CN"/>
          </w:rPr>
          <w:t>(一)、政策风险对策</w:t>
        </w:r>
        <w:r>
          <w:tab/>
        </w:r>
        <w:r>
          <w:fldChar w:fldCharType="begin"/>
        </w:r>
        <w:r>
          <w:instrText xml:space="preserve"> PAGEREF _Toc2315 \h </w:instrText>
        </w:r>
        <w:r>
          <w:fldChar w:fldCharType="separate"/>
        </w:r>
        <w:r>
          <w:t>57</w:t>
        </w:r>
        <w:r>
          <w:fldChar w:fldCharType="end"/>
        </w:r>
      </w:hyperlink>
    </w:p>
    <w:p>
      <w:pPr>
        <w:pStyle w:val="TOC2"/>
        <w:tabs>
          <w:tab w:val="right" w:leader="dot" w:pos="8306"/>
        </w:tabs>
      </w:pPr>
      <w:hyperlink w:anchor="_Toc16320" w:history="1">
        <w:r>
          <w:rPr>
            <w:rFonts w:ascii="仿宋" w:eastAsia="仿宋" w:hAnsi="仿宋" w:cs="仿宋" w:hint="eastAsia"/>
            <w:lang w:eastAsia="zh-CN"/>
          </w:rPr>
          <w:t>(二)、经济风险对策</w:t>
        </w:r>
        <w:r>
          <w:tab/>
        </w:r>
        <w:r>
          <w:fldChar w:fldCharType="begin"/>
        </w:r>
        <w:r>
          <w:instrText xml:space="preserve"> PAGEREF _Toc16320 \h </w:instrText>
        </w:r>
        <w:r>
          <w:fldChar w:fldCharType="separate"/>
        </w:r>
        <w:r>
          <w:t>58</w:t>
        </w:r>
        <w:r>
          <w:fldChar w:fldCharType="end"/>
        </w:r>
      </w:hyperlink>
    </w:p>
    <w:p>
      <w:pPr>
        <w:pStyle w:val="TOC2"/>
        <w:tabs>
          <w:tab w:val="right" w:leader="dot" w:pos="8306"/>
        </w:tabs>
      </w:pPr>
      <w:hyperlink w:anchor="_Toc20180" w:history="1">
        <w:r>
          <w:rPr>
            <w:rFonts w:ascii="仿宋" w:eastAsia="仿宋" w:hAnsi="仿宋" w:cs="仿宋" w:hint="eastAsia"/>
            <w:lang w:eastAsia="zh-CN"/>
          </w:rPr>
          <w:t>(三)、环境风险对策</w:t>
        </w:r>
        <w:r>
          <w:tab/>
        </w:r>
        <w:r>
          <w:fldChar w:fldCharType="begin"/>
        </w:r>
        <w:r>
          <w:instrText xml:space="preserve"> PAGEREF _Toc20180 \h </w:instrText>
        </w:r>
        <w:r>
          <w:fldChar w:fldCharType="separate"/>
        </w:r>
        <w:r>
          <w:t>58</w:t>
        </w:r>
        <w:r>
          <w:fldChar w:fldCharType="end"/>
        </w:r>
      </w:hyperlink>
    </w:p>
    <w:p>
      <w:pPr>
        <w:pStyle w:val="TOC2"/>
        <w:tabs>
          <w:tab w:val="right" w:leader="dot" w:pos="8306"/>
        </w:tabs>
      </w:pPr>
      <w:hyperlink w:anchor="_Toc13166" w:history="1">
        <w:r>
          <w:rPr>
            <w:rFonts w:ascii="仿宋" w:eastAsia="仿宋" w:hAnsi="仿宋" w:cs="仿宋" w:hint="eastAsia"/>
            <w:lang w:eastAsia="zh-CN"/>
          </w:rPr>
          <w:t>(四)、人才风险对策</w:t>
        </w:r>
        <w:r>
          <w:tab/>
        </w:r>
        <w:r>
          <w:fldChar w:fldCharType="begin"/>
        </w:r>
        <w:r>
          <w:instrText xml:space="preserve"> PAGEREF _Toc13166 \h </w:instrText>
        </w:r>
        <w:r>
          <w:fldChar w:fldCharType="separate"/>
        </w:r>
        <w:r>
          <w:t>58</w:t>
        </w:r>
        <w:r>
          <w:fldChar w:fldCharType="end"/>
        </w:r>
      </w:hyperlink>
    </w:p>
    <w:p>
      <w:pPr>
        <w:pStyle w:val="TOC2"/>
        <w:tabs>
          <w:tab w:val="right" w:leader="dot" w:pos="8306"/>
        </w:tabs>
      </w:pPr>
      <w:hyperlink w:anchor="_Toc3540" w:history="1">
        <w:r>
          <w:rPr>
            <w:rFonts w:ascii="仿宋" w:eastAsia="仿宋" w:hAnsi="仿宋" w:cs="仿宋" w:hint="eastAsia"/>
            <w:lang w:eastAsia="zh-CN"/>
          </w:rPr>
          <w:t>(五)、社会责任风险对策</w:t>
        </w:r>
        <w:r>
          <w:tab/>
        </w:r>
        <w:r>
          <w:fldChar w:fldCharType="begin"/>
        </w:r>
        <w:r>
          <w:instrText xml:space="preserve"> PAGEREF _Toc3540 \h </w:instrText>
        </w:r>
        <w:r>
          <w:fldChar w:fldCharType="separate"/>
        </w:r>
        <w:r>
          <w:t>59</w:t>
        </w:r>
        <w:r>
          <w:fldChar w:fldCharType="end"/>
        </w:r>
      </w:hyperlink>
    </w:p>
    <w:p>
      <w:pPr>
        <w:pStyle w:val="TOC2"/>
        <w:tabs>
          <w:tab w:val="right" w:leader="dot" w:pos="8306"/>
        </w:tabs>
      </w:pPr>
      <w:hyperlink w:anchor="_Toc27890" w:history="1">
        <w:r>
          <w:rPr>
            <w:rFonts w:ascii="仿宋" w:eastAsia="仿宋" w:hAnsi="仿宋" w:cs="仿宋" w:hint="eastAsia"/>
            <w:lang w:eastAsia="zh-CN"/>
          </w:rPr>
          <w:t>(六)、全球经济不确定性风险对策</w:t>
        </w:r>
        <w:r>
          <w:tab/>
        </w:r>
        <w:r>
          <w:fldChar w:fldCharType="begin"/>
        </w:r>
        <w:r>
          <w:instrText xml:space="preserve"> PAGEREF _Toc27890 \h </w:instrText>
        </w:r>
        <w:r>
          <w:fldChar w:fldCharType="separate"/>
        </w:r>
        <w:r>
          <w:t>59</w:t>
        </w:r>
        <w:r>
          <w:fldChar w:fldCharType="end"/>
        </w:r>
      </w:hyperlink>
    </w:p>
    <w:p>
      <w:pPr>
        <w:pStyle w:val="TOC2"/>
        <w:tabs>
          <w:tab w:val="right" w:leader="dot" w:pos="8306"/>
        </w:tabs>
      </w:pPr>
      <w:hyperlink w:anchor="_Toc12245" w:history="1">
        <w:r>
          <w:rPr>
            <w:rFonts w:ascii="仿宋" w:eastAsia="仿宋" w:hAnsi="仿宋" w:cs="仿宋" w:hint="eastAsia"/>
            <w:lang w:eastAsia="zh-CN"/>
          </w:rPr>
          <w:t>(七)、供应链风险对策</w:t>
        </w:r>
        <w:r>
          <w:tab/>
        </w:r>
        <w:r>
          <w:fldChar w:fldCharType="begin"/>
        </w:r>
        <w:r>
          <w:instrText xml:space="preserve"> PAGEREF _Toc12245 \h </w:instrText>
        </w:r>
        <w:r>
          <w:fldChar w:fldCharType="separate"/>
        </w:r>
        <w:r>
          <w:t>59</w:t>
        </w:r>
        <w:r>
          <w:fldChar w:fldCharType="end"/>
        </w:r>
      </w:hyperlink>
    </w:p>
    <w:p>
      <w:pPr>
        <w:pStyle w:val="TOC2"/>
        <w:tabs>
          <w:tab w:val="right" w:leader="dot" w:pos="8306"/>
        </w:tabs>
      </w:pPr>
      <w:hyperlink w:anchor="_Toc1253" w:history="1">
        <w:r>
          <w:rPr>
            <w:rFonts w:ascii="仿宋" w:eastAsia="仿宋" w:hAnsi="仿宋" w:cs="仿宋" w:hint="eastAsia"/>
            <w:lang w:eastAsia="zh-CN"/>
          </w:rPr>
          <w:t>(八)、网络安全风险对策</w:t>
        </w:r>
        <w:r>
          <w:tab/>
        </w:r>
        <w:r>
          <w:fldChar w:fldCharType="begin"/>
        </w:r>
        <w:r>
          <w:instrText xml:space="preserve"> PAGEREF _Toc1253 \h </w:instrText>
        </w:r>
        <w:r>
          <w:fldChar w:fldCharType="separate"/>
        </w:r>
        <w:r>
          <w:t>59</w:t>
        </w:r>
        <w:r>
          <w:fldChar w:fldCharType="end"/>
        </w:r>
      </w:hyperlink>
    </w:p>
    <w:p>
      <w:pPr>
        <w:pStyle w:val="TOC1"/>
        <w:tabs>
          <w:tab w:val="right" w:leader="dot" w:pos="8306"/>
        </w:tabs>
      </w:pPr>
      <w:hyperlink w:anchor="_Toc12603" w:history="1">
        <w:r>
          <w:rPr>
            <w:rFonts w:ascii="仿宋" w:eastAsia="仿宋" w:hAnsi="仿宋" w:cs="仿宋" w:hint="eastAsia"/>
            <w:lang w:eastAsia="zh-CN"/>
          </w:rPr>
          <w:t>十四、灾害风险管理</w:t>
        </w:r>
        <w:r>
          <w:tab/>
        </w:r>
        <w:r>
          <w:fldChar w:fldCharType="begin"/>
        </w:r>
        <w:r>
          <w:instrText xml:space="preserve"> PAGEREF _Toc12603 \h </w:instrText>
        </w:r>
        <w:r>
          <w:fldChar w:fldCharType="separate"/>
        </w:r>
        <w:r>
          <w:t>60</w:t>
        </w:r>
        <w:r>
          <w:fldChar w:fldCharType="end"/>
        </w:r>
      </w:hyperlink>
    </w:p>
    <w:p>
      <w:pPr>
        <w:pStyle w:val="TOC2"/>
        <w:tabs>
          <w:tab w:val="right" w:leader="dot" w:pos="8306"/>
        </w:tabs>
      </w:pPr>
      <w:hyperlink w:anchor="_Toc23453" w:history="1">
        <w:r>
          <w:rPr>
            <w:rFonts w:ascii="仿宋" w:eastAsia="仿宋" w:hAnsi="仿宋" w:cs="仿宋" w:hint="eastAsia"/>
            <w:lang w:eastAsia="zh-CN"/>
          </w:rPr>
          <w:t>(一)、自然灾害与应急预案</w:t>
        </w:r>
        <w:r>
          <w:tab/>
        </w:r>
        <w:r>
          <w:fldChar w:fldCharType="begin"/>
        </w:r>
        <w:r>
          <w:instrText xml:space="preserve"> PAGEREF _Toc23453 \h </w:instrText>
        </w:r>
        <w:r>
          <w:fldChar w:fldCharType="separate"/>
        </w:r>
        <w:r>
          <w:t>60</w:t>
        </w:r>
        <w:r>
          <w:fldChar w:fldCharType="end"/>
        </w:r>
      </w:hyperlink>
    </w:p>
    <w:p>
      <w:pPr>
        <w:pStyle w:val="TOC2"/>
        <w:tabs>
          <w:tab w:val="right" w:leader="dot" w:pos="8306"/>
        </w:tabs>
      </w:pPr>
      <w:hyperlink w:anchor="_Toc30839" w:history="1">
        <w:r>
          <w:rPr>
            <w:rFonts w:ascii="仿宋" w:eastAsia="仿宋" w:hAnsi="仿宋" w:cs="仿宋" w:hint="eastAsia"/>
            <w:lang w:eastAsia="zh-CN"/>
          </w:rPr>
          <w:t>(二)、设备故障与恢复计划</w:t>
        </w:r>
        <w:r>
          <w:tab/>
        </w:r>
        <w:r>
          <w:fldChar w:fldCharType="begin"/>
        </w:r>
        <w:r>
          <w:instrText xml:space="preserve"> PAGEREF _Toc30839 \h </w:instrText>
        </w:r>
        <w:r>
          <w:fldChar w:fldCharType="separate"/>
        </w:r>
        <w:r>
          <w:t>61</w:t>
        </w:r>
        <w:r>
          <w:fldChar w:fldCharType="end"/>
        </w:r>
      </w:hyperlink>
    </w:p>
    <w:p>
      <w:pPr>
        <w:pStyle w:val="TOC2"/>
        <w:tabs>
          <w:tab w:val="right" w:leader="dot" w:pos="8306"/>
        </w:tabs>
      </w:pPr>
      <w:hyperlink w:anchor="_Toc3924" w:history="1">
        <w:r>
          <w:rPr>
            <w:rFonts w:ascii="仿宋" w:eastAsia="仿宋" w:hAnsi="仿宋" w:cs="仿宋" w:hint="eastAsia"/>
            <w:lang w:eastAsia="zh-CN"/>
          </w:rPr>
          <w:t>(三)、数据备份与恢复策略</w:t>
        </w:r>
        <w:r>
          <w:tab/>
        </w:r>
        <w:r>
          <w:fldChar w:fldCharType="begin"/>
        </w:r>
        <w:r>
          <w:instrText xml:space="preserve"> PAGEREF _Toc3924 \h </w:instrText>
        </w:r>
        <w:r>
          <w:fldChar w:fldCharType="separate"/>
        </w:r>
        <w:r>
          <w:t>63</w:t>
        </w:r>
        <w:r>
          <w:fldChar w:fldCharType="end"/>
        </w:r>
      </w:hyperlink>
    </w:p>
    <w:p>
      <w:pPr>
        <w:pStyle w:val="TOC1"/>
        <w:tabs>
          <w:tab w:val="right" w:leader="dot" w:pos="8306"/>
        </w:tabs>
      </w:pPr>
      <w:hyperlink w:anchor="_Toc32300" w:history="1">
        <w:r>
          <w:rPr>
            <w:rFonts w:ascii="仿宋" w:eastAsia="仿宋" w:hAnsi="仿宋" w:cs="仿宋" w:hint="eastAsia"/>
            <w:lang w:eastAsia="zh-CN"/>
          </w:rPr>
          <w:t>十五、竞争优势</w:t>
        </w:r>
        <w:r>
          <w:tab/>
        </w:r>
        <w:r>
          <w:fldChar w:fldCharType="begin"/>
        </w:r>
        <w:r>
          <w:instrText xml:space="preserve"> PAGEREF _Toc32300 \h </w:instrText>
        </w:r>
        <w:r>
          <w:fldChar w:fldCharType="separate"/>
        </w:r>
        <w:r>
          <w:t>64</w:t>
        </w:r>
        <w:r>
          <w:fldChar w:fldCharType="end"/>
        </w:r>
      </w:hyperlink>
    </w:p>
    <w:p>
      <w:pPr>
        <w:pStyle w:val="TOC2"/>
        <w:tabs>
          <w:tab w:val="right" w:leader="dot" w:pos="8306"/>
        </w:tabs>
      </w:pPr>
      <w:hyperlink w:anchor="_Toc25672" w:history="1">
        <w:r>
          <w:rPr>
            <w:rFonts w:ascii="仿宋" w:eastAsia="仿宋" w:hAnsi="仿宋" w:cs="仿宋" w:hint="eastAsia"/>
            <w:lang w:eastAsia="zh-CN"/>
          </w:rPr>
          <w:t>(一)、竞争优势</w:t>
        </w:r>
        <w:r>
          <w:tab/>
        </w:r>
        <w:r>
          <w:fldChar w:fldCharType="begin"/>
        </w:r>
        <w:r>
          <w:instrText xml:space="preserve"> PAGEREF _Toc25672 \h </w:instrText>
        </w:r>
        <w:r>
          <w:fldChar w:fldCharType="separate"/>
        </w:r>
        <w:r>
          <w:t>64</w:t>
        </w:r>
        <w:r>
          <w:fldChar w:fldCharType="end"/>
        </w:r>
      </w:hyperlink>
    </w:p>
    <w:p>
      <w:pPr>
        <w:pStyle w:val="TOC1"/>
        <w:tabs>
          <w:tab w:val="right" w:leader="dot" w:pos="8306"/>
        </w:tabs>
      </w:pPr>
      <w:hyperlink w:anchor="_Toc29496" w:history="1">
        <w:r>
          <w:rPr>
            <w:rFonts w:ascii="仿宋" w:eastAsia="仿宋" w:hAnsi="仿宋" w:cs="仿宋" w:hint="eastAsia"/>
            <w:lang w:eastAsia="zh-CN"/>
          </w:rPr>
          <w:t>十六、市场定位与目标市场</w:t>
        </w:r>
        <w:r>
          <w:tab/>
        </w:r>
        <w:r>
          <w:fldChar w:fldCharType="begin"/>
        </w:r>
        <w:r>
          <w:instrText xml:space="preserve"> PAGEREF _Toc29496 \h </w:instrText>
        </w:r>
        <w:r>
          <w:fldChar w:fldCharType="separate"/>
        </w:r>
        <w:r>
          <w:t>66</w:t>
        </w:r>
        <w:r>
          <w:fldChar w:fldCharType="end"/>
        </w:r>
      </w:hyperlink>
    </w:p>
    <w:p>
      <w:pPr>
        <w:pStyle w:val="TOC2"/>
        <w:tabs>
          <w:tab w:val="right" w:leader="dot" w:pos="8306"/>
        </w:tabs>
      </w:pPr>
      <w:hyperlink w:anchor="_Toc14096" w:history="1">
        <w:r>
          <w:rPr>
            <w:rFonts w:ascii="仿宋" w:eastAsia="仿宋" w:hAnsi="仿宋" w:cs="仿宋" w:hint="eastAsia"/>
            <w:lang w:eastAsia="zh-CN"/>
          </w:rPr>
          <w:t>(一)、目标市场选择</w:t>
        </w:r>
        <w:r>
          <w:tab/>
        </w:r>
        <w:r>
          <w:fldChar w:fldCharType="begin"/>
        </w:r>
        <w:r>
          <w:instrText xml:space="preserve"> PAGEREF _Toc14096 \h </w:instrText>
        </w:r>
        <w:r>
          <w:fldChar w:fldCharType="separate"/>
        </w:r>
        <w:r>
          <w:t>66</w:t>
        </w:r>
        <w:r>
          <w:fldChar w:fldCharType="end"/>
        </w:r>
      </w:hyperlink>
    </w:p>
    <w:p>
      <w:pPr>
        <w:pStyle w:val="TOC2"/>
        <w:tabs>
          <w:tab w:val="right" w:leader="dot" w:pos="8306"/>
        </w:tabs>
      </w:pPr>
      <w:hyperlink w:anchor="_Toc15422" w:history="1">
        <w:r>
          <w:rPr>
            <w:rFonts w:ascii="仿宋" w:eastAsia="仿宋" w:hAnsi="仿宋" w:cs="仿宋" w:hint="eastAsia"/>
            <w:lang w:eastAsia="zh-CN"/>
          </w:rPr>
          <w:t>(二)、定位策略</w:t>
        </w:r>
        <w:r>
          <w:tab/>
        </w:r>
        <w:r>
          <w:fldChar w:fldCharType="begin"/>
        </w:r>
        <w:r>
          <w:instrText xml:space="preserve"> PAGEREF _Toc15422 \h </w:instrText>
        </w:r>
        <w:r>
          <w:fldChar w:fldCharType="separate"/>
        </w:r>
        <w:r>
          <w:t>66</w:t>
        </w:r>
        <w:r>
          <w:fldChar w:fldCharType="end"/>
        </w:r>
      </w:hyperlink>
    </w:p>
    <w:p>
      <w:pPr>
        <w:pStyle w:val="TOC2"/>
        <w:tabs>
          <w:tab w:val="right" w:leader="dot" w:pos="8306"/>
        </w:tabs>
      </w:pPr>
      <w:hyperlink w:anchor="_Toc4741" w:history="1">
        <w:r>
          <w:rPr>
            <w:rFonts w:ascii="仿宋" w:eastAsia="仿宋" w:hAnsi="仿宋" w:cs="仿宋" w:hint="eastAsia"/>
            <w:lang w:eastAsia="zh-CN"/>
          </w:rPr>
          <w:t>(三)、市场渗透计划</w:t>
        </w:r>
        <w:r>
          <w:tab/>
        </w:r>
        <w:r>
          <w:fldChar w:fldCharType="begin"/>
        </w:r>
        <w:r>
          <w:instrText xml:space="preserve"> PAGEREF _Toc4741 \h </w:instrText>
        </w:r>
        <w:r>
          <w:fldChar w:fldCharType="separate"/>
        </w:r>
        <w:r>
          <w:t>67</w:t>
        </w:r>
        <w:r>
          <w:fldChar w:fldCharType="end"/>
        </w:r>
      </w:hyperlink>
    </w:p>
    <w:p>
      <w:pPr>
        <w:pStyle w:val="TOC1"/>
        <w:tabs>
          <w:tab w:val="right" w:leader="dot" w:pos="8306"/>
        </w:tabs>
      </w:pPr>
      <w:hyperlink w:anchor="_Toc5743" w:history="1">
        <w:r>
          <w:rPr>
            <w:rFonts w:ascii="仿宋" w:eastAsia="仿宋" w:hAnsi="仿宋" w:cs="仿宋" w:hint="eastAsia"/>
            <w:lang w:eastAsia="zh-CN"/>
          </w:rPr>
          <w:t>十七、未来展望与增长策略</w:t>
        </w:r>
        <w:r>
          <w:tab/>
        </w:r>
        <w:r>
          <w:fldChar w:fldCharType="begin"/>
        </w:r>
        <w:r>
          <w:instrText xml:space="preserve"> PAGEREF _Toc5743 \h </w:instrText>
        </w:r>
        <w:r>
          <w:fldChar w:fldCharType="separate"/>
        </w:r>
        <w:r>
          <w:t>67</w:t>
        </w:r>
        <w:r>
          <w:fldChar w:fldCharType="end"/>
        </w:r>
      </w:hyperlink>
    </w:p>
    <w:p>
      <w:pPr>
        <w:pStyle w:val="TOC2"/>
        <w:tabs>
          <w:tab w:val="right" w:leader="dot" w:pos="8306"/>
        </w:tabs>
      </w:pPr>
      <w:hyperlink w:anchor="_Toc3556" w:history="1">
        <w:r>
          <w:rPr>
            <w:rFonts w:ascii="仿宋" w:eastAsia="仿宋" w:hAnsi="仿宋" w:cs="仿宋" w:hint="eastAsia"/>
            <w:lang w:eastAsia="zh-CN"/>
          </w:rPr>
          <w:t>(一)、未来市场趋势分析</w:t>
        </w:r>
        <w:r>
          <w:tab/>
        </w:r>
        <w:r>
          <w:fldChar w:fldCharType="begin"/>
        </w:r>
        <w:r>
          <w:instrText xml:space="preserve"> PAGEREF _Toc3556 \h </w:instrText>
        </w:r>
        <w:r>
          <w:fldChar w:fldCharType="separate"/>
        </w:r>
        <w:r>
          <w:t>67</w:t>
        </w:r>
        <w:r>
          <w:fldChar w:fldCharType="end"/>
        </w:r>
      </w:hyperlink>
    </w:p>
    <w:p>
      <w:pPr>
        <w:pStyle w:val="TOC2"/>
        <w:tabs>
          <w:tab w:val="right" w:leader="dot" w:pos="8306"/>
        </w:tabs>
      </w:pPr>
      <w:hyperlink w:anchor="_Toc6045" w:history="1">
        <w:r>
          <w:rPr>
            <w:rFonts w:ascii="仿宋" w:eastAsia="仿宋" w:hAnsi="仿宋" w:cs="仿宋" w:hint="eastAsia"/>
            <w:lang w:eastAsia="zh-CN"/>
          </w:rPr>
          <w:t>(二)、增长机会与战略</w:t>
        </w:r>
        <w:r>
          <w:tab/>
        </w:r>
        <w:r>
          <w:fldChar w:fldCharType="begin"/>
        </w:r>
        <w:r>
          <w:instrText xml:space="preserve"> PAGEREF _Toc6045 \h </w:instrText>
        </w:r>
        <w:r>
          <w:fldChar w:fldCharType="separate"/>
        </w:r>
        <w:r>
          <w:t>68</w:t>
        </w:r>
        <w:r>
          <w:fldChar w:fldCharType="end"/>
        </w:r>
      </w:hyperlink>
    </w:p>
    <w:p>
      <w:pPr>
        <w:pStyle w:val="TOC2"/>
        <w:tabs>
          <w:tab w:val="right" w:leader="dot" w:pos="8306"/>
        </w:tabs>
      </w:pPr>
      <w:hyperlink w:anchor="_Toc32024" w:history="1">
        <w:r>
          <w:rPr>
            <w:rFonts w:ascii="仿宋" w:eastAsia="仿宋" w:hAnsi="仿宋" w:cs="仿宋" w:hint="eastAsia"/>
            <w:lang w:eastAsia="zh-CN"/>
          </w:rPr>
          <w:t>(三)、扩展计划与新市场进入</w:t>
        </w:r>
        <w:r>
          <w:tab/>
        </w:r>
        <w:r>
          <w:fldChar w:fldCharType="begin"/>
        </w:r>
        <w:r>
          <w:instrText xml:space="preserve"> PAGEREF _Toc32024 \h </w:instrText>
        </w:r>
        <w:r>
          <w:fldChar w:fldCharType="separate"/>
        </w:r>
        <w:r>
          <w:t>68</w:t>
        </w:r>
        <w:r>
          <w:fldChar w:fldCharType="end"/>
        </w:r>
      </w:hyperlink>
    </w:p>
    <w:p>
      <w:pPr>
        <w:pStyle w:val="TOC1"/>
        <w:tabs>
          <w:tab w:val="right" w:leader="dot" w:pos="8306"/>
        </w:tabs>
      </w:pPr>
      <w:hyperlink w:anchor="_Toc3038" w:history="1">
        <w:r>
          <w:rPr>
            <w:rFonts w:ascii="仿宋" w:eastAsia="仿宋" w:hAnsi="仿宋" w:cs="仿宋" w:hint="eastAsia"/>
            <w:lang w:eastAsia="zh-CN"/>
          </w:rPr>
          <w:t>十八、环境保护措施</w:t>
        </w:r>
        <w:r>
          <w:tab/>
        </w:r>
        <w:r>
          <w:fldChar w:fldCharType="begin"/>
        </w:r>
        <w:r>
          <w:instrText xml:space="preserve"> PAGEREF _Toc3038 \h </w:instrText>
        </w:r>
        <w:r>
          <w:fldChar w:fldCharType="separate"/>
        </w:r>
        <w:r>
          <w:t>69</w:t>
        </w:r>
        <w:r>
          <w:fldChar w:fldCharType="end"/>
        </w:r>
      </w:hyperlink>
    </w:p>
    <w:p>
      <w:pPr>
        <w:pStyle w:val="TOC2"/>
        <w:tabs>
          <w:tab w:val="right" w:leader="dot" w:pos="8306"/>
        </w:tabs>
      </w:pPr>
      <w:hyperlink w:anchor="_Toc3157" w:history="1">
        <w:r>
          <w:rPr>
            <w:rFonts w:ascii="仿宋" w:eastAsia="仿宋" w:hAnsi="仿宋" w:cs="仿宋" w:hint="eastAsia"/>
            <w:lang w:eastAsia="zh-CN"/>
          </w:rPr>
          <w:t>(一)、施工期环境保护措施</w:t>
        </w:r>
        <w:r>
          <w:tab/>
        </w:r>
        <w:r>
          <w:fldChar w:fldCharType="begin"/>
        </w:r>
        <w:r>
          <w:instrText xml:space="preserve"> PAGEREF _Toc3157 \h </w:instrText>
        </w:r>
        <w:r>
          <w:fldChar w:fldCharType="separate"/>
        </w:r>
        <w:r>
          <w:t>69</w:t>
        </w:r>
        <w:r>
          <w:fldChar w:fldCharType="end"/>
        </w:r>
      </w:hyperlink>
    </w:p>
    <w:p>
      <w:pPr>
        <w:pStyle w:val="TOC2"/>
        <w:tabs>
          <w:tab w:val="right" w:leader="dot" w:pos="8306"/>
        </w:tabs>
      </w:pPr>
      <w:hyperlink w:anchor="_Toc1351" w:history="1">
        <w:r>
          <w:rPr>
            <w:rFonts w:ascii="仿宋" w:eastAsia="仿宋" w:hAnsi="仿宋" w:cs="仿宋" w:hint="eastAsia"/>
            <w:lang w:eastAsia="zh-CN"/>
          </w:rPr>
          <w:t>(二)、运营期环境保护措施</w:t>
        </w:r>
        <w:r>
          <w:tab/>
        </w:r>
        <w:r>
          <w:fldChar w:fldCharType="begin"/>
        </w:r>
        <w:r>
          <w:instrText xml:space="preserve"> PAGEREF _Toc1351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972" w:history="1">
        <w:r>
          <w:rPr>
            <w:rFonts w:ascii="仿宋" w:eastAsia="仿宋" w:hAnsi="仿宋" w:cs="仿宋" w:hint="eastAsia"/>
            <w:lang w:eastAsia="zh-CN"/>
          </w:rPr>
          <w:t>(三)、污染物排放控制措施</w:t>
        </w:r>
        <w:r>
          <w:tab/>
        </w:r>
        <w:r>
          <w:fldChar w:fldCharType="begin"/>
        </w:r>
        <w:r>
          <w:instrText xml:space="preserve"> PAGEREF _Toc26972 \h </w:instrText>
        </w:r>
        <w:r>
          <w:fldChar w:fldCharType="separate"/>
        </w:r>
        <w:r>
          <w:t>71</w:t>
        </w:r>
        <w:r>
          <w:fldChar w:fldCharType="end"/>
        </w:r>
      </w:hyperlink>
    </w:p>
    <w:p>
      <w:pPr>
        <w:pStyle w:val="TOC1"/>
        <w:tabs>
          <w:tab w:val="right" w:leader="dot" w:pos="8306"/>
        </w:tabs>
      </w:pPr>
      <w:hyperlink w:anchor="_Toc22154" w:history="1">
        <w:r>
          <w:rPr>
            <w:rFonts w:ascii="仿宋" w:eastAsia="仿宋" w:hAnsi="仿宋" w:cs="仿宋" w:hint="eastAsia"/>
            <w:lang w:eastAsia="zh-CN"/>
          </w:rPr>
          <w:t>十九、招标方案</w:t>
        </w:r>
        <w:r>
          <w:tab/>
        </w:r>
        <w:r>
          <w:fldChar w:fldCharType="begin"/>
        </w:r>
        <w:r>
          <w:instrText xml:space="preserve"> PAGEREF _Toc22154 \h </w:instrText>
        </w:r>
        <w:r>
          <w:fldChar w:fldCharType="separate"/>
        </w:r>
        <w:r>
          <w:t>72</w:t>
        </w:r>
        <w:r>
          <w:fldChar w:fldCharType="end"/>
        </w:r>
      </w:hyperlink>
    </w:p>
    <w:p>
      <w:pPr>
        <w:pStyle w:val="TOC2"/>
        <w:tabs>
          <w:tab w:val="right" w:leader="dot" w:pos="8306"/>
        </w:tabs>
      </w:pPr>
      <w:hyperlink w:anchor="_Toc28714" w:history="1">
        <w:r>
          <w:rPr>
            <w:rFonts w:ascii="仿宋" w:eastAsia="仿宋" w:hAnsi="仿宋" w:cs="仿宋" w:hint="eastAsia"/>
            <w:lang w:eastAsia="zh-CN"/>
          </w:rPr>
          <w:t>(一)、钾铵泵项目招标依据</w:t>
        </w:r>
        <w:r>
          <w:tab/>
        </w:r>
        <w:r>
          <w:fldChar w:fldCharType="begin"/>
        </w:r>
        <w:r>
          <w:instrText xml:space="preserve"> PAGEREF _Toc28714 \h </w:instrText>
        </w:r>
        <w:r>
          <w:fldChar w:fldCharType="separate"/>
        </w:r>
        <w:r>
          <w:t>72</w:t>
        </w:r>
        <w:r>
          <w:fldChar w:fldCharType="end"/>
        </w:r>
      </w:hyperlink>
    </w:p>
    <w:p>
      <w:pPr>
        <w:pStyle w:val="TOC2"/>
        <w:tabs>
          <w:tab w:val="right" w:leader="dot" w:pos="8306"/>
        </w:tabs>
      </w:pPr>
      <w:hyperlink w:anchor="_Toc14204" w:history="1">
        <w:r>
          <w:rPr>
            <w:rFonts w:ascii="仿宋" w:eastAsia="仿宋" w:hAnsi="仿宋" w:cs="仿宋" w:hint="eastAsia"/>
            <w:lang w:eastAsia="zh-CN"/>
          </w:rPr>
          <w:t>(二)、钾铵泵项目招标范围</w:t>
        </w:r>
        <w:r>
          <w:tab/>
        </w:r>
        <w:r>
          <w:fldChar w:fldCharType="begin"/>
        </w:r>
        <w:r>
          <w:instrText xml:space="preserve"> PAGEREF _Toc14204 \h </w:instrText>
        </w:r>
        <w:r>
          <w:fldChar w:fldCharType="separate"/>
        </w:r>
        <w:r>
          <w:t>72</w:t>
        </w:r>
        <w:r>
          <w:fldChar w:fldCharType="end"/>
        </w:r>
      </w:hyperlink>
    </w:p>
    <w:p>
      <w:pPr>
        <w:pStyle w:val="TOC2"/>
        <w:tabs>
          <w:tab w:val="right" w:leader="dot" w:pos="8306"/>
        </w:tabs>
      </w:pPr>
      <w:hyperlink w:anchor="_Toc15843" w:history="1">
        <w:r>
          <w:rPr>
            <w:rFonts w:ascii="仿宋" w:eastAsia="仿宋" w:hAnsi="仿宋" w:cs="仿宋" w:hint="eastAsia"/>
            <w:lang w:eastAsia="zh-CN"/>
          </w:rPr>
          <w:t>(三)、招标要求</w:t>
        </w:r>
        <w:r>
          <w:tab/>
        </w:r>
        <w:r>
          <w:fldChar w:fldCharType="begin"/>
        </w:r>
        <w:r>
          <w:instrText xml:space="preserve"> PAGEREF _Toc15843 \h </w:instrText>
        </w:r>
        <w:r>
          <w:fldChar w:fldCharType="separate"/>
        </w:r>
        <w:r>
          <w:t>73</w:t>
        </w:r>
        <w:r>
          <w:fldChar w:fldCharType="end"/>
        </w:r>
      </w:hyperlink>
    </w:p>
    <w:p>
      <w:pPr>
        <w:pStyle w:val="TOC2"/>
        <w:tabs>
          <w:tab w:val="right" w:leader="dot" w:pos="8306"/>
        </w:tabs>
      </w:pPr>
      <w:hyperlink w:anchor="_Toc2763" w:history="1">
        <w:r>
          <w:rPr>
            <w:rFonts w:ascii="仿宋" w:eastAsia="仿宋" w:hAnsi="仿宋" w:cs="仿宋" w:hint="eastAsia"/>
            <w:lang w:eastAsia="zh-CN"/>
          </w:rPr>
          <w:t>(四)、招标组织方式</w:t>
        </w:r>
        <w:r>
          <w:tab/>
        </w:r>
        <w:r>
          <w:fldChar w:fldCharType="begin"/>
        </w:r>
        <w:r>
          <w:instrText xml:space="preserve"> PAGEREF _Toc2763 \h </w:instrText>
        </w:r>
        <w:r>
          <w:fldChar w:fldCharType="separate"/>
        </w:r>
        <w:r>
          <w:t>73</w:t>
        </w:r>
        <w:r>
          <w:fldChar w:fldCharType="end"/>
        </w:r>
      </w:hyperlink>
    </w:p>
    <w:p>
      <w:pPr>
        <w:pStyle w:val="TOC2"/>
        <w:tabs>
          <w:tab w:val="right" w:leader="dot" w:pos="8306"/>
        </w:tabs>
      </w:pPr>
      <w:hyperlink w:anchor="_Toc25644" w:history="1">
        <w:r>
          <w:rPr>
            <w:rFonts w:ascii="仿宋" w:eastAsia="仿宋" w:hAnsi="仿宋" w:cs="仿宋" w:hint="eastAsia"/>
            <w:lang w:eastAsia="zh-CN"/>
          </w:rPr>
          <w:t>(五)、招标信息发布</w:t>
        </w:r>
        <w:r>
          <w:tab/>
        </w:r>
        <w:r>
          <w:fldChar w:fldCharType="begin"/>
        </w:r>
        <w:r>
          <w:instrText xml:space="preserve"> PAGEREF _Toc25644 \h </w:instrText>
        </w:r>
        <w:r>
          <w:fldChar w:fldCharType="separate"/>
        </w:r>
        <w:r>
          <w:t>74</w:t>
        </w:r>
        <w:r>
          <w:fldChar w:fldCharType="end"/>
        </w:r>
      </w:hyperlink>
    </w:p>
    <w:p>
      <w:pPr>
        <w:pStyle w:val="TOC1"/>
        <w:tabs>
          <w:tab w:val="right" w:leader="dot" w:pos="8306"/>
        </w:tabs>
      </w:pPr>
      <w:hyperlink w:anchor="_Toc13935" w:history="1">
        <w:r>
          <w:rPr>
            <w:rFonts w:ascii="仿宋" w:eastAsia="仿宋" w:hAnsi="仿宋" w:cs="仿宋" w:hint="eastAsia"/>
            <w:lang w:eastAsia="zh-CN"/>
          </w:rPr>
          <w:t>二十、社会责任与可持续发展</w:t>
        </w:r>
        <w:r>
          <w:tab/>
        </w:r>
        <w:r>
          <w:fldChar w:fldCharType="begin"/>
        </w:r>
        <w:r>
          <w:instrText xml:space="preserve"> PAGEREF _Toc13935 \h </w:instrText>
        </w:r>
        <w:r>
          <w:fldChar w:fldCharType="separate"/>
        </w:r>
        <w:r>
          <w:t>74</w:t>
        </w:r>
        <w:r>
          <w:fldChar w:fldCharType="end"/>
        </w:r>
      </w:hyperlink>
    </w:p>
    <w:p>
      <w:pPr>
        <w:pStyle w:val="TOC2"/>
        <w:tabs>
          <w:tab w:val="right" w:leader="dot" w:pos="8306"/>
        </w:tabs>
      </w:pPr>
      <w:hyperlink w:anchor="_Toc2141" w:history="1">
        <w:r>
          <w:rPr>
            <w:rFonts w:ascii="仿宋" w:eastAsia="仿宋" w:hAnsi="仿宋" w:cs="仿宋" w:hint="eastAsia"/>
            <w:lang w:eastAsia="zh-CN"/>
          </w:rPr>
          <w:t>(一)、社会责任理念与实践</w:t>
        </w:r>
        <w:r>
          <w:tab/>
        </w:r>
        <w:r>
          <w:fldChar w:fldCharType="begin"/>
        </w:r>
        <w:r>
          <w:instrText xml:space="preserve"> PAGEREF _Toc2141 \h </w:instrText>
        </w:r>
        <w:r>
          <w:fldChar w:fldCharType="separate"/>
        </w:r>
        <w:r>
          <w:t>74</w:t>
        </w:r>
        <w:r>
          <w:fldChar w:fldCharType="end"/>
        </w:r>
      </w:hyperlink>
    </w:p>
    <w:p>
      <w:pPr>
        <w:pStyle w:val="TOC2"/>
        <w:tabs>
          <w:tab w:val="right" w:leader="dot" w:pos="8306"/>
        </w:tabs>
      </w:pPr>
      <w:hyperlink w:anchor="_Toc19615" w:history="1">
        <w:r>
          <w:rPr>
            <w:rFonts w:ascii="仿宋" w:eastAsia="仿宋" w:hAnsi="仿宋" w:cs="仿宋" w:hint="eastAsia"/>
            <w:lang w:eastAsia="zh-CN"/>
          </w:rPr>
          <w:t>(二)、环保与社区贡献计划</w:t>
        </w:r>
        <w:r>
          <w:tab/>
        </w:r>
        <w:r>
          <w:fldChar w:fldCharType="begin"/>
        </w:r>
        <w:r>
          <w:instrText xml:space="preserve"> PAGEREF _Toc19615 \h </w:instrText>
        </w:r>
        <w:r>
          <w:fldChar w:fldCharType="separate"/>
        </w:r>
        <w:r>
          <w:t>75</w:t>
        </w:r>
        <w:r>
          <w:fldChar w:fldCharType="end"/>
        </w:r>
      </w:hyperlink>
    </w:p>
    <w:p>
      <w:pPr>
        <w:pStyle w:val="TOC2"/>
        <w:tabs>
          <w:tab w:val="right" w:leader="dot" w:pos="8306"/>
        </w:tabs>
      </w:pPr>
      <w:hyperlink w:anchor="_Toc21803" w:history="1">
        <w:r>
          <w:rPr>
            <w:rFonts w:ascii="仿宋" w:eastAsia="仿宋" w:hAnsi="仿宋" w:cs="仿宋" w:hint="eastAsia"/>
            <w:lang w:eastAsia="zh-CN"/>
          </w:rPr>
          <w:t>(三)、钾铵泵项目对可持续发展的贡献</w:t>
        </w:r>
        <w:r>
          <w:tab/>
        </w:r>
        <w:r>
          <w:fldChar w:fldCharType="begin"/>
        </w:r>
        <w:r>
          <w:instrText xml:space="preserve"> PAGEREF _Toc21803 \h </w:instrText>
        </w:r>
        <w:r>
          <w:fldChar w:fldCharType="separate"/>
        </w:r>
        <w:r>
          <w:t>77</w:t>
        </w:r>
        <w:r>
          <w:fldChar w:fldCharType="end"/>
        </w:r>
      </w:hyperlink>
    </w:p>
    <w:p>
      <w:pPr>
        <w:pStyle w:val="TOC2"/>
        <w:tabs>
          <w:tab w:val="right" w:leader="dot" w:pos="8306"/>
        </w:tabs>
      </w:pPr>
      <w:hyperlink w:anchor="_Toc28994" w:history="1">
        <w:r>
          <w:rPr>
            <w:rFonts w:ascii="仿宋" w:eastAsia="仿宋" w:hAnsi="仿宋" w:cs="仿宋" w:hint="eastAsia"/>
            <w:lang w:eastAsia="zh-CN"/>
          </w:rPr>
          <w:t>(四)、社会影响评价与反馈</w:t>
        </w:r>
        <w:r>
          <w:tab/>
        </w:r>
        <w:r>
          <w:fldChar w:fldCharType="begin"/>
        </w:r>
        <w:r>
          <w:instrText xml:space="preserve"> PAGEREF _Toc28994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668"/>
      <w:r>
        <w:rPr>
          <w:rFonts w:ascii="仿宋" w:eastAsia="仿宋" w:hAnsi="仿宋" w:cs="仿宋" w:hint="eastAsia"/>
          <w:sz w:val="28"/>
          <w:lang w:eastAsia="zh-CN"/>
        </w:rPr>
        <w:t>一、钾铵泵项目概论</w:t>
      </w:r>
      <w:bookmarkEnd w:id="2"/>
    </w:p>
    <w:p>
      <w:pPr>
        <w:pStyle w:val="Heading2"/>
        <w:rPr>
          <w:rFonts w:ascii="仿宋" w:eastAsia="仿宋" w:hAnsi="仿宋" w:cs="仿宋" w:hint="eastAsia"/>
          <w:lang w:eastAsia="zh-CN"/>
        </w:rPr>
      </w:pPr>
      <w:bookmarkStart w:id="3" w:name="_Toc23207"/>
      <w:r>
        <w:rPr>
          <w:rFonts w:ascii="仿宋" w:eastAsia="仿宋" w:hAnsi="仿宋" w:cs="仿宋" w:hint="eastAsia"/>
          <w:lang w:eastAsia="zh-CN"/>
        </w:rPr>
        <w:t>(一)、钾铵泵项目基本信息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钾铵泵项目名称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本钾铵泵项目命名为“XXXX钾铵泵项目”。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钾铵泵项目建设单位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钾铵泵项目建设单位为XX公司。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钾铵泵项目选址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该钾铵泵项目选址位于XX省，XX市，XX县，xx镇，XXX号。</w:t>
      </w:r>
    </w:p>
    <w:p>
      <w:pPr>
        <w:pStyle w:val="Heading2"/>
        <w:ind w:firstLine="560" w:firstLineChars="200"/>
        <w:rPr>
          <w:rFonts w:ascii="仿宋" w:eastAsia="仿宋" w:hAnsi="仿宋" w:cs="仿宋" w:hint="eastAsia"/>
          <w:sz w:val="28"/>
          <w:lang w:eastAsia="zh-CN"/>
        </w:rPr>
      </w:pPr>
      <w:bookmarkStart w:id="4" w:name="_Toc32226"/>
      <w:r>
        <w:rPr>
          <w:rFonts w:ascii="仿宋" w:eastAsia="仿宋" w:hAnsi="仿宋" w:cs="仿宋" w:hint="eastAsia"/>
          <w:sz w:val="28"/>
          <w:lang w:eastAsia="zh-CN"/>
        </w:rPr>
        <w:t>(二)、钾铵泵项目提出的理由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根据当地经济发展需求，该钾铵泵项目将为地区或国家创造就业机会，促进产业升级和经济增长。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https://d.book118.com/815101233031011122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钾铵泵项目策划方案报告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F6E53"/>
    <w:rsid w:val="4593521B"/>
    <w:rsid w:val="67DF6E5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5101233031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2024-03-12T15:56:00Z</dcterms:created>
  <dcterms:modified xsi:type="dcterms:W3CDTF">2024-03-12T15:56:54Z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2200B8E3755C415FAAAF956DA4D5163E_11</vt:lpwstr>
  </property>
  <property fmtid="{D5CDD505-2E9C-101B-9397-08002B2CF9AE}" pid="3" name="KSOProductBuildVer">
    <vt:lpwstr>2052-12.1.0.16399</vt:lpwstr>
  </property>
</Properties>
</file>