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LCR测量仪项目建设方案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75" w:history="1">
        <w:r>
          <w:rPr>
            <w:rFonts w:ascii="仿宋" w:eastAsia="仿宋" w:hAnsi="仿宋" w:cs="仿宋" w:hint="eastAsia"/>
            <w:lang w:eastAsia="zh-CN"/>
          </w:rPr>
          <w:t>前言</w:t>
        </w:r>
        <w:r>
          <w:tab/>
        </w:r>
        <w:r>
          <w:fldChar w:fldCharType="begin"/>
        </w:r>
        <w:r>
          <w:instrText xml:space="preserve"> PAGEREF _Toc12275 \h </w:instrText>
        </w:r>
        <w:r>
          <w:fldChar w:fldCharType="separate"/>
        </w:r>
        <w:r>
          <w:t>3</w:t>
        </w:r>
        <w:r>
          <w:fldChar w:fldCharType="end"/>
        </w:r>
      </w:hyperlink>
    </w:p>
    <w:p>
      <w:pPr>
        <w:pStyle w:val="TOC1"/>
        <w:tabs>
          <w:tab w:val="right" w:leader="dot" w:pos="8306"/>
        </w:tabs>
      </w:pPr>
      <w:hyperlink w:anchor="_Toc32739" w:history="1">
        <w:r>
          <w:rPr>
            <w:rFonts w:ascii="仿宋" w:eastAsia="仿宋" w:hAnsi="仿宋" w:cs="仿宋" w:hint="eastAsia"/>
            <w:lang w:eastAsia="zh-CN"/>
          </w:rPr>
          <w:t>一、资源开发及综合利用分析</w:t>
        </w:r>
        <w:r>
          <w:tab/>
        </w:r>
        <w:r>
          <w:fldChar w:fldCharType="begin"/>
        </w:r>
        <w:r>
          <w:instrText xml:space="preserve"> PAGEREF _Toc32739 \h </w:instrText>
        </w:r>
        <w:r>
          <w:fldChar w:fldCharType="separate"/>
        </w:r>
        <w:r>
          <w:t>3</w:t>
        </w:r>
        <w:r>
          <w:fldChar w:fldCharType="end"/>
        </w:r>
      </w:hyperlink>
    </w:p>
    <w:p>
      <w:pPr>
        <w:pStyle w:val="TOC2"/>
        <w:tabs>
          <w:tab w:val="right" w:leader="dot" w:pos="8306"/>
        </w:tabs>
      </w:pPr>
      <w:hyperlink w:anchor="_Toc7104" w:history="1">
        <w:r>
          <w:rPr>
            <w:rFonts w:ascii="仿宋" w:eastAsia="仿宋" w:hAnsi="仿宋" w:cs="仿宋" w:hint="eastAsia"/>
            <w:lang w:eastAsia="zh-CN"/>
          </w:rPr>
          <w:t>(一)、资源开发方案</w:t>
        </w:r>
        <w:r>
          <w:tab/>
        </w:r>
        <w:r>
          <w:fldChar w:fldCharType="begin"/>
        </w:r>
        <w:r>
          <w:instrText xml:space="preserve"> PAGEREF _Toc7104 \h </w:instrText>
        </w:r>
        <w:r>
          <w:fldChar w:fldCharType="separate"/>
        </w:r>
        <w:r>
          <w:t>3</w:t>
        </w:r>
        <w:r>
          <w:fldChar w:fldCharType="end"/>
        </w:r>
      </w:hyperlink>
    </w:p>
    <w:p>
      <w:pPr>
        <w:pStyle w:val="TOC2"/>
        <w:tabs>
          <w:tab w:val="right" w:leader="dot" w:pos="8306"/>
        </w:tabs>
      </w:pPr>
      <w:hyperlink w:anchor="_Toc8461" w:history="1">
        <w:r>
          <w:rPr>
            <w:rFonts w:ascii="仿宋" w:eastAsia="仿宋" w:hAnsi="仿宋" w:cs="仿宋" w:hint="eastAsia"/>
            <w:lang w:eastAsia="zh-CN"/>
          </w:rPr>
          <w:t>(二)、资源利用方案</w:t>
        </w:r>
        <w:r>
          <w:tab/>
        </w:r>
        <w:r>
          <w:fldChar w:fldCharType="begin"/>
        </w:r>
        <w:r>
          <w:instrText xml:space="preserve"> PAGEREF _Toc8461 \h </w:instrText>
        </w:r>
        <w:r>
          <w:fldChar w:fldCharType="separate"/>
        </w:r>
        <w:r>
          <w:t>4</w:t>
        </w:r>
        <w:r>
          <w:fldChar w:fldCharType="end"/>
        </w:r>
      </w:hyperlink>
    </w:p>
    <w:p>
      <w:pPr>
        <w:pStyle w:val="TOC2"/>
        <w:tabs>
          <w:tab w:val="right" w:leader="dot" w:pos="8306"/>
        </w:tabs>
      </w:pPr>
      <w:hyperlink w:anchor="_Toc21159" w:history="1">
        <w:r>
          <w:rPr>
            <w:rFonts w:ascii="仿宋" w:eastAsia="仿宋" w:hAnsi="仿宋" w:cs="仿宋" w:hint="eastAsia"/>
            <w:lang w:eastAsia="zh-CN"/>
          </w:rPr>
          <w:t>(三)、资源节约措施</w:t>
        </w:r>
        <w:r>
          <w:tab/>
        </w:r>
        <w:r>
          <w:fldChar w:fldCharType="begin"/>
        </w:r>
        <w:r>
          <w:instrText xml:space="preserve"> PAGEREF _Toc21159 \h </w:instrText>
        </w:r>
        <w:r>
          <w:fldChar w:fldCharType="separate"/>
        </w:r>
        <w:r>
          <w:t>5</w:t>
        </w:r>
        <w:r>
          <w:fldChar w:fldCharType="end"/>
        </w:r>
      </w:hyperlink>
    </w:p>
    <w:p>
      <w:pPr>
        <w:pStyle w:val="TOC1"/>
        <w:tabs>
          <w:tab w:val="right" w:leader="dot" w:pos="8306"/>
        </w:tabs>
      </w:pPr>
      <w:hyperlink w:anchor="_Toc21705" w:history="1">
        <w:r>
          <w:rPr>
            <w:rFonts w:ascii="仿宋" w:eastAsia="仿宋" w:hAnsi="仿宋" w:cs="仿宋" w:hint="eastAsia"/>
            <w:lang w:eastAsia="zh-CN"/>
          </w:rPr>
          <w:t>二、环境和生态影响分析</w:t>
        </w:r>
        <w:r>
          <w:tab/>
        </w:r>
        <w:r>
          <w:fldChar w:fldCharType="begin"/>
        </w:r>
        <w:r>
          <w:instrText xml:space="preserve"> PAGEREF _Toc21705 \h </w:instrText>
        </w:r>
        <w:r>
          <w:fldChar w:fldCharType="separate"/>
        </w:r>
        <w:r>
          <w:t>6</w:t>
        </w:r>
        <w:r>
          <w:fldChar w:fldCharType="end"/>
        </w:r>
      </w:hyperlink>
    </w:p>
    <w:p>
      <w:pPr>
        <w:pStyle w:val="TOC2"/>
        <w:tabs>
          <w:tab w:val="right" w:leader="dot" w:pos="8306"/>
        </w:tabs>
      </w:pPr>
      <w:hyperlink w:anchor="_Toc14147" w:history="1">
        <w:r>
          <w:rPr>
            <w:rFonts w:ascii="仿宋" w:eastAsia="仿宋" w:hAnsi="仿宋" w:cs="仿宋" w:hint="eastAsia"/>
            <w:lang w:eastAsia="zh-CN"/>
          </w:rPr>
          <w:t>(一)、环境和生态现状</w:t>
        </w:r>
        <w:r>
          <w:tab/>
        </w:r>
        <w:r>
          <w:fldChar w:fldCharType="begin"/>
        </w:r>
        <w:r>
          <w:instrText xml:space="preserve"> PAGEREF _Toc14147 \h </w:instrText>
        </w:r>
        <w:r>
          <w:fldChar w:fldCharType="separate"/>
        </w:r>
        <w:r>
          <w:t>6</w:t>
        </w:r>
        <w:r>
          <w:fldChar w:fldCharType="end"/>
        </w:r>
      </w:hyperlink>
    </w:p>
    <w:p>
      <w:pPr>
        <w:pStyle w:val="TOC2"/>
        <w:tabs>
          <w:tab w:val="right" w:leader="dot" w:pos="8306"/>
        </w:tabs>
      </w:pPr>
      <w:hyperlink w:anchor="_Toc3107" w:history="1">
        <w:r>
          <w:rPr>
            <w:rFonts w:ascii="仿宋" w:eastAsia="仿宋" w:hAnsi="仿宋" w:cs="仿宋" w:hint="eastAsia"/>
            <w:lang w:eastAsia="zh-CN"/>
          </w:rPr>
          <w:t>(二)、生态环境影响分析</w:t>
        </w:r>
        <w:r>
          <w:tab/>
        </w:r>
        <w:r>
          <w:fldChar w:fldCharType="begin"/>
        </w:r>
        <w:r>
          <w:instrText xml:space="preserve"> PAGEREF _Toc3107 \h </w:instrText>
        </w:r>
        <w:r>
          <w:fldChar w:fldCharType="separate"/>
        </w:r>
        <w:r>
          <w:t>8</w:t>
        </w:r>
        <w:r>
          <w:fldChar w:fldCharType="end"/>
        </w:r>
      </w:hyperlink>
    </w:p>
    <w:p>
      <w:pPr>
        <w:pStyle w:val="TOC2"/>
        <w:tabs>
          <w:tab w:val="right" w:leader="dot" w:pos="8306"/>
        </w:tabs>
      </w:pPr>
      <w:hyperlink w:anchor="_Toc13260" w:history="1">
        <w:r>
          <w:rPr>
            <w:rFonts w:ascii="仿宋" w:eastAsia="仿宋" w:hAnsi="仿宋" w:cs="仿宋" w:hint="eastAsia"/>
            <w:lang w:eastAsia="zh-CN"/>
          </w:rPr>
          <w:t>(三)、生态环境保护措施</w:t>
        </w:r>
        <w:r>
          <w:tab/>
        </w:r>
        <w:r>
          <w:fldChar w:fldCharType="begin"/>
        </w:r>
        <w:r>
          <w:instrText xml:space="preserve"> PAGEREF _Toc13260 \h </w:instrText>
        </w:r>
        <w:r>
          <w:fldChar w:fldCharType="separate"/>
        </w:r>
        <w:r>
          <w:t>9</w:t>
        </w:r>
        <w:r>
          <w:fldChar w:fldCharType="end"/>
        </w:r>
      </w:hyperlink>
    </w:p>
    <w:p>
      <w:pPr>
        <w:pStyle w:val="TOC2"/>
        <w:tabs>
          <w:tab w:val="right" w:leader="dot" w:pos="8306"/>
        </w:tabs>
      </w:pPr>
      <w:hyperlink w:anchor="_Toc14438" w:history="1">
        <w:r>
          <w:rPr>
            <w:rFonts w:ascii="仿宋" w:eastAsia="仿宋" w:hAnsi="仿宋" w:cs="仿宋" w:hint="eastAsia"/>
            <w:lang w:eastAsia="zh-CN"/>
          </w:rPr>
          <w:t>(四)、地质灾害影响分析</w:t>
        </w:r>
        <w:r>
          <w:tab/>
        </w:r>
        <w:r>
          <w:fldChar w:fldCharType="begin"/>
        </w:r>
        <w:r>
          <w:instrText xml:space="preserve"> PAGEREF _Toc14438 \h </w:instrText>
        </w:r>
        <w:r>
          <w:fldChar w:fldCharType="separate"/>
        </w:r>
        <w:r>
          <w:t>11</w:t>
        </w:r>
        <w:r>
          <w:fldChar w:fldCharType="end"/>
        </w:r>
      </w:hyperlink>
    </w:p>
    <w:p>
      <w:pPr>
        <w:pStyle w:val="TOC2"/>
        <w:tabs>
          <w:tab w:val="right" w:leader="dot" w:pos="8306"/>
        </w:tabs>
      </w:pPr>
      <w:hyperlink w:anchor="_Toc11400" w:history="1">
        <w:r>
          <w:rPr>
            <w:rFonts w:ascii="仿宋" w:eastAsia="仿宋" w:hAnsi="仿宋" w:cs="仿宋" w:hint="eastAsia"/>
            <w:lang w:eastAsia="zh-CN"/>
          </w:rPr>
          <w:t>(五)、特殊环境影响</w:t>
        </w:r>
        <w:r>
          <w:tab/>
        </w:r>
        <w:r>
          <w:fldChar w:fldCharType="begin"/>
        </w:r>
        <w:r>
          <w:instrText xml:space="preserve"> PAGEREF _Toc11400 \h </w:instrText>
        </w:r>
        <w:r>
          <w:fldChar w:fldCharType="separate"/>
        </w:r>
        <w:r>
          <w:t>13</w:t>
        </w:r>
        <w:r>
          <w:fldChar w:fldCharType="end"/>
        </w:r>
      </w:hyperlink>
    </w:p>
    <w:p>
      <w:pPr>
        <w:pStyle w:val="TOC1"/>
        <w:tabs>
          <w:tab w:val="right" w:leader="dot" w:pos="8306"/>
        </w:tabs>
      </w:pPr>
      <w:hyperlink w:anchor="_Toc11330" w:history="1">
        <w:r>
          <w:rPr>
            <w:rFonts w:ascii="仿宋" w:eastAsia="仿宋" w:hAnsi="仿宋" w:cs="仿宋" w:hint="eastAsia"/>
            <w:lang w:eastAsia="zh-CN"/>
          </w:rPr>
          <w:t>三、发展规划、产业政策和行业准入分析</w:t>
        </w:r>
        <w:r>
          <w:tab/>
        </w:r>
        <w:r>
          <w:fldChar w:fldCharType="begin"/>
        </w:r>
        <w:r>
          <w:instrText xml:space="preserve"> PAGEREF _Toc11330 \h </w:instrText>
        </w:r>
        <w:r>
          <w:fldChar w:fldCharType="separate"/>
        </w:r>
        <w:r>
          <w:t>14</w:t>
        </w:r>
        <w:r>
          <w:fldChar w:fldCharType="end"/>
        </w:r>
      </w:hyperlink>
    </w:p>
    <w:p>
      <w:pPr>
        <w:pStyle w:val="TOC2"/>
        <w:tabs>
          <w:tab w:val="right" w:leader="dot" w:pos="8306"/>
        </w:tabs>
      </w:pPr>
      <w:hyperlink w:anchor="_Toc13025" w:history="1">
        <w:r>
          <w:rPr>
            <w:rFonts w:ascii="仿宋" w:eastAsia="仿宋" w:hAnsi="仿宋" w:cs="仿宋" w:hint="eastAsia"/>
            <w:lang w:eastAsia="zh-CN"/>
          </w:rPr>
          <w:t>(一)、发展规划分析</w:t>
        </w:r>
        <w:r>
          <w:tab/>
        </w:r>
        <w:r>
          <w:fldChar w:fldCharType="begin"/>
        </w:r>
        <w:r>
          <w:instrText xml:space="preserve"> PAGEREF _Toc13025 \h </w:instrText>
        </w:r>
        <w:r>
          <w:fldChar w:fldCharType="separate"/>
        </w:r>
        <w:r>
          <w:t>14</w:t>
        </w:r>
        <w:r>
          <w:fldChar w:fldCharType="end"/>
        </w:r>
      </w:hyperlink>
    </w:p>
    <w:p>
      <w:pPr>
        <w:pStyle w:val="TOC2"/>
        <w:tabs>
          <w:tab w:val="right" w:leader="dot" w:pos="8306"/>
        </w:tabs>
      </w:pPr>
      <w:hyperlink w:anchor="_Toc32525" w:history="1">
        <w:r>
          <w:rPr>
            <w:rFonts w:ascii="仿宋" w:eastAsia="仿宋" w:hAnsi="仿宋" w:cs="仿宋" w:hint="eastAsia"/>
            <w:lang w:eastAsia="zh-CN"/>
          </w:rPr>
          <w:t>(二)、产业政策分析</w:t>
        </w:r>
        <w:r>
          <w:tab/>
        </w:r>
        <w:r>
          <w:fldChar w:fldCharType="begin"/>
        </w:r>
        <w:r>
          <w:instrText xml:space="preserve"> PAGEREF _Toc32525 \h </w:instrText>
        </w:r>
        <w:r>
          <w:fldChar w:fldCharType="separate"/>
        </w:r>
        <w:r>
          <w:t>15</w:t>
        </w:r>
        <w:r>
          <w:fldChar w:fldCharType="end"/>
        </w:r>
      </w:hyperlink>
    </w:p>
    <w:p>
      <w:pPr>
        <w:pStyle w:val="TOC2"/>
        <w:tabs>
          <w:tab w:val="right" w:leader="dot" w:pos="8306"/>
        </w:tabs>
      </w:pPr>
      <w:hyperlink w:anchor="_Toc26145" w:history="1">
        <w:r>
          <w:rPr>
            <w:rFonts w:ascii="仿宋" w:eastAsia="仿宋" w:hAnsi="仿宋" w:cs="仿宋" w:hint="eastAsia"/>
            <w:lang w:eastAsia="zh-CN"/>
          </w:rPr>
          <w:t>(三)、行业准入分析</w:t>
        </w:r>
        <w:r>
          <w:tab/>
        </w:r>
        <w:r>
          <w:fldChar w:fldCharType="begin"/>
        </w:r>
        <w:r>
          <w:instrText xml:space="preserve"> PAGEREF _Toc26145 \h </w:instrText>
        </w:r>
        <w:r>
          <w:fldChar w:fldCharType="separate"/>
        </w:r>
        <w:r>
          <w:t>17</w:t>
        </w:r>
        <w:r>
          <w:fldChar w:fldCharType="end"/>
        </w:r>
      </w:hyperlink>
    </w:p>
    <w:p>
      <w:pPr>
        <w:pStyle w:val="TOC1"/>
        <w:tabs>
          <w:tab w:val="right" w:leader="dot" w:pos="8306"/>
        </w:tabs>
      </w:pPr>
      <w:hyperlink w:anchor="_Toc19206" w:history="1">
        <w:r>
          <w:rPr>
            <w:rFonts w:ascii="仿宋" w:eastAsia="仿宋" w:hAnsi="仿宋" w:cs="仿宋" w:hint="eastAsia"/>
            <w:lang w:eastAsia="zh-CN"/>
          </w:rPr>
          <w:t>四、LCR测量仪项目概论</w:t>
        </w:r>
        <w:r>
          <w:tab/>
        </w:r>
        <w:r>
          <w:fldChar w:fldCharType="begin"/>
        </w:r>
        <w:r>
          <w:instrText xml:space="preserve"> PAGEREF _Toc19206 \h </w:instrText>
        </w:r>
        <w:r>
          <w:fldChar w:fldCharType="separate"/>
        </w:r>
        <w:r>
          <w:t>18</w:t>
        </w:r>
        <w:r>
          <w:fldChar w:fldCharType="end"/>
        </w:r>
      </w:hyperlink>
    </w:p>
    <w:p>
      <w:pPr>
        <w:pStyle w:val="TOC2"/>
        <w:tabs>
          <w:tab w:val="right" w:leader="dot" w:pos="8306"/>
        </w:tabs>
      </w:pPr>
      <w:hyperlink w:anchor="_Toc5927" w:history="1">
        <w:r>
          <w:rPr>
            <w:rFonts w:ascii="仿宋" w:eastAsia="仿宋" w:hAnsi="仿宋" w:cs="仿宋" w:hint="eastAsia"/>
            <w:lang w:eastAsia="zh-CN"/>
          </w:rPr>
          <w:t>(一)、项目申报单位概况</w:t>
        </w:r>
        <w:r>
          <w:tab/>
        </w:r>
        <w:r>
          <w:fldChar w:fldCharType="begin"/>
        </w:r>
        <w:r>
          <w:instrText xml:space="preserve"> PAGEREF _Toc5927 \h </w:instrText>
        </w:r>
        <w:r>
          <w:fldChar w:fldCharType="separate"/>
        </w:r>
        <w:r>
          <w:t>18</w:t>
        </w:r>
        <w:r>
          <w:fldChar w:fldCharType="end"/>
        </w:r>
      </w:hyperlink>
    </w:p>
    <w:p>
      <w:pPr>
        <w:pStyle w:val="TOC2"/>
        <w:tabs>
          <w:tab w:val="right" w:leader="dot" w:pos="8306"/>
        </w:tabs>
      </w:pPr>
      <w:hyperlink w:anchor="_Toc9928" w:history="1">
        <w:r>
          <w:rPr>
            <w:rFonts w:ascii="仿宋" w:eastAsia="仿宋" w:hAnsi="仿宋" w:cs="仿宋" w:hint="eastAsia"/>
            <w:lang w:eastAsia="zh-CN"/>
          </w:rPr>
          <w:t>(二)、项目概况</w:t>
        </w:r>
        <w:r>
          <w:tab/>
        </w:r>
        <w:r>
          <w:fldChar w:fldCharType="begin"/>
        </w:r>
        <w:r>
          <w:instrText xml:space="preserve"> PAGEREF _Toc9928 \h </w:instrText>
        </w:r>
        <w:r>
          <w:fldChar w:fldCharType="separate"/>
        </w:r>
        <w:r>
          <w:t>19</w:t>
        </w:r>
        <w:r>
          <w:fldChar w:fldCharType="end"/>
        </w:r>
      </w:hyperlink>
    </w:p>
    <w:p>
      <w:pPr>
        <w:pStyle w:val="TOC1"/>
        <w:tabs>
          <w:tab w:val="right" w:leader="dot" w:pos="8306"/>
        </w:tabs>
      </w:pPr>
      <w:hyperlink w:anchor="_Toc11912" w:history="1">
        <w:r>
          <w:rPr>
            <w:rFonts w:ascii="仿宋" w:eastAsia="仿宋" w:hAnsi="仿宋" w:cs="仿宋" w:hint="eastAsia"/>
            <w:lang w:eastAsia="zh-CN"/>
          </w:rPr>
          <w:t>五、项目监理与质量保证</w:t>
        </w:r>
        <w:r>
          <w:tab/>
        </w:r>
        <w:r>
          <w:fldChar w:fldCharType="begin"/>
        </w:r>
        <w:r>
          <w:instrText xml:space="preserve"> PAGEREF _Toc11912 \h </w:instrText>
        </w:r>
        <w:r>
          <w:fldChar w:fldCharType="separate"/>
        </w:r>
        <w:r>
          <w:t>22</w:t>
        </w:r>
        <w:r>
          <w:fldChar w:fldCharType="end"/>
        </w:r>
      </w:hyperlink>
    </w:p>
    <w:p>
      <w:pPr>
        <w:pStyle w:val="TOC2"/>
        <w:tabs>
          <w:tab w:val="right" w:leader="dot" w:pos="8306"/>
        </w:tabs>
      </w:pPr>
      <w:hyperlink w:anchor="_Toc31572" w:history="1">
        <w:r>
          <w:rPr>
            <w:rFonts w:ascii="仿宋" w:eastAsia="仿宋" w:hAnsi="仿宋" w:cs="仿宋" w:hint="eastAsia"/>
            <w:lang w:eastAsia="zh-CN"/>
          </w:rPr>
          <w:t>(一)、监理体系构建</w:t>
        </w:r>
        <w:r>
          <w:tab/>
        </w:r>
        <w:r>
          <w:fldChar w:fldCharType="begin"/>
        </w:r>
        <w:r>
          <w:instrText xml:space="preserve"> PAGEREF _Toc31572 \h </w:instrText>
        </w:r>
        <w:r>
          <w:fldChar w:fldCharType="separate"/>
        </w:r>
        <w:r>
          <w:t>22</w:t>
        </w:r>
        <w:r>
          <w:fldChar w:fldCharType="end"/>
        </w:r>
      </w:hyperlink>
    </w:p>
    <w:p>
      <w:pPr>
        <w:pStyle w:val="TOC2"/>
        <w:tabs>
          <w:tab w:val="right" w:leader="dot" w:pos="8306"/>
        </w:tabs>
      </w:pPr>
      <w:hyperlink w:anchor="_Toc4347" w:history="1">
        <w:r>
          <w:rPr>
            <w:rFonts w:ascii="仿宋" w:eastAsia="仿宋" w:hAnsi="仿宋" w:cs="仿宋" w:hint="eastAsia"/>
            <w:lang w:eastAsia="zh-CN"/>
          </w:rPr>
          <w:t>(二)、质量保证体系实施</w:t>
        </w:r>
        <w:r>
          <w:tab/>
        </w:r>
        <w:r>
          <w:fldChar w:fldCharType="begin"/>
        </w:r>
        <w:r>
          <w:instrText xml:space="preserve"> PAGEREF _Toc4347 \h </w:instrText>
        </w:r>
        <w:r>
          <w:fldChar w:fldCharType="separate"/>
        </w:r>
        <w:r>
          <w:t>23</w:t>
        </w:r>
        <w:r>
          <w:fldChar w:fldCharType="end"/>
        </w:r>
      </w:hyperlink>
    </w:p>
    <w:p>
      <w:pPr>
        <w:pStyle w:val="TOC2"/>
        <w:tabs>
          <w:tab w:val="right" w:leader="dot" w:pos="8306"/>
        </w:tabs>
      </w:pPr>
      <w:hyperlink w:anchor="_Toc9044" w:history="1">
        <w:r>
          <w:rPr>
            <w:rFonts w:ascii="仿宋" w:eastAsia="仿宋" w:hAnsi="仿宋" w:cs="仿宋" w:hint="eastAsia"/>
            <w:lang w:eastAsia="zh-CN"/>
          </w:rPr>
          <w:t>(三)、监理与质量控制流程</w:t>
        </w:r>
        <w:r>
          <w:tab/>
        </w:r>
        <w:r>
          <w:fldChar w:fldCharType="begin"/>
        </w:r>
        <w:r>
          <w:instrText xml:space="preserve"> PAGEREF _Toc9044 \h </w:instrText>
        </w:r>
        <w:r>
          <w:fldChar w:fldCharType="separate"/>
        </w:r>
        <w:r>
          <w:t>24</w:t>
        </w:r>
        <w:r>
          <w:fldChar w:fldCharType="end"/>
        </w:r>
      </w:hyperlink>
    </w:p>
    <w:p>
      <w:pPr>
        <w:pStyle w:val="TOC1"/>
        <w:tabs>
          <w:tab w:val="right" w:leader="dot" w:pos="8306"/>
        </w:tabs>
      </w:pPr>
      <w:hyperlink w:anchor="_Toc23565" w:history="1">
        <w:r>
          <w:rPr>
            <w:rFonts w:ascii="仿宋" w:eastAsia="仿宋" w:hAnsi="仿宋" w:cs="仿宋" w:hint="eastAsia"/>
            <w:lang w:eastAsia="zh-CN"/>
          </w:rPr>
          <w:t>六、社会影响分析</w:t>
        </w:r>
        <w:r>
          <w:tab/>
        </w:r>
        <w:r>
          <w:fldChar w:fldCharType="begin"/>
        </w:r>
        <w:r>
          <w:instrText xml:space="preserve"> PAGEREF _Toc23565 \h </w:instrText>
        </w:r>
        <w:r>
          <w:fldChar w:fldCharType="separate"/>
        </w:r>
        <w:r>
          <w:t>24</w:t>
        </w:r>
        <w:r>
          <w:fldChar w:fldCharType="end"/>
        </w:r>
      </w:hyperlink>
    </w:p>
    <w:p>
      <w:pPr>
        <w:pStyle w:val="TOC2"/>
        <w:tabs>
          <w:tab w:val="right" w:leader="dot" w:pos="8306"/>
        </w:tabs>
      </w:pPr>
      <w:hyperlink w:anchor="_Toc25989" w:history="1">
        <w:r>
          <w:rPr>
            <w:rFonts w:ascii="仿宋" w:eastAsia="仿宋" w:hAnsi="仿宋" w:cs="仿宋" w:hint="eastAsia"/>
            <w:lang w:eastAsia="zh-CN"/>
          </w:rPr>
          <w:t>(一)、社会影响效果分析</w:t>
        </w:r>
        <w:r>
          <w:tab/>
        </w:r>
        <w:r>
          <w:fldChar w:fldCharType="begin"/>
        </w:r>
        <w:r>
          <w:instrText xml:space="preserve"> PAGEREF _Toc25989 \h </w:instrText>
        </w:r>
        <w:r>
          <w:fldChar w:fldCharType="separate"/>
        </w:r>
        <w:r>
          <w:t>24</w:t>
        </w:r>
        <w:r>
          <w:fldChar w:fldCharType="end"/>
        </w:r>
      </w:hyperlink>
    </w:p>
    <w:p>
      <w:pPr>
        <w:pStyle w:val="TOC2"/>
        <w:tabs>
          <w:tab w:val="right" w:leader="dot" w:pos="8306"/>
        </w:tabs>
      </w:pPr>
      <w:hyperlink w:anchor="_Toc25955" w:history="1">
        <w:r>
          <w:rPr>
            <w:rFonts w:ascii="仿宋" w:eastAsia="仿宋" w:hAnsi="仿宋" w:cs="仿宋" w:hint="eastAsia"/>
            <w:lang w:eastAsia="zh-CN"/>
          </w:rPr>
          <w:t>(二)、社会适应性分析</w:t>
        </w:r>
        <w:r>
          <w:tab/>
        </w:r>
        <w:r>
          <w:fldChar w:fldCharType="begin"/>
        </w:r>
        <w:r>
          <w:instrText xml:space="preserve"> PAGEREF _Toc25955 \h </w:instrText>
        </w:r>
        <w:r>
          <w:fldChar w:fldCharType="separate"/>
        </w:r>
        <w:r>
          <w:t>27</w:t>
        </w:r>
        <w:r>
          <w:fldChar w:fldCharType="end"/>
        </w:r>
      </w:hyperlink>
    </w:p>
    <w:p>
      <w:pPr>
        <w:pStyle w:val="TOC2"/>
        <w:tabs>
          <w:tab w:val="right" w:leader="dot" w:pos="8306"/>
        </w:tabs>
      </w:pPr>
      <w:hyperlink w:anchor="_Toc11116" w:history="1">
        <w:r>
          <w:rPr>
            <w:rFonts w:ascii="仿宋" w:eastAsia="仿宋" w:hAnsi="仿宋" w:cs="仿宋" w:hint="eastAsia"/>
            <w:lang w:eastAsia="zh-CN"/>
          </w:rPr>
          <w:t>(三)、社会风险及对策分析</w:t>
        </w:r>
        <w:r>
          <w:tab/>
        </w:r>
        <w:r>
          <w:fldChar w:fldCharType="begin"/>
        </w:r>
        <w:r>
          <w:instrText xml:space="preserve"> PAGEREF _Toc11116 \h </w:instrText>
        </w:r>
        <w:r>
          <w:fldChar w:fldCharType="separate"/>
        </w:r>
        <w:r>
          <w:t>28</w:t>
        </w:r>
        <w:r>
          <w:fldChar w:fldCharType="end"/>
        </w:r>
      </w:hyperlink>
    </w:p>
    <w:p>
      <w:pPr>
        <w:pStyle w:val="TOC1"/>
        <w:tabs>
          <w:tab w:val="right" w:leader="dot" w:pos="8306"/>
        </w:tabs>
      </w:pPr>
      <w:hyperlink w:anchor="_Toc30995" w:history="1">
        <w:r>
          <w:rPr>
            <w:rFonts w:ascii="仿宋" w:eastAsia="仿宋" w:hAnsi="仿宋" w:cs="仿宋" w:hint="eastAsia"/>
            <w:lang w:eastAsia="zh-CN"/>
          </w:rPr>
          <w:t>七、经济效益与社会效益优化</w:t>
        </w:r>
        <w:r>
          <w:tab/>
        </w:r>
        <w:r>
          <w:fldChar w:fldCharType="begin"/>
        </w:r>
        <w:r>
          <w:instrText xml:space="preserve"> PAGEREF _Toc30995 \h </w:instrText>
        </w:r>
        <w:r>
          <w:fldChar w:fldCharType="separate"/>
        </w:r>
        <w:r>
          <w:t>32</w:t>
        </w:r>
        <w:r>
          <w:fldChar w:fldCharType="end"/>
        </w:r>
      </w:hyperlink>
    </w:p>
    <w:p>
      <w:pPr>
        <w:pStyle w:val="TOC2"/>
        <w:tabs>
          <w:tab w:val="right" w:leader="dot" w:pos="8306"/>
        </w:tabs>
      </w:pPr>
      <w:hyperlink w:anchor="_Toc7878" w:history="1">
        <w:r>
          <w:rPr>
            <w:rFonts w:ascii="仿宋" w:eastAsia="仿宋" w:hAnsi="仿宋" w:cs="仿宋" w:hint="eastAsia"/>
            <w:lang w:eastAsia="zh-CN"/>
          </w:rPr>
          <w:t>(一)、经济效益提升策略</w:t>
        </w:r>
        <w:r>
          <w:tab/>
        </w:r>
        <w:r>
          <w:fldChar w:fldCharType="begin"/>
        </w:r>
        <w:r>
          <w:instrText xml:space="preserve"> PAGEREF _Toc7878 \h </w:instrText>
        </w:r>
        <w:r>
          <w:fldChar w:fldCharType="separate"/>
        </w:r>
        <w:r>
          <w:t>32</w:t>
        </w:r>
        <w:r>
          <w:fldChar w:fldCharType="end"/>
        </w:r>
      </w:hyperlink>
    </w:p>
    <w:p>
      <w:pPr>
        <w:pStyle w:val="TOC2"/>
        <w:tabs>
          <w:tab w:val="right" w:leader="dot" w:pos="8306"/>
        </w:tabs>
      </w:pPr>
      <w:hyperlink w:anchor="_Toc30695" w:history="1">
        <w:r>
          <w:rPr>
            <w:rFonts w:ascii="仿宋" w:eastAsia="仿宋" w:hAnsi="仿宋" w:cs="仿宋" w:hint="eastAsia"/>
            <w:lang w:eastAsia="zh-CN"/>
          </w:rPr>
          <w:t>(二)、社会效益增强方案</w:t>
        </w:r>
        <w:r>
          <w:tab/>
        </w:r>
        <w:r>
          <w:fldChar w:fldCharType="begin"/>
        </w:r>
        <w:r>
          <w:instrText xml:space="preserve"> PAGEREF _Toc30695 \h </w:instrText>
        </w:r>
        <w:r>
          <w:fldChar w:fldCharType="separate"/>
        </w:r>
        <w:r>
          <w:t>33</w:t>
        </w:r>
        <w:r>
          <w:fldChar w:fldCharType="end"/>
        </w:r>
      </w:hyperlink>
    </w:p>
    <w:p>
      <w:pPr>
        <w:pStyle w:val="TOC1"/>
        <w:tabs>
          <w:tab w:val="right" w:leader="dot" w:pos="8306"/>
        </w:tabs>
      </w:pPr>
      <w:hyperlink w:anchor="_Toc27467" w:history="1">
        <w:r>
          <w:rPr>
            <w:rFonts w:ascii="仿宋" w:eastAsia="仿宋" w:hAnsi="仿宋" w:cs="仿宋" w:hint="eastAsia"/>
            <w:lang w:eastAsia="zh-CN"/>
          </w:rPr>
          <w:t>八、项目进度计划</w:t>
        </w:r>
        <w:r>
          <w:tab/>
        </w:r>
        <w:r>
          <w:fldChar w:fldCharType="begin"/>
        </w:r>
        <w:r>
          <w:instrText xml:space="preserve"> PAGEREF _Toc27467 \h </w:instrText>
        </w:r>
        <w:r>
          <w:fldChar w:fldCharType="separate"/>
        </w:r>
        <w:r>
          <w:t>34</w:t>
        </w:r>
        <w:r>
          <w:fldChar w:fldCharType="end"/>
        </w:r>
      </w:hyperlink>
    </w:p>
    <w:p>
      <w:pPr>
        <w:pStyle w:val="TOC2"/>
        <w:tabs>
          <w:tab w:val="right" w:leader="dot" w:pos="8306"/>
        </w:tabs>
      </w:pPr>
      <w:hyperlink w:anchor="_Toc15484" w:history="1">
        <w:r>
          <w:rPr>
            <w:rFonts w:ascii="仿宋" w:eastAsia="仿宋" w:hAnsi="仿宋" w:cs="仿宋" w:hint="eastAsia"/>
            <w:lang w:eastAsia="zh-CN"/>
          </w:rPr>
          <w:t>(一)、建设周期</w:t>
        </w:r>
        <w:r>
          <w:tab/>
        </w:r>
        <w:r>
          <w:fldChar w:fldCharType="begin"/>
        </w:r>
        <w:r>
          <w:instrText xml:space="preserve"> PAGEREF _Toc15484 \h </w:instrText>
        </w:r>
        <w:r>
          <w:fldChar w:fldCharType="separate"/>
        </w:r>
        <w:r>
          <w:t>34</w:t>
        </w:r>
        <w:r>
          <w:fldChar w:fldCharType="end"/>
        </w:r>
      </w:hyperlink>
    </w:p>
    <w:p>
      <w:pPr>
        <w:pStyle w:val="TOC2"/>
        <w:tabs>
          <w:tab w:val="right" w:leader="dot" w:pos="8306"/>
        </w:tabs>
      </w:pPr>
      <w:hyperlink w:anchor="_Toc4030" w:history="1">
        <w:r>
          <w:rPr>
            <w:rFonts w:ascii="仿宋" w:eastAsia="仿宋" w:hAnsi="仿宋" w:cs="仿宋" w:hint="eastAsia"/>
            <w:lang w:eastAsia="zh-CN"/>
          </w:rPr>
          <w:t>(二)、建设进度</w:t>
        </w:r>
        <w:r>
          <w:tab/>
        </w:r>
        <w:r>
          <w:fldChar w:fldCharType="begin"/>
        </w:r>
        <w:r>
          <w:instrText xml:space="preserve"> PAGEREF _Toc4030 \h </w:instrText>
        </w:r>
        <w:r>
          <w:fldChar w:fldCharType="separate"/>
        </w:r>
        <w:r>
          <w:t>34</w:t>
        </w:r>
        <w:r>
          <w:fldChar w:fldCharType="end"/>
        </w:r>
      </w:hyperlink>
    </w:p>
    <w:p>
      <w:pPr>
        <w:pStyle w:val="TOC2"/>
        <w:tabs>
          <w:tab w:val="right" w:leader="dot" w:pos="8306"/>
        </w:tabs>
      </w:pPr>
      <w:hyperlink w:anchor="_Toc9890" w:history="1">
        <w:r>
          <w:rPr>
            <w:rFonts w:ascii="仿宋" w:eastAsia="仿宋" w:hAnsi="仿宋" w:cs="仿宋" w:hint="eastAsia"/>
            <w:lang w:eastAsia="zh-CN"/>
          </w:rPr>
          <w:t>(三)、进度安排注意事项</w:t>
        </w:r>
        <w:r>
          <w:tab/>
        </w:r>
        <w:r>
          <w:fldChar w:fldCharType="begin"/>
        </w:r>
        <w:r>
          <w:instrText xml:space="preserve"> PAGEREF _Toc9890 \h </w:instrText>
        </w:r>
        <w:r>
          <w:fldChar w:fldCharType="separate"/>
        </w:r>
        <w:r>
          <w:t>35</w:t>
        </w:r>
        <w:r>
          <w:fldChar w:fldCharType="end"/>
        </w:r>
      </w:hyperlink>
    </w:p>
    <w:p>
      <w:pPr>
        <w:pStyle w:val="TOC2"/>
        <w:tabs>
          <w:tab w:val="right" w:leader="dot" w:pos="8306"/>
        </w:tabs>
      </w:pPr>
      <w:hyperlink w:anchor="_Toc16492" w:history="1">
        <w:r>
          <w:rPr>
            <w:rFonts w:ascii="仿宋" w:eastAsia="仿宋" w:hAnsi="仿宋" w:cs="仿宋" w:hint="eastAsia"/>
            <w:lang w:eastAsia="zh-CN"/>
          </w:rPr>
          <w:t>(四)、人力资源配置</w:t>
        </w:r>
        <w:r>
          <w:tab/>
        </w:r>
        <w:r>
          <w:fldChar w:fldCharType="begin"/>
        </w:r>
        <w:r>
          <w:instrText xml:space="preserve"> PAGEREF _Toc16492 \h </w:instrText>
        </w:r>
        <w:r>
          <w:fldChar w:fldCharType="separate"/>
        </w:r>
        <w:r>
          <w:t>36</w:t>
        </w:r>
        <w:r>
          <w:fldChar w:fldCharType="end"/>
        </w:r>
      </w:hyperlink>
    </w:p>
    <w:p>
      <w:pPr>
        <w:pStyle w:val="TOC2"/>
        <w:tabs>
          <w:tab w:val="right" w:leader="dot" w:pos="8306"/>
        </w:tabs>
      </w:pPr>
      <w:hyperlink w:anchor="_Toc26210" w:history="1">
        <w:r>
          <w:rPr>
            <w:rFonts w:ascii="仿宋" w:eastAsia="仿宋" w:hAnsi="仿宋" w:cs="仿宋" w:hint="eastAsia"/>
            <w:lang w:eastAsia="zh-CN"/>
          </w:rPr>
          <w:t>(五)、员工培训</w:t>
        </w:r>
        <w:r>
          <w:tab/>
        </w:r>
        <w:r>
          <w:fldChar w:fldCharType="begin"/>
        </w:r>
        <w:r>
          <w:instrText xml:space="preserve"> PAGEREF _Toc26210 \h </w:instrText>
        </w:r>
        <w:r>
          <w:fldChar w:fldCharType="separate"/>
        </w:r>
        <w:r>
          <w:t>38</w:t>
        </w:r>
        <w:r>
          <w:fldChar w:fldCharType="end"/>
        </w:r>
      </w:hyperlink>
    </w:p>
    <w:p>
      <w:pPr>
        <w:pStyle w:val="TOC2"/>
        <w:tabs>
          <w:tab w:val="right" w:leader="dot" w:pos="8306"/>
        </w:tabs>
      </w:pPr>
      <w:hyperlink w:anchor="_Toc11890" w:history="1">
        <w:r>
          <w:rPr>
            <w:rFonts w:ascii="仿宋" w:eastAsia="仿宋" w:hAnsi="仿宋" w:cs="仿宋" w:hint="eastAsia"/>
            <w:lang w:eastAsia="zh-CN"/>
          </w:rPr>
          <w:t>(六)、项目实施保障</w:t>
        </w:r>
        <w:r>
          <w:tab/>
        </w:r>
        <w:r>
          <w:fldChar w:fldCharType="begin"/>
        </w:r>
        <w:r>
          <w:instrText xml:space="preserve"> PAGEREF _Toc11890 \h </w:instrText>
        </w:r>
        <w:r>
          <w:fldChar w:fldCharType="separate"/>
        </w:r>
        <w:r>
          <w:t>39</w:t>
        </w:r>
        <w:r>
          <w:fldChar w:fldCharType="end"/>
        </w:r>
      </w:hyperlink>
    </w:p>
    <w:p>
      <w:pPr>
        <w:pStyle w:val="TOC2"/>
        <w:tabs>
          <w:tab w:val="right" w:leader="dot" w:pos="8306"/>
        </w:tabs>
      </w:pPr>
      <w:hyperlink w:anchor="_Toc11416" w:history="1">
        <w:r>
          <w:rPr>
            <w:rFonts w:ascii="仿宋" w:eastAsia="仿宋" w:hAnsi="仿宋" w:cs="仿宋" w:hint="eastAsia"/>
            <w:lang w:eastAsia="zh-CN"/>
          </w:rPr>
          <w:t>(七)、安全规范管理</w:t>
        </w:r>
        <w:r>
          <w:tab/>
        </w:r>
        <w:r>
          <w:fldChar w:fldCharType="begin"/>
        </w:r>
        <w:r>
          <w:instrText xml:space="preserve"> PAGEREF _Toc11416 \h </w:instrText>
        </w:r>
        <w:r>
          <w:fldChar w:fldCharType="separate"/>
        </w:r>
        <w:r>
          <w:t>40</w:t>
        </w:r>
        <w:r>
          <w:fldChar w:fldCharType="end"/>
        </w:r>
      </w:hyperlink>
    </w:p>
    <w:p>
      <w:pPr>
        <w:pStyle w:val="TOC1"/>
        <w:tabs>
          <w:tab w:val="right" w:leader="dot" w:pos="8306"/>
        </w:tabs>
      </w:pPr>
      <w:hyperlink w:anchor="_Toc25236" w:history="1">
        <w:r>
          <w:rPr>
            <w:rFonts w:ascii="仿宋" w:eastAsia="仿宋" w:hAnsi="仿宋" w:cs="仿宋" w:hint="eastAsia"/>
            <w:lang w:eastAsia="zh-CN"/>
          </w:rPr>
          <w:t>九、项目质量与标准</w:t>
        </w:r>
        <w:r>
          <w:tab/>
        </w:r>
        <w:r>
          <w:fldChar w:fldCharType="begin"/>
        </w:r>
        <w:r>
          <w:instrText xml:space="preserve"> PAGEREF _Toc25236 \h </w:instrText>
        </w:r>
        <w:r>
          <w:fldChar w:fldCharType="separate"/>
        </w:r>
        <w:r>
          <w:t>41</w:t>
        </w:r>
        <w:r>
          <w:fldChar w:fldCharType="end"/>
        </w:r>
      </w:hyperlink>
    </w:p>
    <w:p>
      <w:pPr>
        <w:pStyle w:val="TOC2"/>
        <w:tabs>
          <w:tab w:val="right" w:leader="dot" w:pos="8306"/>
        </w:tabs>
      </w:pPr>
      <w:hyperlink w:anchor="_Toc21768" w:history="1">
        <w:r>
          <w:rPr>
            <w:rFonts w:ascii="仿宋" w:eastAsia="仿宋" w:hAnsi="仿宋" w:cs="仿宋" w:hint="eastAsia"/>
            <w:lang w:eastAsia="zh-CN"/>
          </w:rPr>
          <w:t>(一)、质量保障体系</w:t>
        </w:r>
        <w:r>
          <w:tab/>
        </w:r>
        <w:r>
          <w:fldChar w:fldCharType="begin"/>
        </w:r>
        <w:r>
          <w:instrText xml:space="preserve"> PAGEREF _Toc21768 \h </w:instrText>
        </w:r>
        <w:r>
          <w:fldChar w:fldCharType="separate"/>
        </w:r>
        <w:r>
          <w:t>41</w:t>
        </w:r>
        <w:r>
          <w:fldChar w:fldCharType="end"/>
        </w:r>
      </w:hyperlink>
    </w:p>
    <w:p>
      <w:pPr>
        <w:pStyle w:val="TOC2"/>
        <w:tabs>
          <w:tab w:val="right" w:leader="dot" w:pos="8306"/>
        </w:tabs>
      </w:pPr>
      <w:hyperlink w:anchor="_Toc3942" w:history="1">
        <w:r>
          <w:rPr>
            <w:rFonts w:ascii="仿宋" w:eastAsia="仿宋" w:hAnsi="仿宋" w:cs="仿宋" w:hint="eastAsia"/>
            <w:lang w:eastAsia="zh-CN"/>
          </w:rPr>
          <w:t>(二)、标准化作业流程</w:t>
        </w:r>
        <w:r>
          <w:tab/>
        </w:r>
        <w:r>
          <w:fldChar w:fldCharType="begin"/>
        </w:r>
        <w:r>
          <w:instrText xml:space="preserve"> PAGEREF _Toc3942 \h </w:instrText>
        </w:r>
        <w:r>
          <w:fldChar w:fldCharType="separate"/>
        </w:r>
        <w:r>
          <w:t>43</w:t>
        </w:r>
        <w:r>
          <w:fldChar w:fldCharType="end"/>
        </w:r>
      </w:hyperlink>
    </w:p>
    <w:p>
      <w:pPr>
        <w:pStyle w:val="TOC2"/>
        <w:tabs>
          <w:tab w:val="right" w:leader="dot" w:pos="8306"/>
        </w:tabs>
      </w:pPr>
      <w:hyperlink w:anchor="_Toc32330" w:history="1">
        <w:r>
          <w:rPr>
            <w:rFonts w:ascii="仿宋" w:eastAsia="仿宋" w:hAnsi="仿宋" w:cs="仿宋" w:hint="eastAsia"/>
            <w:lang w:eastAsia="zh-CN"/>
          </w:rPr>
          <w:t>(三)、质量监控与评估</w:t>
        </w:r>
        <w:r>
          <w:tab/>
        </w:r>
        <w:r>
          <w:fldChar w:fldCharType="begin"/>
        </w:r>
        <w:r>
          <w:instrText xml:space="preserve"> PAGEREF _Toc32330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98" w:history="1">
        <w:r>
          <w:rPr>
            <w:rFonts w:ascii="仿宋" w:eastAsia="仿宋" w:hAnsi="仿宋" w:cs="仿宋" w:hint="eastAsia"/>
            <w:lang w:eastAsia="zh-CN"/>
          </w:rPr>
          <w:t>(四)、质量改进计划</w:t>
        </w:r>
        <w:r>
          <w:tab/>
        </w:r>
        <w:r>
          <w:fldChar w:fldCharType="begin"/>
        </w:r>
        <w:r>
          <w:instrText xml:space="preserve"> PAGEREF _Toc7698 \h </w:instrText>
        </w:r>
        <w:r>
          <w:fldChar w:fldCharType="separate"/>
        </w:r>
        <w:r>
          <w:t>45</w:t>
        </w:r>
        <w:r>
          <w:fldChar w:fldCharType="end"/>
        </w:r>
      </w:hyperlink>
    </w:p>
    <w:p>
      <w:pPr>
        <w:pStyle w:val="TOC1"/>
        <w:tabs>
          <w:tab w:val="right" w:leader="dot" w:pos="8306"/>
        </w:tabs>
      </w:pPr>
      <w:hyperlink w:anchor="_Toc26128" w:history="1">
        <w:r>
          <w:rPr>
            <w:rFonts w:ascii="仿宋" w:eastAsia="仿宋" w:hAnsi="仿宋" w:cs="仿宋" w:hint="eastAsia"/>
            <w:lang w:eastAsia="zh-CN"/>
          </w:rPr>
          <w:t>十、项目实施与管理方案</w:t>
        </w:r>
        <w:r>
          <w:tab/>
        </w:r>
        <w:r>
          <w:fldChar w:fldCharType="begin"/>
        </w:r>
        <w:r>
          <w:instrText xml:space="preserve"> PAGEREF _Toc26128 \h </w:instrText>
        </w:r>
        <w:r>
          <w:fldChar w:fldCharType="separate"/>
        </w:r>
        <w:r>
          <w:t>47</w:t>
        </w:r>
        <w:r>
          <w:fldChar w:fldCharType="end"/>
        </w:r>
      </w:hyperlink>
    </w:p>
    <w:p>
      <w:pPr>
        <w:pStyle w:val="TOC2"/>
        <w:tabs>
          <w:tab w:val="right" w:leader="dot" w:pos="8306"/>
        </w:tabs>
      </w:pPr>
      <w:hyperlink w:anchor="_Toc4613" w:history="1">
        <w:r>
          <w:rPr>
            <w:rFonts w:ascii="仿宋" w:eastAsia="仿宋" w:hAnsi="仿宋" w:cs="仿宋" w:hint="eastAsia"/>
            <w:lang w:eastAsia="zh-CN"/>
          </w:rPr>
          <w:t>(一)、项目实施计划</w:t>
        </w:r>
        <w:r>
          <w:tab/>
        </w:r>
        <w:r>
          <w:fldChar w:fldCharType="begin"/>
        </w:r>
        <w:r>
          <w:instrText xml:space="preserve"> PAGEREF _Toc4613 \h </w:instrText>
        </w:r>
        <w:r>
          <w:fldChar w:fldCharType="separate"/>
        </w:r>
        <w:r>
          <w:t>47</w:t>
        </w:r>
        <w:r>
          <w:fldChar w:fldCharType="end"/>
        </w:r>
      </w:hyperlink>
    </w:p>
    <w:p>
      <w:pPr>
        <w:pStyle w:val="TOC2"/>
        <w:tabs>
          <w:tab w:val="right" w:leader="dot" w:pos="8306"/>
        </w:tabs>
      </w:pPr>
      <w:hyperlink w:anchor="_Toc21640" w:history="1">
        <w:r>
          <w:rPr>
            <w:rFonts w:ascii="仿宋" w:eastAsia="仿宋" w:hAnsi="仿宋" w:cs="仿宋" w:hint="eastAsia"/>
            <w:lang w:eastAsia="zh-CN"/>
          </w:rPr>
          <w:t>(二)、项目组织机构与职责</w:t>
        </w:r>
        <w:r>
          <w:tab/>
        </w:r>
        <w:r>
          <w:fldChar w:fldCharType="begin"/>
        </w:r>
        <w:r>
          <w:instrText xml:space="preserve"> PAGEREF _Toc21640 \h </w:instrText>
        </w:r>
        <w:r>
          <w:fldChar w:fldCharType="separate"/>
        </w:r>
        <w:r>
          <w:t>48</w:t>
        </w:r>
        <w:r>
          <w:fldChar w:fldCharType="end"/>
        </w:r>
      </w:hyperlink>
    </w:p>
    <w:p>
      <w:pPr>
        <w:pStyle w:val="TOC2"/>
        <w:tabs>
          <w:tab w:val="right" w:leader="dot" w:pos="8306"/>
        </w:tabs>
      </w:pPr>
      <w:hyperlink w:anchor="_Toc837" w:history="1">
        <w:r>
          <w:rPr>
            <w:rFonts w:ascii="仿宋" w:eastAsia="仿宋" w:hAnsi="仿宋" w:cs="仿宋" w:hint="eastAsia"/>
            <w:lang w:eastAsia="zh-CN"/>
          </w:rPr>
          <w:t>(三)、项目管理与监控体系</w:t>
        </w:r>
        <w:r>
          <w:tab/>
        </w:r>
        <w:r>
          <w:fldChar w:fldCharType="begin"/>
        </w:r>
        <w:r>
          <w:instrText xml:space="preserve"> PAGEREF _Toc837 \h </w:instrText>
        </w:r>
        <w:r>
          <w:fldChar w:fldCharType="separate"/>
        </w:r>
        <w:r>
          <w:t>51</w:t>
        </w:r>
        <w:r>
          <w:fldChar w:fldCharType="end"/>
        </w:r>
      </w:hyperlink>
    </w:p>
    <w:p>
      <w:pPr>
        <w:pStyle w:val="TOC1"/>
        <w:tabs>
          <w:tab w:val="right" w:leader="dot" w:pos="8306"/>
        </w:tabs>
      </w:pPr>
      <w:hyperlink w:anchor="_Toc30702" w:history="1">
        <w:r>
          <w:rPr>
            <w:rFonts w:ascii="仿宋" w:eastAsia="仿宋" w:hAnsi="仿宋" w:cs="仿宋" w:hint="eastAsia"/>
            <w:lang w:eastAsia="zh-CN"/>
          </w:rPr>
          <w:t>十一、环境保护与绿色发展</w:t>
        </w:r>
        <w:r>
          <w:tab/>
        </w:r>
        <w:r>
          <w:fldChar w:fldCharType="begin"/>
        </w:r>
        <w:r>
          <w:instrText xml:space="preserve"> PAGEREF _Toc30702 \h </w:instrText>
        </w:r>
        <w:r>
          <w:fldChar w:fldCharType="separate"/>
        </w:r>
        <w:r>
          <w:t>52</w:t>
        </w:r>
        <w:r>
          <w:fldChar w:fldCharType="end"/>
        </w:r>
      </w:hyperlink>
    </w:p>
    <w:p>
      <w:pPr>
        <w:pStyle w:val="TOC2"/>
        <w:tabs>
          <w:tab w:val="right" w:leader="dot" w:pos="8306"/>
        </w:tabs>
      </w:pPr>
      <w:hyperlink w:anchor="_Toc11331" w:history="1">
        <w:r>
          <w:rPr>
            <w:rFonts w:ascii="仿宋" w:eastAsia="仿宋" w:hAnsi="仿宋" w:cs="仿宋" w:hint="eastAsia"/>
            <w:lang w:eastAsia="zh-CN"/>
          </w:rPr>
          <w:t>(一)、环境保护措施</w:t>
        </w:r>
        <w:r>
          <w:tab/>
        </w:r>
        <w:r>
          <w:fldChar w:fldCharType="begin"/>
        </w:r>
        <w:r>
          <w:instrText xml:space="preserve"> PAGEREF _Toc11331 \h </w:instrText>
        </w:r>
        <w:r>
          <w:fldChar w:fldCharType="separate"/>
        </w:r>
        <w:r>
          <w:t>52</w:t>
        </w:r>
        <w:r>
          <w:fldChar w:fldCharType="end"/>
        </w:r>
      </w:hyperlink>
    </w:p>
    <w:p>
      <w:pPr>
        <w:pStyle w:val="TOC2"/>
        <w:tabs>
          <w:tab w:val="right" w:leader="dot" w:pos="8306"/>
        </w:tabs>
      </w:pPr>
      <w:hyperlink w:anchor="_Toc22919" w:history="1">
        <w:r>
          <w:rPr>
            <w:rFonts w:ascii="仿宋" w:eastAsia="仿宋" w:hAnsi="仿宋" w:cs="仿宋" w:hint="eastAsia"/>
            <w:lang w:eastAsia="zh-CN"/>
          </w:rPr>
          <w:t>(二)、绿色发展与可持续发展策略</w:t>
        </w:r>
        <w:r>
          <w:tab/>
        </w:r>
        <w:r>
          <w:fldChar w:fldCharType="begin"/>
        </w:r>
        <w:r>
          <w:instrText xml:space="preserve"> PAGEREF _Toc22919 \h </w:instrText>
        </w:r>
        <w:r>
          <w:fldChar w:fldCharType="separate"/>
        </w:r>
        <w:r>
          <w:t>54</w:t>
        </w:r>
        <w:r>
          <w:fldChar w:fldCharType="end"/>
        </w:r>
      </w:hyperlink>
    </w:p>
    <w:p>
      <w:pPr>
        <w:pStyle w:val="TOC1"/>
        <w:tabs>
          <w:tab w:val="right" w:leader="dot" w:pos="8306"/>
        </w:tabs>
      </w:pPr>
      <w:hyperlink w:anchor="_Toc12128" w:history="1">
        <w:r>
          <w:rPr>
            <w:rFonts w:ascii="仿宋" w:eastAsia="仿宋" w:hAnsi="仿宋" w:cs="仿宋" w:hint="eastAsia"/>
            <w:lang w:eastAsia="zh-CN"/>
          </w:rPr>
          <w:t>十二、客户关系管理与市场拓展</w:t>
        </w:r>
        <w:r>
          <w:tab/>
        </w:r>
        <w:r>
          <w:fldChar w:fldCharType="begin"/>
        </w:r>
        <w:r>
          <w:instrText xml:space="preserve"> PAGEREF _Toc12128 \h </w:instrText>
        </w:r>
        <w:r>
          <w:fldChar w:fldCharType="separate"/>
        </w:r>
        <w:r>
          <w:t>55</w:t>
        </w:r>
        <w:r>
          <w:fldChar w:fldCharType="end"/>
        </w:r>
      </w:hyperlink>
    </w:p>
    <w:p>
      <w:pPr>
        <w:pStyle w:val="TOC2"/>
        <w:tabs>
          <w:tab w:val="right" w:leader="dot" w:pos="8306"/>
        </w:tabs>
      </w:pPr>
      <w:hyperlink w:anchor="_Toc8092" w:history="1">
        <w:r>
          <w:rPr>
            <w:rFonts w:ascii="仿宋" w:eastAsia="仿宋" w:hAnsi="仿宋" w:cs="仿宋" w:hint="eastAsia"/>
            <w:lang w:eastAsia="zh-CN"/>
          </w:rPr>
          <w:t>(一)、客户关系管理策略</w:t>
        </w:r>
        <w:r>
          <w:tab/>
        </w:r>
        <w:r>
          <w:fldChar w:fldCharType="begin"/>
        </w:r>
        <w:r>
          <w:instrText xml:space="preserve"> PAGEREF _Toc8092 \h </w:instrText>
        </w:r>
        <w:r>
          <w:fldChar w:fldCharType="separate"/>
        </w:r>
        <w:r>
          <w:t>55</w:t>
        </w:r>
        <w:r>
          <w:fldChar w:fldCharType="end"/>
        </w:r>
      </w:hyperlink>
    </w:p>
    <w:p>
      <w:pPr>
        <w:pStyle w:val="TOC2"/>
        <w:tabs>
          <w:tab w:val="right" w:leader="dot" w:pos="8306"/>
        </w:tabs>
      </w:pPr>
      <w:hyperlink w:anchor="_Toc6529" w:history="1">
        <w:r>
          <w:rPr>
            <w:rFonts w:ascii="仿宋" w:eastAsia="仿宋" w:hAnsi="仿宋" w:cs="仿宋" w:hint="eastAsia"/>
            <w:lang w:eastAsia="zh-CN"/>
          </w:rPr>
          <w:t>(二)、市场拓展方案</w:t>
        </w:r>
        <w:r>
          <w:tab/>
        </w:r>
        <w:r>
          <w:fldChar w:fldCharType="begin"/>
        </w:r>
        <w:r>
          <w:instrText xml:space="preserve"> PAGEREF _Toc6529 \h </w:instrText>
        </w:r>
        <w:r>
          <w:fldChar w:fldCharType="separate"/>
        </w:r>
        <w:r>
          <w:t>57</w:t>
        </w:r>
        <w:r>
          <w:fldChar w:fldCharType="end"/>
        </w:r>
      </w:hyperlink>
    </w:p>
    <w:p>
      <w:pPr>
        <w:pStyle w:val="TOC1"/>
        <w:tabs>
          <w:tab w:val="right" w:leader="dot" w:pos="8306"/>
        </w:tabs>
      </w:pPr>
      <w:hyperlink w:anchor="_Toc11315" w:history="1">
        <w:r>
          <w:rPr>
            <w:rFonts w:ascii="仿宋" w:eastAsia="仿宋" w:hAnsi="仿宋" w:cs="仿宋" w:hint="eastAsia"/>
            <w:lang w:eastAsia="zh-CN"/>
          </w:rPr>
          <w:t>十三、合作与交流机制建立</w:t>
        </w:r>
        <w:r>
          <w:tab/>
        </w:r>
        <w:r>
          <w:fldChar w:fldCharType="begin"/>
        </w:r>
        <w:r>
          <w:instrText xml:space="preserve"> PAGEREF _Toc11315 \h </w:instrText>
        </w:r>
        <w:r>
          <w:fldChar w:fldCharType="separate"/>
        </w:r>
        <w:r>
          <w:t>58</w:t>
        </w:r>
        <w:r>
          <w:fldChar w:fldCharType="end"/>
        </w:r>
      </w:hyperlink>
    </w:p>
    <w:p>
      <w:pPr>
        <w:pStyle w:val="TOC2"/>
        <w:tabs>
          <w:tab w:val="right" w:leader="dot" w:pos="8306"/>
        </w:tabs>
      </w:pPr>
      <w:hyperlink w:anchor="_Toc4714" w:history="1">
        <w:r>
          <w:rPr>
            <w:rFonts w:ascii="仿宋" w:eastAsia="仿宋" w:hAnsi="仿宋" w:cs="仿宋" w:hint="eastAsia"/>
            <w:lang w:eastAsia="zh-CN"/>
          </w:rPr>
          <w:t>(一)、合作伙伴选择与合作方式</w:t>
        </w:r>
        <w:r>
          <w:tab/>
        </w:r>
        <w:r>
          <w:fldChar w:fldCharType="begin"/>
        </w:r>
        <w:r>
          <w:instrText xml:space="preserve"> PAGEREF _Toc4714 \h </w:instrText>
        </w:r>
        <w:r>
          <w:fldChar w:fldCharType="separate"/>
        </w:r>
        <w:r>
          <w:t>58</w:t>
        </w:r>
        <w:r>
          <w:fldChar w:fldCharType="end"/>
        </w:r>
      </w:hyperlink>
    </w:p>
    <w:p>
      <w:pPr>
        <w:pStyle w:val="TOC2"/>
        <w:tabs>
          <w:tab w:val="right" w:leader="dot" w:pos="8306"/>
        </w:tabs>
      </w:pPr>
      <w:hyperlink w:anchor="_Toc26255" w:history="1">
        <w:r>
          <w:rPr>
            <w:rFonts w:ascii="仿宋" w:eastAsia="仿宋" w:hAnsi="仿宋" w:cs="仿宋" w:hint="eastAsia"/>
            <w:lang w:eastAsia="zh-CN"/>
          </w:rPr>
          <w:t>(二)、交流与合作平台搭建</w:t>
        </w:r>
        <w:r>
          <w:tab/>
        </w:r>
        <w:r>
          <w:fldChar w:fldCharType="begin"/>
        </w:r>
        <w:r>
          <w:instrText xml:space="preserve"> PAGEREF _Toc26255 \h </w:instrText>
        </w:r>
        <w:r>
          <w:fldChar w:fldCharType="separate"/>
        </w:r>
        <w:r>
          <w:t>59</w:t>
        </w:r>
        <w:r>
          <w:fldChar w:fldCharType="end"/>
        </w:r>
      </w:hyperlink>
    </w:p>
    <w:p>
      <w:pPr>
        <w:pStyle w:val="TOC1"/>
        <w:tabs>
          <w:tab w:val="right" w:leader="dot" w:pos="8306"/>
        </w:tabs>
      </w:pPr>
      <w:hyperlink w:anchor="_Toc28849" w:history="1">
        <w:r>
          <w:rPr>
            <w:rFonts w:ascii="仿宋" w:eastAsia="仿宋" w:hAnsi="仿宋" w:cs="仿宋" w:hint="eastAsia"/>
            <w:lang w:eastAsia="zh-CN"/>
          </w:rPr>
          <w:t>十四、设施与设备管理</w:t>
        </w:r>
        <w:r>
          <w:tab/>
        </w:r>
        <w:r>
          <w:fldChar w:fldCharType="begin"/>
        </w:r>
        <w:r>
          <w:instrText xml:space="preserve"> PAGEREF _Toc28849 \h </w:instrText>
        </w:r>
        <w:r>
          <w:fldChar w:fldCharType="separate"/>
        </w:r>
        <w:r>
          <w:t>61</w:t>
        </w:r>
        <w:r>
          <w:fldChar w:fldCharType="end"/>
        </w:r>
      </w:hyperlink>
    </w:p>
    <w:p>
      <w:pPr>
        <w:pStyle w:val="TOC2"/>
        <w:tabs>
          <w:tab w:val="right" w:leader="dot" w:pos="8306"/>
        </w:tabs>
      </w:pPr>
      <w:hyperlink w:anchor="_Toc11718" w:history="1">
        <w:r>
          <w:rPr>
            <w:rFonts w:ascii="仿宋" w:eastAsia="仿宋" w:hAnsi="仿宋" w:cs="仿宋" w:hint="eastAsia"/>
            <w:lang w:eastAsia="zh-CN"/>
          </w:rPr>
          <w:t>(一)、设施规划与配置</w:t>
        </w:r>
        <w:r>
          <w:tab/>
        </w:r>
        <w:r>
          <w:fldChar w:fldCharType="begin"/>
        </w:r>
        <w:r>
          <w:instrText xml:space="preserve"> PAGEREF _Toc11718 \h </w:instrText>
        </w:r>
        <w:r>
          <w:fldChar w:fldCharType="separate"/>
        </w:r>
        <w:r>
          <w:t>61</w:t>
        </w:r>
        <w:r>
          <w:fldChar w:fldCharType="end"/>
        </w:r>
      </w:hyperlink>
    </w:p>
    <w:p>
      <w:pPr>
        <w:pStyle w:val="TOC2"/>
        <w:tabs>
          <w:tab w:val="right" w:leader="dot" w:pos="8306"/>
        </w:tabs>
      </w:pPr>
      <w:hyperlink w:anchor="_Toc22153" w:history="1">
        <w:r>
          <w:rPr>
            <w:rFonts w:ascii="仿宋" w:eastAsia="仿宋" w:hAnsi="仿宋" w:cs="仿宋" w:hint="eastAsia"/>
            <w:lang w:eastAsia="zh-CN"/>
          </w:rPr>
          <w:t>(二)、设备采购与维护管理</w:t>
        </w:r>
        <w:r>
          <w:tab/>
        </w:r>
        <w:r>
          <w:fldChar w:fldCharType="begin"/>
        </w:r>
        <w:r>
          <w:instrText xml:space="preserve"> PAGEREF _Toc22153 \h </w:instrText>
        </w:r>
        <w:r>
          <w:fldChar w:fldCharType="separate"/>
        </w:r>
        <w:r>
          <w:t>61</w:t>
        </w:r>
        <w:r>
          <w:fldChar w:fldCharType="end"/>
        </w:r>
      </w:hyperlink>
    </w:p>
    <w:p>
      <w:pPr>
        <w:pStyle w:val="TOC2"/>
        <w:tabs>
          <w:tab w:val="right" w:leader="dot" w:pos="8306"/>
        </w:tabs>
      </w:pPr>
      <w:hyperlink w:anchor="_Toc9451" w:history="1">
        <w:r>
          <w:rPr>
            <w:rFonts w:ascii="仿宋" w:eastAsia="仿宋" w:hAnsi="仿宋" w:cs="仿宋" w:hint="eastAsia"/>
            <w:lang w:eastAsia="zh-CN"/>
          </w:rPr>
          <w:t>(三)、设施设备升级策略</w:t>
        </w:r>
        <w:r>
          <w:tab/>
        </w:r>
        <w:r>
          <w:fldChar w:fldCharType="begin"/>
        </w:r>
        <w:r>
          <w:instrText xml:space="preserve"> PAGEREF _Toc9451 \h </w:instrText>
        </w:r>
        <w:r>
          <w:fldChar w:fldCharType="separate"/>
        </w:r>
        <w:r>
          <w:t>62</w:t>
        </w:r>
        <w:r>
          <w:fldChar w:fldCharType="end"/>
        </w:r>
      </w:hyperlink>
    </w:p>
    <w:p>
      <w:pPr>
        <w:pStyle w:val="TOC1"/>
        <w:tabs>
          <w:tab w:val="right" w:leader="dot" w:pos="8306"/>
        </w:tabs>
      </w:pPr>
      <w:hyperlink w:anchor="_Toc26042" w:history="1">
        <w:r>
          <w:rPr>
            <w:rFonts w:ascii="仿宋" w:eastAsia="仿宋" w:hAnsi="仿宋" w:cs="仿宋" w:hint="eastAsia"/>
            <w:lang w:eastAsia="zh-CN"/>
          </w:rPr>
          <w:t>十五、成果转化与推广应用</w:t>
        </w:r>
        <w:r>
          <w:tab/>
        </w:r>
        <w:r>
          <w:fldChar w:fldCharType="begin"/>
        </w:r>
        <w:r>
          <w:instrText xml:space="preserve"> PAGEREF _Toc26042 \h </w:instrText>
        </w:r>
        <w:r>
          <w:fldChar w:fldCharType="separate"/>
        </w:r>
        <w:r>
          <w:t>63</w:t>
        </w:r>
        <w:r>
          <w:fldChar w:fldCharType="end"/>
        </w:r>
      </w:hyperlink>
    </w:p>
    <w:p>
      <w:pPr>
        <w:pStyle w:val="TOC2"/>
        <w:tabs>
          <w:tab w:val="right" w:leader="dot" w:pos="8306"/>
        </w:tabs>
      </w:pPr>
      <w:hyperlink w:anchor="_Toc19866" w:history="1">
        <w:r>
          <w:rPr>
            <w:rFonts w:ascii="仿宋" w:eastAsia="仿宋" w:hAnsi="仿宋" w:cs="仿宋" w:hint="eastAsia"/>
            <w:lang w:eastAsia="zh-CN"/>
          </w:rPr>
          <w:t>(一)、成果转化策略制定</w:t>
        </w:r>
        <w:r>
          <w:tab/>
        </w:r>
        <w:r>
          <w:fldChar w:fldCharType="begin"/>
        </w:r>
        <w:r>
          <w:instrText xml:space="preserve"> PAGEREF _Toc19866 \h </w:instrText>
        </w:r>
        <w:r>
          <w:fldChar w:fldCharType="separate"/>
        </w:r>
        <w:r>
          <w:t>63</w:t>
        </w:r>
        <w:r>
          <w:fldChar w:fldCharType="end"/>
        </w:r>
      </w:hyperlink>
    </w:p>
    <w:p>
      <w:pPr>
        <w:pStyle w:val="TOC2"/>
        <w:tabs>
          <w:tab w:val="right" w:leader="dot" w:pos="8306"/>
        </w:tabs>
      </w:pPr>
      <w:hyperlink w:anchor="_Toc19583" w:history="1">
        <w:r>
          <w:rPr>
            <w:rFonts w:ascii="仿宋" w:eastAsia="仿宋" w:hAnsi="仿宋" w:cs="仿宋" w:hint="eastAsia"/>
            <w:lang w:eastAsia="zh-CN"/>
          </w:rPr>
          <w:t>(二)、成果推广应用方案</w:t>
        </w:r>
        <w:r>
          <w:tab/>
        </w:r>
        <w:r>
          <w:fldChar w:fldCharType="begin"/>
        </w:r>
        <w:r>
          <w:instrText xml:space="preserve"> PAGEREF _Toc19583 \h </w:instrText>
        </w:r>
        <w:r>
          <w:fldChar w:fldCharType="separate"/>
        </w:r>
        <w:r>
          <w:t>64</w:t>
        </w:r>
        <w:r>
          <w:fldChar w:fldCharType="end"/>
        </w:r>
      </w:hyperlink>
    </w:p>
    <w:p>
      <w:pPr>
        <w:pStyle w:val="TOC1"/>
        <w:tabs>
          <w:tab w:val="right" w:leader="dot" w:pos="8306"/>
        </w:tabs>
      </w:pPr>
      <w:hyperlink w:anchor="_Toc19443" w:history="1">
        <w:r>
          <w:rPr>
            <w:rFonts w:ascii="仿宋" w:eastAsia="仿宋" w:hAnsi="仿宋" w:cs="仿宋" w:hint="eastAsia"/>
            <w:lang w:eastAsia="zh-CN"/>
          </w:rPr>
          <w:t>十六、创新驱动与持续发展</w:t>
        </w:r>
        <w:r>
          <w:tab/>
        </w:r>
        <w:r>
          <w:fldChar w:fldCharType="begin"/>
        </w:r>
        <w:r>
          <w:instrText xml:space="preserve"> PAGEREF _Toc19443 \h </w:instrText>
        </w:r>
        <w:r>
          <w:fldChar w:fldCharType="separate"/>
        </w:r>
        <w:r>
          <w:t>66</w:t>
        </w:r>
        <w:r>
          <w:fldChar w:fldCharType="end"/>
        </w:r>
      </w:hyperlink>
    </w:p>
    <w:p>
      <w:pPr>
        <w:pStyle w:val="TOC2"/>
        <w:tabs>
          <w:tab w:val="right" w:leader="dot" w:pos="8306"/>
        </w:tabs>
      </w:pPr>
      <w:hyperlink w:anchor="_Toc14878" w:history="1">
        <w:r>
          <w:rPr>
            <w:rFonts w:ascii="仿宋" w:eastAsia="仿宋" w:hAnsi="仿宋" w:cs="仿宋" w:hint="eastAsia"/>
            <w:lang w:eastAsia="zh-CN"/>
          </w:rPr>
          <w:t>(一)、创新驱动战略实施</w:t>
        </w:r>
        <w:r>
          <w:tab/>
        </w:r>
        <w:r>
          <w:fldChar w:fldCharType="begin"/>
        </w:r>
        <w:r>
          <w:instrText xml:space="preserve"> PAGEREF _Toc14878 \h </w:instrText>
        </w:r>
        <w:r>
          <w:fldChar w:fldCharType="separate"/>
        </w:r>
        <w:r>
          <w:t>66</w:t>
        </w:r>
        <w:r>
          <w:fldChar w:fldCharType="end"/>
        </w:r>
      </w:hyperlink>
    </w:p>
    <w:p>
      <w:pPr>
        <w:pStyle w:val="TOC2"/>
        <w:tabs>
          <w:tab w:val="right" w:leader="dot" w:pos="8306"/>
        </w:tabs>
      </w:pPr>
      <w:hyperlink w:anchor="_Toc18235" w:history="1">
        <w:r>
          <w:rPr>
            <w:rFonts w:ascii="仿宋" w:eastAsia="仿宋" w:hAnsi="仿宋" w:cs="仿宋" w:hint="eastAsia"/>
            <w:lang w:eastAsia="zh-CN"/>
          </w:rPr>
          <w:t>(二)、持续发展路径探索</w:t>
        </w:r>
        <w:r>
          <w:tab/>
        </w:r>
        <w:r>
          <w:fldChar w:fldCharType="begin"/>
        </w:r>
        <w:r>
          <w:instrText xml:space="preserve"> PAGEREF _Toc18235 \h </w:instrText>
        </w:r>
        <w:r>
          <w:fldChar w:fldCharType="separate"/>
        </w:r>
        <w:r>
          <w:t>67</w:t>
        </w:r>
        <w:r>
          <w:fldChar w:fldCharType="end"/>
        </w:r>
      </w:hyperlink>
    </w:p>
    <w:p>
      <w:pPr>
        <w:pStyle w:val="TOC1"/>
        <w:tabs>
          <w:tab w:val="right" w:leader="dot" w:pos="8306"/>
        </w:tabs>
      </w:pPr>
      <w:hyperlink w:anchor="_Toc373" w:history="1">
        <w:r>
          <w:rPr>
            <w:rFonts w:ascii="仿宋" w:eastAsia="仿宋" w:hAnsi="仿宋" w:cs="仿宋" w:hint="eastAsia"/>
            <w:lang w:eastAsia="zh-CN"/>
          </w:rPr>
          <w:t>十七、知识产权管理与保护</w:t>
        </w:r>
        <w:r>
          <w:tab/>
        </w:r>
        <w:r>
          <w:fldChar w:fldCharType="begin"/>
        </w:r>
        <w:r>
          <w:instrText xml:space="preserve"> PAGEREF _Toc373 \h </w:instrText>
        </w:r>
        <w:r>
          <w:fldChar w:fldCharType="separate"/>
        </w:r>
        <w:r>
          <w:t>71</w:t>
        </w:r>
        <w:r>
          <w:fldChar w:fldCharType="end"/>
        </w:r>
      </w:hyperlink>
    </w:p>
    <w:p>
      <w:pPr>
        <w:pStyle w:val="TOC2"/>
        <w:tabs>
          <w:tab w:val="right" w:leader="dot" w:pos="8306"/>
        </w:tabs>
      </w:pPr>
      <w:hyperlink w:anchor="_Toc13507" w:history="1">
        <w:r>
          <w:rPr>
            <w:rFonts w:ascii="仿宋" w:eastAsia="仿宋" w:hAnsi="仿宋" w:cs="仿宋" w:hint="eastAsia"/>
            <w:lang w:eastAsia="zh-CN"/>
          </w:rPr>
          <w:t>(一)、知识产权管理体系建设</w:t>
        </w:r>
        <w:r>
          <w:tab/>
        </w:r>
        <w:r>
          <w:fldChar w:fldCharType="begin"/>
        </w:r>
        <w:r>
          <w:instrText xml:space="preserve"> PAGEREF _Toc13507 \h </w:instrText>
        </w:r>
        <w:r>
          <w:fldChar w:fldCharType="separate"/>
        </w:r>
        <w:r>
          <w:t>71</w:t>
        </w:r>
        <w:r>
          <w:fldChar w:fldCharType="end"/>
        </w:r>
      </w:hyperlink>
    </w:p>
    <w:p>
      <w:pPr>
        <w:pStyle w:val="TOC2"/>
        <w:tabs>
          <w:tab w:val="right" w:leader="dot" w:pos="8306"/>
        </w:tabs>
      </w:pPr>
      <w:hyperlink w:anchor="_Toc8410" w:history="1">
        <w:r>
          <w:rPr>
            <w:rFonts w:ascii="仿宋" w:eastAsia="仿宋" w:hAnsi="仿宋" w:cs="仿宋" w:hint="eastAsia"/>
            <w:lang w:eastAsia="zh-CN"/>
          </w:rPr>
          <w:t>(二)、知识产权保护措施</w:t>
        </w:r>
        <w:r>
          <w:tab/>
        </w:r>
        <w:r>
          <w:fldChar w:fldCharType="begin"/>
        </w:r>
        <w:r>
          <w:instrText xml:space="preserve"> PAGEREF _Toc8410 \h </w:instrText>
        </w:r>
        <w:r>
          <w:fldChar w:fldCharType="separate"/>
        </w:r>
        <w:r>
          <w:t>72</w:t>
        </w:r>
        <w:r>
          <w:fldChar w:fldCharType="end"/>
        </w:r>
      </w:hyperlink>
    </w:p>
    <w:p>
      <w:pPr>
        <w:pStyle w:val="TOC1"/>
        <w:tabs>
          <w:tab w:val="right" w:leader="dot" w:pos="8306"/>
        </w:tabs>
      </w:pPr>
      <w:hyperlink w:anchor="_Toc1729" w:history="1">
        <w:r>
          <w:rPr>
            <w:rFonts w:ascii="仿宋" w:eastAsia="仿宋" w:hAnsi="仿宋" w:cs="仿宋" w:hint="eastAsia"/>
            <w:lang w:eastAsia="zh-CN"/>
          </w:rPr>
          <w:t>十八、人力资源管理与开发</w:t>
        </w:r>
        <w:r>
          <w:tab/>
        </w:r>
        <w:r>
          <w:fldChar w:fldCharType="begin"/>
        </w:r>
        <w:r>
          <w:instrText xml:space="preserve"> PAGEREF _Toc1729 \h </w:instrText>
        </w:r>
        <w:r>
          <w:fldChar w:fldCharType="separate"/>
        </w:r>
        <w:r>
          <w:t>74</w:t>
        </w:r>
        <w:r>
          <w:fldChar w:fldCharType="end"/>
        </w:r>
      </w:hyperlink>
    </w:p>
    <w:p>
      <w:pPr>
        <w:pStyle w:val="TOC2"/>
        <w:tabs>
          <w:tab w:val="right" w:leader="dot" w:pos="8306"/>
        </w:tabs>
      </w:pPr>
      <w:hyperlink w:anchor="_Toc25080" w:history="1">
        <w:r>
          <w:rPr>
            <w:rFonts w:ascii="仿宋" w:eastAsia="仿宋" w:hAnsi="仿宋" w:cs="仿宋" w:hint="eastAsia"/>
            <w:lang w:eastAsia="zh-CN"/>
          </w:rPr>
          <w:t>(一)、人力资源规划</w:t>
        </w:r>
        <w:r>
          <w:tab/>
        </w:r>
        <w:r>
          <w:fldChar w:fldCharType="begin"/>
        </w:r>
        <w:r>
          <w:instrText xml:space="preserve"> PAGEREF _Toc25080 \h </w:instrText>
        </w:r>
        <w:r>
          <w:fldChar w:fldCharType="separate"/>
        </w:r>
        <w:r>
          <w:t>74</w:t>
        </w:r>
        <w:r>
          <w:fldChar w:fldCharType="end"/>
        </w:r>
      </w:hyperlink>
    </w:p>
    <w:p>
      <w:pPr>
        <w:pStyle w:val="TOC2"/>
        <w:tabs>
          <w:tab w:val="right" w:leader="dot" w:pos="8306"/>
        </w:tabs>
      </w:pPr>
      <w:hyperlink w:anchor="_Toc18241" w:history="1">
        <w:r>
          <w:rPr>
            <w:rFonts w:ascii="仿宋" w:eastAsia="仿宋" w:hAnsi="仿宋" w:cs="仿宋" w:hint="eastAsia"/>
            <w:lang w:eastAsia="zh-CN"/>
          </w:rPr>
          <w:t>(二)、人力资源开发与培训</w:t>
        </w:r>
        <w:r>
          <w:tab/>
        </w:r>
        <w:r>
          <w:fldChar w:fldCharType="begin"/>
        </w:r>
        <w:r>
          <w:instrText xml:space="preserve"> PAGEREF _Toc18241 \h </w:instrText>
        </w:r>
        <w:r>
          <w:fldChar w:fldCharType="separate"/>
        </w:r>
        <w:r>
          <w:t>76</w:t>
        </w:r>
        <w:r>
          <w:fldChar w:fldCharType="end"/>
        </w:r>
      </w:hyperlink>
    </w:p>
    <w:p>
      <w:pPr>
        <w:pStyle w:val="TOC1"/>
        <w:tabs>
          <w:tab w:val="right" w:leader="dot" w:pos="8306"/>
        </w:tabs>
      </w:pPr>
      <w:hyperlink w:anchor="_Toc6542" w:history="1">
        <w:r>
          <w:rPr>
            <w:rFonts w:ascii="仿宋" w:eastAsia="仿宋" w:hAnsi="仿宋" w:cs="仿宋" w:hint="eastAsia"/>
            <w:lang w:eastAsia="zh-CN"/>
          </w:rPr>
          <w:t>十九、项目施工方案</w:t>
        </w:r>
        <w:r>
          <w:tab/>
        </w:r>
        <w:r>
          <w:fldChar w:fldCharType="begin"/>
        </w:r>
        <w:r>
          <w:instrText xml:space="preserve"> PAGEREF _Toc6542 \h </w:instrText>
        </w:r>
        <w:r>
          <w:fldChar w:fldCharType="separate"/>
        </w:r>
        <w:r>
          <w:t>78</w:t>
        </w:r>
        <w:r>
          <w:fldChar w:fldCharType="end"/>
        </w:r>
      </w:hyperlink>
    </w:p>
    <w:p>
      <w:pPr>
        <w:pStyle w:val="TOC2"/>
        <w:tabs>
          <w:tab w:val="right" w:leader="dot" w:pos="8306"/>
        </w:tabs>
      </w:pPr>
      <w:hyperlink w:anchor="_Toc10077" w:history="1">
        <w:r>
          <w:rPr>
            <w:rFonts w:ascii="仿宋" w:eastAsia="仿宋" w:hAnsi="仿宋" w:cs="仿宋" w:hint="eastAsia"/>
            <w:lang w:eastAsia="zh-CN"/>
          </w:rPr>
          <w:t>(一)、施工组织设计</w:t>
        </w:r>
        <w:r>
          <w:tab/>
        </w:r>
        <w:r>
          <w:fldChar w:fldCharType="begin"/>
        </w:r>
        <w:r>
          <w:instrText xml:space="preserve"> PAGEREF _Toc10077 \h </w:instrText>
        </w:r>
        <w:r>
          <w:fldChar w:fldCharType="separate"/>
        </w:r>
        <w:r>
          <w:t>78</w:t>
        </w:r>
        <w:r>
          <w:fldChar w:fldCharType="end"/>
        </w:r>
      </w:hyperlink>
    </w:p>
    <w:p>
      <w:pPr>
        <w:pStyle w:val="TOC2"/>
        <w:tabs>
          <w:tab w:val="right" w:leader="dot" w:pos="8306"/>
        </w:tabs>
      </w:pPr>
      <w:hyperlink w:anchor="_Toc3649" w:history="1">
        <w:r>
          <w:rPr>
            <w:rFonts w:ascii="仿宋" w:eastAsia="仿宋" w:hAnsi="仿宋" w:cs="仿宋" w:hint="eastAsia"/>
            <w:lang w:eastAsia="zh-CN"/>
          </w:rPr>
          <w:t>(二)、施工工艺与技术路线</w:t>
        </w:r>
        <w:r>
          <w:tab/>
        </w:r>
        <w:r>
          <w:fldChar w:fldCharType="begin"/>
        </w:r>
        <w:r>
          <w:instrText xml:space="preserve"> PAGEREF _Toc3649 \h </w:instrText>
        </w:r>
        <w:r>
          <w:fldChar w:fldCharType="separate"/>
        </w:r>
        <w:r>
          <w:t>80</w:t>
        </w:r>
        <w:r>
          <w:fldChar w:fldCharType="end"/>
        </w:r>
      </w:hyperlink>
    </w:p>
    <w:p>
      <w:pPr>
        <w:pStyle w:val="TOC2"/>
        <w:tabs>
          <w:tab w:val="right" w:leader="dot" w:pos="8306"/>
        </w:tabs>
      </w:pPr>
      <w:hyperlink w:anchor="_Toc3409" w:history="1">
        <w:r>
          <w:rPr>
            <w:rFonts w:ascii="仿宋" w:eastAsia="仿宋" w:hAnsi="仿宋" w:cs="仿宋" w:hint="eastAsia"/>
            <w:lang w:eastAsia="zh-CN"/>
          </w:rPr>
          <w:t>(三)、关键节点施工计划</w:t>
        </w:r>
        <w:r>
          <w:tab/>
        </w:r>
        <w:r>
          <w:fldChar w:fldCharType="begin"/>
        </w:r>
        <w:r>
          <w:instrText xml:space="preserve"> PAGEREF _Toc3409 \h </w:instrText>
        </w:r>
        <w:r>
          <w:fldChar w:fldCharType="separate"/>
        </w:r>
        <w:r>
          <w:t>81</w:t>
        </w:r>
        <w:r>
          <w:fldChar w:fldCharType="end"/>
        </w:r>
      </w:hyperlink>
    </w:p>
    <w:p>
      <w:pPr>
        <w:pStyle w:val="TOC2"/>
        <w:tabs>
          <w:tab w:val="right" w:leader="dot" w:pos="8306"/>
        </w:tabs>
      </w:pPr>
      <w:hyperlink w:anchor="_Toc1757" w:history="1">
        <w:r>
          <w:rPr>
            <w:rFonts w:ascii="仿宋" w:eastAsia="仿宋" w:hAnsi="仿宋" w:cs="仿宋" w:hint="eastAsia"/>
            <w:lang w:eastAsia="zh-CN"/>
          </w:rPr>
          <w:t>(四)、施工现场管理</w:t>
        </w:r>
        <w:r>
          <w:tab/>
        </w:r>
        <w:r>
          <w:fldChar w:fldCharType="begin"/>
        </w:r>
        <w:r>
          <w:instrText xml:space="preserve"> PAGEREF _Toc1757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1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一、LCR测量仪项目的技术资源开发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二、LCR测量仪项目的人力资源管理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CR测量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三、LCR测量仪项目的资金资源筹措与优化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CR测量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46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LCR测量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LCR测量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LCR测量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15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LCR测量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LCR测量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智能技术的应用：LCR测量仪项目将利用智能技术，如物联网（IoT）和大数据分析，来监控和优化资源使用。通过实时数据分析，项目可以更有效地管理能源消耗、减少原材料浪费，并提高生产过程的整体效率。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70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14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LCR测量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10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LCR测量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LCR测量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LCR测量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326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LCR测量仪项目将采用绿色屋顶和生态墙等环境友好型建筑设计，这些设计不仅有助于改善空气质量，还能为城市野生动植物提供栖息地。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443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在LCR测量仪项目启动前，将进行一系列深入的地质调查，包括钻探和土壤取样，以深入了解项目区域的地层结构和土壤组成。特别是对于土壤的承载能力和地下水位的深度进行详细评估。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https://d.book118.com/815120334244011114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83D2F"/>
    <w:rsid w:val="62C83D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12033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2024-02-17T20:52:00Z</dcterms:created>
  <dcterms:modified xsi:type="dcterms:W3CDTF">2024-02-17T20:53:03Z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A93C830A2C384388B1932D9A7F54F771_11</vt:lpwstr>
  </property>
  <property fmtid="{D5CDD505-2E9C-101B-9397-08002B2CF9AE}" pid="3" name="KSOProductBuildVer">
    <vt:lpwstr>2052-12.1.0.16250</vt:lpwstr>
  </property>
</Properties>
</file>