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04" w:line="186" w:lineRule="auto"/>
        <w:jc w:val="right"/>
      </w:pPr>
      <w:r>
        <w:rPr>
          <w:b/>
          <w:bCs/>
          <w:spacing w:val="-1"/>
        </w:rPr>
        <w:t>JC</w:t>
      </w:r>
      <w:r>
        <w:rPr>
          <w:spacing w:val="-1"/>
        </w:rPr>
        <w:t xml:space="preserve"> </w:t>
      </w:r>
      <w:r>
        <w:rPr>
          <w:b/>
          <w:bCs/>
          <w:spacing w:val="-1"/>
        </w:rPr>
        <w:t>830.2—2005</w:t>
      </w: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88" w:line="251" w:lineRule="auto"/>
        <w:ind w:left="6269" w:right="5254" w:hanging="912"/>
        <w:outlineLvl w:val="0"/>
        <w:rPr>
          <w:rFonts w:ascii="SimHei" w:eastAsia="SimHei" w:hAnsi="SimHei" w:cs="SimHei"/>
          <w:sz w:val="58"/>
          <w:szCs w:val="58"/>
        </w:rPr>
      </w:pPr>
      <w:r>
        <w:rPr>
          <w:rFonts w:ascii="SimHei" w:eastAsia="SimHei" w:hAnsi="SimHei" w:cs="SimHei"/>
          <w:spacing w:val="19"/>
          <w:sz w:val="58"/>
          <w:szCs w:val="58"/>
        </w:rPr>
        <w:t>干挂饰面石材及其金属挂件</w:t>
      </w:r>
      <w:r>
        <w:rPr>
          <w:rFonts w:ascii="SimHei" w:eastAsia="SimHei" w:hAnsi="SimHei" w:cs="SimHei"/>
          <w:spacing w:val="1"/>
          <w:sz w:val="58"/>
          <w:szCs w:val="58"/>
        </w:rPr>
        <w:t xml:space="preserve"> </w:t>
      </w:r>
      <w:r>
        <w:rPr>
          <w:rFonts w:ascii="SimHei" w:eastAsia="SimHei" w:hAnsi="SimHei" w:cs="SimHei"/>
          <w:spacing w:val="50"/>
          <w:sz w:val="58"/>
          <w:szCs w:val="58"/>
        </w:rPr>
        <w:t>第2部分：金属挂件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27" w:line="227" w:lineRule="auto"/>
        <w:ind w:left="5"/>
        <w:rPr>
          <w:rFonts w:ascii="SimHei" w:eastAsia="SimHei" w:hAnsi="SimHei" w:cs="SimHei"/>
          <w:sz w:val="39"/>
          <w:szCs w:val="39"/>
        </w:rPr>
      </w:pPr>
      <w:r>
        <w:rPr>
          <w:rFonts w:ascii="SimHei" w:eastAsia="SimHei" w:hAnsi="SimHei" w:cs="SimHei"/>
          <w:b/>
          <w:bCs/>
          <w:spacing w:val="-1"/>
          <w:sz w:val="39"/>
          <w:szCs w:val="39"/>
        </w:rPr>
        <w:t>1</w:t>
      </w:r>
      <w:r>
        <w:rPr>
          <w:rFonts w:ascii="SimHei" w:eastAsia="SimHei" w:hAnsi="SimHei" w:cs="SimHei"/>
          <w:sz w:val="39"/>
          <w:szCs w:val="39"/>
        </w:rPr>
        <w:t xml:space="preserve">  </w:t>
      </w:r>
      <w:r>
        <w:rPr>
          <w:rFonts w:ascii="SimHei" w:eastAsia="SimHei" w:hAnsi="SimHei" w:cs="SimHei"/>
          <w:b/>
          <w:bCs/>
          <w:spacing w:val="-1"/>
          <w:sz w:val="39"/>
          <w:szCs w:val="39"/>
        </w:rPr>
        <w:t>范围</w:t>
      </w:r>
    </w:p>
    <w:p>
      <w:pPr>
        <w:spacing w:line="282" w:lineRule="auto"/>
        <w:rPr>
          <w:rFonts w:ascii="Arial"/>
          <w:sz w:val="21"/>
        </w:rPr>
      </w:pPr>
    </w:p>
    <w:p>
      <w:pPr>
        <w:pStyle w:val="BodyText"/>
        <w:spacing w:before="127" w:line="583" w:lineRule="exact"/>
        <w:ind w:right="59"/>
        <w:jc w:val="right"/>
      </w:pPr>
      <w:r>
        <w:rPr>
          <w:b/>
          <w:bCs/>
          <w:position w:val="13"/>
        </w:rPr>
        <w:t>本部分规定了石材干挂用金属挂件(以下简称挂件)的术语和定义、产品分类、尺寸、技术要求、试</w:t>
      </w:r>
    </w:p>
    <w:p>
      <w:pPr>
        <w:pStyle w:val="BodyText"/>
        <w:spacing w:before="1" w:line="223" w:lineRule="auto"/>
        <w:ind w:left="5"/>
      </w:pPr>
      <w:r>
        <w:rPr>
          <w:b/>
          <w:bCs/>
          <w:spacing w:val="4"/>
        </w:rPr>
        <w:t>验方法、检验规则以及标志、包装、运输与贮存等。</w:t>
      </w:r>
    </w:p>
    <w:p>
      <w:pPr>
        <w:pStyle w:val="BodyText"/>
        <w:spacing w:before="110" w:line="912" w:lineRule="exact"/>
        <w:ind w:left="791"/>
      </w:pPr>
      <w:r>
        <w:rPr>
          <w:b/>
          <w:bCs/>
          <w:spacing w:val="2"/>
          <w:position w:val="39"/>
        </w:rPr>
        <w:t>本部分适用于建筑干挂饰面工程施工用金属挂件。</w:t>
      </w:r>
    </w:p>
    <w:p>
      <w:pPr>
        <w:spacing w:before="1" w:line="225" w:lineRule="auto"/>
        <w:ind w:left="5"/>
        <w:rPr>
          <w:rFonts w:ascii="SimHei" w:eastAsia="SimHei" w:hAnsi="SimHei" w:cs="SimHei"/>
          <w:sz w:val="39"/>
          <w:szCs w:val="39"/>
        </w:rPr>
      </w:pPr>
      <w:r>
        <w:rPr>
          <w:rFonts w:ascii="SimHei" w:eastAsia="SimHei" w:hAnsi="SimHei" w:cs="SimHei"/>
          <w:b/>
          <w:bCs/>
          <w:spacing w:val="10"/>
          <w:sz w:val="39"/>
          <w:szCs w:val="39"/>
        </w:rPr>
        <w:t>2</w:t>
      </w:r>
      <w:r>
        <w:rPr>
          <w:rFonts w:ascii="SimHei" w:eastAsia="SimHei" w:hAnsi="SimHei" w:cs="SimHei"/>
          <w:spacing w:val="10"/>
          <w:sz w:val="39"/>
          <w:szCs w:val="39"/>
        </w:rPr>
        <w:t xml:space="preserve">  </w:t>
      </w:r>
      <w:r>
        <w:rPr>
          <w:rFonts w:ascii="SimHei" w:eastAsia="SimHei" w:hAnsi="SimHei" w:cs="SimHei"/>
          <w:b/>
          <w:bCs/>
          <w:spacing w:val="10"/>
          <w:sz w:val="39"/>
          <w:szCs w:val="39"/>
        </w:rPr>
        <w:t>规范性引用文件</w:t>
      </w:r>
    </w:p>
    <w:p>
      <w:pPr>
        <w:spacing w:line="309" w:lineRule="auto"/>
        <w:rPr>
          <w:rFonts w:ascii="Arial"/>
          <w:sz w:val="21"/>
        </w:rPr>
      </w:pPr>
    </w:p>
    <w:p>
      <w:pPr>
        <w:pStyle w:val="BodyText"/>
        <w:spacing w:before="127" w:line="280" w:lineRule="auto"/>
        <w:ind w:right="33" w:firstLine="791"/>
        <w:jc w:val="both"/>
        <w:rPr>
          <w:rFonts w:ascii="SimHei" w:eastAsia="SimHei" w:hAnsi="SimHei" w:cs="SimHei"/>
        </w:rPr>
      </w:pPr>
      <w:r>
        <w:rPr>
          <w:b/>
          <w:bCs/>
        </w:rPr>
        <w:t>下列文件中的条款通过本部分的引用而成为本部分的条款。凡是注日期的引用文件，其随后所有的</w:t>
      </w:r>
      <w:r>
        <w:t xml:space="preserve"> </w:t>
      </w:r>
      <w:r>
        <w:rPr>
          <w:rFonts w:ascii="SimHei" w:eastAsia="SimHei" w:hAnsi="SimHei" w:cs="SimHei"/>
          <w:spacing w:val="1"/>
        </w:rPr>
        <w:t>修</w:t>
      </w:r>
      <w:r>
        <w:rPr>
          <w:rFonts w:ascii="SimHei" w:eastAsia="SimHei" w:hAnsi="SimHei" w:cs="SimHei"/>
          <w:b/>
          <w:bCs/>
          <w:spacing w:val="1"/>
        </w:rPr>
        <w:t>改单(不包括勘误的内容)或修订版均不适用于本部分，然而，鼓励根据</w:t>
      </w:r>
      <w:r>
        <w:rPr>
          <w:rFonts w:ascii="SimHei" w:eastAsia="SimHei" w:hAnsi="SimHei" w:cs="SimHei"/>
          <w:b/>
          <w:bCs/>
        </w:rPr>
        <w:t>本部分达成协议的各方研究是</w:t>
      </w:r>
    </w:p>
    <w:p>
      <w:pPr>
        <w:spacing w:before="1" w:line="216" w:lineRule="auto"/>
        <w:ind w:left="5"/>
        <w:rPr>
          <w:rFonts w:ascii="SimHei" w:eastAsia="SimHei" w:hAnsi="SimHei" w:cs="SimHei"/>
          <w:sz w:val="39"/>
          <w:szCs w:val="39"/>
        </w:rPr>
      </w:pPr>
      <w:r>
        <w:rPr>
          <w:rFonts w:ascii="SimHei" w:eastAsia="SimHei" w:hAnsi="SimHei" w:cs="SimHei"/>
          <w:b/>
          <w:bCs/>
          <w:spacing w:val="5"/>
          <w:sz w:val="39"/>
          <w:szCs w:val="39"/>
        </w:rPr>
        <w:t>否可使用这些文件的最新版本。凡是不注日期的引用文件，其最新版本适用于本部分。</w:t>
      </w:r>
    </w:p>
    <w:p>
      <w:pPr>
        <w:pStyle w:val="BodyText"/>
        <w:spacing w:before="164" w:line="222" w:lineRule="auto"/>
        <w:ind w:left="786"/>
      </w:pPr>
      <w:r>
        <w:rPr>
          <w:rFonts w:ascii="Times New Roman" w:eastAsia="Times New Roman" w:hAnsi="Times New Roman" w:cs="Times New Roman"/>
          <w:b/>
          <w:bCs/>
        </w:rPr>
        <w:t>GB</w:t>
      </w:r>
      <w:r>
        <w:rPr>
          <w:rFonts w:ascii="Times New Roman" w:eastAsia="Times New Roman" w:hAnsi="Times New Roman" w:cs="Times New Roman"/>
          <w:b/>
          <w:bCs/>
          <w:spacing w:val="4"/>
        </w:rPr>
        <w:t>/T 192</w:t>
      </w:r>
      <w:r>
        <w:rPr>
          <w:rFonts w:ascii="Times New Roman" w:eastAsia="Times New Roman" w:hAnsi="Times New Roman" w:cs="Times New Roman"/>
          <w:b/>
          <w:bCs/>
          <w:spacing w:val="19"/>
        </w:rPr>
        <w:t xml:space="preserve">    </w:t>
      </w:r>
      <w:r>
        <w:rPr>
          <w:b/>
          <w:bCs/>
          <w:spacing w:val="4"/>
        </w:rPr>
        <w:t>普通螺纹</w:t>
      </w:r>
      <w:r>
        <w:rPr>
          <w:spacing w:val="4"/>
        </w:rPr>
        <w:t xml:space="preserve">  </w:t>
      </w:r>
      <w:r>
        <w:rPr>
          <w:b/>
          <w:bCs/>
          <w:spacing w:val="4"/>
        </w:rPr>
        <w:t>基本牙型</w:t>
      </w:r>
    </w:p>
    <w:p>
      <w:pPr>
        <w:pStyle w:val="BodyText"/>
        <w:spacing w:before="123" w:line="591" w:lineRule="exact"/>
        <w:ind w:left="786"/>
      </w:pPr>
      <w:r>
        <w:rPr>
          <w:rFonts w:ascii="Times New Roman" w:eastAsia="Times New Roman" w:hAnsi="Times New Roman" w:cs="Times New Roman"/>
          <w:b/>
          <w:bCs/>
          <w:position w:val="13"/>
        </w:rPr>
        <w:t>GB</w:t>
      </w:r>
      <w:r>
        <w:rPr>
          <w:rFonts w:ascii="Times New Roman" w:eastAsia="Times New Roman" w:hAnsi="Times New Roman" w:cs="Times New Roman"/>
          <w:b/>
          <w:bCs/>
          <w:spacing w:val="5"/>
          <w:position w:val="13"/>
        </w:rPr>
        <w:t>/T</w:t>
      </w:r>
      <w:r>
        <w:rPr>
          <w:rFonts w:ascii="Times New Roman" w:eastAsia="Times New Roman" w:hAnsi="Times New Roman" w:cs="Times New Roman"/>
          <w:b/>
          <w:bCs/>
          <w:spacing w:val="38"/>
          <w:position w:val="13"/>
        </w:rPr>
        <w:t xml:space="preserve"> </w:t>
      </w:r>
      <w:r>
        <w:rPr>
          <w:rFonts w:ascii="Times New Roman" w:eastAsia="Times New Roman" w:hAnsi="Times New Roman" w:cs="Times New Roman"/>
          <w:b/>
          <w:bCs/>
          <w:spacing w:val="5"/>
          <w:position w:val="13"/>
        </w:rPr>
        <w:t xml:space="preserve">193    </w:t>
      </w:r>
      <w:r>
        <w:rPr>
          <w:b/>
          <w:bCs/>
          <w:spacing w:val="5"/>
          <w:position w:val="13"/>
        </w:rPr>
        <w:t>普通螺纹</w:t>
      </w:r>
      <w:r>
        <w:rPr>
          <w:spacing w:val="5"/>
          <w:position w:val="13"/>
        </w:rPr>
        <w:t xml:space="preserve">  </w:t>
      </w:r>
      <w:r>
        <w:rPr>
          <w:b/>
          <w:bCs/>
          <w:spacing w:val="5"/>
          <w:position w:val="13"/>
        </w:rPr>
        <w:t>直径与螺距系列</w:t>
      </w:r>
    </w:p>
    <w:p>
      <w:pPr>
        <w:pStyle w:val="BodyText"/>
        <w:spacing w:before="1" w:line="222" w:lineRule="auto"/>
        <w:ind w:left="786"/>
      </w:pPr>
      <w:r>
        <w:rPr>
          <w:rFonts w:ascii="Times New Roman" w:eastAsia="Times New Roman" w:hAnsi="Times New Roman" w:cs="Times New Roman"/>
          <w:b/>
          <w:bCs/>
        </w:rPr>
        <w:t>GB</w:t>
      </w:r>
      <w:r>
        <w:rPr>
          <w:rFonts w:ascii="Times New Roman" w:eastAsia="Times New Roman" w:hAnsi="Times New Roman" w:cs="Times New Roman"/>
          <w:b/>
          <w:bCs/>
          <w:spacing w:val="3"/>
        </w:rPr>
        <w:t xml:space="preserve">/T 196    </w:t>
      </w:r>
      <w:r>
        <w:rPr>
          <w:b/>
          <w:bCs/>
          <w:spacing w:val="3"/>
        </w:rPr>
        <w:t>普通螺纹</w:t>
      </w:r>
      <w:r>
        <w:rPr>
          <w:spacing w:val="3"/>
        </w:rPr>
        <w:t xml:space="preserve">  </w:t>
      </w:r>
      <w:r>
        <w:rPr>
          <w:b/>
          <w:bCs/>
          <w:spacing w:val="3"/>
        </w:rPr>
        <w:t>基本尺寸</w:t>
      </w:r>
    </w:p>
    <w:p>
      <w:pPr>
        <w:pStyle w:val="BodyText"/>
        <w:spacing w:before="124" w:line="223" w:lineRule="auto"/>
        <w:ind w:left="786"/>
      </w:pPr>
      <w:r>
        <w:rPr>
          <w:rFonts w:ascii="Times New Roman" w:eastAsia="Times New Roman" w:hAnsi="Times New Roman" w:cs="Times New Roman"/>
          <w:b/>
          <w:bCs/>
        </w:rPr>
        <w:t xml:space="preserve">GB/T 197    </w:t>
      </w:r>
      <w:r>
        <w:rPr>
          <w:b/>
          <w:bCs/>
        </w:rPr>
        <w:t>普通螺纹</w:t>
      </w:r>
      <w:r>
        <w:rPr>
          <w:spacing w:val="16"/>
        </w:rPr>
        <w:t xml:space="preserve">  </w:t>
      </w:r>
      <w:r>
        <w:rPr>
          <w:b/>
          <w:bCs/>
        </w:rPr>
        <w:t>公差与配合</w:t>
      </w:r>
    </w:p>
    <w:p>
      <w:pPr>
        <w:pStyle w:val="BodyText"/>
        <w:spacing w:before="101" w:line="222" w:lineRule="auto"/>
        <w:ind w:left="791"/>
      </w:pPr>
      <w:r>
        <w:rPr>
          <w:b/>
          <w:bCs/>
        </w:rPr>
        <w:t>GB</w:t>
      </w:r>
      <w:r>
        <w:rPr>
          <w:b/>
          <w:bCs/>
          <w:spacing w:val="4"/>
        </w:rPr>
        <w:t>/T</w:t>
      </w:r>
      <w:r>
        <w:rPr>
          <w:spacing w:val="4"/>
        </w:rPr>
        <w:t xml:space="preserve"> </w:t>
      </w:r>
      <w:r>
        <w:rPr>
          <w:b/>
          <w:bCs/>
          <w:spacing w:val="4"/>
        </w:rPr>
        <w:t>3098.15</w:t>
      </w:r>
      <w:r>
        <w:rPr>
          <w:spacing w:val="4"/>
        </w:rPr>
        <w:t xml:space="preserve">  </w:t>
      </w:r>
      <w:r>
        <w:rPr>
          <w:b/>
          <w:bCs/>
          <w:spacing w:val="4"/>
        </w:rPr>
        <w:t>紧固件机械性能</w:t>
      </w:r>
      <w:r>
        <w:rPr>
          <w:spacing w:val="4"/>
        </w:rPr>
        <w:t xml:space="preserve">  </w:t>
      </w:r>
      <w:r>
        <w:rPr>
          <w:b/>
          <w:bCs/>
          <w:spacing w:val="4"/>
        </w:rPr>
        <w:t>不锈钢螺母</w:t>
      </w:r>
    </w:p>
    <w:p>
      <w:pPr>
        <w:spacing w:line="325" w:lineRule="auto"/>
        <w:rPr>
          <w:rFonts w:ascii="Arial"/>
          <w:sz w:val="21"/>
        </w:rPr>
      </w:pPr>
    </w:p>
    <w:p>
      <w:pPr>
        <w:spacing w:before="126" w:line="226" w:lineRule="auto"/>
        <w:ind w:left="5"/>
        <w:rPr>
          <w:rFonts w:ascii="SimHei" w:eastAsia="SimHei" w:hAnsi="SimHei" w:cs="SimHei"/>
          <w:sz w:val="39"/>
          <w:szCs w:val="39"/>
        </w:rPr>
      </w:pPr>
      <w:r>
        <w:rPr>
          <w:rFonts w:ascii="SimHei" w:eastAsia="SimHei" w:hAnsi="SimHei" w:cs="SimHei"/>
          <w:b/>
          <w:bCs/>
          <w:spacing w:val="4"/>
          <w:sz w:val="39"/>
          <w:szCs w:val="39"/>
        </w:rPr>
        <w:t>3</w:t>
      </w:r>
      <w:r>
        <w:rPr>
          <w:rFonts w:ascii="SimHei" w:eastAsia="SimHei" w:hAnsi="SimHei" w:cs="SimHei"/>
          <w:spacing w:val="19"/>
          <w:sz w:val="39"/>
          <w:szCs w:val="39"/>
        </w:rPr>
        <w:t xml:space="preserve">  </w:t>
      </w:r>
      <w:r>
        <w:rPr>
          <w:rFonts w:ascii="SimHei" w:eastAsia="SimHei" w:hAnsi="SimHei" w:cs="SimHei"/>
          <w:b/>
          <w:bCs/>
          <w:spacing w:val="4"/>
          <w:sz w:val="39"/>
          <w:szCs w:val="39"/>
        </w:rPr>
        <w:t>术语和定义</w:t>
      </w:r>
    </w:p>
    <w:p>
      <w:pPr>
        <w:spacing w:line="304" w:lineRule="auto"/>
        <w:rPr>
          <w:rFonts w:ascii="Arial"/>
          <w:sz w:val="21"/>
        </w:rPr>
      </w:pPr>
    </w:p>
    <w:p>
      <w:pPr>
        <w:pStyle w:val="BodyText"/>
        <w:spacing w:before="128" w:line="657" w:lineRule="exact"/>
        <w:ind w:left="791"/>
      </w:pPr>
      <w:r>
        <w:rPr>
          <w:b/>
          <w:bCs/>
          <w:spacing w:val="4"/>
          <w:position w:val="19"/>
        </w:rPr>
        <w:t>下列术语和定义适用于本部分。</w:t>
      </w:r>
    </w:p>
    <w:p>
      <w:pPr>
        <w:pStyle w:val="BodyText"/>
        <w:spacing w:before="1" w:line="186" w:lineRule="auto"/>
        <w:ind w:left="5"/>
      </w:pPr>
      <w:r>
        <w:rPr>
          <w:b/>
          <w:bCs/>
          <w:spacing w:val="-7"/>
        </w:rPr>
        <w:t>3.1</w:t>
      </w:r>
    </w:p>
    <w:p>
      <w:pPr>
        <w:pStyle w:val="BodyText"/>
        <w:spacing w:before="154" w:line="228" w:lineRule="auto"/>
        <w:ind w:left="791"/>
      </w:pPr>
      <w:r>
        <w:rPr>
          <w:rFonts w:ascii="STHupo" w:eastAsia="STHupo" w:hAnsi="STHupo" w:cs="STHupo"/>
          <w:b/>
          <w:bCs/>
          <w:spacing w:val="-19"/>
        </w:rPr>
        <w:t>弯板</w:t>
      </w:r>
      <w:r>
        <w:rPr>
          <w:rFonts w:ascii="STHupo" w:eastAsia="STHupo" w:hAnsi="STHupo" w:cs="STHupo"/>
          <w:spacing w:val="11"/>
        </w:rPr>
        <w:t xml:space="preserve">    </w:t>
      </w:r>
      <w:r>
        <w:rPr>
          <w:b/>
          <w:bCs/>
          <w:spacing w:val="-19"/>
        </w:rPr>
        <w:t>curve</w:t>
      </w:r>
      <w:r>
        <w:rPr>
          <w:spacing w:val="-19"/>
        </w:rPr>
        <w:t xml:space="preserve"> </w:t>
      </w:r>
      <w:r>
        <w:rPr>
          <w:b/>
          <w:bCs/>
          <w:spacing w:val="-19"/>
        </w:rPr>
        <w:t>plate</w:t>
      </w:r>
    </w:p>
    <w:p>
      <w:pPr>
        <w:pStyle w:val="BodyText"/>
        <w:spacing w:before="59" w:line="638" w:lineRule="exact"/>
        <w:ind w:left="791"/>
      </w:pPr>
      <w:r>
        <w:rPr>
          <w:b/>
          <w:bCs/>
          <w:spacing w:val="4"/>
          <w:position w:val="18"/>
        </w:rPr>
        <w:t>连系插板或石材与结构体的金属结构件(参考图1</w:t>
      </w:r>
      <w:r>
        <w:rPr>
          <w:rFonts w:ascii="Times New Roman" w:eastAsia="Times New Roman" w:hAnsi="Times New Roman" w:cs="Times New Roman"/>
          <w:b/>
          <w:bCs/>
          <w:spacing w:val="4"/>
          <w:position w:val="18"/>
        </w:rPr>
        <w:t>a)</w:t>
      </w:r>
      <w:r>
        <w:rPr>
          <w:b/>
          <w:bCs/>
          <w:spacing w:val="4"/>
          <w:position w:val="18"/>
        </w:rPr>
        <w:t>。</w:t>
      </w:r>
    </w:p>
    <w:p>
      <w:pPr>
        <w:pStyle w:val="BodyText"/>
        <w:spacing w:before="2" w:line="184" w:lineRule="auto"/>
        <w:ind w:left="6"/>
        <w:rPr>
          <w:sz w:val="44"/>
          <w:szCs w:val="44"/>
        </w:rPr>
      </w:pPr>
      <w:r>
        <w:rPr>
          <w:b/>
          <w:bCs/>
          <w:spacing w:val="-9"/>
          <w:sz w:val="44"/>
          <w:szCs w:val="44"/>
        </w:rPr>
        <w:t>3.2</w:t>
      </w:r>
    </w:p>
    <w:p>
      <w:pPr>
        <w:spacing w:before="68" w:line="215" w:lineRule="auto"/>
        <w:ind w:left="791"/>
        <w:rPr>
          <w:rFonts w:ascii="Times New Roman" w:eastAsia="Times New Roman" w:hAnsi="Times New Roman" w:cs="Times New Roman"/>
          <w:sz w:val="44"/>
          <w:szCs w:val="44"/>
        </w:rPr>
      </w:pPr>
      <w:r>
        <w:rPr>
          <w:rFonts w:ascii="SimHei" w:eastAsia="SimHei" w:hAnsi="SimHei" w:cs="SimHei"/>
          <w:b/>
          <w:bCs/>
          <w:spacing w:val="-21"/>
          <w:sz w:val="44"/>
          <w:szCs w:val="44"/>
        </w:rPr>
        <w:t>插板</w:t>
      </w:r>
      <w:r>
        <w:rPr>
          <w:rFonts w:ascii="SimHei" w:eastAsia="SimHei" w:hAnsi="SimHei" w:cs="SimHei"/>
          <w:spacing w:val="-21"/>
          <w:sz w:val="44"/>
          <w:szCs w:val="44"/>
        </w:rPr>
        <w:t xml:space="preserve">  </w:t>
      </w:r>
      <w:r>
        <w:rPr>
          <w:rFonts w:ascii="Times New Roman" w:eastAsia="Times New Roman" w:hAnsi="Times New Roman" w:cs="Times New Roman"/>
          <w:b/>
          <w:bCs/>
          <w:spacing w:val="-21"/>
          <w:sz w:val="44"/>
          <w:szCs w:val="44"/>
        </w:rPr>
        <w:t>panel</w:t>
      </w:r>
    </w:p>
    <w:p>
      <w:pPr>
        <w:pStyle w:val="BodyText"/>
        <w:spacing w:before="127" w:line="647" w:lineRule="exact"/>
        <w:ind w:left="791"/>
      </w:pPr>
      <w:r>
        <w:rPr>
          <w:rFonts w:ascii="SimHei" w:eastAsia="SimHei" w:hAnsi="SimHei" w:cs="SimHei"/>
          <w:b/>
          <w:bCs/>
          <w:spacing w:val="5"/>
          <w:position w:val="19"/>
        </w:rPr>
        <w:t>连系石材与弯板或钢架的金属结构件(参考图</w:t>
      </w:r>
      <w:r>
        <w:rPr>
          <w:rFonts w:ascii="Times New Roman" w:eastAsia="Times New Roman" w:hAnsi="Times New Roman" w:cs="Times New Roman"/>
          <w:b/>
          <w:bCs/>
          <w:position w:val="19"/>
        </w:rPr>
        <w:t>la</w:t>
      </w:r>
      <w:r>
        <w:rPr>
          <w:rFonts w:ascii="Times New Roman" w:eastAsia="Times New Roman" w:hAnsi="Times New Roman" w:cs="Times New Roman"/>
          <w:b/>
          <w:bCs/>
          <w:spacing w:val="5"/>
          <w:position w:val="19"/>
        </w:rPr>
        <w:t>)</w:t>
      </w:r>
      <w:r>
        <w:rPr>
          <w:b/>
          <w:bCs/>
          <w:spacing w:val="5"/>
          <w:position w:val="19"/>
        </w:rPr>
        <w:t>。</w:t>
      </w:r>
    </w:p>
    <w:p>
      <w:pPr>
        <w:pStyle w:val="BodyText"/>
        <w:spacing w:before="2" w:line="184" w:lineRule="auto"/>
        <w:ind w:left="6"/>
        <w:rPr>
          <w:sz w:val="44"/>
          <w:szCs w:val="44"/>
        </w:rPr>
      </w:pPr>
      <w:r>
        <w:rPr>
          <w:b/>
          <w:bCs/>
          <w:spacing w:val="-9"/>
          <w:sz w:val="44"/>
          <w:szCs w:val="44"/>
        </w:rPr>
        <w:t>3.3</w:t>
      </w:r>
    </w:p>
    <w:p>
      <w:pPr>
        <w:pStyle w:val="BodyText"/>
        <w:spacing w:before="122" w:line="222" w:lineRule="auto"/>
        <w:ind w:left="791"/>
        <w:rPr>
          <w:rFonts w:ascii="Times New Roman" w:eastAsia="Times New Roman" w:hAnsi="Times New Roman" w:cs="Times New Roman"/>
          <w:sz w:val="44"/>
          <w:szCs w:val="44"/>
        </w:rPr>
      </w:pPr>
      <w:r>
        <w:rPr>
          <w:b/>
          <w:bCs/>
          <w:spacing w:val="-23"/>
          <w:sz w:val="44"/>
          <w:szCs w:val="44"/>
        </w:rPr>
        <w:t>背栓</w:t>
      </w:r>
      <w:r>
        <w:rPr>
          <w:spacing w:val="-23"/>
          <w:sz w:val="44"/>
          <w:szCs w:val="44"/>
        </w:rPr>
        <w:t xml:space="preserve">  </w:t>
      </w:r>
      <w:r>
        <w:rPr>
          <w:rFonts w:ascii="Times New Roman" w:eastAsia="Times New Roman" w:hAnsi="Times New Roman" w:cs="Times New Roman"/>
          <w:b/>
          <w:bCs/>
          <w:spacing w:val="-23"/>
          <w:sz w:val="44"/>
          <w:szCs w:val="44"/>
        </w:rPr>
        <w:t>anchor</w:t>
      </w:r>
    </w:p>
    <w:p>
      <w:pPr>
        <w:pStyle w:val="BodyText"/>
        <w:spacing w:before="76" w:line="924" w:lineRule="exact"/>
        <w:ind w:left="791"/>
      </w:pPr>
      <w:r>
        <w:rPr>
          <w:b/>
          <w:bCs/>
          <w:spacing w:val="4"/>
          <w:position w:val="41"/>
        </w:rPr>
        <w:t>在石材背面通过打孔固定干挂石材的金属结构件(参考图1</w:t>
      </w:r>
      <w:r>
        <w:rPr>
          <w:rFonts w:ascii="Times New Roman" w:eastAsia="Times New Roman" w:hAnsi="Times New Roman" w:cs="Times New Roman"/>
          <w:b/>
          <w:bCs/>
          <w:spacing w:val="4"/>
          <w:position w:val="41"/>
        </w:rPr>
        <w:t>b)</w:t>
      </w:r>
      <w:r>
        <w:rPr>
          <w:b/>
          <w:bCs/>
          <w:spacing w:val="4"/>
          <w:position w:val="41"/>
        </w:rPr>
        <w:t>。</w:t>
      </w:r>
    </w:p>
    <w:p>
      <w:pPr>
        <w:spacing w:before="1" w:line="224" w:lineRule="auto"/>
        <w:ind w:left="5"/>
        <w:rPr>
          <w:rFonts w:ascii="SimHei" w:eastAsia="SimHei" w:hAnsi="SimHei" w:cs="SimHei"/>
          <w:sz w:val="39"/>
          <w:szCs w:val="39"/>
        </w:rPr>
      </w:pPr>
      <w:r>
        <w:rPr>
          <w:rFonts w:ascii="SimHei" w:eastAsia="SimHei" w:hAnsi="SimHei" w:cs="SimHei"/>
          <w:b/>
          <w:bCs/>
          <w:spacing w:val="11"/>
          <w:sz w:val="39"/>
          <w:szCs w:val="39"/>
        </w:rPr>
        <w:t>4</w:t>
      </w:r>
      <w:r>
        <w:rPr>
          <w:rFonts w:ascii="SimHei" w:eastAsia="SimHei" w:hAnsi="SimHei" w:cs="SimHei"/>
          <w:spacing w:val="11"/>
          <w:sz w:val="39"/>
          <w:szCs w:val="39"/>
        </w:rPr>
        <w:t xml:space="preserve">  </w:t>
      </w:r>
      <w:r>
        <w:rPr>
          <w:rFonts w:ascii="SimHei" w:eastAsia="SimHei" w:hAnsi="SimHei" w:cs="SimHei"/>
          <w:b/>
          <w:bCs/>
          <w:spacing w:val="11"/>
          <w:sz w:val="39"/>
          <w:szCs w:val="39"/>
        </w:rPr>
        <w:t>产品分类</w:t>
      </w:r>
    </w:p>
    <w:p>
      <w:pPr>
        <w:spacing w:line="259" w:lineRule="auto"/>
        <w:rPr>
          <w:rFonts w:ascii="Arial"/>
          <w:sz w:val="21"/>
        </w:rPr>
      </w:pPr>
    </w:p>
    <w:p>
      <w:pPr>
        <w:spacing w:before="128" w:line="225" w:lineRule="auto"/>
        <w:ind w:left="5"/>
        <w:rPr>
          <w:rFonts w:ascii="SimHei" w:eastAsia="SimHei" w:hAnsi="SimHei" w:cs="SimHei"/>
          <w:sz w:val="39"/>
          <w:szCs w:val="39"/>
        </w:rPr>
      </w:pPr>
      <w:r>
        <w:rPr>
          <w:rFonts w:ascii="SimHei" w:eastAsia="SimHei" w:hAnsi="SimHei" w:cs="SimHei"/>
          <w:b/>
          <w:bCs/>
          <w:spacing w:val="-7"/>
          <w:sz w:val="39"/>
          <w:szCs w:val="39"/>
        </w:rPr>
        <w:t>4.1</w:t>
      </w:r>
      <w:r>
        <w:rPr>
          <w:rFonts w:ascii="SimHei" w:eastAsia="SimHei" w:hAnsi="SimHei" w:cs="SimHei"/>
          <w:spacing w:val="15"/>
          <w:sz w:val="39"/>
          <w:szCs w:val="39"/>
        </w:rPr>
        <w:t xml:space="preserve">  </w:t>
      </w:r>
      <w:r>
        <w:rPr>
          <w:rFonts w:ascii="SimHei" w:eastAsia="SimHei" w:hAnsi="SimHei" w:cs="SimHei"/>
          <w:b/>
          <w:bCs/>
          <w:spacing w:val="-7"/>
          <w:sz w:val="39"/>
          <w:szCs w:val="39"/>
        </w:rPr>
        <w:t>分</w:t>
      </w:r>
      <w:r>
        <w:rPr>
          <w:rFonts w:ascii="SimHei" w:eastAsia="SimHei" w:hAnsi="SimHei" w:cs="SimHei"/>
          <w:spacing w:val="171"/>
          <w:sz w:val="39"/>
          <w:szCs w:val="39"/>
        </w:rPr>
        <w:t xml:space="preserve"> </w:t>
      </w:r>
      <w:r>
        <w:rPr>
          <w:rFonts w:ascii="SimHei" w:eastAsia="SimHei" w:hAnsi="SimHei" w:cs="SimHei"/>
          <w:b/>
          <w:bCs/>
          <w:spacing w:val="-7"/>
          <w:sz w:val="39"/>
          <w:szCs w:val="39"/>
        </w:rPr>
        <w:t>类</w:t>
      </w:r>
    </w:p>
    <w:p>
      <w:pPr>
        <w:spacing w:before="117" w:line="225" w:lineRule="auto"/>
        <w:ind w:left="5"/>
        <w:rPr>
          <w:rFonts w:ascii="SimHei" w:eastAsia="SimHei" w:hAnsi="SimHei" w:cs="SimHei"/>
          <w:sz w:val="39"/>
          <w:szCs w:val="39"/>
        </w:rPr>
        <w:sectPr>
          <w:footerReference w:type="default" r:id="rId4"/>
          <w:pgSz w:w="23062" w:h="31680"/>
          <w:pgMar w:top="2692" w:right="2454" w:bottom="1269" w:left="2804" w:header="0" w:footer="970" w:gutter="0"/>
          <w:cols w:space="708"/>
        </w:sectPr>
      </w:pPr>
      <w:r>
        <w:rPr>
          <w:rFonts w:ascii="SimHei" w:eastAsia="SimHei" w:hAnsi="SimHei" w:cs="SimHei"/>
          <w:b/>
          <w:bCs/>
          <w:spacing w:val="5"/>
          <w:sz w:val="39"/>
          <w:szCs w:val="39"/>
        </w:rPr>
        <w:t>4.1.1</w:t>
      </w:r>
      <w:r>
        <w:rPr>
          <w:rFonts w:ascii="SimHei" w:eastAsia="SimHei" w:hAnsi="SimHei" w:cs="SimHei"/>
          <w:spacing w:val="194"/>
          <w:sz w:val="39"/>
          <w:szCs w:val="39"/>
        </w:rPr>
        <w:t xml:space="preserve"> </w:t>
      </w:r>
      <w:r>
        <w:rPr>
          <w:rFonts w:ascii="SimHei" w:eastAsia="SimHei" w:hAnsi="SimHei" w:cs="SimHei"/>
          <w:b/>
          <w:bCs/>
          <w:spacing w:val="5"/>
          <w:sz w:val="39"/>
          <w:szCs w:val="39"/>
        </w:rPr>
        <w:t>插板</w:t>
      </w:r>
    </w:p>
    <w:p>
      <w:pPr>
        <w:pStyle w:val="BodyText"/>
        <w:spacing w:before="150" w:line="223" w:lineRule="auto"/>
        <w:ind w:left="5"/>
      </w:pPr>
      <w:hyperlink r:id="rId5" w:history="1">
        <w:r>
          <w:rPr>
            <w:b/>
            <w:bCs/>
            <w:spacing w:val="-1"/>
          </w:rPr>
          <w:t>4.1.1.1</w:t>
        </w:r>
      </w:hyperlink>
      <w:r>
        <w:rPr>
          <w:spacing w:val="-1"/>
        </w:rPr>
        <w:t xml:space="preserve">  </w:t>
      </w:r>
      <w:r>
        <w:rPr>
          <w:b/>
          <w:bCs/>
          <w:spacing w:val="-1"/>
        </w:rPr>
        <w:t>按使用要求分为四种类型：</w:t>
      </w:r>
    </w:p>
    <w:p>
      <w:pPr>
        <w:pStyle w:val="BodyText"/>
        <w:spacing w:before="114" w:line="622" w:lineRule="exact"/>
        <w:ind w:left="791"/>
      </w:pPr>
      <w:r>
        <w:rPr>
          <w:b/>
          <w:bCs/>
          <w:spacing w:val="1"/>
          <w:position w:val="16"/>
        </w:rPr>
        <w:t>a)</w:t>
      </w:r>
      <w:r>
        <w:rPr>
          <w:spacing w:val="1"/>
          <w:position w:val="16"/>
        </w:rPr>
        <w:t xml:space="preserve">  </w:t>
      </w:r>
      <w:r>
        <w:rPr>
          <w:b/>
          <w:bCs/>
          <w:spacing w:val="1"/>
          <w:position w:val="16"/>
        </w:rPr>
        <w:t>R</w:t>
      </w:r>
      <w:r>
        <w:rPr>
          <w:spacing w:val="-71"/>
          <w:position w:val="16"/>
        </w:rPr>
        <w:t xml:space="preserve"> </w:t>
      </w:r>
      <w:r>
        <w:rPr>
          <w:b/>
          <w:bCs/>
          <w:spacing w:val="1"/>
          <w:position w:val="16"/>
        </w:rPr>
        <w:t>型插板(代号为</w:t>
      </w:r>
      <w:r>
        <w:rPr>
          <w:spacing w:val="-68"/>
          <w:position w:val="16"/>
        </w:rPr>
        <w:t xml:space="preserve"> </w:t>
      </w:r>
      <w:r>
        <w:rPr>
          <w:b/>
          <w:bCs/>
          <w:spacing w:val="1"/>
          <w:position w:val="16"/>
        </w:rPr>
        <w:t>R,</w:t>
      </w:r>
      <w:r>
        <w:rPr>
          <w:spacing w:val="1"/>
          <w:position w:val="16"/>
        </w:rPr>
        <w:t xml:space="preserve"> </w:t>
      </w:r>
      <w:r>
        <w:rPr>
          <w:b/>
          <w:bCs/>
          <w:spacing w:val="1"/>
          <w:position w:val="16"/>
        </w:rPr>
        <w:t>适用于大面积外墙);</w:t>
      </w:r>
    </w:p>
    <w:p>
      <w:pPr>
        <w:pStyle w:val="BodyText"/>
        <w:spacing w:line="220" w:lineRule="auto"/>
        <w:ind w:left="791"/>
      </w:pPr>
      <w:r>
        <w:rPr>
          <w:b/>
          <w:bCs/>
          <w:spacing w:val="2"/>
        </w:rPr>
        <w:t>b)</w:t>
      </w:r>
      <w:r>
        <w:rPr>
          <w:spacing w:val="2"/>
        </w:rPr>
        <w:t xml:space="preserve">  </w:t>
      </w:r>
      <w:r>
        <w:rPr>
          <w:b/>
          <w:bCs/>
          <w:spacing w:val="2"/>
        </w:rPr>
        <w:t>蝶形插板(代号为</w:t>
      </w:r>
      <w:r>
        <w:rPr>
          <w:spacing w:val="-57"/>
        </w:rPr>
        <w:t xml:space="preserve"> </w:t>
      </w:r>
      <w:r>
        <w:rPr>
          <w:b/>
          <w:bCs/>
          <w:spacing w:val="2"/>
        </w:rPr>
        <w:t>Y,</w:t>
      </w:r>
      <w:r>
        <w:rPr>
          <w:spacing w:val="2"/>
        </w:rPr>
        <w:t xml:space="preserve"> </w:t>
      </w:r>
      <w:r>
        <w:rPr>
          <w:b/>
          <w:bCs/>
          <w:spacing w:val="2"/>
        </w:rPr>
        <w:t>适用于小面积内墙);</w:t>
      </w:r>
    </w:p>
    <w:p>
      <w:pPr>
        <w:pStyle w:val="BodyText"/>
        <w:spacing w:before="108" w:line="220" w:lineRule="auto"/>
        <w:ind w:left="791"/>
      </w:pPr>
      <w:r>
        <w:rPr>
          <w:b/>
          <w:bCs/>
          <w:spacing w:val="11"/>
        </w:rPr>
        <w:t>c)</w:t>
      </w:r>
      <w:r>
        <w:rPr>
          <w:spacing w:val="11"/>
        </w:rPr>
        <w:t xml:space="preserve">  </w:t>
      </w:r>
      <w:r>
        <w:rPr>
          <w:b/>
          <w:bCs/>
          <w:spacing w:val="11"/>
        </w:rPr>
        <w:t>T</w:t>
      </w:r>
      <w:r>
        <w:rPr>
          <w:spacing w:val="-53"/>
        </w:rPr>
        <w:t xml:space="preserve"> </w:t>
      </w:r>
      <w:r>
        <w:rPr>
          <w:b/>
          <w:bCs/>
          <w:spacing w:val="11"/>
        </w:rPr>
        <w:t>型插板(代号为T,</w:t>
      </w:r>
      <w:r>
        <w:rPr>
          <w:spacing w:val="11"/>
        </w:rPr>
        <w:t xml:space="preserve"> </w:t>
      </w:r>
      <w:r>
        <w:rPr>
          <w:b/>
          <w:bCs/>
          <w:spacing w:val="11"/>
        </w:rPr>
        <w:t>适用于小面积内外</w:t>
      </w:r>
      <w:r>
        <w:rPr>
          <w:b/>
          <w:bCs/>
          <w:spacing w:val="10"/>
        </w:rPr>
        <w:t>墙)</w:t>
      </w:r>
    </w:p>
    <w:p>
      <w:pPr>
        <w:pStyle w:val="BodyText"/>
        <w:spacing w:before="156" w:line="220" w:lineRule="auto"/>
        <w:ind w:left="791"/>
      </w:pPr>
      <w:r>
        <w:rPr>
          <w:b/>
          <w:bCs/>
          <w:spacing w:val="4"/>
        </w:rPr>
        <w:t>d)</w:t>
      </w:r>
      <w:r>
        <w:rPr>
          <w:spacing w:val="4"/>
        </w:rPr>
        <w:t xml:space="preserve">  </w:t>
      </w:r>
      <w:r>
        <w:rPr>
          <w:b/>
          <w:bCs/>
          <w:spacing w:val="4"/>
        </w:rPr>
        <w:t>组合插板(代号为X,</w:t>
      </w:r>
      <w:r>
        <w:rPr>
          <w:spacing w:val="38"/>
        </w:rPr>
        <w:t xml:space="preserve"> </w:t>
      </w:r>
      <w:r>
        <w:rPr>
          <w:b/>
          <w:bCs/>
          <w:spacing w:val="4"/>
        </w:rPr>
        <w:t>适用于内外墙面，见图</w:t>
      </w:r>
      <w:r>
        <w:rPr>
          <w:spacing w:val="-33"/>
        </w:rPr>
        <w:t xml:space="preserve"> </w:t>
      </w:r>
      <w:r>
        <w:rPr>
          <w:b/>
          <w:bCs/>
        </w:rPr>
        <w:t>lc</w:t>
      </w:r>
      <w:r>
        <w:rPr>
          <w:b/>
          <w:bCs/>
          <w:spacing w:val="4"/>
        </w:rPr>
        <w:t>、d</w:t>
      </w:r>
      <w:r>
        <w:rPr>
          <w:b/>
          <w:bCs/>
          <w:spacing w:val="3"/>
        </w:rPr>
        <w:t>)。</w:t>
      </w:r>
    </w:p>
    <w:p>
      <w:pPr>
        <w:spacing w:line="220" w:lineRule="auto"/>
        <w:sectPr>
          <w:footerReference w:type="default" r:id="rId6"/>
          <w:type w:val="nextPage"/>
          <w:pgSz w:w="23062" w:h="31680"/>
          <w:pgMar w:top="2692" w:right="2454" w:bottom="1269" w:left="2804" w:header="0" w:footer="970" w:gutter="0"/>
          <w:pgNumType w:start="2"/>
          <w:cols w:space="708"/>
          <w:titlePg w:val="0"/>
        </w:sectPr>
      </w:pPr>
    </w:p>
    <w:p>
      <w:pPr>
        <w:pStyle w:val="BodyText"/>
        <w:spacing w:before="193" w:line="187" w:lineRule="auto"/>
        <w:outlineLvl w:val="6"/>
        <w:rPr>
          <w:sz w:val="34"/>
          <w:szCs w:val="34"/>
        </w:rPr>
      </w:pPr>
      <w:r>
        <w:drawing>
          <wp:anchor distT="0" distB="0" distL="0" distR="0" simplePos="0" relativeHeight="251658240" behindDoc="0" locked="0" layoutInCell="0" allowOverlap="1">
            <wp:simplePos x="0" y="0"/>
            <wp:positionH relativeFrom="page">
              <wp:posOffset>1657976</wp:posOffset>
            </wp:positionH>
            <wp:positionV relativeFrom="page">
              <wp:posOffset>8104656</wp:posOffset>
            </wp:positionV>
            <wp:extent cx="5509894" cy="496140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5509894" cy="4961405"/>
                    </a:xfrm>
                    <a:prstGeom prst="rect">
                      <a:avLst/>
                    </a:prstGeom>
                  </pic:spPr>
                </pic:pic>
              </a:graphicData>
            </a:graphic>
          </wp:anchor>
        </w:drawing>
      </w:r>
      <w:r>
        <w:rPr>
          <w:b/>
          <w:bCs/>
          <w:spacing w:val="-1"/>
          <w:sz w:val="34"/>
          <w:szCs w:val="34"/>
        </w:rPr>
        <w:t>JC</w:t>
      </w:r>
      <w:r>
        <w:rPr>
          <w:spacing w:val="28"/>
          <w:sz w:val="34"/>
          <w:szCs w:val="34"/>
        </w:rPr>
        <w:t xml:space="preserve">   </w:t>
      </w:r>
      <w:r>
        <w:rPr>
          <w:b/>
          <w:bCs/>
          <w:spacing w:val="-1"/>
          <w:sz w:val="34"/>
          <w:szCs w:val="34"/>
        </w:rPr>
        <w:t>830.2—2005</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6639" w:lineRule="exact"/>
        <w:ind w:firstLine="1693"/>
      </w:pPr>
      <w:r>
        <w:rPr>
          <w:position w:val="-132"/>
        </w:rPr>
        <w:drawing>
          <wp:inline distT="0" distB="0" distL="0" distR="0">
            <wp:extent cx="9435909" cy="42156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9435909" cy="4215677"/>
                    </a:xfrm>
                    <a:prstGeom prst="rect">
                      <a:avLst/>
                    </a:prstGeom>
                  </pic:spPr>
                </pic:pic>
              </a:graphicData>
            </a:graphic>
          </wp:inline>
        </w:drawing>
      </w: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pStyle w:val="BodyText"/>
        <w:spacing w:before="140" w:line="229" w:lineRule="auto"/>
        <w:ind w:left="3790"/>
        <w:rPr>
          <w:sz w:val="43"/>
          <w:szCs w:val="43"/>
        </w:rPr>
      </w:pPr>
      <w:r>
        <w:rPr>
          <w:rFonts w:ascii="Times New Roman" w:eastAsia="Times New Roman" w:hAnsi="Times New Roman" w:cs="Times New Roman"/>
          <w:b/>
          <w:bCs/>
          <w:spacing w:val="-20"/>
          <w:position w:val="-1"/>
          <w:sz w:val="43"/>
          <w:szCs w:val="43"/>
        </w:rPr>
        <w:t>a</w:t>
      </w:r>
      <w:r>
        <w:rPr>
          <w:b/>
          <w:bCs/>
          <w:spacing w:val="-20"/>
          <w:position w:val="-1"/>
          <w:sz w:val="43"/>
          <w:szCs w:val="43"/>
        </w:rPr>
        <w:t>插板挂件</w:t>
      </w:r>
      <w:r>
        <w:rPr>
          <w:spacing w:val="1"/>
          <w:position w:val="-1"/>
          <w:sz w:val="43"/>
          <w:szCs w:val="43"/>
        </w:rPr>
        <w:t xml:space="preserve">                          </w:t>
      </w:r>
      <w:r>
        <w:rPr>
          <w:position w:val="-1"/>
          <w:sz w:val="43"/>
          <w:szCs w:val="43"/>
        </w:rPr>
        <w:t xml:space="preserve">       </w:t>
      </w:r>
      <w:r>
        <w:rPr>
          <w:rFonts w:ascii="Times New Roman" w:eastAsia="Times New Roman" w:hAnsi="Times New Roman" w:cs="Times New Roman"/>
          <w:b/>
          <w:bCs/>
          <w:spacing w:val="-20"/>
          <w:position w:val="1"/>
          <w:sz w:val="43"/>
          <w:szCs w:val="43"/>
        </w:rPr>
        <w:t>b</w:t>
      </w:r>
      <w:r>
        <w:rPr>
          <w:b/>
          <w:bCs/>
          <w:spacing w:val="-20"/>
          <w:position w:val="1"/>
          <w:sz w:val="43"/>
          <w:szCs w:val="43"/>
        </w:rPr>
        <w:t>背栓挂件</w:t>
      </w:r>
    </w:p>
    <w:p>
      <w:pPr>
        <w:spacing w:line="248" w:lineRule="auto"/>
        <w:rPr>
          <w:rFonts w:ascii="Arial"/>
          <w:sz w:val="21"/>
        </w:rPr>
      </w:pPr>
    </w:p>
    <w:p>
      <w:pPr>
        <w:pStyle w:val="BodyText"/>
        <w:spacing w:line="7843" w:lineRule="exact"/>
        <w:ind w:firstLine="9574"/>
      </w:pPr>
      <w:r>
        <w:rPr>
          <w:position w:val="-156"/>
        </w:rPr>
        <w:pict>
          <v:group id="_x0000_i1025" style="width:400.85pt;height:392.15pt;mso-position-horizontal-relative:char;mso-position-vertical-relative:line" coordorigin="0,0" coordsize="8017,784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017;height:7842;position:absolute" filled="f" stroked="f">
              <v:imagedata r:id="rId9" o:title=""/>
            </v:shape>
            <v:shapetype id="_x0000_t202" coordsize="21600,21600" o:spt="202" path="m,l,21600r21600,l21600,xe">
              <v:stroke joinstyle="miter"/>
              <v:path gradientshapeok="t" o:connecttype="rect"/>
            </v:shapetype>
            <v:shape id="_x0000_s1027" type="#_x0000_t202" style="width:4608;height:7577;left:2391;position:absolute;top:230" filled="f" stroked="f">
              <o:lock v:ext="edit" aspectratio="f"/>
              <v:textbox inset="0,0,0,0">
                <w:txbxContent>
                  <w:p>
                    <w:pPr>
                      <w:spacing w:before="20" w:line="572" w:lineRule="exact"/>
                      <w:ind w:left="20"/>
                      <w:rPr>
                        <w:rFonts w:ascii="SimSun" w:eastAsia="SimSun" w:hAnsi="SimSun" w:cs="SimSun"/>
                        <w:sz w:val="34"/>
                        <w:szCs w:val="34"/>
                      </w:rPr>
                    </w:pPr>
                    <w:r>
                      <w:rPr>
                        <w:rFonts w:ascii="SimSun" w:eastAsia="SimSun" w:hAnsi="SimSun" w:cs="SimSun"/>
                        <w:b/>
                        <w:bCs/>
                        <w:spacing w:val="-18"/>
                        <w:position w:val="16"/>
                        <w:sz w:val="34"/>
                        <w:szCs w:val="34"/>
                      </w:rPr>
                      <w:t>环氧型石材粘结剂</w:t>
                    </w:r>
                  </w:p>
                  <w:p>
                    <w:pPr>
                      <w:spacing w:before="1" w:line="223" w:lineRule="auto"/>
                      <w:ind w:left="548"/>
                      <w:rPr>
                        <w:rFonts w:ascii="SimSun" w:eastAsia="SimSun" w:hAnsi="SimSun" w:cs="SimSun"/>
                        <w:sz w:val="34"/>
                        <w:szCs w:val="34"/>
                      </w:rPr>
                    </w:pPr>
                    <w:r>
                      <w:rPr>
                        <w:rFonts w:ascii="Times New Roman" w:eastAsia="Times New Roman" w:hAnsi="Times New Roman" w:cs="Times New Roman"/>
                        <w:b/>
                        <w:bCs/>
                        <w:spacing w:val="-10"/>
                        <w:sz w:val="34"/>
                        <w:szCs w:val="34"/>
                      </w:rPr>
                      <w:t>S</w:t>
                    </w:r>
                    <w:r>
                      <w:rPr>
                        <w:rFonts w:ascii="SimSun" w:eastAsia="SimSun" w:hAnsi="SimSun" w:cs="SimSun"/>
                        <w:b/>
                        <w:bCs/>
                        <w:spacing w:val="-10"/>
                        <w:sz w:val="34"/>
                        <w:szCs w:val="34"/>
                      </w:rPr>
                      <w:t>型插板</w:t>
                    </w:r>
                  </w:p>
                  <w:p>
                    <w:pPr>
                      <w:spacing w:before="259" w:line="224" w:lineRule="auto"/>
                      <w:ind w:left="941"/>
                      <w:rPr>
                        <w:rFonts w:ascii="SimSun" w:eastAsia="SimSun" w:hAnsi="SimSun" w:cs="SimSun"/>
                        <w:sz w:val="34"/>
                        <w:szCs w:val="34"/>
                      </w:rPr>
                    </w:pPr>
                    <w:r>
                      <w:rPr>
                        <w:rFonts w:ascii="SimSun" w:eastAsia="SimSun" w:hAnsi="SimSun" w:cs="SimSun"/>
                        <w:b/>
                        <w:bCs/>
                        <w:spacing w:val="-20"/>
                        <w:sz w:val="34"/>
                        <w:szCs w:val="34"/>
                      </w:rPr>
                      <w:t>主托杆A</w:t>
                    </w:r>
                  </w:p>
                  <w:p>
                    <w:pPr>
                      <w:spacing w:before="140" w:line="221" w:lineRule="auto"/>
                      <w:ind w:left="1034"/>
                      <w:rPr>
                        <w:rFonts w:ascii="FangSong" w:eastAsia="FangSong" w:hAnsi="FangSong" w:cs="FangSong"/>
                        <w:sz w:val="49"/>
                        <w:szCs w:val="49"/>
                      </w:rPr>
                    </w:pPr>
                    <w:r>
                      <w:rPr>
                        <w:rFonts w:ascii="FangSong" w:eastAsia="FangSong" w:hAnsi="FangSong" w:cs="FangSong"/>
                        <w:spacing w:val="-79"/>
                        <w:w w:val="96"/>
                        <w:sz w:val="49"/>
                        <w:szCs w:val="49"/>
                      </w:rPr>
                      <w:t>马车螺丝</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111" w:line="224" w:lineRule="auto"/>
                      <w:jc w:val="right"/>
                      <w:rPr>
                        <w:rFonts w:ascii="SimSun" w:eastAsia="SimSun" w:hAnsi="SimSun" w:cs="SimSun"/>
                        <w:sz w:val="34"/>
                        <w:szCs w:val="34"/>
                      </w:rPr>
                    </w:pPr>
                    <w:r>
                      <w:rPr>
                        <w:rFonts w:ascii="SimSun" w:eastAsia="SimSun" w:hAnsi="SimSun" w:cs="SimSun"/>
                        <w:b/>
                        <w:bCs/>
                        <w:spacing w:val="-41"/>
                        <w:sz w:val="34"/>
                        <w:szCs w:val="34"/>
                      </w:rPr>
                      <w:t>静电</w:t>
                    </w:r>
                    <w:r>
                      <w:rPr>
                        <w:rFonts w:ascii="SimSun" w:eastAsia="SimSun" w:hAnsi="SimSun" w:cs="SimSun"/>
                        <w:b/>
                        <w:bCs/>
                        <w:spacing w:val="-40"/>
                        <w:sz w:val="34"/>
                        <w:szCs w:val="34"/>
                      </w:rPr>
                      <w:t>隔高</w:t>
                    </w:r>
                    <w:r>
                      <w:rPr>
                        <w:rFonts w:ascii="SimSun" w:eastAsia="SimSun" w:hAnsi="SimSun" w:cs="SimSun"/>
                        <w:b/>
                        <w:bCs/>
                        <w:spacing w:val="-18"/>
                        <w:sz w:val="34"/>
                        <w:szCs w:val="34"/>
                      </w:rPr>
                      <w:t>垫</w:t>
                    </w:r>
                  </w:p>
                  <w:p>
                    <w:pPr>
                      <w:spacing w:line="347" w:lineRule="auto"/>
                      <w:rPr>
                        <w:rFonts w:ascii="Arial"/>
                        <w:sz w:val="21"/>
                      </w:rPr>
                    </w:pPr>
                  </w:p>
                  <w:p>
                    <w:pPr>
                      <w:spacing w:line="348" w:lineRule="auto"/>
                      <w:rPr>
                        <w:rFonts w:ascii="Arial"/>
                        <w:sz w:val="21"/>
                      </w:rPr>
                    </w:pPr>
                  </w:p>
                  <w:p>
                    <w:pPr>
                      <w:spacing w:before="142" w:line="180" w:lineRule="auto"/>
                      <w:ind w:left="442"/>
                      <w:rPr>
                        <w:rFonts w:ascii="STXinwei" w:eastAsia="STXinwei" w:hAnsi="STXinwei" w:cs="STXinwei"/>
                        <w:sz w:val="43"/>
                        <w:szCs w:val="43"/>
                      </w:rPr>
                    </w:pPr>
                    <w:r>
                      <w:rPr>
                        <w:rFonts w:ascii="STXinwei" w:eastAsia="STXinwei" w:hAnsi="STXinwei" w:cs="STXinwei"/>
                        <w:spacing w:val="-68"/>
                        <w:sz w:val="43"/>
                        <w:szCs w:val="43"/>
                      </w:rPr>
                      <w:t>次龙骨</w:t>
                    </w:r>
                  </w:p>
                  <w:p>
                    <w:pPr>
                      <w:spacing w:before="1" w:line="176" w:lineRule="auto"/>
                      <w:ind w:left="1509"/>
                      <w:rPr>
                        <w:rFonts w:ascii="KaiTi" w:eastAsia="KaiTi" w:hAnsi="KaiTi" w:cs="KaiTi"/>
                        <w:sz w:val="43"/>
                        <w:szCs w:val="43"/>
                      </w:rPr>
                    </w:pPr>
                    <w:r>
                      <w:rPr>
                        <w:rFonts w:ascii="KaiTi" w:eastAsia="KaiTi" w:hAnsi="KaiTi" w:cs="KaiTi"/>
                        <w:spacing w:val="-23"/>
                        <w:w w:val="93"/>
                        <w:sz w:val="43"/>
                        <w:szCs w:val="43"/>
                      </w:rPr>
                      <w:t>螺栓</w:t>
                    </w:r>
                  </w:p>
                  <w:p>
                    <w:pPr>
                      <w:spacing w:line="213" w:lineRule="auto"/>
                      <w:ind w:left="267"/>
                      <w:rPr>
                        <w:rFonts w:ascii="SimSun" w:eastAsia="SimSun" w:hAnsi="SimSun" w:cs="SimSun"/>
                        <w:sz w:val="34"/>
                        <w:szCs w:val="34"/>
                      </w:rPr>
                    </w:pPr>
                    <w:r>
                      <w:rPr>
                        <w:rFonts w:ascii="Times New Roman" w:eastAsia="Times New Roman" w:hAnsi="Times New Roman" w:cs="Times New Roman"/>
                        <w:spacing w:val="-5"/>
                        <w:sz w:val="34"/>
                        <w:szCs w:val="34"/>
                      </w:rPr>
                      <w:t>E</w:t>
                    </w:r>
                    <w:r>
                      <w:rPr>
                        <w:rFonts w:ascii="SimSun" w:eastAsia="SimSun" w:hAnsi="SimSun" w:cs="SimSun"/>
                        <w:spacing w:val="-5"/>
                        <w:sz w:val="34"/>
                        <w:szCs w:val="34"/>
                      </w:rPr>
                      <w:t>型插板</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112" w:line="224" w:lineRule="auto"/>
                      <w:ind w:left="3392"/>
                      <w:rPr>
                        <w:rFonts w:ascii="SimSun" w:eastAsia="SimSun" w:hAnsi="SimSun" w:cs="SimSun"/>
                        <w:sz w:val="34"/>
                        <w:szCs w:val="34"/>
                      </w:rPr>
                    </w:pPr>
                    <w:r>
                      <w:rPr>
                        <w:rFonts w:ascii="SimSun" w:eastAsia="SimSun" w:hAnsi="SimSun" w:cs="SimSun"/>
                        <w:spacing w:val="-5"/>
                        <w:sz w:val="34"/>
                        <w:szCs w:val="34"/>
                      </w:rPr>
                      <w:t>主龙骨</w:t>
                    </w:r>
                  </w:p>
                </w:txbxContent>
              </v:textbox>
            </v:shape>
            <v:shape id="_x0000_s1028" type="#_x0000_t202" style="width:706;height:395;left:154;position:absolute;top:5119" filled="f" stroked="f">
              <o:lock v:ext="edit" aspectratio="f"/>
              <v:textbox inset="0,0,0,0">
                <w:txbxContent>
                  <w:p>
                    <w:pPr>
                      <w:spacing w:before="20" w:line="228" w:lineRule="auto"/>
                      <w:ind w:left="20"/>
                      <w:rPr>
                        <w:rFonts w:ascii="SimHei" w:eastAsia="SimHei" w:hAnsi="SimHei" w:cs="SimHei"/>
                        <w:sz w:val="34"/>
                        <w:szCs w:val="34"/>
                      </w:rPr>
                    </w:pPr>
                    <w:r>
                      <w:rPr>
                        <w:rFonts w:ascii="SimHei" w:eastAsia="SimHei" w:hAnsi="SimHei" w:cs="SimHei"/>
                        <w:spacing w:val="-4"/>
                        <w:sz w:val="34"/>
                        <w:szCs w:val="34"/>
                      </w:rPr>
                      <w:t>石材</w:t>
                    </w:r>
                  </w:p>
                </w:txbxContent>
              </v:textbox>
            </v:shape>
            <v:shape id="_x0000_s1029" type="#_x0000_t202" style="width:703;height:390;left:135;position:absolute;top:1807" filled="f" stroked="f">
              <o:lock v:ext="edit" aspectratio="f"/>
              <v:textbox inset="0,0,0,0">
                <w:txbxContent>
                  <w:p>
                    <w:pPr>
                      <w:spacing w:before="19" w:line="224" w:lineRule="auto"/>
                      <w:ind w:left="20"/>
                      <w:rPr>
                        <w:rFonts w:ascii="SimSun" w:eastAsia="SimSun" w:hAnsi="SimSun" w:cs="SimSun"/>
                        <w:sz w:val="34"/>
                        <w:szCs w:val="34"/>
                      </w:rPr>
                    </w:pPr>
                    <w:r>
                      <w:rPr>
                        <w:rFonts w:ascii="SimSun" w:eastAsia="SimSun" w:hAnsi="SimSun" w:cs="SimSun"/>
                        <w:spacing w:val="-5"/>
                        <w:sz w:val="34"/>
                        <w:szCs w:val="34"/>
                      </w:rPr>
                      <w:t>石材</w:t>
                    </w:r>
                  </w:p>
                </w:txbxContent>
              </v:textbox>
            </v:shape>
            <w10:wrap type="none"/>
          </v:group>
        </w:pict>
      </w:r>
    </w:p>
    <w:p>
      <w:pPr>
        <w:spacing w:before="115"/>
      </w:pPr>
    </w:p>
    <w:p>
      <w:pPr>
        <w:sectPr>
          <w:footerReference w:type="default" r:id="rId10"/>
          <w:pgSz w:w="23062" w:h="31680"/>
          <w:pgMar w:top="2692" w:right="3459" w:bottom="1081" w:left="1829" w:header="0" w:footer="801" w:gutter="0"/>
          <w:pgNumType w:start="3"/>
          <w:cols w:num="1" w:space="708" w:equalWidth="0">
            <w:col w:w="17773" w:space="0"/>
          </w:cols>
        </w:sectPr>
      </w:pPr>
    </w:p>
    <w:p>
      <w:pPr>
        <w:pStyle w:val="BodyText"/>
        <w:spacing w:before="117" w:line="187" w:lineRule="auto"/>
        <w:ind w:left="2188"/>
        <w:rPr>
          <w:sz w:val="43"/>
          <w:szCs w:val="43"/>
        </w:rPr>
      </w:pPr>
      <w:r>
        <w:rPr>
          <w:spacing w:val="-9"/>
          <w:sz w:val="43"/>
          <w:szCs w:val="43"/>
        </w:rPr>
        <w:t>c</w:t>
      </w:r>
      <w:r>
        <w:rPr>
          <w:spacing w:val="52"/>
          <w:sz w:val="43"/>
          <w:szCs w:val="43"/>
        </w:rPr>
        <w:t xml:space="preserve">  </w:t>
      </w:r>
      <w:r>
        <w:rPr>
          <w:spacing w:val="-9"/>
          <w:sz w:val="43"/>
          <w:szCs w:val="43"/>
        </w:rPr>
        <w:t>R型组合挂件</w:t>
      </w:r>
    </w:p>
    <w:p>
      <w:pPr>
        <w:spacing w:line="14" w:lineRule="auto"/>
        <w:rPr>
          <w:rFonts w:ascii="Arial"/>
          <w:sz w:val="2"/>
        </w:rPr>
      </w:pPr>
      <w:r>
        <w:rPr>
          <w:rFonts w:ascii="Arial" w:eastAsia="Arial" w:hAnsi="Arial" w:cs="Arial"/>
          <w:sz w:val="2"/>
          <w:szCs w:val="2"/>
        </w:rPr>
        <w:br w:type="column"/>
      </w:r>
    </w:p>
    <w:p>
      <w:pPr>
        <w:pStyle w:val="BodyText"/>
        <w:spacing w:before="86" w:line="200" w:lineRule="auto"/>
        <w:rPr>
          <w:sz w:val="43"/>
          <w:szCs w:val="43"/>
        </w:rPr>
      </w:pPr>
      <w:r>
        <w:rPr>
          <w:rFonts w:ascii="Times New Roman" w:eastAsia="Times New Roman" w:hAnsi="Times New Roman" w:cs="Times New Roman"/>
          <w:spacing w:val="-9"/>
          <w:sz w:val="43"/>
          <w:szCs w:val="43"/>
        </w:rPr>
        <w:t>d</w:t>
      </w:r>
      <w:r>
        <w:rPr>
          <w:rFonts w:ascii="Times New Roman" w:eastAsia="Times New Roman" w:hAnsi="Times New Roman" w:cs="Times New Roman"/>
          <w:spacing w:val="8"/>
          <w:sz w:val="43"/>
          <w:szCs w:val="43"/>
        </w:rPr>
        <w:t xml:space="preserve">    </w:t>
      </w:r>
      <w:r>
        <w:rPr>
          <w:rFonts w:ascii="Times New Roman" w:eastAsia="Times New Roman" w:hAnsi="Times New Roman" w:cs="Times New Roman"/>
          <w:spacing w:val="-9"/>
          <w:sz w:val="43"/>
          <w:szCs w:val="43"/>
        </w:rPr>
        <w:t>SE</w:t>
      </w:r>
      <w:r>
        <w:rPr>
          <w:spacing w:val="-9"/>
          <w:sz w:val="43"/>
          <w:szCs w:val="43"/>
        </w:rPr>
        <w:t>型组合挂件</w:t>
      </w:r>
    </w:p>
    <w:p>
      <w:pPr>
        <w:spacing w:line="200" w:lineRule="auto"/>
        <w:rPr>
          <w:sz w:val="43"/>
          <w:szCs w:val="43"/>
        </w:rPr>
        <w:sectPr>
          <w:footerReference w:type="default" r:id="rId11"/>
          <w:type w:val="continuous"/>
          <w:pgSz w:w="23062" w:h="31680"/>
          <w:pgMar w:top="2692" w:right="3459" w:bottom="1081" w:left="1829" w:header="0" w:footer="801" w:gutter="0"/>
          <w:pgNumType w:start="4"/>
          <w:cols w:num="2" w:space="708" w:equalWidth="0">
            <w:col w:w="11843" w:space="100"/>
            <w:col w:w="5830" w:space="0"/>
          </w:cols>
        </w:sectPr>
      </w:pPr>
    </w:p>
    <w:p>
      <w:pPr>
        <w:spacing w:line="297" w:lineRule="auto"/>
        <w:rPr>
          <w:rFonts w:ascii="Arial"/>
          <w:sz w:val="21"/>
        </w:rPr>
      </w:pPr>
    </w:p>
    <w:p>
      <w:pPr>
        <w:spacing w:line="298" w:lineRule="auto"/>
        <w:rPr>
          <w:rFonts w:ascii="Arial"/>
          <w:sz w:val="21"/>
        </w:rPr>
      </w:pPr>
    </w:p>
    <w:p>
      <w:pPr>
        <w:spacing w:before="140" w:line="225" w:lineRule="auto"/>
        <w:ind w:left="6950"/>
        <w:rPr>
          <w:rFonts w:ascii="SimHei" w:eastAsia="SimHei" w:hAnsi="SimHei" w:cs="SimHei"/>
          <w:sz w:val="43"/>
          <w:szCs w:val="43"/>
        </w:rPr>
      </w:pPr>
      <w:r>
        <w:rPr>
          <w:rFonts w:ascii="SimHei" w:eastAsia="SimHei" w:hAnsi="SimHei" w:cs="SimHei"/>
          <w:b/>
          <w:bCs/>
          <w:spacing w:val="-19"/>
          <w:sz w:val="43"/>
          <w:szCs w:val="43"/>
        </w:rPr>
        <w:t>图1</w:t>
      </w:r>
      <w:r>
        <w:rPr>
          <w:rFonts w:ascii="SimHei" w:eastAsia="SimHei" w:hAnsi="SimHei" w:cs="SimHei"/>
          <w:spacing w:val="133"/>
          <w:sz w:val="43"/>
          <w:szCs w:val="43"/>
        </w:rPr>
        <w:t xml:space="preserve"> </w:t>
      </w:r>
      <w:r>
        <w:rPr>
          <w:rFonts w:ascii="SimHei" w:eastAsia="SimHei" w:hAnsi="SimHei" w:cs="SimHei"/>
          <w:b/>
          <w:bCs/>
          <w:spacing w:val="-19"/>
          <w:sz w:val="43"/>
          <w:szCs w:val="43"/>
        </w:rPr>
        <w:t>石材干挂结构示意图</w:t>
      </w:r>
    </w:p>
    <w:p>
      <w:pPr>
        <w:spacing w:line="267" w:lineRule="auto"/>
        <w:rPr>
          <w:rFonts w:ascii="Arial"/>
          <w:sz w:val="21"/>
        </w:rPr>
      </w:pPr>
    </w:p>
    <w:p>
      <w:pPr>
        <w:spacing w:line="268" w:lineRule="auto"/>
        <w:rPr>
          <w:rFonts w:ascii="Arial"/>
          <w:sz w:val="21"/>
        </w:rPr>
      </w:pPr>
    </w:p>
    <w:p>
      <w:pPr>
        <w:spacing w:before="140" w:line="192" w:lineRule="auto"/>
        <w:ind w:left="233"/>
        <w:outlineLvl w:val="6"/>
        <w:rPr>
          <w:rFonts w:ascii="SimHei" w:eastAsia="SimHei" w:hAnsi="SimHei" w:cs="SimHei"/>
          <w:sz w:val="43"/>
          <w:szCs w:val="43"/>
        </w:rPr>
      </w:pPr>
      <w:r>
        <w:drawing>
          <wp:anchor distT="0" distB="0" distL="0" distR="0" simplePos="0" relativeHeight="251659264" behindDoc="1" locked="0" layoutInCell="1" allowOverlap="1">
            <wp:simplePos x="0" y="0"/>
            <wp:positionH relativeFrom="column">
              <wp:posOffset>674837</wp:posOffset>
            </wp:positionH>
            <wp:positionV relativeFrom="paragraph">
              <wp:posOffset>280943</wp:posOffset>
            </wp:positionV>
            <wp:extent cx="10046119" cy="387670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10046119" cy="3876708"/>
                    </a:xfrm>
                    <a:prstGeom prst="rect">
                      <a:avLst/>
                    </a:prstGeom>
                  </pic:spPr>
                </pic:pic>
              </a:graphicData>
            </a:graphic>
          </wp:anchor>
        </w:drawing>
      </w:r>
      <w:hyperlink r:id="rId13" w:history="1">
        <w:r>
          <w:rPr>
            <w:rFonts w:ascii="SimHei" w:eastAsia="SimHei" w:hAnsi="SimHei" w:cs="SimHei"/>
            <w:b/>
            <w:bCs/>
            <w:spacing w:val="-24"/>
            <w:sz w:val="43"/>
            <w:szCs w:val="43"/>
          </w:rPr>
          <w:t>4.1.1.2</w:t>
        </w:r>
      </w:hyperlink>
      <w:r>
        <w:rPr>
          <w:rFonts w:ascii="SimHei" w:eastAsia="SimHei" w:hAnsi="SimHei" w:cs="SimHei"/>
          <w:spacing w:val="156"/>
          <w:sz w:val="43"/>
          <w:szCs w:val="43"/>
        </w:rPr>
        <w:t xml:space="preserve"> </w:t>
      </w:r>
      <w:r>
        <w:rPr>
          <w:rFonts w:ascii="SimHei" w:eastAsia="SimHei" w:hAnsi="SimHei" w:cs="SimHei"/>
          <w:b/>
          <w:bCs/>
          <w:spacing w:val="-24"/>
          <w:sz w:val="43"/>
          <w:szCs w:val="43"/>
        </w:rPr>
        <w:t>产品代号表示方法规定如下：</w:t>
      </w:r>
    </w:p>
    <w:p>
      <w:pPr>
        <w:pStyle w:val="BodyText"/>
        <w:spacing w:before="1" w:line="215" w:lineRule="auto"/>
        <w:ind w:left="1198"/>
        <w:rPr>
          <w:rFonts w:ascii="STCaiyun" w:eastAsia="STCaiyun" w:hAnsi="STCaiyun" w:cs="STCaiyun"/>
          <w:sz w:val="68"/>
          <w:szCs w:val="68"/>
        </w:rPr>
      </w:pPr>
      <w:r>
        <w:rPr>
          <w:b/>
          <w:bCs/>
          <w:spacing w:val="-56"/>
          <w:w w:val="91"/>
          <w:sz w:val="68"/>
          <w:szCs w:val="68"/>
        </w:rPr>
        <w:t>C</w:t>
      </w:r>
      <w:r>
        <w:rPr>
          <w:spacing w:val="-25"/>
          <w:sz w:val="68"/>
          <w:szCs w:val="68"/>
        </w:rPr>
        <w:t xml:space="preserve"> </w:t>
      </w:r>
      <w:r>
        <w:rPr>
          <w:rFonts w:ascii="STCaiyun" w:eastAsia="STCaiyun" w:hAnsi="STCaiyun" w:cs="STCaiyun"/>
          <w:b/>
          <w:bCs/>
          <w:spacing w:val="-56"/>
          <w:w w:val="91"/>
          <w:sz w:val="68"/>
          <w:szCs w:val="68"/>
        </w:rPr>
        <w:t>字母数字×数字×数字做字×数字×数字</w:t>
      </w:r>
    </w:p>
    <w:p>
      <w:pPr>
        <w:spacing w:line="305" w:lineRule="auto"/>
        <w:rPr>
          <w:rFonts w:ascii="Arial"/>
          <w:sz w:val="21"/>
        </w:rPr>
      </w:pPr>
    </w:p>
    <w:p>
      <w:pPr>
        <w:pStyle w:val="BodyText"/>
        <w:spacing w:before="141" w:line="260" w:lineRule="auto"/>
        <w:ind w:left="13806" w:right="926" w:firstLine="582"/>
        <w:jc w:val="right"/>
        <w:rPr>
          <w:rFonts w:ascii="Times New Roman" w:eastAsia="Times New Roman" w:hAnsi="Times New Roman" w:cs="Times New Roman"/>
          <w:sz w:val="43"/>
          <w:szCs w:val="43"/>
        </w:rPr>
        <w:sectPr>
          <w:footerReference w:type="default" r:id="rId14"/>
          <w:type w:val="continuous"/>
          <w:pgSz w:w="23062" w:h="31680"/>
          <w:pgMar w:top="2692" w:right="3459" w:bottom="1081" w:left="1829" w:header="0" w:footer="801" w:gutter="0"/>
          <w:pgNumType w:start="5"/>
          <w:cols w:num="1" w:space="708" w:equalWidth="0">
            <w:col w:w="17773" w:space="0"/>
          </w:cols>
        </w:sectPr>
      </w:pPr>
      <w:r>
        <w:rPr>
          <w:spacing w:val="-37"/>
          <w:w w:val="96"/>
          <w:sz w:val="43"/>
          <w:szCs w:val="43"/>
        </w:rPr>
        <w:t>竖板厚度，</w:t>
      </w:r>
      <w:r>
        <w:rPr>
          <w:rFonts w:ascii="Times New Roman" w:eastAsia="Times New Roman" w:hAnsi="Times New Roman" w:cs="Times New Roman"/>
          <w:spacing w:val="-37"/>
          <w:w w:val="96"/>
          <w:sz w:val="43"/>
          <w:szCs w:val="43"/>
        </w:rPr>
        <w:t>mm</w:t>
      </w:r>
      <w:r>
        <w:rPr>
          <w:rFonts w:ascii="Times New Roman" w:eastAsia="Times New Roman" w:hAnsi="Times New Roman" w:cs="Times New Roman"/>
          <w:spacing w:val="8"/>
          <w:sz w:val="43"/>
          <w:szCs w:val="43"/>
        </w:rPr>
        <w:t xml:space="preserve"> </w:t>
      </w:r>
      <w:r>
        <w:rPr>
          <w:spacing w:val="-48"/>
          <w:sz w:val="43"/>
          <w:szCs w:val="43"/>
        </w:rPr>
        <w:t xml:space="preserve">—竖板高度， </w:t>
      </w:r>
      <w:r>
        <w:rPr>
          <w:rFonts w:ascii="Times New Roman" w:eastAsia="Times New Roman" w:hAnsi="Times New Roman" w:cs="Times New Roman"/>
          <w:spacing w:val="-48"/>
          <w:sz w:val="43"/>
          <w:szCs w:val="43"/>
        </w:rPr>
        <w:t>mm</w:t>
      </w:r>
      <w:r>
        <w:rPr>
          <w:rFonts w:ascii="Times New Roman" w:eastAsia="Times New Roman" w:hAnsi="Times New Roman" w:cs="Times New Roman"/>
          <w:spacing w:val="6"/>
          <w:sz w:val="43"/>
          <w:szCs w:val="43"/>
        </w:rPr>
        <w:t xml:space="preserve"> </w:t>
      </w:r>
      <w:r>
        <w:rPr>
          <w:spacing w:val="-48"/>
          <w:sz w:val="43"/>
          <w:szCs w:val="43"/>
        </w:rPr>
        <w:t xml:space="preserve">—竖板宽度， </w:t>
      </w:r>
      <w:r>
        <w:rPr>
          <w:rFonts w:ascii="Times New Roman" w:eastAsia="Times New Roman" w:hAnsi="Times New Roman" w:cs="Times New Roman"/>
          <w:spacing w:val="-48"/>
          <w:sz w:val="43"/>
          <w:szCs w:val="43"/>
        </w:rPr>
        <w:t>mm</w:t>
      </w:r>
      <w:r>
        <w:rPr>
          <w:rFonts w:ascii="Times New Roman" w:eastAsia="Times New Roman" w:hAnsi="Times New Roman" w:cs="Times New Roman"/>
          <w:spacing w:val="6"/>
          <w:sz w:val="43"/>
          <w:szCs w:val="43"/>
        </w:rPr>
        <w:t xml:space="preserve"> </w:t>
      </w:r>
    </w:p>
    <w:p>
      <w:pPr>
        <w:pStyle w:val="BodyText"/>
        <w:spacing w:before="141" w:line="260" w:lineRule="auto"/>
        <w:ind w:left="13806" w:right="926" w:firstLine="582"/>
        <w:jc w:val="right"/>
        <w:rPr>
          <w:rFonts w:ascii="Times New Roman" w:eastAsia="Times New Roman" w:hAnsi="Times New Roman" w:cs="Times New Roman"/>
          <w:sz w:val="43"/>
          <w:szCs w:val="43"/>
        </w:rPr>
      </w:pPr>
      <w:r>
        <w:rPr>
          <w:spacing w:val="-32"/>
          <w:sz w:val="43"/>
          <w:szCs w:val="43"/>
        </w:rPr>
        <w:t>—横板厚度，</w:t>
      </w:r>
      <w:r>
        <w:rPr>
          <w:rFonts w:ascii="Times New Roman" w:eastAsia="Times New Roman" w:hAnsi="Times New Roman" w:cs="Times New Roman"/>
          <w:spacing w:val="-32"/>
          <w:sz w:val="43"/>
          <w:szCs w:val="43"/>
        </w:rPr>
        <w:t>mm</w:t>
      </w:r>
      <w:r>
        <w:rPr>
          <w:rFonts w:ascii="Times New Roman" w:eastAsia="Times New Roman" w:hAnsi="Times New Roman" w:cs="Times New Roman"/>
          <w:spacing w:val="6"/>
          <w:sz w:val="43"/>
          <w:szCs w:val="43"/>
        </w:rPr>
        <w:t xml:space="preserve"> </w:t>
      </w:r>
      <w:r>
        <w:rPr>
          <w:spacing w:val="-37"/>
          <w:w w:val="94"/>
          <w:sz w:val="43"/>
          <w:szCs w:val="43"/>
        </w:rPr>
        <w:t>横板宽度，</w:t>
      </w:r>
      <w:r>
        <w:rPr>
          <w:spacing w:val="-64"/>
          <w:sz w:val="43"/>
          <w:szCs w:val="43"/>
        </w:rPr>
        <w:t xml:space="preserve"> </w:t>
      </w:r>
      <w:r>
        <w:rPr>
          <w:rFonts w:ascii="Times New Roman" w:eastAsia="Times New Roman" w:hAnsi="Times New Roman" w:cs="Times New Roman"/>
          <w:spacing w:val="-37"/>
          <w:w w:val="94"/>
          <w:sz w:val="43"/>
          <w:szCs w:val="43"/>
        </w:rPr>
        <w:t>mm</w:t>
      </w:r>
    </w:p>
    <w:p>
      <w:pPr>
        <w:pStyle w:val="BodyText"/>
        <w:spacing w:before="1" w:line="221" w:lineRule="auto"/>
        <w:ind w:left="13389"/>
        <w:rPr>
          <w:rFonts w:ascii="Times New Roman" w:eastAsia="Times New Roman" w:hAnsi="Times New Roman" w:cs="Times New Roman"/>
          <w:sz w:val="43"/>
          <w:szCs w:val="43"/>
        </w:rPr>
      </w:pPr>
      <w:r>
        <w:rPr>
          <w:spacing w:val="2"/>
          <w:sz w:val="43"/>
          <w:szCs w:val="43"/>
        </w:rPr>
        <w:t>——横板长度，</w:t>
      </w:r>
      <w:r>
        <w:rPr>
          <w:rFonts w:ascii="Times New Roman" w:eastAsia="Times New Roman" w:hAnsi="Times New Roman" w:cs="Times New Roman"/>
          <w:spacing w:val="2"/>
          <w:sz w:val="43"/>
          <w:szCs w:val="43"/>
        </w:rPr>
        <w:t>m</w:t>
      </w:r>
    </w:p>
    <w:p>
      <w:pPr>
        <w:pStyle w:val="BodyText"/>
        <w:spacing w:before="85" w:line="222" w:lineRule="auto"/>
        <w:ind w:left="13893" w:right="1694" w:hanging="87"/>
        <w:rPr>
          <w:rFonts w:ascii="SimHei" w:eastAsia="SimHei" w:hAnsi="SimHei" w:cs="SimHei"/>
          <w:sz w:val="43"/>
          <w:szCs w:val="43"/>
        </w:rPr>
      </w:pPr>
      <w:r>
        <w:rPr>
          <w:spacing w:val="16"/>
          <w:sz w:val="43"/>
          <w:szCs w:val="43"/>
        </w:rPr>
        <w:t>—类型代号</w:t>
      </w:r>
      <w:r>
        <w:rPr>
          <w:sz w:val="43"/>
          <w:szCs w:val="43"/>
        </w:rPr>
        <w:t xml:space="preserve"> </w:t>
      </w:r>
      <w:r>
        <w:rPr>
          <w:rFonts w:ascii="SimHei" w:eastAsia="SimHei" w:hAnsi="SimHei" w:cs="SimHei"/>
          <w:spacing w:val="6"/>
          <w:sz w:val="43"/>
          <w:szCs w:val="43"/>
        </w:rPr>
        <w:t>—插板代号</w:t>
      </w:r>
    </w:p>
    <w:p>
      <w:pPr>
        <w:spacing w:line="222" w:lineRule="auto"/>
        <w:rPr>
          <w:rFonts w:ascii="SimHei" w:eastAsia="SimHei" w:hAnsi="SimHei" w:cs="SimHei"/>
          <w:sz w:val="43"/>
          <w:szCs w:val="43"/>
        </w:rPr>
        <w:sectPr>
          <w:footerReference w:type="default" r:id="rId15"/>
          <w:type w:val="nextPage"/>
          <w:pgSz w:w="23062" w:h="31680"/>
          <w:pgMar w:top="2692" w:right="3459" w:bottom="1081" w:left="1829" w:header="0" w:footer="801" w:gutter="0"/>
          <w:pgNumType w:start="6"/>
          <w:cols w:num="1" w:space="708" w:equalWidth="0">
            <w:col w:w="17773" w:space="0"/>
          </w:cols>
          <w:titlePg w:val="0"/>
        </w:sectPr>
      </w:pPr>
    </w:p>
    <w:p>
      <w:pPr>
        <w:pStyle w:val="BodyText"/>
        <w:spacing w:before="99" w:line="185" w:lineRule="auto"/>
        <w:jc w:val="right"/>
        <w:outlineLvl w:val="6"/>
        <w:rPr>
          <w:sz w:val="41"/>
          <w:szCs w:val="41"/>
        </w:rPr>
      </w:pPr>
      <w:r>
        <w:rPr>
          <w:b/>
          <w:bCs/>
          <w:spacing w:val="-9"/>
          <w:sz w:val="41"/>
          <w:szCs w:val="41"/>
        </w:rPr>
        <w:t>JC</w:t>
      </w:r>
      <w:r>
        <w:rPr>
          <w:spacing w:val="-9"/>
          <w:sz w:val="41"/>
          <w:szCs w:val="41"/>
        </w:rPr>
        <w:t xml:space="preserve"> </w:t>
      </w:r>
      <w:r>
        <w:rPr>
          <w:b/>
          <w:bCs/>
          <w:spacing w:val="-9"/>
          <w:sz w:val="41"/>
          <w:szCs w:val="41"/>
        </w:rPr>
        <w:t>830.2—2005</w:t>
      </w:r>
    </w:p>
    <w:p>
      <w:pPr>
        <w:spacing w:before="342" w:line="226" w:lineRule="auto"/>
        <w:ind w:left="5"/>
        <w:outlineLvl w:val="6"/>
        <w:rPr>
          <w:rFonts w:ascii="SimHei" w:eastAsia="SimHei" w:hAnsi="SimHei" w:cs="SimHei"/>
          <w:sz w:val="41"/>
          <w:szCs w:val="41"/>
        </w:rPr>
      </w:pPr>
      <w:r>
        <w:rPr>
          <w:rFonts w:ascii="SimHei" w:eastAsia="SimHei" w:hAnsi="SimHei" w:cs="SimHei"/>
          <w:b/>
          <w:bCs/>
          <w:spacing w:val="1"/>
          <w:sz w:val="41"/>
          <w:szCs w:val="41"/>
        </w:rPr>
        <w:t>4.1.2</w:t>
      </w:r>
      <w:r>
        <w:rPr>
          <w:rFonts w:ascii="SimHei" w:eastAsia="SimHei" w:hAnsi="SimHei" w:cs="SimHei"/>
          <w:spacing w:val="1"/>
          <w:sz w:val="41"/>
          <w:szCs w:val="41"/>
        </w:rPr>
        <w:t xml:space="preserve">  </w:t>
      </w:r>
      <w:r>
        <w:rPr>
          <w:rFonts w:ascii="SimHei" w:eastAsia="SimHei" w:hAnsi="SimHei" w:cs="SimHei"/>
          <w:b/>
          <w:bCs/>
          <w:spacing w:val="1"/>
          <w:sz w:val="41"/>
          <w:szCs w:val="41"/>
        </w:rPr>
        <w:t>背栓</w:t>
      </w:r>
    </w:p>
    <w:p>
      <w:pPr>
        <w:spacing w:before="85" w:line="224" w:lineRule="auto"/>
        <w:ind w:left="5"/>
        <w:outlineLvl w:val="6"/>
        <w:rPr>
          <w:rFonts w:ascii="SimHei" w:eastAsia="SimHei" w:hAnsi="SimHei" w:cs="SimHei"/>
          <w:sz w:val="41"/>
          <w:szCs w:val="41"/>
        </w:rPr>
      </w:pPr>
      <w:hyperlink r:id="rId16" w:history="1">
        <w:r>
          <w:rPr>
            <w:rFonts w:ascii="SimHei" w:eastAsia="SimHei" w:hAnsi="SimHei" w:cs="SimHei"/>
            <w:b/>
            <w:bCs/>
            <w:spacing w:val="-10"/>
            <w:sz w:val="41"/>
            <w:szCs w:val="41"/>
          </w:rPr>
          <w:t>4.1.2.1</w:t>
        </w:r>
      </w:hyperlink>
      <w:r>
        <w:rPr>
          <w:rFonts w:ascii="SimHei" w:eastAsia="SimHei" w:hAnsi="SimHei" w:cs="SimHei"/>
          <w:spacing w:val="138"/>
          <w:sz w:val="41"/>
          <w:szCs w:val="41"/>
        </w:rPr>
        <w:t xml:space="preserve"> </w:t>
      </w:r>
      <w:r>
        <w:rPr>
          <w:rFonts w:ascii="SimHei" w:eastAsia="SimHei" w:hAnsi="SimHei" w:cs="SimHei"/>
          <w:b/>
          <w:bCs/>
          <w:spacing w:val="-10"/>
          <w:sz w:val="41"/>
          <w:szCs w:val="41"/>
        </w:rPr>
        <w:t>按使用要求分为二种类型：</w:t>
      </w:r>
    </w:p>
    <w:p>
      <w:pPr>
        <w:pStyle w:val="BodyText"/>
        <w:spacing w:before="112" w:line="612" w:lineRule="exact"/>
        <w:ind w:left="853"/>
        <w:rPr>
          <w:sz w:val="41"/>
          <w:szCs w:val="41"/>
        </w:rPr>
      </w:pPr>
      <w:r>
        <w:rPr>
          <w:spacing w:val="5"/>
          <w:position w:val="13"/>
          <w:sz w:val="41"/>
          <w:szCs w:val="41"/>
        </w:rPr>
        <w:t>a)</w:t>
      </w:r>
      <w:r>
        <w:rPr>
          <w:spacing w:val="189"/>
          <w:position w:val="13"/>
          <w:sz w:val="41"/>
          <w:szCs w:val="41"/>
        </w:rPr>
        <w:t xml:space="preserve"> </w:t>
      </w:r>
      <w:r>
        <w:rPr>
          <w:spacing w:val="5"/>
          <w:position w:val="13"/>
          <w:sz w:val="41"/>
          <w:szCs w:val="41"/>
        </w:rPr>
        <w:t>标准型(代号为A);</w:t>
      </w:r>
    </w:p>
    <w:p>
      <w:pPr>
        <w:pStyle w:val="BodyText"/>
        <w:spacing w:before="1" w:line="225" w:lineRule="auto"/>
        <w:ind w:left="853"/>
        <w:rPr>
          <w:sz w:val="41"/>
          <w:szCs w:val="41"/>
        </w:rPr>
      </w:pPr>
      <w:r>
        <w:rPr>
          <w:spacing w:val="1"/>
          <w:sz w:val="41"/>
          <w:szCs w:val="41"/>
        </w:rPr>
        <w:t>b)</w:t>
      </w:r>
      <w:r>
        <w:rPr>
          <w:spacing w:val="180"/>
          <w:sz w:val="41"/>
          <w:szCs w:val="41"/>
        </w:rPr>
        <w:t xml:space="preserve"> </w:t>
      </w:r>
      <w:r>
        <w:rPr>
          <w:rFonts w:ascii="SimHei" w:eastAsia="SimHei" w:hAnsi="SimHei" w:cs="SimHei"/>
          <w:spacing w:val="1"/>
          <w:sz w:val="41"/>
          <w:szCs w:val="41"/>
        </w:rPr>
        <w:t>非标准型(代号为</w:t>
      </w:r>
      <w:r>
        <w:rPr>
          <w:spacing w:val="1"/>
          <w:sz w:val="41"/>
          <w:szCs w:val="41"/>
        </w:rPr>
        <w:t>B)。</w:t>
      </w:r>
    </w:p>
    <w:p>
      <w:pPr>
        <w:spacing w:before="63" w:line="224" w:lineRule="auto"/>
        <w:ind w:left="5"/>
        <w:outlineLvl w:val="6"/>
        <w:rPr>
          <w:rFonts w:ascii="SimHei" w:eastAsia="SimHei" w:hAnsi="SimHei" w:cs="SimHei"/>
          <w:sz w:val="41"/>
          <w:szCs w:val="41"/>
        </w:rPr>
      </w:pPr>
      <w:hyperlink r:id="rId17" w:history="1">
        <w:r>
          <w:rPr>
            <w:rFonts w:ascii="SimHei" w:eastAsia="SimHei" w:hAnsi="SimHei" w:cs="SimHei"/>
            <w:b/>
            <w:bCs/>
            <w:spacing w:val="-8"/>
            <w:sz w:val="41"/>
            <w:szCs w:val="41"/>
          </w:rPr>
          <w:t>4.1.2.2</w:t>
        </w:r>
      </w:hyperlink>
      <w:r>
        <w:rPr>
          <w:rFonts w:ascii="SimHei" w:eastAsia="SimHei" w:hAnsi="SimHei" w:cs="SimHei"/>
          <w:spacing w:val="-8"/>
          <w:sz w:val="41"/>
          <w:szCs w:val="41"/>
        </w:rPr>
        <w:t xml:space="preserve">  </w:t>
      </w:r>
      <w:r>
        <w:rPr>
          <w:rFonts w:ascii="SimHei" w:eastAsia="SimHei" w:hAnsi="SimHei" w:cs="SimHei"/>
          <w:b/>
          <w:bCs/>
          <w:spacing w:val="-8"/>
          <w:sz w:val="41"/>
          <w:szCs w:val="41"/>
        </w:rPr>
        <w:t>产品代号表示方法规定如下：</w:t>
      </w:r>
    </w:p>
    <w:p>
      <w:pPr>
        <w:pStyle w:val="BodyText"/>
        <w:spacing w:before="106" w:line="3746" w:lineRule="exact"/>
        <w:ind w:firstLine="853"/>
      </w:pPr>
      <w:r>
        <w:rPr>
          <w:position w:val="-74"/>
        </w:rPr>
        <w:pict>
          <v:group id="_x0000_i1030" style="width:744.25pt;height:187.35pt;mso-position-horizontal-relative:char;mso-position-vertical-relative:line" coordorigin="0,0" coordsize="14885,3747" filled="f" stroked="f">
            <v:shape id="_x0000_s1031" type="#_x0000_t75" style="width:13239;height:3668;left:29;position:absolute" filled="f" stroked="f">
              <v:imagedata r:id="rId18" o:title=""/>
            </v:shape>
            <v:shape id="_x0000_s1032" type="#_x0000_t202" style="width:14925;height:3787;left:-20;position:absolute;top:-20" filled="f" stroked="f">
              <o:lock v:ext="edit" aspectratio="f"/>
              <v:textbox inset="0,0,0,0">
                <w:txbxContent>
                  <w:p>
                    <w:pPr>
                      <w:spacing w:before="360" w:line="214" w:lineRule="auto"/>
                      <w:ind w:left="20"/>
                      <w:rPr>
                        <w:rFonts w:ascii="SimSun" w:eastAsia="SimSun" w:hAnsi="SimSun" w:cs="SimSun"/>
                        <w:sz w:val="41"/>
                        <w:szCs w:val="41"/>
                      </w:rPr>
                    </w:pPr>
                    <w:r>
                      <w:rPr>
                        <w:rFonts w:ascii="Times New Roman" w:eastAsia="Times New Roman" w:hAnsi="Times New Roman" w:cs="Times New Roman"/>
                        <w:spacing w:val="1"/>
                        <w:position w:val="5"/>
                        <w:sz w:val="46"/>
                        <w:szCs w:val="46"/>
                      </w:rPr>
                      <w:t xml:space="preserve">I      </w:t>
                    </w:r>
                    <w:r>
                      <w:rPr>
                        <w:rFonts w:ascii="SimSun" w:eastAsia="SimSun" w:hAnsi="SimSun" w:cs="SimSun"/>
                        <w:b/>
                        <w:bCs/>
                        <w:spacing w:val="1"/>
                        <w:position w:val="-1"/>
                        <w:sz w:val="41"/>
                        <w:szCs w:val="41"/>
                      </w:rPr>
                      <w:t>字母</w:t>
                    </w:r>
                    <w:r>
                      <w:rPr>
                        <w:rFonts w:ascii="SimSun" w:eastAsia="SimSun" w:hAnsi="SimSun" w:cs="SimSun"/>
                        <w:spacing w:val="49"/>
                        <w:position w:val="-1"/>
                        <w:sz w:val="41"/>
                        <w:szCs w:val="41"/>
                      </w:rPr>
                      <w:t xml:space="preserve">   </w:t>
                    </w:r>
                    <w:r>
                      <w:rPr>
                        <w:rFonts w:ascii="SimSun" w:eastAsia="SimSun" w:hAnsi="SimSun" w:cs="SimSun"/>
                        <w:b/>
                        <w:bCs/>
                        <w:spacing w:val="1"/>
                        <w:sz w:val="46"/>
                        <w:szCs w:val="46"/>
                      </w:rPr>
                      <w:t>数字</w:t>
                    </w:r>
                    <w:r>
                      <w:rPr>
                        <w:rFonts w:ascii="SimSun" w:eastAsia="SimSun" w:hAnsi="SimSun" w:cs="SimSun"/>
                        <w:spacing w:val="1"/>
                        <w:sz w:val="46"/>
                        <w:szCs w:val="46"/>
                      </w:rPr>
                      <w:t xml:space="preserve"> </w:t>
                    </w:r>
                    <w:r>
                      <w:rPr>
                        <w:rFonts w:ascii="SimSun" w:eastAsia="SimSun" w:hAnsi="SimSun" w:cs="SimSun"/>
                        <w:spacing w:val="1"/>
                        <w:position w:val="9"/>
                        <w:sz w:val="28"/>
                        <w:szCs w:val="28"/>
                      </w:rPr>
                      <w:t xml:space="preserve">×  </w:t>
                    </w:r>
                    <w:r>
                      <w:rPr>
                        <w:rFonts w:ascii="SimSun" w:eastAsia="SimSun" w:hAnsi="SimSun" w:cs="SimSun"/>
                        <w:b/>
                        <w:bCs/>
                        <w:spacing w:val="1"/>
                        <w:position w:val="-1"/>
                        <w:sz w:val="41"/>
                        <w:szCs w:val="41"/>
                      </w:rPr>
                      <w:t>数字</w:t>
                    </w:r>
                  </w:p>
                  <w:p>
                    <w:pPr>
                      <w:spacing w:line="247" w:lineRule="auto"/>
                      <w:rPr>
                        <w:rFonts w:ascii="Arial"/>
                        <w:sz w:val="21"/>
                      </w:rPr>
                    </w:pPr>
                  </w:p>
                  <w:p>
                    <w:pPr>
                      <w:spacing w:line="247" w:lineRule="auto"/>
                      <w:rPr>
                        <w:rFonts w:ascii="Arial"/>
                        <w:sz w:val="21"/>
                      </w:rPr>
                    </w:pPr>
                  </w:p>
                  <w:p>
                    <w:pPr>
                      <w:spacing w:before="134" w:line="216" w:lineRule="auto"/>
                      <w:jc w:val="right"/>
                      <w:rPr>
                        <w:rFonts w:ascii="Times New Roman" w:eastAsia="Times New Roman" w:hAnsi="Times New Roman" w:cs="Times New Roman"/>
                        <w:sz w:val="41"/>
                        <w:szCs w:val="41"/>
                      </w:rPr>
                    </w:pPr>
                    <w:r>
                      <w:rPr>
                        <w:rFonts w:ascii="SimHei" w:eastAsia="SimHei" w:hAnsi="SimHei" w:cs="SimHei"/>
                        <w:spacing w:val="-42"/>
                        <w:w w:val="86"/>
                        <w:sz w:val="41"/>
                        <w:szCs w:val="41"/>
                      </w:rPr>
                      <w:t>长度，</w:t>
                    </w:r>
                    <w:r>
                      <w:rPr>
                        <w:rFonts w:ascii="SimHei" w:eastAsia="SimHei" w:hAnsi="SimHei" w:cs="SimHei"/>
                        <w:spacing w:val="-89"/>
                        <w:sz w:val="41"/>
                        <w:szCs w:val="41"/>
                      </w:rPr>
                      <w:t xml:space="preserve"> </w:t>
                    </w:r>
                    <w:r>
                      <w:rPr>
                        <w:rFonts w:ascii="Times New Roman" w:eastAsia="Times New Roman" w:hAnsi="Times New Roman" w:cs="Times New Roman"/>
                        <w:spacing w:val="-42"/>
                        <w:w w:val="86"/>
                        <w:sz w:val="41"/>
                        <w:szCs w:val="41"/>
                      </w:rPr>
                      <w:t>m</w:t>
                    </w:r>
                    <w:r>
                      <w:rPr>
                        <w:rFonts w:ascii="Times New Roman" w:eastAsia="Times New Roman" w:hAnsi="Times New Roman" w:cs="Times New Roman"/>
                        <w:spacing w:val="-2"/>
                        <w:w w:val="86"/>
                        <w:sz w:val="41"/>
                        <w:szCs w:val="41"/>
                      </w:rPr>
                      <w:t>m</w:t>
                    </w:r>
                  </w:p>
                  <w:p>
                    <w:pPr>
                      <w:spacing w:before="170" w:line="218" w:lineRule="auto"/>
                      <w:jc w:val="right"/>
                      <w:rPr>
                        <w:rFonts w:ascii="Times New Roman" w:eastAsia="Times New Roman" w:hAnsi="Times New Roman" w:cs="Times New Roman"/>
                        <w:sz w:val="34"/>
                        <w:szCs w:val="34"/>
                      </w:rPr>
                    </w:pPr>
                    <w:r>
                      <w:rPr>
                        <w:rFonts w:ascii="SimHei" w:eastAsia="SimHei" w:hAnsi="SimHei" w:cs="SimHei"/>
                        <w:spacing w:val="-53"/>
                        <w:w w:val="98"/>
                        <w:sz w:val="34"/>
                        <w:szCs w:val="34"/>
                      </w:rPr>
                      <w:t>一</w:t>
                    </w:r>
                    <w:r>
                      <w:rPr>
                        <w:rFonts w:ascii="SimHei" w:eastAsia="SimHei" w:hAnsi="SimHei" w:cs="SimHei"/>
                        <w:spacing w:val="17"/>
                        <w:sz w:val="34"/>
                        <w:szCs w:val="34"/>
                      </w:rPr>
                      <w:t xml:space="preserve"> </w:t>
                    </w:r>
                    <w:r>
                      <w:rPr>
                        <w:rFonts w:ascii="SimHei" w:eastAsia="SimHei" w:hAnsi="SimHei" w:cs="SimHei"/>
                        <w:spacing w:val="-52"/>
                        <w:w w:val="98"/>
                        <w:sz w:val="34"/>
                        <w:szCs w:val="34"/>
                      </w:rPr>
                      <w:t>直</w:t>
                    </w:r>
                    <w:r>
                      <w:rPr>
                        <w:rFonts w:ascii="SimHei" w:eastAsia="SimHei" w:hAnsi="SimHei" w:cs="SimHei"/>
                        <w:spacing w:val="-3"/>
                        <w:sz w:val="34"/>
                        <w:szCs w:val="34"/>
                      </w:rPr>
                      <w:t xml:space="preserve"> </w:t>
                    </w:r>
                    <w:r>
                      <w:rPr>
                        <w:rFonts w:ascii="SimHei" w:eastAsia="SimHei" w:hAnsi="SimHei" w:cs="SimHei"/>
                        <w:spacing w:val="-52"/>
                        <w:w w:val="98"/>
                        <w:sz w:val="34"/>
                        <w:szCs w:val="34"/>
                      </w:rPr>
                      <w:t>径</w:t>
                    </w:r>
                    <w:r>
                      <w:rPr>
                        <w:rFonts w:ascii="SimHei" w:eastAsia="SimHei" w:hAnsi="SimHei" w:cs="SimHei"/>
                        <w:spacing w:val="-52"/>
                        <w:w w:val="98"/>
                        <w:sz w:val="34"/>
                        <w:szCs w:val="34"/>
                      </w:rPr>
                      <w:t xml:space="preserve"> </w:t>
                    </w:r>
                    <w:r>
                      <w:rPr>
                        <w:rFonts w:ascii="SimHei" w:eastAsia="SimHei" w:hAnsi="SimHei" w:cs="SimHei"/>
                        <w:spacing w:val="-52"/>
                        <w:w w:val="98"/>
                        <w:sz w:val="34"/>
                        <w:szCs w:val="34"/>
                      </w:rPr>
                      <w:t>，</w:t>
                    </w:r>
                    <w:r>
                      <w:rPr>
                        <w:rFonts w:ascii="Times New Roman" w:eastAsia="Times New Roman" w:hAnsi="Times New Roman" w:cs="Times New Roman"/>
                        <w:spacing w:val="-52"/>
                        <w:w w:val="98"/>
                        <w:sz w:val="34"/>
                        <w:szCs w:val="34"/>
                      </w:rPr>
                      <w:t>m</w:t>
                    </w:r>
                    <w:r>
                      <w:rPr>
                        <w:rFonts w:ascii="Times New Roman" w:eastAsia="Times New Roman" w:hAnsi="Times New Roman" w:cs="Times New Roman"/>
                        <w:spacing w:val="-2"/>
                        <w:w w:val="98"/>
                        <w:sz w:val="34"/>
                        <w:szCs w:val="34"/>
                      </w:rPr>
                      <w:t>m</w:t>
                    </w:r>
                  </w:p>
                  <w:p>
                    <w:pPr>
                      <w:spacing w:before="171" w:line="223" w:lineRule="auto"/>
                      <w:ind w:right="11"/>
                      <w:jc w:val="right"/>
                      <w:rPr>
                        <w:rFonts w:ascii="SimSun" w:eastAsia="SimSun" w:hAnsi="SimSun" w:cs="SimSun"/>
                        <w:sz w:val="41"/>
                        <w:szCs w:val="41"/>
                      </w:rPr>
                    </w:pPr>
                    <w:r>
                      <w:rPr>
                        <w:rFonts w:ascii="SimSun" w:eastAsia="SimSun" w:hAnsi="SimSun" w:cs="SimSun"/>
                        <w:spacing w:val="-7"/>
                        <w:sz w:val="41"/>
                        <w:szCs w:val="41"/>
                      </w:rPr>
                      <w:t>类型代号</w:t>
                    </w:r>
                  </w:p>
                  <w:p>
                    <w:pPr>
                      <w:spacing w:before="153" w:line="227" w:lineRule="auto"/>
                      <w:ind w:right="24"/>
                      <w:jc w:val="right"/>
                      <w:rPr>
                        <w:rFonts w:ascii="SimHei" w:eastAsia="SimHei" w:hAnsi="SimHei" w:cs="SimHei"/>
                        <w:sz w:val="34"/>
                        <w:szCs w:val="34"/>
                      </w:rPr>
                    </w:pPr>
                    <w:r>
                      <w:rPr>
                        <w:rFonts w:ascii="SimHei" w:eastAsia="SimHei" w:hAnsi="SimHei" w:cs="SimHei"/>
                        <w:spacing w:val="38"/>
                        <w:sz w:val="34"/>
                        <w:szCs w:val="34"/>
                      </w:rPr>
                      <w:t>一</w:t>
                    </w:r>
                    <w:r>
                      <w:rPr>
                        <w:rFonts w:ascii="SimHei" w:eastAsia="SimHei" w:hAnsi="SimHei" w:cs="SimHei"/>
                        <w:spacing w:val="-90"/>
                        <w:sz w:val="34"/>
                        <w:szCs w:val="34"/>
                      </w:rPr>
                      <w:t xml:space="preserve"> </w:t>
                    </w:r>
                    <w:r>
                      <w:rPr>
                        <w:rFonts w:ascii="SimHei" w:eastAsia="SimHei" w:hAnsi="SimHei" w:cs="SimHei"/>
                        <w:spacing w:val="38"/>
                        <w:sz w:val="34"/>
                        <w:szCs w:val="34"/>
                      </w:rPr>
                      <w:t>背栓代号</w:t>
                    </w:r>
                  </w:p>
                </w:txbxContent>
              </v:textbox>
            </v:shape>
            <w10:wrap type="none"/>
          </v:group>
        </w:pict>
      </w:r>
    </w:p>
    <w:p>
      <w:pPr>
        <w:spacing w:before="135" w:line="224" w:lineRule="auto"/>
        <w:ind w:left="5"/>
        <w:outlineLvl w:val="6"/>
        <w:rPr>
          <w:rFonts w:ascii="SimHei" w:eastAsia="SimHei" w:hAnsi="SimHei" w:cs="SimHei"/>
          <w:sz w:val="41"/>
          <w:szCs w:val="41"/>
        </w:rPr>
      </w:pPr>
      <w:r>
        <w:rPr>
          <w:rFonts w:ascii="SimHei" w:eastAsia="SimHei" w:hAnsi="SimHei" w:cs="SimHei"/>
          <w:b/>
          <w:bCs/>
          <w:sz w:val="41"/>
          <w:szCs w:val="41"/>
        </w:rPr>
        <w:t>4.1.3</w:t>
      </w:r>
      <w:r>
        <w:rPr>
          <w:rFonts w:ascii="SimHei" w:eastAsia="SimHei" w:hAnsi="SimHei" w:cs="SimHei"/>
          <w:sz w:val="41"/>
          <w:szCs w:val="41"/>
        </w:rPr>
        <w:t xml:space="preserve">  </w:t>
      </w:r>
      <w:r>
        <w:rPr>
          <w:rFonts w:ascii="SimHei" w:eastAsia="SimHei" w:hAnsi="SimHei" w:cs="SimHei"/>
          <w:b/>
          <w:bCs/>
          <w:sz w:val="41"/>
          <w:szCs w:val="41"/>
        </w:rPr>
        <w:t>弯板</w:t>
      </w:r>
    </w:p>
    <w:p>
      <w:pPr>
        <w:spacing w:before="123" w:line="224" w:lineRule="auto"/>
        <w:ind w:left="5"/>
        <w:outlineLvl w:val="6"/>
        <w:rPr>
          <w:rFonts w:ascii="SimHei" w:eastAsia="SimHei" w:hAnsi="SimHei" w:cs="SimHei"/>
          <w:sz w:val="41"/>
          <w:szCs w:val="41"/>
        </w:rPr>
      </w:pPr>
      <w:hyperlink r:id="rId19" w:history="1">
        <w:r>
          <w:rPr>
            <w:rFonts w:ascii="SimHei" w:eastAsia="SimHei" w:hAnsi="SimHei" w:cs="SimHei"/>
            <w:b/>
            <w:bCs/>
            <w:spacing w:val="-11"/>
            <w:sz w:val="41"/>
            <w:szCs w:val="41"/>
          </w:rPr>
          <w:t>4.1.3.1</w:t>
        </w:r>
      </w:hyperlink>
      <w:r>
        <w:rPr>
          <w:rFonts w:ascii="SimHei" w:eastAsia="SimHei" w:hAnsi="SimHei" w:cs="SimHei"/>
          <w:spacing w:val="158"/>
          <w:sz w:val="41"/>
          <w:szCs w:val="41"/>
        </w:rPr>
        <w:t xml:space="preserve"> </w:t>
      </w:r>
      <w:r>
        <w:rPr>
          <w:rFonts w:ascii="SimHei" w:eastAsia="SimHei" w:hAnsi="SimHei" w:cs="SimHei"/>
          <w:b/>
          <w:bCs/>
          <w:spacing w:val="-11"/>
          <w:sz w:val="41"/>
          <w:szCs w:val="41"/>
        </w:rPr>
        <w:t>按使用要求分为二种类型：</w:t>
      </w:r>
    </w:p>
    <w:p>
      <w:pPr>
        <w:pStyle w:val="BodyText"/>
        <w:spacing w:before="68" w:line="612" w:lineRule="exact"/>
        <w:ind w:left="859"/>
        <w:rPr>
          <w:sz w:val="41"/>
          <w:szCs w:val="41"/>
        </w:rPr>
      </w:pPr>
      <w:r>
        <w:rPr>
          <w:b/>
          <w:bCs/>
          <w:spacing w:val="1"/>
          <w:position w:val="13"/>
          <w:sz w:val="41"/>
          <w:szCs w:val="41"/>
        </w:rPr>
        <w:t>a)</w:t>
      </w:r>
      <w:r>
        <w:rPr>
          <w:spacing w:val="194"/>
          <w:position w:val="13"/>
          <w:sz w:val="41"/>
          <w:szCs w:val="41"/>
        </w:rPr>
        <w:t xml:space="preserve"> </w:t>
      </w:r>
      <w:r>
        <w:rPr>
          <w:b/>
          <w:bCs/>
          <w:spacing w:val="1"/>
          <w:position w:val="13"/>
          <w:sz w:val="41"/>
          <w:szCs w:val="41"/>
        </w:rPr>
        <w:t>带插件型(代号为H);</w:t>
      </w:r>
    </w:p>
    <w:p>
      <w:pPr>
        <w:pStyle w:val="BodyText"/>
        <w:spacing w:before="1" w:line="222" w:lineRule="auto"/>
        <w:ind w:left="859"/>
        <w:rPr>
          <w:sz w:val="41"/>
          <w:szCs w:val="41"/>
        </w:rPr>
      </w:pPr>
      <w:r>
        <w:rPr>
          <w:b/>
          <w:bCs/>
          <w:spacing w:val="-9"/>
          <w:sz w:val="41"/>
          <w:szCs w:val="41"/>
        </w:rPr>
        <w:t>b)</w:t>
      </w:r>
      <w:r>
        <w:rPr>
          <w:spacing w:val="174"/>
          <w:sz w:val="41"/>
          <w:szCs w:val="41"/>
        </w:rPr>
        <w:t xml:space="preserve"> </w:t>
      </w:r>
      <w:r>
        <w:rPr>
          <w:b/>
          <w:bCs/>
          <w:spacing w:val="-9"/>
          <w:sz w:val="41"/>
          <w:szCs w:val="41"/>
        </w:rPr>
        <w:t>不带插件型(代号为</w:t>
      </w:r>
      <w:r>
        <w:rPr>
          <w:spacing w:val="-117"/>
          <w:sz w:val="41"/>
          <w:szCs w:val="41"/>
        </w:rPr>
        <w:t xml:space="preserve"> </w:t>
      </w:r>
      <w:r>
        <w:rPr>
          <w:b/>
          <w:bCs/>
          <w:spacing w:val="-9"/>
          <w:sz w:val="41"/>
          <w:szCs w:val="41"/>
        </w:rPr>
        <w:t>L)。</w:t>
      </w:r>
    </w:p>
    <w:p>
      <w:pPr>
        <w:spacing w:before="115" w:line="224" w:lineRule="auto"/>
        <w:ind w:left="5"/>
        <w:outlineLvl w:val="6"/>
        <w:rPr>
          <w:rFonts w:ascii="SimHei" w:eastAsia="SimHei" w:hAnsi="SimHei" w:cs="SimHei"/>
          <w:sz w:val="41"/>
          <w:szCs w:val="41"/>
        </w:rPr>
      </w:pPr>
      <w:hyperlink r:id="rId20" w:history="1">
        <w:r>
          <w:rPr>
            <w:rFonts w:ascii="SimHei" w:eastAsia="SimHei" w:hAnsi="SimHei" w:cs="SimHei"/>
            <w:b/>
            <w:bCs/>
            <w:spacing w:val="-12"/>
            <w:sz w:val="41"/>
            <w:szCs w:val="41"/>
          </w:rPr>
          <w:t>4.1.3.2</w:t>
        </w:r>
      </w:hyperlink>
      <w:r>
        <w:rPr>
          <w:rFonts w:ascii="SimHei" w:eastAsia="SimHei" w:hAnsi="SimHei" w:cs="SimHei"/>
          <w:spacing w:val="35"/>
          <w:sz w:val="41"/>
          <w:szCs w:val="41"/>
        </w:rPr>
        <w:t xml:space="preserve">  </w:t>
      </w:r>
      <w:r>
        <w:rPr>
          <w:rFonts w:ascii="SimHei" w:eastAsia="SimHei" w:hAnsi="SimHei" w:cs="SimHei"/>
          <w:b/>
          <w:bCs/>
          <w:spacing w:val="-12"/>
          <w:sz w:val="41"/>
          <w:szCs w:val="41"/>
        </w:rPr>
        <w:t>产品代号表示方法规定如下：</w:t>
      </w:r>
    </w:p>
    <w:p>
      <w:pPr>
        <w:pStyle w:val="BodyText"/>
        <w:spacing w:before="164" w:line="4945" w:lineRule="exact"/>
        <w:ind w:firstLine="921"/>
      </w:pPr>
      <w:r>
        <w:rPr>
          <w:position w:val="-98"/>
        </w:rPr>
        <w:pict>
          <v:group id="_x0000_i1033" style="width:723.15pt;height:247.3pt;mso-position-horizontal-relative:char;mso-position-vertical-relative:line" coordorigin="0,0" coordsize="14463,4946" filled="f" stroked="f">
            <v:shape id="_x0000_s1034" type="#_x0000_t75" style="width:12793;height:4852;position:absolute" filled="f" stroked="f">
              <v:imagedata r:id="rId21" o:title=""/>
            </v:shape>
            <v:shape id="_x0000_s1035" type="#_x0000_t202" style="width:14503;height:4986;left:-20;position:absolute;top:-20" filled="f" stroked="f">
              <o:lock v:ext="edit" aspectratio="f"/>
              <v:textbox inset="0,0,0,0">
                <w:txbxContent>
                  <w:p>
                    <w:pPr>
                      <w:spacing w:before="329" w:line="239" w:lineRule="auto"/>
                      <w:ind w:left="281"/>
                      <w:rPr>
                        <w:rFonts w:ascii="SimSun" w:eastAsia="SimSun" w:hAnsi="SimSun" w:cs="SimSun"/>
                        <w:sz w:val="41"/>
                        <w:szCs w:val="41"/>
                      </w:rPr>
                    </w:pPr>
                    <w:r>
                      <w:rPr>
                        <w:rFonts w:ascii="SimSun" w:eastAsia="SimSun" w:hAnsi="SimSun" w:cs="SimSun"/>
                        <w:position w:val="11"/>
                        <w:sz w:val="41"/>
                        <w:szCs w:val="41"/>
                      </w:rPr>
                      <w:drawing>
                        <wp:inline distT="0" distB="0" distL="0" distR="0">
                          <wp:extent cx="67800" cy="1971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2"/>
                                  <a:stretch>
                                    <a:fillRect/>
                                  </a:stretch>
                                </pic:blipFill>
                                <pic:spPr>
                                  <a:xfrm>
                                    <a:off x="0" y="0"/>
                                    <a:ext cx="67800" cy="197144"/>
                                  </a:xfrm>
                                  <a:prstGeom prst="rect">
                                    <a:avLst/>
                                  </a:prstGeom>
                                </pic:spPr>
                              </pic:pic>
                            </a:graphicData>
                          </a:graphic>
                        </wp:inline>
                      </w:drawing>
                    </w:r>
                    <w:r>
                      <w:rPr>
                        <w:rFonts w:ascii="SimSun" w:eastAsia="SimSun" w:hAnsi="SimSun" w:cs="SimSun"/>
                        <w:spacing w:val="204"/>
                        <w:position w:val="2"/>
                        <w:sz w:val="41"/>
                        <w:szCs w:val="41"/>
                      </w:rPr>
                      <w:t xml:space="preserve"> </w:t>
                    </w:r>
                    <w:r>
                      <w:rPr>
                        <w:rFonts w:ascii="SimSun" w:eastAsia="SimSun" w:hAnsi="SimSun" w:cs="SimSun"/>
                        <w:spacing w:val="53"/>
                        <w:position w:val="2"/>
                        <w:sz w:val="41"/>
                        <w:szCs w:val="41"/>
                      </w:rPr>
                      <w:t>字</w:t>
                    </w:r>
                    <w:r>
                      <w:rPr>
                        <w:rFonts w:ascii="SimSun" w:eastAsia="SimSun" w:hAnsi="SimSun" w:cs="SimSun"/>
                        <w:spacing w:val="-83"/>
                        <w:position w:val="2"/>
                        <w:sz w:val="41"/>
                        <w:szCs w:val="41"/>
                      </w:rPr>
                      <w:t xml:space="preserve"> </w:t>
                    </w:r>
                    <w:r>
                      <w:rPr>
                        <w:rFonts w:ascii="SimSun" w:eastAsia="SimSun" w:hAnsi="SimSun" w:cs="SimSun"/>
                        <w:spacing w:val="53"/>
                        <w:position w:val="2"/>
                        <w:sz w:val="41"/>
                        <w:szCs w:val="41"/>
                      </w:rPr>
                      <w:t xml:space="preserve">母  </w:t>
                    </w:r>
                    <w:r>
                      <w:rPr>
                        <w:rFonts w:ascii="SimHei" w:eastAsia="SimHei" w:hAnsi="SimHei" w:cs="SimHei"/>
                        <w:spacing w:val="53"/>
                        <w:sz w:val="46"/>
                        <w:szCs w:val="46"/>
                      </w:rPr>
                      <w:t>数字×数字×数字</w:t>
                    </w:r>
                    <w:r>
                      <w:rPr>
                        <w:rFonts w:ascii="SimHei" w:eastAsia="SimHei" w:hAnsi="SimHei" w:cs="SimHei"/>
                        <w:spacing w:val="97"/>
                        <w:sz w:val="46"/>
                        <w:szCs w:val="46"/>
                      </w:rPr>
                      <w:t xml:space="preserve">  </w:t>
                    </w:r>
                    <w:r>
                      <w:rPr>
                        <w:rFonts w:ascii="SimSun" w:eastAsia="SimSun" w:hAnsi="SimSun" w:cs="SimSun"/>
                        <w:spacing w:val="53"/>
                        <w:position w:val="2"/>
                        <w:sz w:val="41"/>
                        <w:szCs w:val="41"/>
                      </w:rPr>
                      <w:t>数字</w:t>
                    </w:r>
                  </w:p>
                  <w:p>
                    <w:pPr>
                      <w:spacing w:line="449" w:lineRule="auto"/>
                      <w:rPr>
                        <w:rFonts w:ascii="Arial"/>
                        <w:sz w:val="21"/>
                      </w:rPr>
                    </w:pPr>
                  </w:p>
                  <w:p>
                    <w:pPr>
                      <w:spacing w:before="133" w:line="592" w:lineRule="exact"/>
                      <w:jc w:val="right"/>
                      <w:rPr>
                        <w:rFonts w:ascii="Times New Roman" w:eastAsia="Times New Roman" w:hAnsi="Times New Roman" w:cs="Times New Roman"/>
                        <w:sz w:val="41"/>
                        <w:szCs w:val="41"/>
                      </w:rPr>
                    </w:pPr>
                    <w:r>
                      <w:rPr>
                        <w:rFonts w:ascii="SimHei" w:eastAsia="SimHei" w:hAnsi="SimHei" w:cs="SimHei"/>
                        <w:spacing w:val="-41"/>
                        <w:w w:val="86"/>
                        <w:position w:val="12"/>
                        <w:sz w:val="41"/>
                        <w:szCs w:val="41"/>
                      </w:rPr>
                      <w:t>厚度，</w:t>
                    </w:r>
                    <w:r>
                      <w:rPr>
                        <w:rFonts w:ascii="SimHei" w:eastAsia="SimHei" w:hAnsi="SimHei" w:cs="SimHei"/>
                        <w:spacing w:val="-84"/>
                        <w:position w:val="12"/>
                        <w:sz w:val="41"/>
                        <w:szCs w:val="41"/>
                      </w:rPr>
                      <w:t xml:space="preserve"> </w:t>
                    </w:r>
                    <w:r>
                      <w:rPr>
                        <w:rFonts w:ascii="Times New Roman" w:eastAsia="Times New Roman" w:hAnsi="Times New Roman" w:cs="Times New Roman"/>
                        <w:spacing w:val="-40"/>
                        <w:w w:val="86"/>
                        <w:position w:val="12"/>
                        <w:sz w:val="41"/>
                        <w:szCs w:val="41"/>
                      </w:rPr>
                      <w:t>m</w:t>
                    </w:r>
                    <w:r>
                      <w:rPr>
                        <w:rFonts w:ascii="Times New Roman" w:eastAsia="Times New Roman" w:hAnsi="Times New Roman" w:cs="Times New Roman"/>
                        <w:spacing w:val="-2"/>
                        <w:w w:val="86"/>
                        <w:position w:val="12"/>
                        <w:sz w:val="41"/>
                        <w:szCs w:val="41"/>
                      </w:rPr>
                      <w:t>m</w:t>
                    </w:r>
                  </w:p>
                  <w:p>
                    <w:pPr>
                      <w:spacing w:line="216" w:lineRule="auto"/>
                      <w:jc w:val="right"/>
                      <w:rPr>
                        <w:rFonts w:ascii="Times New Roman" w:eastAsia="Times New Roman" w:hAnsi="Times New Roman" w:cs="Times New Roman"/>
                        <w:sz w:val="41"/>
                        <w:szCs w:val="41"/>
                      </w:rPr>
                    </w:pPr>
                    <w:r>
                      <w:rPr>
                        <w:rFonts w:ascii="SimHei" w:eastAsia="SimHei" w:hAnsi="SimHei" w:cs="SimHei"/>
                        <w:spacing w:val="-49"/>
                        <w:w w:val="94"/>
                        <w:sz w:val="41"/>
                        <w:szCs w:val="41"/>
                      </w:rPr>
                      <w:t>高</w:t>
                    </w:r>
                    <w:r>
                      <w:rPr>
                        <w:rFonts w:ascii="SimHei" w:eastAsia="SimHei" w:hAnsi="SimHei" w:cs="SimHei"/>
                        <w:spacing w:val="-48"/>
                        <w:w w:val="94"/>
                        <w:sz w:val="41"/>
                        <w:szCs w:val="41"/>
                      </w:rPr>
                      <w:t>度，</w:t>
                    </w:r>
                    <w:r>
                      <w:rPr>
                        <w:rFonts w:ascii="Times New Roman" w:eastAsia="Times New Roman" w:hAnsi="Times New Roman" w:cs="Times New Roman"/>
                        <w:spacing w:val="-48"/>
                        <w:w w:val="94"/>
                        <w:sz w:val="41"/>
                        <w:szCs w:val="41"/>
                      </w:rPr>
                      <w:t>m</w:t>
                    </w:r>
                    <w:r>
                      <w:rPr>
                        <w:rFonts w:ascii="Times New Roman" w:eastAsia="Times New Roman" w:hAnsi="Times New Roman" w:cs="Times New Roman"/>
                        <w:spacing w:val="-2"/>
                        <w:w w:val="94"/>
                        <w:sz w:val="41"/>
                        <w:szCs w:val="41"/>
                      </w:rPr>
                      <w:t>m</w:t>
                    </w:r>
                  </w:p>
                  <w:p>
                    <w:pPr>
                      <w:spacing w:before="121" w:line="292" w:lineRule="auto"/>
                      <w:ind w:left="12374" w:right="39" w:hanging="96"/>
                      <w:jc w:val="both"/>
                      <w:rPr>
                        <w:rFonts w:ascii="SimSun" w:eastAsia="SimSun" w:hAnsi="SimSun" w:cs="SimSun"/>
                        <w:sz w:val="41"/>
                        <w:szCs w:val="41"/>
                      </w:rPr>
                    </w:pPr>
                    <w:r>
                      <w:rPr>
                        <w:rFonts w:ascii="SimHei" w:eastAsia="SimHei" w:hAnsi="SimHei" w:cs="SimHei"/>
                        <w:spacing w:val="-34"/>
                        <w:w w:val="88"/>
                        <w:sz w:val="41"/>
                        <w:szCs w:val="41"/>
                      </w:rPr>
                      <w:t>一</w:t>
                    </w:r>
                    <w:r>
                      <w:rPr>
                        <w:rFonts w:ascii="SimHei" w:eastAsia="SimHei" w:hAnsi="SimHei" w:cs="SimHei"/>
                        <w:spacing w:val="-63"/>
                        <w:sz w:val="41"/>
                        <w:szCs w:val="41"/>
                      </w:rPr>
                      <w:t xml:space="preserve"> </w:t>
                    </w:r>
                    <w:r>
                      <w:rPr>
                        <w:rFonts w:ascii="SimHei" w:eastAsia="SimHei" w:hAnsi="SimHei" w:cs="SimHei"/>
                        <w:spacing w:val="-34"/>
                        <w:w w:val="88"/>
                        <w:sz w:val="41"/>
                        <w:szCs w:val="41"/>
                      </w:rPr>
                      <w:t>宽</w:t>
                    </w:r>
                    <w:r>
                      <w:rPr>
                        <w:rFonts w:ascii="SimHei" w:eastAsia="SimHei" w:hAnsi="SimHei" w:cs="SimHei"/>
                        <w:spacing w:val="-77"/>
                        <w:sz w:val="41"/>
                        <w:szCs w:val="41"/>
                      </w:rPr>
                      <w:t xml:space="preserve"> </w:t>
                    </w:r>
                    <w:r>
                      <w:rPr>
                        <w:rFonts w:ascii="SimHei" w:eastAsia="SimHei" w:hAnsi="SimHei" w:cs="SimHei"/>
                        <w:spacing w:val="-34"/>
                        <w:w w:val="88"/>
                        <w:sz w:val="41"/>
                        <w:szCs w:val="41"/>
                      </w:rPr>
                      <w:t>度</w:t>
                    </w:r>
                    <w:r>
                      <w:rPr>
                        <w:rFonts w:ascii="SimHei" w:eastAsia="SimHei" w:hAnsi="SimHei" w:cs="SimHei"/>
                        <w:spacing w:val="-92"/>
                        <w:sz w:val="41"/>
                        <w:szCs w:val="41"/>
                      </w:rPr>
                      <w:t xml:space="preserve"> </w:t>
                    </w:r>
                    <w:r>
                      <w:rPr>
                        <w:rFonts w:ascii="SimHei" w:eastAsia="SimHei" w:hAnsi="SimHei" w:cs="SimHei"/>
                        <w:spacing w:val="-34"/>
                        <w:w w:val="88"/>
                        <w:sz w:val="41"/>
                        <w:szCs w:val="41"/>
                      </w:rPr>
                      <w:t>，</w:t>
                    </w:r>
                    <w:r>
                      <w:rPr>
                        <w:rFonts w:ascii="Times New Roman" w:eastAsia="Times New Roman" w:hAnsi="Times New Roman" w:cs="Times New Roman"/>
                        <w:spacing w:val="-34"/>
                        <w:w w:val="88"/>
                        <w:sz w:val="41"/>
                        <w:szCs w:val="41"/>
                      </w:rPr>
                      <w:t>mm</w:t>
                    </w:r>
                    <w:r>
                      <w:rPr>
                        <w:rFonts w:ascii="Times New Roman" w:eastAsia="Times New Roman" w:hAnsi="Times New Roman" w:cs="Times New Roman"/>
                        <w:sz w:val="41"/>
                        <w:szCs w:val="41"/>
                      </w:rPr>
                      <w:t xml:space="preserve"> </w:t>
                    </w:r>
                    <w:r>
                      <w:rPr>
                        <w:rFonts w:ascii="SimHei" w:eastAsia="SimHei" w:hAnsi="SimHei" w:cs="SimHei"/>
                        <w:spacing w:val="-13"/>
                        <w:sz w:val="41"/>
                        <w:szCs w:val="41"/>
                      </w:rPr>
                      <w:t>一</w:t>
                    </w:r>
                    <w:r>
                      <w:rPr>
                        <w:rFonts w:ascii="SimHei" w:eastAsia="SimHei" w:hAnsi="SimHei" w:cs="SimHei"/>
                        <w:spacing w:val="-90"/>
                        <w:sz w:val="41"/>
                        <w:szCs w:val="41"/>
                      </w:rPr>
                      <w:t xml:space="preserve"> </w:t>
                    </w:r>
                    <w:r>
                      <w:rPr>
                        <w:rFonts w:ascii="SimHei" w:eastAsia="SimHei" w:hAnsi="SimHei" w:cs="SimHei"/>
                        <w:spacing w:val="-13"/>
                        <w:sz w:val="41"/>
                        <w:szCs w:val="41"/>
                      </w:rPr>
                      <w:t>长度，</w:t>
                    </w:r>
                    <w:r>
                      <w:rPr>
                        <w:rFonts w:ascii="SimSun" w:eastAsia="SimSun" w:hAnsi="SimSun" w:cs="SimSun"/>
                        <w:spacing w:val="-13"/>
                        <w:sz w:val="41"/>
                        <w:szCs w:val="41"/>
                      </w:rPr>
                      <w:t>mm</w:t>
                    </w:r>
                  </w:p>
                  <w:p>
                    <w:pPr>
                      <w:spacing w:line="226" w:lineRule="auto"/>
                      <w:ind w:right="8"/>
                      <w:jc w:val="right"/>
                      <w:rPr>
                        <w:rFonts w:ascii="SimHei" w:eastAsia="SimHei" w:hAnsi="SimHei" w:cs="SimHei"/>
                        <w:sz w:val="34"/>
                        <w:szCs w:val="34"/>
                      </w:rPr>
                    </w:pPr>
                    <w:r>
                      <w:rPr>
                        <w:rFonts w:ascii="SimHei" w:eastAsia="SimHei" w:hAnsi="SimHei" w:cs="SimHei"/>
                        <w:spacing w:val="-9"/>
                        <w:sz w:val="34"/>
                        <w:szCs w:val="34"/>
                      </w:rPr>
                      <w:t>一</w:t>
                    </w:r>
                    <w:r>
                      <w:rPr>
                        <w:rFonts w:ascii="SimHei" w:eastAsia="SimHei" w:hAnsi="SimHei" w:cs="SimHei"/>
                        <w:spacing w:val="-44"/>
                        <w:sz w:val="34"/>
                        <w:szCs w:val="34"/>
                      </w:rPr>
                      <w:t xml:space="preserve"> </w:t>
                    </w:r>
                    <w:r>
                      <w:rPr>
                        <w:rFonts w:ascii="SimHei" w:eastAsia="SimHei" w:hAnsi="SimHei" w:cs="SimHei"/>
                        <w:spacing w:val="-9"/>
                        <w:sz w:val="34"/>
                        <w:szCs w:val="34"/>
                      </w:rPr>
                      <w:t>类</w:t>
                    </w:r>
                    <w:r>
                      <w:rPr>
                        <w:rFonts w:ascii="SimHei" w:eastAsia="SimHei" w:hAnsi="SimHei" w:cs="SimHei"/>
                        <w:spacing w:val="-52"/>
                        <w:sz w:val="34"/>
                        <w:szCs w:val="34"/>
                      </w:rPr>
                      <w:t xml:space="preserve"> </w:t>
                    </w:r>
                    <w:r>
                      <w:rPr>
                        <w:rFonts w:ascii="SimHei" w:eastAsia="SimHei" w:hAnsi="SimHei" w:cs="SimHei"/>
                        <w:spacing w:val="-9"/>
                        <w:sz w:val="34"/>
                        <w:szCs w:val="34"/>
                      </w:rPr>
                      <w:t>型</w:t>
                    </w:r>
                    <w:r>
                      <w:rPr>
                        <w:rFonts w:ascii="SimHei" w:eastAsia="SimHei" w:hAnsi="SimHei" w:cs="SimHei"/>
                        <w:spacing w:val="-60"/>
                        <w:sz w:val="34"/>
                        <w:szCs w:val="34"/>
                      </w:rPr>
                      <w:t xml:space="preserve"> </w:t>
                    </w:r>
                    <w:r>
                      <w:rPr>
                        <w:rFonts w:ascii="SimHei" w:eastAsia="SimHei" w:hAnsi="SimHei" w:cs="SimHei"/>
                        <w:spacing w:val="-9"/>
                        <w:sz w:val="34"/>
                        <w:szCs w:val="34"/>
                      </w:rPr>
                      <w:t>代</w:t>
                    </w:r>
                    <w:r>
                      <w:rPr>
                        <w:rFonts w:ascii="SimHei" w:eastAsia="SimHei" w:hAnsi="SimHei" w:cs="SimHei"/>
                        <w:spacing w:val="-52"/>
                        <w:sz w:val="34"/>
                        <w:szCs w:val="34"/>
                      </w:rPr>
                      <w:t xml:space="preserve"> </w:t>
                    </w:r>
                    <w:r>
                      <w:rPr>
                        <w:rFonts w:ascii="SimHei" w:eastAsia="SimHei" w:hAnsi="SimHei" w:cs="SimHei"/>
                        <w:spacing w:val="-9"/>
                        <w:sz w:val="34"/>
                        <w:szCs w:val="34"/>
                      </w:rPr>
                      <w:t>号</w:t>
                    </w:r>
                  </w:p>
                  <w:p>
                    <w:pPr>
                      <w:spacing w:before="131" w:line="222" w:lineRule="auto"/>
                      <w:ind w:right="41"/>
                      <w:jc w:val="right"/>
                      <w:rPr>
                        <w:rFonts w:ascii="SimSun" w:eastAsia="SimSun" w:hAnsi="SimSun" w:cs="SimSun"/>
                        <w:sz w:val="41"/>
                        <w:szCs w:val="41"/>
                      </w:rPr>
                    </w:pPr>
                    <w:r>
                      <w:rPr>
                        <w:rFonts w:ascii="SimSun" w:eastAsia="SimSun" w:hAnsi="SimSun" w:cs="SimSun"/>
                        <w:spacing w:val="-10"/>
                        <w:sz w:val="41"/>
                        <w:szCs w:val="41"/>
                      </w:rPr>
                      <w:t>弯板代号</w:t>
                    </w:r>
                  </w:p>
                </w:txbxContent>
              </v:textbox>
            </v:shape>
            <w10:wrap type="none"/>
          </v:group>
        </w:pict>
      </w:r>
    </w:p>
    <w:p>
      <w:pPr>
        <w:spacing w:before="154" w:line="226" w:lineRule="auto"/>
        <w:ind w:left="5"/>
        <w:outlineLvl w:val="6"/>
        <w:rPr>
          <w:rFonts w:ascii="SimHei" w:eastAsia="SimHei" w:hAnsi="SimHei" w:cs="SimHei"/>
          <w:sz w:val="41"/>
          <w:szCs w:val="41"/>
        </w:rPr>
      </w:pPr>
      <w:r>
        <w:rPr>
          <w:rFonts w:ascii="SimHei" w:eastAsia="SimHei" w:hAnsi="SimHei" w:cs="SimHei"/>
          <w:b/>
          <w:bCs/>
          <w:spacing w:val="-7"/>
          <w:sz w:val="41"/>
          <w:szCs w:val="41"/>
        </w:rPr>
        <w:t>4.2</w:t>
      </w:r>
      <w:r>
        <w:rPr>
          <w:rFonts w:ascii="SimHei" w:eastAsia="SimHei" w:hAnsi="SimHei" w:cs="SimHei"/>
          <w:spacing w:val="16"/>
          <w:sz w:val="41"/>
          <w:szCs w:val="41"/>
        </w:rPr>
        <w:t xml:space="preserve">  </w:t>
      </w:r>
      <w:r>
        <w:rPr>
          <w:rFonts w:ascii="SimHei" w:eastAsia="SimHei" w:hAnsi="SimHei" w:cs="SimHei"/>
          <w:b/>
          <w:bCs/>
          <w:spacing w:val="-7"/>
          <w:sz w:val="41"/>
          <w:szCs w:val="41"/>
        </w:rPr>
        <w:t>产品标记</w:t>
      </w:r>
    </w:p>
    <w:p>
      <w:pPr>
        <w:spacing w:before="114" w:line="224" w:lineRule="auto"/>
        <w:ind w:left="5"/>
        <w:outlineLvl w:val="6"/>
        <w:rPr>
          <w:rFonts w:ascii="SimHei" w:eastAsia="SimHei" w:hAnsi="SimHei" w:cs="SimHei"/>
          <w:sz w:val="41"/>
          <w:szCs w:val="41"/>
        </w:rPr>
      </w:pPr>
      <w:r>
        <w:rPr>
          <w:rFonts w:ascii="SimHei" w:eastAsia="SimHei" w:hAnsi="SimHei" w:cs="SimHei"/>
          <w:b/>
          <w:bCs/>
          <w:spacing w:val="-3"/>
          <w:sz w:val="41"/>
          <w:szCs w:val="41"/>
        </w:rPr>
        <w:t>4.2.1</w:t>
      </w:r>
      <w:r>
        <w:rPr>
          <w:rFonts w:ascii="SimHei" w:eastAsia="SimHei" w:hAnsi="SimHei" w:cs="SimHei"/>
          <w:spacing w:val="-3"/>
          <w:sz w:val="41"/>
          <w:szCs w:val="41"/>
        </w:rPr>
        <w:t xml:space="preserve">  </w:t>
      </w:r>
      <w:r>
        <w:rPr>
          <w:rFonts w:ascii="SimHei" w:eastAsia="SimHei" w:hAnsi="SimHei" w:cs="SimHei"/>
          <w:b/>
          <w:bCs/>
          <w:spacing w:val="-3"/>
          <w:sz w:val="41"/>
          <w:szCs w:val="41"/>
        </w:rPr>
        <w:t>产品标记顺序</w:t>
      </w:r>
    </w:p>
    <w:p>
      <w:pPr>
        <w:pStyle w:val="BodyText"/>
        <w:spacing w:before="122" w:line="223" w:lineRule="auto"/>
        <w:ind w:left="853"/>
        <w:rPr>
          <w:sz w:val="41"/>
          <w:szCs w:val="41"/>
        </w:rPr>
      </w:pPr>
      <w:r>
        <w:rPr>
          <w:spacing w:val="-6"/>
          <w:sz w:val="41"/>
          <w:szCs w:val="41"/>
        </w:rPr>
        <w:t>按名称、代号、标准号的顺序标记。</w:t>
      </w:r>
    </w:p>
    <w:p>
      <w:pPr>
        <w:spacing w:before="90" w:line="225" w:lineRule="auto"/>
        <w:ind w:left="5"/>
        <w:outlineLvl w:val="6"/>
        <w:rPr>
          <w:rFonts w:ascii="SimHei" w:eastAsia="SimHei" w:hAnsi="SimHei" w:cs="SimHei"/>
          <w:sz w:val="41"/>
          <w:szCs w:val="41"/>
        </w:rPr>
      </w:pPr>
      <w:r>
        <w:rPr>
          <w:rFonts w:ascii="SimHei" w:eastAsia="SimHei" w:hAnsi="SimHei" w:cs="SimHei"/>
          <w:b/>
          <w:bCs/>
          <w:spacing w:val="-1"/>
          <w:sz w:val="41"/>
          <w:szCs w:val="41"/>
        </w:rPr>
        <w:t>4.2.2</w:t>
      </w:r>
      <w:r>
        <w:rPr>
          <w:rFonts w:ascii="SimHei" w:eastAsia="SimHei" w:hAnsi="SimHei" w:cs="SimHei"/>
          <w:spacing w:val="200"/>
          <w:sz w:val="41"/>
          <w:szCs w:val="41"/>
        </w:rPr>
        <w:t xml:space="preserve"> </w:t>
      </w:r>
      <w:r>
        <w:rPr>
          <w:rFonts w:ascii="SimHei" w:eastAsia="SimHei" w:hAnsi="SimHei" w:cs="SimHei"/>
          <w:b/>
          <w:bCs/>
          <w:spacing w:val="-1"/>
          <w:sz w:val="41"/>
          <w:szCs w:val="41"/>
        </w:rPr>
        <w:t>产品标记示例</w:t>
      </w:r>
    </w:p>
    <w:p>
      <w:pPr>
        <w:pStyle w:val="BodyText"/>
        <w:spacing w:before="133" w:line="217" w:lineRule="auto"/>
        <w:ind w:left="853"/>
        <w:rPr>
          <w:sz w:val="34"/>
          <w:szCs w:val="34"/>
        </w:rPr>
      </w:pPr>
      <w:r>
        <w:rPr>
          <w:spacing w:val="25"/>
          <w:sz w:val="34"/>
          <w:szCs w:val="34"/>
        </w:rPr>
        <w:t>示例1:长度为60</w:t>
      </w:r>
      <w:r>
        <w:rPr>
          <w:rFonts w:ascii="Times New Roman" w:eastAsia="Times New Roman" w:hAnsi="Times New Roman" w:cs="Times New Roman"/>
          <w:spacing w:val="25"/>
          <w:sz w:val="34"/>
          <w:szCs w:val="34"/>
        </w:rPr>
        <w:t>m,</w:t>
      </w:r>
      <w:r>
        <w:rPr>
          <w:rFonts w:ascii="Times New Roman" w:eastAsia="Times New Roman" w:hAnsi="Times New Roman" w:cs="Times New Roman"/>
          <w:spacing w:val="5"/>
          <w:sz w:val="34"/>
          <w:szCs w:val="34"/>
        </w:rPr>
        <w:t xml:space="preserve">    </w:t>
      </w:r>
      <w:r>
        <w:rPr>
          <w:spacing w:val="25"/>
          <w:sz w:val="34"/>
          <w:szCs w:val="34"/>
        </w:rPr>
        <w:t>宽度为50</w:t>
      </w:r>
      <w:r>
        <w:rPr>
          <w:rFonts w:ascii="Times New Roman" w:eastAsia="Times New Roman" w:hAnsi="Times New Roman" w:cs="Times New Roman"/>
          <w:spacing w:val="25"/>
          <w:sz w:val="34"/>
          <w:szCs w:val="34"/>
        </w:rPr>
        <w:t>m,</w:t>
      </w:r>
      <w:r>
        <w:rPr>
          <w:rFonts w:ascii="Times New Roman" w:eastAsia="Times New Roman" w:hAnsi="Times New Roman" w:cs="Times New Roman"/>
          <w:spacing w:val="3"/>
          <w:sz w:val="34"/>
          <w:szCs w:val="34"/>
        </w:rPr>
        <w:t xml:space="preserve">    </w:t>
      </w:r>
      <w:r>
        <w:rPr>
          <w:spacing w:val="25"/>
          <w:sz w:val="34"/>
          <w:szCs w:val="34"/>
        </w:rPr>
        <w:t>高度为30</w:t>
      </w:r>
      <w:r>
        <w:rPr>
          <w:rFonts w:ascii="Times New Roman" w:eastAsia="Times New Roman" w:hAnsi="Times New Roman" w:cs="Times New Roman"/>
          <w:sz w:val="34"/>
          <w:szCs w:val="34"/>
        </w:rPr>
        <w:t>mm</w:t>
      </w:r>
      <w:r>
        <w:rPr>
          <w:rFonts w:ascii="Times New Roman" w:eastAsia="Times New Roman" w:hAnsi="Times New Roman" w:cs="Times New Roman"/>
          <w:spacing w:val="25"/>
          <w:sz w:val="34"/>
          <w:szCs w:val="34"/>
        </w:rPr>
        <w:t xml:space="preserve">, </w:t>
      </w:r>
      <w:r>
        <w:rPr>
          <w:spacing w:val="25"/>
          <w:sz w:val="34"/>
          <w:szCs w:val="34"/>
        </w:rPr>
        <w:t>厚度为5</w:t>
      </w:r>
      <w:r>
        <w:rPr>
          <w:rFonts w:ascii="Times New Roman" w:eastAsia="Times New Roman" w:hAnsi="Times New Roman" w:cs="Times New Roman"/>
          <w:spacing w:val="25"/>
          <w:sz w:val="34"/>
          <w:szCs w:val="34"/>
        </w:rPr>
        <w:t xml:space="preserve">m  </w:t>
      </w:r>
      <w:r>
        <w:rPr>
          <w:spacing w:val="25"/>
          <w:sz w:val="34"/>
          <w:szCs w:val="34"/>
        </w:rPr>
        <w:t>的</w:t>
      </w:r>
      <w:r>
        <w:rPr>
          <w:spacing w:val="-77"/>
          <w:sz w:val="34"/>
          <w:szCs w:val="34"/>
        </w:rPr>
        <w:t xml:space="preserve"> </w:t>
      </w:r>
      <w:r>
        <w:rPr>
          <w:rFonts w:ascii="Times New Roman" w:eastAsia="Times New Roman" w:hAnsi="Times New Roman" w:cs="Times New Roman"/>
          <w:spacing w:val="25"/>
          <w:sz w:val="34"/>
          <w:szCs w:val="34"/>
        </w:rPr>
        <w:t xml:space="preserve">T </w:t>
      </w:r>
      <w:r>
        <w:rPr>
          <w:spacing w:val="25"/>
          <w:sz w:val="34"/>
          <w:szCs w:val="34"/>
        </w:rPr>
        <w:t>型插板标记为：</w:t>
      </w:r>
    </w:p>
    <w:p>
      <w:pPr>
        <w:pStyle w:val="BodyText"/>
        <w:spacing w:before="232" w:line="226" w:lineRule="auto"/>
        <w:ind w:left="5105"/>
        <w:rPr>
          <w:rFonts w:ascii="SimHei" w:eastAsia="SimHei" w:hAnsi="SimHei" w:cs="SimHei"/>
          <w:sz w:val="34"/>
          <w:szCs w:val="34"/>
        </w:rPr>
      </w:pPr>
      <w:r>
        <w:rPr>
          <w:rFonts w:ascii="SimHei" w:eastAsia="SimHei" w:hAnsi="SimHei" w:cs="SimHei"/>
          <w:spacing w:val="4"/>
          <w:sz w:val="34"/>
          <w:szCs w:val="34"/>
        </w:rPr>
        <w:t>插板</w:t>
      </w:r>
      <w:r>
        <w:rPr>
          <w:rFonts w:ascii="SimHei" w:eastAsia="SimHei" w:hAnsi="SimHei" w:cs="SimHei"/>
          <w:spacing w:val="147"/>
          <w:sz w:val="34"/>
          <w:szCs w:val="34"/>
        </w:rPr>
        <w:t xml:space="preserve"> </w:t>
      </w:r>
      <w:r>
        <w:rPr>
          <w:sz w:val="34"/>
          <w:szCs w:val="34"/>
        </w:rPr>
        <w:t>CT</w:t>
      </w:r>
      <w:r>
        <w:rPr>
          <w:spacing w:val="4"/>
          <w:sz w:val="34"/>
          <w:szCs w:val="34"/>
        </w:rPr>
        <w:t xml:space="preserve">  </w:t>
      </w:r>
      <w:r>
        <w:rPr>
          <w:rFonts w:ascii="SimHei" w:eastAsia="SimHei" w:hAnsi="SimHei" w:cs="SimHei"/>
          <w:spacing w:val="4"/>
          <w:sz w:val="34"/>
          <w:szCs w:val="34"/>
        </w:rPr>
        <w:t>60×50×5—50×30×5</w:t>
      </w:r>
      <w:r>
        <w:rPr>
          <w:rFonts w:ascii="SimHei" w:eastAsia="SimHei" w:hAnsi="SimHei" w:cs="SimHei"/>
          <w:spacing w:val="153"/>
          <w:sz w:val="34"/>
          <w:szCs w:val="34"/>
        </w:rPr>
        <w:t xml:space="preserve"> </w:t>
      </w:r>
      <w:r>
        <w:rPr>
          <w:rFonts w:ascii="SimHei" w:eastAsia="SimHei" w:hAnsi="SimHei" w:cs="SimHei"/>
          <w:sz w:val="34"/>
          <w:szCs w:val="34"/>
        </w:rPr>
        <w:t>JC</w:t>
      </w:r>
      <w:r>
        <w:rPr>
          <w:rFonts w:ascii="SimHei" w:eastAsia="SimHei" w:hAnsi="SimHei" w:cs="SimHei"/>
          <w:spacing w:val="90"/>
          <w:sz w:val="34"/>
          <w:szCs w:val="34"/>
        </w:rPr>
        <w:t xml:space="preserve"> </w:t>
      </w:r>
      <w:r>
        <w:rPr>
          <w:rFonts w:ascii="SimHei" w:eastAsia="SimHei" w:hAnsi="SimHei" w:cs="SimHei"/>
          <w:spacing w:val="4"/>
          <w:sz w:val="34"/>
          <w:szCs w:val="34"/>
        </w:rPr>
        <w:t>830.2—2005</w:t>
      </w:r>
    </w:p>
    <w:p>
      <w:pPr>
        <w:pStyle w:val="BodyText"/>
        <w:spacing w:before="175" w:line="217" w:lineRule="auto"/>
        <w:ind w:left="853"/>
        <w:rPr>
          <w:sz w:val="34"/>
          <w:szCs w:val="34"/>
        </w:rPr>
      </w:pPr>
      <w:r>
        <w:rPr>
          <w:spacing w:val="22"/>
          <w:sz w:val="34"/>
          <w:szCs w:val="34"/>
        </w:rPr>
        <w:t>示例2:直径为4</w:t>
      </w:r>
      <w:r>
        <w:rPr>
          <w:rFonts w:ascii="Times New Roman" w:eastAsia="Times New Roman" w:hAnsi="Times New Roman" w:cs="Times New Roman"/>
          <w:spacing w:val="22"/>
          <w:sz w:val="34"/>
          <w:szCs w:val="34"/>
        </w:rPr>
        <w:t>m,</w:t>
      </w:r>
      <w:r>
        <w:rPr>
          <w:rFonts w:ascii="Times New Roman" w:eastAsia="Times New Roman" w:hAnsi="Times New Roman" w:cs="Times New Roman"/>
          <w:spacing w:val="7"/>
          <w:sz w:val="34"/>
          <w:szCs w:val="34"/>
        </w:rPr>
        <w:t xml:space="preserve">    </w:t>
      </w:r>
      <w:r>
        <w:rPr>
          <w:spacing w:val="22"/>
          <w:sz w:val="34"/>
          <w:szCs w:val="34"/>
        </w:rPr>
        <w:t>长度为50</w:t>
      </w:r>
      <w:r>
        <w:rPr>
          <w:rFonts w:ascii="Times New Roman" w:eastAsia="Times New Roman" w:hAnsi="Times New Roman" w:cs="Times New Roman"/>
          <w:sz w:val="34"/>
          <w:szCs w:val="34"/>
        </w:rPr>
        <w:t>mm</w:t>
      </w:r>
      <w:r>
        <w:rPr>
          <w:rFonts w:ascii="Times New Roman" w:eastAsia="Times New Roman" w:hAnsi="Times New Roman" w:cs="Times New Roman"/>
          <w:spacing w:val="-45"/>
          <w:sz w:val="34"/>
          <w:szCs w:val="34"/>
        </w:rPr>
        <w:t xml:space="preserve"> </w:t>
      </w:r>
      <w:r>
        <w:rPr>
          <w:spacing w:val="22"/>
          <w:sz w:val="34"/>
          <w:szCs w:val="34"/>
        </w:rPr>
        <w:t>的标准型背栓标记为：</w:t>
      </w:r>
    </w:p>
    <w:p>
      <w:pPr>
        <w:pStyle w:val="BodyText"/>
        <w:spacing w:before="222" w:line="223" w:lineRule="auto"/>
        <w:ind w:left="6425"/>
        <w:rPr>
          <w:sz w:val="34"/>
          <w:szCs w:val="34"/>
        </w:rPr>
      </w:pPr>
      <w:r>
        <w:rPr>
          <w:sz w:val="34"/>
          <w:szCs w:val="34"/>
        </w:rPr>
        <w:t>背栓  IA</w:t>
      </w:r>
      <w:r>
        <w:rPr>
          <w:spacing w:val="145"/>
          <w:sz w:val="34"/>
          <w:szCs w:val="34"/>
        </w:rPr>
        <w:t xml:space="preserve"> </w:t>
      </w:r>
      <w:r>
        <w:rPr>
          <w:sz w:val="34"/>
          <w:szCs w:val="34"/>
        </w:rPr>
        <w:t>4×50</w:t>
      </w:r>
      <w:r>
        <w:rPr>
          <w:spacing w:val="145"/>
          <w:sz w:val="34"/>
          <w:szCs w:val="34"/>
        </w:rPr>
        <w:t xml:space="preserve"> </w:t>
      </w:r>
      <w:r>
        <w:rPr>
          <w:sz w:val="34"/>
          <w:szCs w:val="34"/>
        </w:rPr>
        <w:t>JC</w:t>
      </w:r>
      <w:r>
        <w:rPr>
          <w:spacing w:val="148"/>
          <w:sz w:val="34"/>
          <w:szCs w:val="34"/>
        </w:rPr>
        <w:t xml:space="preserve"> </w:t>
      </w:r>
      <w:r>
        <w:rPr>
          <w:sz w:val="34"/>
          <w:szCs w:val="34"/>
        </w:rPr>
        <w:t>830.2—2005</w:t>
      </w:r>
    </w:p>
    <w:p>
      <w:pPr>
        <w:spacing w:before="210" w:line="622" w:lineRule="exact"/>
        <w:ind w:left="853"/>
        <w:rPr>
          <w:rFonts w:ascii="SimHei" w:eastAsia="SimHei" w:hAnsi="SimHei" w:cs="SimHei"/>
          <w:sz w:val="34"/>
          <w:szCs w:val="34"/>
        </w:rPr>
      </w:pPr>
      <w:r>
        <w:rPr>
          <w:rFonts w:ascii="SimHei" w:eastAsia="SimHei" w:hAnsi="SimHei" w:cs="SimHei"/>
          <w:spacing w:val="29"/>
          <w:position w:val="21"/>
          <w:sz w:val="34"/>
          <w:szCs w:val="34"/>
        </w:rPr>
        <w:t>示例3:长度为50</w:t>
      </w:r>
      <w:r>
        <w:rPr>
          <w:rFonts w:ascii="Times New Roman" w:eastAsia="Times New Roman" w:hAnsi="Times New Roman" w:cs="Times New Roman"/>
          <w:position w:val="21"/>
          <w:sz w:val="34"/>
          <w:szCs w:val="34"/>
        </w:rPr>
        <w:t>mm</w:t>
      </w:r>
      <w:r>
        <w:rPr>
          <w:rFonts w:ascii="Times New Roman" w:eastAsia="Times New Roman" w:hAnsi="Times New Roman" w:cs="Times New Roman"/>
          <w:spacing w:val="29"/>
          <w:position w:val="21"/>
          <w:sz w:val="34"/>
          <w:szCs w:val="34"/>
        </w:rPr>
        <w:t xml:space="preserve">, </w:t>
      </w:r>
      <w:r>
        <w:rPr>
          <w:rFonts w:ascii="SimHei" w:eastAsia="SimHei" w:hAnsi="SimHei" w:cs="SimHei"/>
          <w:spacing w:val="29"/>
          <w:position w:val="21"/>
          <w:sz w:val="34"/>
          <w:szCs w:val="34"/>
        </w:rPr>
        <w:t>宽度为50</w:t>
      </w:r>
      <w:r>
        <w:rPr>
          <w:rFonts w:ascii="Times New Roman" w:eastAsia="Times New Roman" w:hAnsi="Times New Roman" w:cs="Times New Roman"/>
          <w:position w:val="21"/>
          <w:sz w:val="34"/>
          <w:szCs w:val="34"/>
        </w:rPr>
        <w:t>mm</w:t>
      </w:r>
      <w:r>
        <w:rPr>
          <w:rFonts w:ascii="Times New Roman" w:eastAsia="Times New Roman" w:hAnsi="Times New Roman" w:cs="Times New Roman"/>
          <w:spacing w:val="29"/>
          <w:position w:val="21"/>
          <w:sz w:val="34"/>
          <w:szCs w:val="34"/>
        </w:rPr>
        <w:t>,</w:t>
      </w:r>
      <w:r>
        <w:rPr>
          <w:rFonts w:ascii="Times New Roman" w:eastAsia="Times New Roman" w:hAnsi="Times New Roman" w:cs="Times New Roman"/>
          <w:spacing w:val="-13"/>
          <w:position w:val="21"/>
          <w:sz w:val="34"/>
          <w:szCs w:val="34"/>
        </w:rPr>
        <w:t xml:space="preserve"> </w:t>
      </w:r>
      <w:r>
        <w:rPr>
          <w:rFonts w:ascii="SimHei" w:eastAsia="SimHei" w:hAnsi="SimHei" w:cs="SimHei"/>
          <w:spacing w:val="29"/>
          <w:position w:val="21"/>
          <w:sz w:val="34"/>
          <w:szCs w:val="34"/>
        </w:rPr>
        <w:t>高度为50</w:t>
      </w:r>
      <w:r>
        <w:rPr>
          <w:rFonts w:ascii="Times New Roman" w:eastAsia="Times New Roman" w:hAnsi="Times New Roman" w:cs="Times New Roman"/>
          <w:position w:val="21"/>
          <w:sz w:val="34"/>
          <w:szCs w:val="34"/>
        </w:rPr>
        <w:t>mm</w:t>
      </w:r>
      <w:r>
        <w:rPr>
          <w:rFonts w:ascii="Times New Roman" w:eastAsia="Times New Roman" w:hAnsi="Times New Roman" w:cs="Times New Roman"/>
          <w:spacing w:val="29"/>
          <w:position w:val="21"/>
          <w:sz w:val="34"/>
          <w:szCs w:val="34"/>
        </w:rPr>
        <w:t>,</w:t>
      </w:r>
      <w:r>
        <w:rPr>
          <w:rFonts w:ascii="Times New Roman" w:eastAsia="Times New Roman" w:hAnsi="Times New Roman" w:cs="Times New Roman"/>
          <w:spacing w:val="34"/>
          <w:position w:val="21"/>
          <w:sz w:val="34"/>
          <w:szCs w:val="34"/>
        </w:rPr>
        <w:t xml:space="preserve"> </w:t>
      </w:r>
      <w:r>
        <w:rPr>
          <w:rFonts w:ascii="SimHei" w:eastAsia="SimHei" w:hAnsi="SimHei" w:cs="SimHei"/>
          <w:spacing w:val="28"/>
          <w:position w:val="21"/>
          <w:sz w:val="34"/>
          <w:szCs w:val="34"/>
        </w:rPr>
        <w:t>厚度为5</w:t>
      </w:r>
      <w:r>
        <w:rPr>
          <w:rFonts w:ascii="Times New Roman" w:eastAsia="Times New Roman" w:hAnsi="Times New Roman" w:cs="Times New Roman"/>
          <w:position w:val="21"/>
          <w:sz w:val="34"/>
          <w:szCs w:val="34"/>
        </w:rPr>
        <w:t>mm</w:t>
      </w:r>
      <w:r>
        <w:rPr>
          <w:rFonts w:ascii="Times New Roman" w:eastAsia="Times New Roman" w:hAnsi="Times New Roman" w:cs="Times New Roman"/>
          <w:spacing w:val="-38"/>
          <w:position w:val="21"/>
          <w:sz w:val="34"/>
          <w:szCs w:val="34"/>
        </w:rPr>
        <w:t xml:space="preserve"> </w:t>
      </w:r>
      <w:r>
        <w:rPr>
          <w:rFonts w:ascii="SimHei" w:eastAsia="SimHei" w:hAnsi="SimHei" w:cs="SimHei"/>
          <w:spacing w:val="28"/>
          <w:position w:val="21"/>
          <w:sz w:val="34"/>
          <w:szCs w:val="34"/>
        </w:rPr>
        <w:t>的不带插件型弯板标记为</w:t>
      </w:r>
    </w:p>
    <w:p>
      <w:pPr>
        <w:spacing w:line="226" w:lineRule="auto"/>
        <w:ind w:left="5726"/>
        <w:rPr>
          <w:rFonts w:ascii="SimHei" w:eastAsia="SimHei" w:hAnsi="SimHei" w:cs="SimHei"/>
          <w:sz w:val="34"/>
          <w:szCs w:val="34"/>
        </w:rPr>
      </w:pPr>
      <w:r>
        <w:rPr>
          <w:rFonts w:ascii="SimHei" w:eastAsia="SimHei" w:hAnsi="SimHei" w:cs="SimHei"/>
          <w:spacing w:val="4"/>
          <w:sz w:val="34"/>
          <w:szCs w:val="34"/>
        </w:rPr>
        <w:t>弯板</w:t>
      </w:r>
      <w:r>
        <w:rPr>
          <w:rFonts w:ascii="SimHei" w:eastAsia="SimHei" w:hAnsi="SimHei" w:cs="SimHei"/>
          <w:spacing w:val="148"/>
          <w:sz w:val="34"/>
          <w:szCs w:val="34"/>
        </w:rPr>
        <w:t xml:space="preserve"> </w:t>
      </w:r>
      <w:r>
        <w:rPr>
          <w:rFonts w:ascii="Times New Roman" w:eastAsia="Times New Roman" w:hAnsi="Times New Roman" w:cs="Times New Roman"/>
          <w:spacing w:val="4"/>
          <w:sz w:val="34"/>
          <w:szCs w:val="34"/>
        </w:rPr>
        <w:t xml:space="preserve">W    </w:t>
      </w:r>
      <w:r>
        <w:rPr>
          <w:rFonts w:ascii="SimHei" w:eastAsia="SimHei" w:hAnsi="SimHei" w:cs="SimHei"/>
          <w:spacing w:val="4"/>
          <w:sz w:val="34"/>
          <w:szCs w:val="34"/>
        </w:rPr>
        <w:t>50×50×50×5</w:t>
      </w:r>
      <w:r>
        <w:rPr>
          <w:rFonts w:ascii="SimHei" w:eastAsia="SimHei" w:hAnsi="SimHei" w:cs="SimHei"/>
          <w:spacing w:val="132"/>
          <w:sz w:val="34"/>
          <w:szCs w:val="34"/>
        </w:rPr>
        <w:t xml:space="preserve"> </w:t>
      </w:r>
      <w:r>
        <w:rPr>
          <w:rFonts w:ascii="SimHei" w:eastAsia="SimHei" w:hAnsi="SimHei" w:cs="SimHei"/>
          <w:sz w:val="34"/>
          <w:szCs w:val="34"/>
        </w:rPr>
        <w:t>JC</w:t>
      </w:r>
      <w:r>
        <w:rPr>
          <w:rFonts w:ascii="SimHei" w:eastAsia="SimHei" w:hAnsi="SimHei" w:cs="SimHei"/>
          <w:spacing w:val="124"/>
          <w:sz w:val="34"/>
          <w:szCs w:val="34"/>
        </w:rPr>
        <w:t xml:space="preserve"> </w:t>
      </w:r>
      <w:r>
        <w:rPr>
          <w:rFonts w:ascii="SimHei" w:eastAsia="SimHei" w:hAnsi="SimHei" w:cs="SimHei"/>
          <w:spacing w:val="4"/>
          <w:sz w:val="34"/>
          <w:szCs w:val="34"/>
        </w:rPr>
        <w:t>830.2—2005</w:t>
      </w:r>
    </w:p>
    <w:p>
      <w:pPr>
        <w:spacing w:line="251" w:lineRule="auto"/>
        <w:rPr>
          <w:rFonts w:ascii="Arial"/>
          <w:sz w:val="21"/>
        </w:rPr>
      </w:pPr>
    </w:p>
    <w:p>
      <w:pPr>
        <w:spacing w:before="133" w:line="224" w:lineRule="auto"/>
        <w:ind w:left="5"/>
        <w:rPr>
          <w:rFonts w:ascii="SimHei" w:eastAsia="SimHei" w:hAnsi="SimHei" w:cs="SimHei"/>
          <w:sz w:val="41"/>
          <w:szCs w:val="41"/>
        </w:rPr>
      </w:pPr>
      <w:r>
        <w:rPr>
          <w:rFonts w:ascii="SimHei" w:eastAsia="SimHei" w:hAnsi="SimHei" w:cs="SimHei"/>
          <w:b/>
          <w:bCs/>
          <w:spacing w:val="-6"/>
          <w:sz w:val="41"/>
          <w:szCs w:val="41"/>
        </w:rPr>
        <w:t>5</w:t>
      </w:r>
      <w:r>
        <w:rPr>
          <w:rFonts w:ascii="SimHei" w:eastAsia="SimHei" w:hAnsi="SimHei" w:cs="SimHei"/>
          <w:spacing w:val="9"/>
          <w:sz w:val="41"/>
          <w:szCs w:val="41"/>
        </w:rPr>
        <w:t xml:space="preserve">  </w:t>
      </w:r>
      <w:r>
        <w:rPr>
          <w:rFonts w:ascii="SimHei" w:eastAsia="SimHei" w:hAnsi="SimHei" w:cs="SimHei"/>
          <w:b/>
          <w:bCs/>
          <w:spacing w:val="-6"/>
          <w:sz w:val="41"/>
          <w:szCs w:val="41"/>
        </w:rPr>
        <w:t>尺寸</w:t>
      </w:r>
    </w:p>
    <w:p>
      <w:pPr>
        <w:spacing w:line="289" w:lineRule="auto"/>
        <w:rPr>
          <w:rFonts w:ascii="Arial"/>
          <w:sz w:val="21"/>
        </w:rPr>
      </w:pPr>
    </w:p>
    <w:p>
      <w:pPr>
        <w:spacing w:before="134" w:line="224" w:lineRule="auto"/>
        <w:ind w:left="5"/>
        <w:outlineLvl w:val="6"/>
        <w:rPr>
          <w:rFonts w:ascii="SimHei" w:eastAsia="SimHei" w:hAnsi="SimHei" w:cs="SimHei"/>
          <w:sz w:val="41"/>
          <w:szCs w:val="41"/>
        </w:rPr>
      </w:pPr>
      <w:r>
        <w:rPr>
          <w:rFonts w:ascii="SimHei" w:eastAsia="SimHei" w:hAnsi="SimHei" w:cs="SimHei"/>
          <w:b/>
          <w:bCs/>
          <w:spacing w:val="2"/>
          <w:sz w:val="41"/>
          <w:szCs w:val="41"/>
        </w:rPr>
        <w:t>5.1</w:t>
      </w:r>
      <w:r>
        <w:rPr>
          <w:rFonts w:ascii="SimHei" w:eastAsia="SimHei" w:hAnsi="SimHei" w:cs="SimHei"/>
          <w:spacing w:val="185"/>
          <w:sz w:val="41"/>
          <w:szCs w:val="41"/>
        </w:rPr>
        <w:t xml:space="preserve"> </w:t>
      </w:r>
      <w:r>
        <w:rPr>
          <w:rFonts w:ascii="SimHei" w:eastAsia="SimHei" w:hAnsi="SimHei" w:cs="SimHei"/>
          <w:b/>
          <w:bCs/>
          <w:spacing w:val="2"/>
          <w:sz w:val="41"/>
          <w:szCs w:val="41"/>
        </w:rPr>
        <w:t>尺寸</w:t>
      </w:r>
    </w:p>
    <w:p>
      <w:pPr>
        <w:pStyle w:val="BodyText"/>
        <w:spacing w:before="141" w:line="222" w:lineRule="auto"/>
        <w:rPr>
          <w:sz w:val="41"/>
          <w:szCs w:val="41"/>
        </w:rPr>
      </w:pPr>
      <w:r>
        <w:rPr>
          <w:spacing w:val="-2"/>
          <w:sz w:val="41"/>
          <w:szCs w:val="41"/>
        </w:rPr>
        <w:t>5.1.1  挂件规格尺寸见附录</w:t>
      </w:r>
      <w:r>
        <w:rPr>
          <w:rFonts w:ascii="Times New Roman" w:eastAsia="Times New Roman" w:hAnsi="Times New Roman" w:cs="Times New Roman"/>
          <w:spacing w:val="-2"/>
          <w:sz w:val="41"/>
          <w:szCs w:val="41"/>
        </w:rPr>
        <w:t>B</w:t>
      </w:r>
      <w:r>
        <w:rPr>
          <w:spacing w:val="-2"/>
          <w:sz w:val="41"/>
          <w:szCs w:val="41"/>
        </w:rPr>
        <w:t>(资料性附录)。</w:t>
      </w:r>
    </w:p>
    <w:p>
      <w:pPr>
        <w:pStyle w:val="BodyText"/>
        <w:spacing w:before="109" w:line="223" w:lineRule="auto"/>
        <w:rPr>
          <w:sz w:val="41"/>
          <w:szCs w:val="41"/>
        </w:rPr>
      </w:pPr>
      <w:r>
        <w:rPr>
          <w:spacing w:val="-7"/>
          <w:sz w:val="41"/>
          <w:szCs w:val="41"/>
        </w:rPr>
        <w:t>5.1.2  背栓螺纹应符合</w:t>
      </w:r>
      <w:r>
        <w:rPr>
          <w:rFonts w:ascii="Times New Roman" w:eastAsia="Times New Roman" w:hAnsi="Times New Roman" w:cs="Times New Roman"/>
          <w:spacing w:val="-7"/>
          <w:sz w:val="41"/>
          <w:szCs w:val="41"/>
        </w:rPr>
        <w:t>GB/T</w:t>
      </w:r>
      <w:r>
        <w:rPr>
          <w:rFonts w:ascii="Times New Roman" w:eastAsia="Times New Roman" w:hAnsi="Times New Roman" w:cs="Times New Roman"/>
          <w:spacing w:val="52"/>
          <w:sz w:val="41"/>
          <w:szCs w:val="41"/>
        </w:rPr>
        <w:t xml:space="preserve"> </w:t>
      </w:r>
      <w:r>
        <w:rPr>
          <w:rFonts w:ascii="Times New Roman" w:eastAsia="Times New Roman" w:hAnsi="Times New Roman" w:cs="Times New Roman"/>
          <w:spacing w:val="-7"/>
          <w:sz w:val="41"/>
          <w:szCs w:val="41"/>
        </w:rPr>
        <w:t>192</w:t>
      </w:r>
      <w:r>
        <w:rPr>
          <w:rFonts w:ascii="Times New Roman" w:eastAsia="Times New Roman" w:hAnsi="Times New Roman" w:cs="Times New Roman"/>
          <w:spacing w:val="-58"/>
          <w:sz w:val="41"/>
          <w:szCs w:val="41"/>
        </w:rPr>
        <w:t xml:space="preserve"> </w:t>
      </w:r>
      <w:r>
        <w:rPr>
          <w:spacing w:val="-7"/>
          <w:sz w:val="41"/>
          <w:szCs w:val="41"/>
        </w:rPr>
        <w:t>、</w:t>
      </w:r>
      <w:r>
        <w:rPr>
          <w:rFonts w:ascii="Times New Roman" w:eastAsia="Times New Roman" w:hAnsi="Times New Roman" w:cs="Times New Roman"/>
          <w:spacing w:val="-7"/>
          <w:sz w:val="41"/>
          <w:szCs w:val="41"/>
        </w:rPr>
        <w:t>GB/T</w:t>
      </w:r>
      <w:r>
        <w:rPr>
          <w:rFonts w:ascii="Times New Roman" w:eastAsia="Times New Roman" w:hAnsi="Times New Roman" w:cs="Times New Roman"/>
          <w:spacing w:val="47"/>
          <w:sz w:val="41"/>
          <w:szCs w:val="41"/>
        </w:rPr>
        <w:t xml:space="preserve"> </w:t>
      </w:r>
      <w:r>
        <w:rPr>
          <w:rFonts w:ascii="Times New Roman" w:eastAsia="Times New Roman" w:hAnsi="Times New Roman" w:cs="Times New Roman"/>
          <w:spacing w:val="-7"/>
          <w:sz w:val="41"/>
          <w:szCs w:val="41"/>
        </w:rPr>
        <w:t>193</w:t>
      </w:r>
      <w:r>
        <w:rPr>
          <w:rFonts w:ascii="Times New Roman" w:eastAsia="Times New Roman" w:hAnsi="Times New Roman" w:cs="Times New Roman"/>
          <w:spacing w:val="-59"/>
          <w:sz w:val="41"/>
          <w:szCs w:val="41"/>
        </w:rPr>
        <w:t xml:space="preserve"> </w:t>
      </w:r>
      <w:r>
        <w:rPr>
          <w:spacing w:val="-7"/>
          <w:sz w:val="41"/>
          <w:szCs w:val="41"/>
        </w:rPr>
        <w:t>、</w:t>
      </w:r>
      <w:r>
        <w:rPr>
          <w:rFonts w:ascii="Times New Roman" w:eastAsia="Times New Roman" w:hAnsi="Times New Roman" w:cs="Times New Roman"/>
          <w:spacing w:val="-7"/>
          <w:sz w:val="41"/>
          <w:szCs w:val="41"/>
        </w:rPr>
        <w:t>GB/T</w:t>
      </w:r>
      <w:r>
        <w:rPr>
          <w:rFonts w:ascii="Times New Roman" w:eastAsia="Times New Roman" w:hAnsi="Times New Roman" w:cs="Times New Roman"/>
          <w:spacing w:val="47"/>
          <w:sz w:val="41"/>
          <w:szCs w:val="41"/>
        </w:rPr>
        <w:t xml:space="preserve"> </w:t>
      </w:r>
      <w:r>
        <w:rPr>
          <w:rFonts w:ascii="Times New Roman" w:eastAsia="Times New Roman" w:hAnsi="Times New Roman" w:cs="Times New Roman"/>
          <w:spacing w:val="-7"/>
          <w:sz w:val="41"/>
          <w:szCs w:val="41"/>
        </w:rPr>
        <w:t>196</w:t>
      </w:r>
      <w:r>
        <w:rPr>
          <w:rFonts w:ascii="Times New Roman" w:eastAsia="Times New Roman" w:hAnsi="Times New Roman" w:cs="Times New Roman"/>
          <w:spacing w:val="-58"/>
          <w:sz w:val="41"/>
          <w:szCs w:val="41"/>
        </w:rPr>
        <w:t xml:space="preserve"> </w:t>
      </w:r>
      <w:r>
        <w:rPr>
          <w:spacing w:val="-7"/>
          <w:sz w:val="41"/>
          <w:szCs w:val="41"/>
        </w:rPr>
        <w:t>、</w:t>
      </w:r>
      <w:r>
        <w:rPr>
          <w:rFonts w:ascii="Times New Roman" w:eastAsia="Times New Roman" w:hAnsi="Times New Roman" w:cs="Times New Roman"/>
          <w:spacing w:val="-7"/>
          <w:sz w:val="41"/>
          <w:szCs w:val="41"/>
        </w:rPr>
        <w:t>GB/T</w:t>
      </w:r>
      <w:r>
        <w:rPr>
          <w:rFonts w:ascii="Times New Roman" w:eastAsia="Times New Roman" w:hAnsi="Times New Roman" w:cs="Times New Roman"/>
          <w:spacing w:val="46"/>
          <w:sz w:val="41"/>
          <w:szCs w:val="41"/>
        </w:rPr>
        <w:t xml:space="preserve"> </w:t>
      </w:r>
      <w:r>
        <w:rPr>
          <w:rFonts w:ascii="Times New Roman" w:eastAsia="Times New Roman" w:hAnsi="Times New Roman" w:cs="Times New Roman"/>
          <w:spacing w:val="-7"/>
          <w:sz w:val="41"/>
          <w:szCs w:val="41"/>
        </w:rPr>
        <w:t>197</w:t>
      </w:r>
      <w:r>
        <w:rPr>
          <w:spacing w:val="-7"/>
          <w:sz w:val="41"/>
          <w:szCs w:val="41"/>
        </w:rPr>
        <w:t>的要求。</w:t>
      </w:r>
    </w:p>
    <w:p>
      <w:pPr>
        <w:pStyle w:val="BodyText"/>
        <w:spacing w:before="106" w:line="223" w:lineRule="auto"/>
        <w:rPr>
          <w:sz w:val="41"/>
          <w:szCs w:val="41"/>
        </w:rPr>
      </w:pPr>
      <w:r>
        <w:rPr>
          <w:spacing w:val="-2"/>
          <w:sz w:val="41"/>
          <w:szCs w:val="41"/>
        </w:rPr>
        <w:t>5.1.3  背栓使用的不锈钢螺母应符合GB/T 3098.15</w:t>
      </w:r>
      <w:r>
        <w:rPr>
          <w:spacing w:val="-99"/>
          <w:sz w:val="41"/>
          <w:szCs w:val="41"/>
        </w:rPr>
        <w:t xml:space="preserve"> </w:t>
      </w:r>
      <w:r>
        <w:rPr>
          <w:spacing w:val="-2"/>
          <w:sz w:val="41"/>
          <w:szCs w:val="41"/>
        </w:rPr>
        <w:t>的要求。</w:t>
      </w:r>
    </w:p>
    <w:p>
      <w:pPr>
        <w:pStyle w:val="BodyText"/>
        <w:spacing w:before="106" w:line="222" w:lineRule="auto"/>
        <w:rPr>
          <w:sz w:val="41"/>
          <w:szCs w:val="41"/>
        </w:rPr>
        <w:sectPr>
          <w:footerReference w:type="default" r:id="rId23"/>
          <w:pgSz w:w="23062" w:h="31680"/>
          <w:pgMar w:top="2692" w:right="2348" w:bottom="1054" w:left="2620" w:header="0" w:footer="774" w:gutter="0"/>
          <w:pgNumType w:start="7"/>
          <w:cols w:space="708"/>
        </w:sectPr>
      </w:pPr>
      <w:r>
        <w:rPr>
          <w:spacing w:val="-4"/>
          <w:sz w:val="41"/>
          <w:szCs w:val="41"/>
        </w:rPr>
        <w:t>5.1.4  其它类型的组合型插板和非标准型背栓规格尺寸由供需</w:t>
      </w:r>
      <w:r>
        <w:rPr>
          <w:spacing w:val="-5"/>
          <w:sz w:val="41"/>
          <w:szCs w:val="41"/>
        </w:rPr>
        <w:t>双方商定。</w:t>
      </w:r>
    </w:p>
    <w:p>
      <w:pPr>
        <w:spacing w:before="73" w:line="224" w:lineRule="auto"/>
        <w:ind w:left="5"/>
        <w:outlineLvl w:val="6"/>
        <w:rPr>
          <w:rFonts w:ascii="SimHei" w:eastAsia="SimHei" w:hAnsi="SimHei" w:cs="SimHei"/>
          <w:sz w:val="41"/>
          <w:szCs w:val="41"/>
        </w:rPr>
      </w:pPr>
      <w:r>
        <w:rPr>
          <w:rFonts w:ascii="SimHei" w:eastAsia="SimHei" w:hAnsi="SimHei" w:cs="SimHei"/>
          <w:b/>
          <w:bCs/>
          <w:spacing w:val="-6"/>
          <w:sz w:val="41"/>
          <w:szCs w:val="41"/>
        </w:rPr>
        <w:t>5.2</w:t>
      </w:r>
      <w:r>
        <w:rPr>
          <w:rFonts w:ascii="SimHei" w:eastAsia="SimHei" w:hAnsi="SimHei" w:cs="SimHei"/>
          <w:spacing w:val="22"/>
          <w:sz w:val="41"/>
          <w:szCs w:val="41"/>
        </w:rPr>
        <w:t xml:space="preserve">  </w:t>
      </w:r>
      <w:r>
        <w:rPr>
          <w:rFonts w:ascii="SimHei" w:eastAsia="SimHei" w:hAnsi="SimHei" w:cs="SimHei"/>
          <w:b/>
          <w:bCs/>
          <w:spacing w:val="-6"/>
          <w:sz w:val="41"/>
          <w:szCs w:val="41"/>
        </w:rPr>
        <w:t>挂件尺寸允许偏差</w:t>
      </w:r>
    </w:p>
    <w:p>
      <w:pPr>
        <w:pStyle w:val="BodyText"/>
        <w:spacing w:before="140" w:line="222" w:lineRule="auto"/>
        <w:rPr>
          <w:sz w:val="41"/>
          <w:szCs w:val="41"/>
        </w:rPr>
      </w:pPr>
      <w:r>
        <w:rPr>
          <w:spacing w:val="2"/>
          <w:sz w:val="41"/>
          <w:szCs w:val="41"/>
        </w:rPr>
        <w:t>5.2.1  弯板及插板长、宽度允许偏差应符合表1的要求。</w:t>
      </w:r>
    </w:p>
    <w:p>
      <w:pPr>
        <w:spacing w:line="222" w:lineRule="auto"/>
        <w:rPr>
          <w:sz w:val="41"/>
          <w:szCs w:val="41"/>
        </w:rPr>
        <w:sectPr>
          <w:footerReference w:type="default" r:id="rId24"/>
          <w:type w:val="nextPage"/>
          <w:pgSz w:w="23062" w:h="31680"/>
          <w:pgMar w:top="2692" w:right="2348" w:bottom="1054" w:left="2620" w:header="0" w:footer="774" w:gutter="0"/>
          <w:pgNumType w:start="8"/>
          <w:cols w:space="708"/>
          <w:titlePg w:val="0"/>
        </w:sectPr>
      </w:pPr>
    </w:p>
    <w:p>
      <w:pPr>
        <w:pStyle w:val="BodyText"/>
        <w:spacing w:before="68" w:line="185" w:lineRule="auto"/>
        <w:ind w:left="30"/>
        <w:outlineLvl w:val="6"/>
        <w:rPr>
          <w:sz w:val="41"/>
          <w:szCs w:val="41"/>
        </w:rPr>
      </w:pPr>
      <w:r>
        <w:rPr>
          <w:b/>
          <w:bCs/>
          <w:spacing w:val="-4"/>
          <w:sz w:val="41"/>
          <w:szCs w:val="41"/>
        </w:rPr>
        <w:t>JC</w:t>
      </w:r>
      <w:r>
        <w:rPr>
          <w:spacing w:val="70"/>
          <w:sz w:val="41"/>
          <w:szCs w:val="41"/>
        </w:rPr>
        <w:t xml:space="preserve"> </w:t>
      </w:r>
      <w:r>
        <w:rPr>
          <w:b/>
          <w:bCs/>
          <w:spacing w:val="-4"/>
          <w:sz w:val="41"/>
          <w:szCs w:val="41"/>
        </w:rPr>
        <w:t>830.2—2005</w:t>
      </w:r>
    </w:p>
    <w:p>
      <w:pPr>
        <w:pStyle w:val="BodyText"/>
        <w:spacing w:before="311" w:line="210" w:lineRule="auto"/>
        <w:ind w:left="8856"/>
        <w:rPr>
          <w:sz w:val="42"/>
          <w:szCs w:val="42"/>
        </w:rPr>
      </w:pPr>
      <w:r>
        <w:rPr>
          <w:spacing w:val="12"/>
          <w:position w:val="3"/>
          <w:sz w:val="42"/>
          <w:szCs w:val="42"/>
        </w:rPr>
        <w:t xml:space="preserve">表1                        </w:t>
      </w:r>
      <w:r>
        <w:rPr>
          <w:spacing w:val="11"/>
          <w:position w:val="3"/>
          <w:sz w:val="42"/>
          <w:szCs w:val="42"/>
        </w:rPr>
        <w:t xml:space="preserve">       </w:t>
      </w:r>
      <w:r>
        <w:rPr>
          <w:spacing w:val="11"/>
          <w:position w:val="-1"/>
          <w:sz w:val="42"/>
          <w:szCs w:val="42"/>
        </w:rPr>
        <w:t>单位为毫米</w:t>
      </w:r>
    </w:p>
    <w:tbl>
      <w:tblPr>
        <w:tblStyle w:val="TableNormal0"/>
        <w:tblW w:w="185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78"/>
        <w:gridCol w:w="3775"/>
        <w:gridCol w:w="3784"/>
        <w:gridCol w:w="3813"/>
        <w:gridCol w:w="3741"/>
      </w:tblGrid>
      <w:tr>
        <w:tblPrEx>
          <w:tblW w:w="1859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5"/>
        </w:trPr>
        <w:tc>
          <w:tcPr>
            <w:tcW w:w="3478" w:type="dxa"/>
            <w:vAlign w:val="top"/>
          </w:tcPr>
          <w:p>
            <w:pPr>
              <w:pStyle w:val="TableText"/>
              <w:spacing w:before="223" w:line="225" w:lineRule="auto"/>
              <w:ind w:left="1198"/>
            </w:pPr>
            <w:r>
              <w:rPr>
                <w:b/>
                <w:bCs/>
                <w:spacing w:val="-5"/>
              </w:rPr>
              <w:t>项</w:t>
            </w:r>
            <w:r>
              <w:rPr>
                <w:spacing w:val="-5"/>
              </w:rPr>
              <w:t xml:space="preserve">   </w:t>
            </w:r>
            <w:r>
              <w:rPr>
                <w:b/>
                <w:bCs/>
                <w:spacing w:val="-5"/>
              </w:rPr>
              <w:t>目</w:t>
            </w:r>
          </w:p>
        </w:tc>
        <w:tc>
          <w:tcPr>
            <w:tcW w:w="15113" w:type="dxa"/>
            <w:gridSpan w:val="4"/>
            <w:vAlign w:val="top"/>
          </w:tcPr>
          <w:p>
            <w:pPr>
              <w:pStyle w:val="TableText"/>
              <w:spacing w:before="229" w:line="225" w:lineRule="auto"/>
              <w:ind w:left="6324"/>
            </w:pPr>
            <w:r>
              <w:rPr>
                <w:spacing w:val="-10"/>
              </w:rPr>
              <w:t>长</w:t>
            </w:r>
            <w:r>
              <w:rPr>
                <w:spacing w:val="21"/>
              </w:rPr>
              <w:t xml:space="preserve">   </w:t>
            </w:r>
            <w:r>
              <w:rPr>
                <w:spacing w:val="-10"/>
              </w:rPr>
              <w:t>宽</w:t>
            </w:r>
            <w:r>
              <w:rPr>
                <w:spacing w:val="15"/>
              </w:rPr>
              <w:t xml:space="preserve">   </w:t>
            </w:r>
            <w:r>
              <w:rPr>
                <w:spacing w:val="-10"/>
              </w:rPr>
              <w:t>度</w:t>
            </w:r>
          </w:p>
        </w:tc>
      </w:tr>
      <w:tr>
        <w:tblPrEx>
          <w:tblW w:w="18591" w:type="dxa"/>
          <w:tblInd w:w="2" w:type="dxa"/>
          <w:tblLayout w:type="fixed"/>
        </w:tblPrEx>
        <w:trPr>
          <w:trHeight w:val="770"/>
        </w:trPr>
        <w:tc>
          <w:tcPr>
            <w:tcW w:w="3478" w:type="dxa"/>
            <w:vAlign w:val="top"/>
          </w:tcPr>
          <w:p>
            <w:pPr>
              <w:pStyle w:val="TableText"/>
              <w:spacing w:before="214" w:line="224" w:lineRule="auto"/>
              <w:ind w:left="1193"/>
            </w:pPr>
            <w:r>
              <w:rPr>
                <w:spacing w:val="-4"/>
              </w:rPr>
              <w:t>参</w:t>
            </w:r>
            <w:r>
              <w:rPr>
                <w:spacing w:val="29"/>
              </w:rPr>
              <w:t xml:space="preserve">  </w:t>
            </w:r>
            <w:r>
              <w:rPr>
                <w:spacing w:val="-4"/>
              </w:rPr>
              <w:t>数</w:t>
            </w:r>
          </w:p>
        </w:tc>
        <w:tc>
          <w:tcPr>
            <w:tcW w:w="3775" w:type="dxa"/>
            <w:vAlign w:val="top"/>
          </w:tcPr>
          <w:p>
            <w:pPr>
              <w:pStyle w:val="TableText"/>
              <w:spacing w:before="249" w:line="242" w:lineRule="auto"/>
              <w:ind w:left="1161"/>
            </w:pPr>
            <w:r>
              <w:rPr>
                <w:spacing w:val="-2"/>
              </w:rPr>
              <w:t>≥30～50</w:t>
            </w:r>
          </w:p>
        </w:tc>
        <w:tc>
          <w:tcPr>
            <w:tcW w:w="3784" w:type="dxa"/>
            <w:vAlign w:val="top"/>
          </w:tcPr>
          <w:p>
            <w:pPr>
              <w:pStyle w:val="TableText"/>
              <w:spacing w:before="249" w:line="242" w:lineRule="auto"/>
              <w:ind w:left="1171"/>
            </w:pPr>
            <w:r>
              <w:rPr>
                <w:spacing w:val="-2"/>
              </w:rPr>
              <w:t>≥50～80</w:t>
            </w:r>
          </w:p>
        </w:tc>
        <w:tc>
          <w:tcPr>
            <w:tcW w:w="3813" w:type="dxa"/>
            <w:vAlign w:val="top"/>
          </w:tcPr>
          <w:p>
            <w:pPr>
              <w:pStyle w:val="TableText"/>
              <w:spacing w:before="249" w:line="242" w:lineRule="auto"/>
              <w:ind w:left="1095"/>
            </w:pPr>
            <w:r>
              <w:rPr>
                <w:spacing w:val="-2"/>
              </w:rPr>
              <w:t>≥80～120</w:t>
            </w:r>
          </w:p>
        </w:tc>
        <w:tc>
          <w:tcPr>
            <w:tcW w:w="3741" w:type="dxa"/>
            <w:vAlign w:val="top"/>
          </w:tcPr>
          <w:p>
            <w:pPr>
              <w:pStyle w:val="TableText"/>
              <w:spacing w:before="249" w:line="242" w:lineRule="auto"/>
              <w:ind w:left="1416"/>
            </w:pPr>
            <w:r>
              <w:rPr>
                <w:spacing w:val="-6"/>
              </w:rPr>
              <w:t>≥120</w:t>
            </w:r>
          </w:p>
        </w:tc>
      </w:tr>
      <w:tr>
        <w:tblPrEx>
          <w:tblW w:w="18591" w:type="dxa"/>
          <w:tblInd w:w="2" w:type="dxa"/>
          <w:tblLayout w:type="fixed"/>
        </w:tblPrEx>
        <w:trPr>
          <w:trHeight w:val="1230"/>
        </w:trPr>
        <w:tc>
          <w:tcPr>
            <w:tcW w:w="3478" w:type="dxa"/>
            <w:vAlign w:val="top"/>
          </w:tcPr>
          <w:p>
            <w:pPr>
              <w:spacing w:line="333" w:lineRule="auto"/>
              <w:rPr>
                <w:rFonts w:ascii="Arial"/>
                <w:sz w:val="21"/>
              </w:rPr>
            </w:pPr>
          </w:p>
          <w:p>
            <w:pPr>
              <w:pStyle w:val="TableText"/>
              <w:spacing w:before="113" w:line="224" w:lineRule="auto"/>
              <w:ind w:left="1018"/>
            </w:pPr>
            <w:r>
              <w:rPr>
                <w:spacing w:val="14"/>
              </w:rPr>
              <w:t>允许偏差</w:t>
            </w:r>
          </w:p>
        </w:tc>
        <w:tc>
          <w:tcPr>
            <w:tcW w:w="3775" w:type="dxa"/>
            <w:vAlign w:val="top"/>
          </w:tcPr>
          <w:p>
            <w:pPr>
              <w:pStyle w:val="TableText"/>
              <w:spacing w:before="250" w:line="621" w:lineRule="exact"/>
              <w:ind w:left="1520"/>
            </w:pPr>
            <w:r>
              <w:rPr>
                <w:position w:val="25"/>
              </w:rPr>
              <w:t>+3.9</w:t>
            </w:r>
          </w:p>
          <w:p>
            <w:pPr>
              <w:pStyle w:val="TableText"/>
              <w:spacing w:before="1" w:line="183" w:lineRule="auto"/>
              <w:ind w:left="1792"/>
            </w:pPr>
            <w:r>
              <w:t>0</w:t>
            </w:r>
          </w:p>
        </w:tc>
        <w:tc>
          <w:tcPr>
            <w:tcW w:w="3784" w:type="dxa"/>
            <w:vAlign w:val="top"/>
          </w:tcPr>
          <w:p>
            <w:pPr>
              <w:pStyle w:val="TableText"/>
              <w:spacing w:before="250" w:line="592" w:lineRule="exact"/>
              <w:ind w:left="1530"/>
            </w:pPr>
            <w:r>
              <w:rPr>
                <w:position w:val="23"/>
              </w:rPr>
              <w:t>+4.6</w:t>
            </w:r>
          </w:p>
          <w:p>
            <w:pPr>
              <w:pStyle w:val="TableText"/>
              <w:spacing w:line="186" w:lineRule="auto"/>
              <w:ind w:left="1792"/>
            </w:pPr>
            <w:r>
              <w:t>0</w:t>
            </w:r>
          </w:p>
        </w:tc>
        <w:tc>
          <w:tcPr>
            <w:tcW w:w="3813" w:type="dxa"/>
            <w:vAlign w:val="top"/>
          </w:tcPr>
          <w:p>
            <w:pPr>
              <w:pStyle w:val="TableText"/>
              <w:spacing w:before="289" w:line="582" w:lineRule="exact"/>
              <w:ind w:left="1541"/>
            </w:pPr>
            <w:r>
              <w:rPr>
                <w:position w:val="22"/>
              </w:rPr>
              <w:t>+5.4</w:t>
            </w:r>
          </w:p>
          <w:p>
            <w:pPr>
              <w:pStyle w:val="TableText"/>
              <w:spacing w:before="1" w:line="183" w:lineRule="auto"/>
              <w:ind w:left="1813"/>
            </w:pPr>
            <w:r>
              <w:t>0</w:t>
            </w:r>
          </w:p>
        </w:tc>
        <w:tc>
          <w:tcPr>
            <w:tcW w:w="3741" w:type="dxa"/>
            <w:vAlign w:val="top"/>
          </w:tcPr>
          <w:p>
            <w:pPr>
              <w:pStyle w:val="TableText"/>
              <w:spacing w:before="289" w:line="563" w:lineRule="exact"/>
              <w:ind w:left="1504"/>
            </w:pPr>
            <w:r>
              <w:rPr>
                <w:position w:val="20"/>
              </w:rPr>
              <w:t>+6.3</w:t>
            </w:r>
          </w:p>
          <w:p>
            <w:pPr>
              <w:pStyle w:val="TableText"/>
              <w:spacing w:line="186" w:lineRule="auto"/>
              <w:ind w:left="1776"/>
            </w:pPr>
            <w:r>
              <w:t>0</w:t>
            </w:r>
          </w:p>
        </w:tc>
      </w:tr>
    </w:tbl>
    <w:p>
      <w:pPr>
        <w:spacing w:line="71" w:lineRule="exact"/>
        <w:rPr>
          <w:rFonts w:ascii="Arial"/>
          <w:sz w:val="6"/>
        </w:rPr>
      </w:pPr>
    </w:p>
    <w:p>
      <w:pPr>
        <w:spacing w:line="71" w:lineRule="exact"/>
        <w:rPr>
          <w:rFonts w:ascii="Arial" w:eastAsia="Arial" w:hAnsi="Arial" w:cs="Arial"/>
          <w:sz w:val="6"/>
          <w:szCs w:val="6"/>
        </w:rPr>
        <w:sectPr>
          <w:footerReference w:type="default" r:id="rId25"/>
          <w:pgSz w:w="23062" w:h="31680"/>
          <w:pgMar w:top="2665" w:right="2488" w:bottom="952" w:left="1887" w:header="0" w:footer="663" w:gutter="0"/>
          <w:pgNumType w:start="9"/>
          <w:cols w:num="1" w:space="708" w:equalWidth="0">
            <w:col w:w="18686" w:space="0"/>
          </w:cols>
        </w:sectPr>
      </w:pPr>
    </w:p>
    <w:p>
      <w:pPr>
        <w:pStyle w:val="BodyText"/>
        <w:spacing w:before="85" w:line="594" w:lineRule="exact"/>
        <w:ind w:left="82"/>
        <w:rPr>
          <w:sz w:val="42"/>
          <w:szCs w:val="42"/>
        </w:rPr>
      </w:pPr>
      <w:r>
        <w:rPr>
          <w:spacing w:val="6"/>
          <w:position w:val="11"/>
          <w:sz w:val="42"/>
          <w:szCs w:val="42"/>
        </w:rPr>
        <w:t>5.2.2弯板及插板厚度的允许偏差应符合表2的要求。</w:t>
      </w:r>
    </w:p>
    <w:p>
      <w:pPr>
        <w:pStyle w:val="BodyText"/>
        <w:spacing w:line="217" w:lineRule="auto"/>
        <w:ind w:left="8905"/>
        <w:rPr>
          <w:sz w:val="36"/>
          <w:szCs w:val="36"/>
        </w:rPr>
      </w:pPr>
      <w:r>
        <w:rPr>
          <w:spacing w:val="18"/>
          <w:sz w:val="36"/>
          <w:szCs w:val="36"/>
        </w:rPr>
        <w:t>表2</w:t>
      </w:r>
    </w:p>
    <w:p>
      <w:pPr>
        <w:spacing w:line="14" w:lineRule="auto"/>
        <w:rPr>
          <w:rFonts w:ascii="Arial"/>
          <w:sz w:val="2"/>
        </w:rPr>
      </w:pPr>
      <w:r>
        <w:rPr>
          <w:rFonts w:ascii="Arial" w:eastAsia="Arial" w:hAnsi="Arial" w:cs="Arial"/>
          <w:sz w:val="2"/>
          <w:szCs w:val="2"/>
        </w:rPr>
        <w:br w:type="column"/>
      </w:r>
    </w:p>
    <w:p>
      <w:pPr>
        <w:spacing w:line="306" w:lineRule="auto"/>
        <w:rPr>
          <w:rFonts w:ascii="Arial"/>
          <w:sz w:val="21"/>
        </w:rPr>
      </w:pPr>
    </w:p>
    <w:p>
      <w:pPr>
        <w:spacing w:line="306" w:lineRule="auto"/>
        <w:rPr>
          <w:rFonts w:ascii="Arial"/>
          <w:sz w:val="21"/>
        </w:rPr>
      </w:pPr>
    </w:p>
    <w:p>
      <w:pPr>
        <w:pStyle w:val="BodyText"/>
        <w:spacing w:before="117" w:line="189" w:lineRule="auto"/>
        <w:rPr>
          <w:sz w:val="36"/>
          <w:szCs w:val="36"/>
        </w:rPr>
      </w:pPr>
      <w:r>
        <w:rPr>
          <w:spacing w:val="12"/>
          <w:sz w:val="36"/>
          <w:szCs w:val="36"/>
        </w:rPr>
        <w:t>单位为毫米</w:t>
      </w:r>
    </w:p>
    <w:p>
      <w:pPr>
        <w:spacing w:line="189" w:lineRule="auto"/>
        <w:rPr>
          <w:sz w:val="36"/>
          <w:szCs w:val="36"/>
        </w:rPr>
        <w:sectPr>
          <w:footerReference w:type="default" r:id="rId26"/>
          <w:type w:val="continuous"/>
          <w:pgSz w:w="23062" w:h="31680"/>
          <w:pgMar w:top="2665" w:right="2488" w:bottom="952" w:left="1887" w:header="0" w:footer="663" w:gutter="0"/>
          <w:pgNumType w:start="10"/>
          <w:cols w:num="2" w:space="708" w:equalWidth="0">
            <w:col w:w="16318" w:space="100"/>
            <w:col w:w="2268" w:space="0"/>
          </w:cols>
        </w:sectPr>
      </w:pPr>
    </w:p>
    <w:p>
      <w:pPr>
        <w:spacing w:line="87" w:lineRule="exact"/>
      </w:pPr>
    </w:p>
    <w:tbl>
      <w:tblPr>
        <w:tblStyle w:val="TableNormal0"/>
        <w:tblW w:w="18591" w:type="dxa"/>
        <w:tblInd w:w="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419"/>
        <w:gridCol w:w="4716"/>
        <w:gridCol w:w="4745"/>
        <w:gridCol w:w="4711"/>
      </w:tblGrid>
      <w:tr>
        <w:tblPrEx>
          <w:tblW w:w="18591" w:type="dxa"/>
          <w:tblInd w:w="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4"/>
        </w:trPr>
        <w:tc>
          <w:tcPr>
            <w:tcW w:w="4419" w:type="dxa"/>
            <w:vAlign w:val="top"/>
          </w:tcPr>
          <w:p>
            <w:pPr>
              <w:pStyle w:val="TableText"/>
              <w:spacing w:before="238" w:line="225" w:lineRule="auto"/>
              <w:ind w:left="1669"/>
            </w:pPr>
            <w:r>
              <w:rPr>
                <w:spacing w:val="-6"/>
              </w:rPr>
              <w:t>项</w:t>
            </w:r>
            <w:r>
              <w:rPr>
                <w:spacing w:val="1"/>
              </w:rPr>
              <w:t xml:space="preserve">   </w:t>
            </w:r>
            <w:r>
              <w:rPr>
                <w:spacing w:val="-6"/>
              </w:rPr>
              <w:t>目</w:t>
            </w:r>
          </w:p>
        </w:tc>
        <w:tc>
          <w:tcPr>
            <w:tcW w:w="14172" w:type="dxa"/>
            <w:gridSpan w:val="3"/>
            <w:vAlign w:val="top"/>
          </w:tcPr>
          <w:p>
            <w:pPr>
              <w:pStyle w:val="TableText"/>
              <w:spacing w:before="238" w:line="225" w:lineRule="auto"/>
              <w:ind w:left="6334"/>
            </w:pPr>
            <w:r>
              <w:rPr>
                <w:spacing w:val="-7"/>
              </w:rPr>
              <w:t>厚</w:t>
            </w:r>
            <w:r>
              <w:rPr>
                <w:spacing w:val="18"/>
              </w:rPr>
              <w:t xml:space="preserve">    </w:t>
            </w:r>
            <w:r>
              <w:rPr>
                <w:spacing w:val="-7"/>
              </w:rPr>
              <w:t>度</w:t>
            </w:r>
          </w:p>
        </w:tc>
      </w:tr>
      <w:tr>
        <w:tblPrEx>
          <w:tblW w:w="18591" w:type="dxa"/>
          <w:tblInd w:w="51" w:type="dxa"/>
          <w:tblLayout w:type="fixed"/>
        </w:tblPrEx>
        <w:trPr>
          <w:trHeight w:val="799"/>
        </w:trPr>
        <w:tc>
          <w:tcPr>
            <w:tcW w:w="4419" w:type="dxa"/>
            <w:vAlign w:val="top"/>
          </w:tcPr>
          <w:p>
            <w:pPr>
              <w:pStyle w:val="TableText"/>
              <w:spacing w:before="229" w:line="224" w:lineRule="auto"/>
              <w:ind w:left="1674"/>
            </w:pPr>
            <w:r>
              <w:rPr>
                <w:b/>
                <w:bCs/>
                <w:spacing w:val="-8"/>
              </w:rPr>
              <w:t>参</w:t>
            </w:r>
            <w:r>
              <w:rPr>
                <w:spacing w:val="23"/>
              </w:rPr>
              <w:t xml:space="preserve">  </w:t>
            </w:r>
            <w:r>
              <w:rPr>
                <w:b/>
                <w:bCs/>
                <w:spacing w:val="-8"/>
              </w:rPr>
              <w:t>数</w:t>
            </w:r>
          </w:p>
        </w:tc>
        <w:tc>
          <w:tcPr>
            <w:tcW w:w="4716" w:type="dxa"/>
            <w:vAlign w:val="top"/>
          </w:tcPr>
          <w:p>
            <w:pPr>
              <w:pStyle w:val="TableText"/>
              <w:spacing w:before="269" w:line="242" w:lineRule="auto"/>
              <w:ind w:left="1899"/>
            </w:pPr>
            <w:r>
              <w:rPr>
                <w:spacing w:val="-7"/>
              </w:rPr>
              <w:t>≥3.0</w:t>
            </w:r>
          </w:p>
        </w:tc>
        <w:tc>
          <w:tcPr>
            <w:tcW w:w="4745" w:type="dxa"/>
            <w:vAlign w:val="top"/>
          </w:tcPr>
          <w:p>
            <w:pPr>
              <w:pStyle w:val="TableText"/>
              <w:spacing w:before="269" w:line="242" w:lineRule="auto"/>
              <w:ind w:left="1919"/>
            </w:pPr>
            <w:r>
              <w:rPr>
                <w:spacing w:val="-7"/>
              </w:rPr>
              <w:t>≥5.0</w:t>
            </w:r>
          </w:p>
        </w:tc>
        <w:tc>
          <w:tcPr>
            <w:tcW w:w="4711" w:type="dxa"/>
            <w:vAlign w:val="top"/>
          </w:tcPr>
          <w:p>
            <w:pPr>
              <w:pStyle w:val="TableText"/>
              <w:spacing w:before="269" w:line="242" w:lineRule="auto"/>
              <w:ind w:left="1901"/>
            </w:pPr>
            <w:r>
              <w:rPr>
                <w:spacing w:val="-7"/>
              </w:rPr>
              <w:t>≥6.0</w:t>
            </w:r>
          </w:p>
        </w:tc>
      </w:tr>
      <w:tr>
        <w:tblPrEx>
          <w:tblW w:w="18591" w:type="dxa"/>
          <w:tblInd w:w="51" w:type="dxa"/>
          <w:tblLayout w:type="fixed"/>
        </w:tblPrEx>
        <w:trPr>
          <w:trHeight w:val="1249"/>
        </w:trPr>
        <w:tc>
          <w:tcPr>
            <w:tcW w:w="4419" w:type="dxa"/>
            <w:vAlign w:val="top"/>
          </w:tcPr>
          <w:p>
            <w:pPr>
              <w:spacing w:line="343" w:lineRule="auto"/>
              <w:rPr>
                <w:rFonts w:ascii="Arial"/>
                <w:sz w:val="21"/>
              </w:rPr>
            </w:pPr>
          </w:p>
          <w:p>
            <w:pPr>
              <w:pStyle w:val="TableText"/>
              <w:spacing w:before="114" w:line="224" w:lineRule="auto"/>
              <w:ind w:left="1484"/>
            </w:pPr>
            <w:r>
              <w:rPr>
                <w:spacing w:val="14"/>
              </w:rPr>
              <w:t>允许偏差</w:t>
            </w:r>
          </w:p>
        </w:tc>
        <w:tc>
          <w:tcPr>
            <w:tcW w:w="4716" w:type="dxa"/>
            <w:vAlign w:val="top"/>
          </w:tcPr>
          <w:p>
            <w:pPr>
              <w:pStyle w:val="TableText"/>
              <w:spacing w:before="241" w:line="641" w:lineRule="exact"/>
              <w:ind w:left="1899"/>
            </w:pPr>
            <w:r>
              <w:rPr>
                <w:spacing w:val="1"/>
                <w:position w:val="27"/>
              </w:rPr>
              <w:t>+0.50</w:t>
            </w:r>
          </w:p>
          <w:p>
            <w:pPr>
              <w:pStyle w:val="TableText"/>
              <w:spacing w:line="186" w:lineRule="auto"/>
              <w:ind w:left="2258"/>
            </w:pPr>
            <w:r>
              <w:t>0</w:t>
            </w:r>
          </w:p>
        </w:tc>
        <w:tc>
          <w:tcPr>
            <w:tcW w:w="4745" w:type="dxa"/>
            <w:vAlign w:val="top"/>
          </w:tcPr>
          <w:p>
            <w:pPr>
              <w:pStyle w:val="TableText"/>
              <w:spacing w:before="251" w:line="631" w:lineRule="exact"/>
              <w:ind w:left="1919"/>
            </w:pPr>
            <w:r>
              <w:rPr>
                <w:spacing w:val="1"/>
                <w:position w:val="26"/>
              </w:rPr>
              <w:t>+0.60</w:t>
            </w:r>
          </w:p>
          <w:p>
            <w:pPr>
              <w:pStyle w:val="TableText"/>
              <w:spacing w:line="186" w:lineRule="auto"/>
              <w:ind w:left="2278"/>
            </w:pPr>
            <w:r>
              <w:t>0</w:t>
            </w:r>
          </w:p>
        </w:tc>
        <w:tc>
          <w:tcPr>
            <w:tcW w:w="4711" w:type="dxa"/>
            <w:vAlign w:val="top"/>
          </w:tcPr>
          <w:p>
            <w:pPr>
              <w:pStyle w:val="TableText"/>
              <w:spacing w:before="241" w:line="641" w:lineRule="exact"/>
              <w:ind w:left="1901"/>
            </w:pPr>
            <w:r>
              <w:rPr>
                <w:spacing w:val="1"/>
                <w:position w:val="27"/>
              </w:rPr>
              <w:t>+0.70</w:t>
            </w:r>
          </w:p>
          <w:p>
            <w:pPr>
              <w:pStyle w:val="TableText"/>
              <w:spacing w:line="186" w:lineRule="auto"/>
              <w:ind w:left="2260"/>
            </w:pPr>
            <w:r>
              <w:t>0</w:t>
            </w:r>
          </w:p>
        </w:tc>
      </w:tr>
    </w:tbl>
    <w:p>
      <w:pPr>
        <w:pStyle w:val="BodyText"/>
        <w:spacing w:before="106" w:line="223" w:lineRule="auto"/>
        <w:ind w:left="82"/>
        <w:rPr>
          <w:sz w:val="36"/>
          <w:szCs w:val="36"/>
        </w:rPr>
      </w:pPr>
      <w:r>
        <w:rPr>
          <w:spacing w:val="12"/>
          <w:sz w:val="36"/>
          <w:szCs w:val="36"/>
        </w:rPr>
        <w:t>5.2.3弯板、插板冲孔尺寸允许偏差应符合表3的要求.</w:t>
      </w:r>
    </w:p>
    <w:p>
      <w:pPr>
        <w:pStyle w:val="BodyText"/>
        <w:spacing w:before="171" w:line="231" w:lineRule="auto"/>
        <w:jc w:val="right"/>
        <w:rPr>
          <w:sz w:val="37"/>
          <w:szCs w:val="37"/>
        </w:rPr>
      </w:pPr>
      <w:r>
        <w:rPr>
          <w:spacing w:val="3"/>
          <w:position w:val="3"/>
          <w:sz w:val="37"/>
          <w:szCs w:val="37"/>
        </w:rPr>
        <w:t xml:space="preserve">表3                                   </w:t>
      </w:r>
      <w:r>
        <w:rPr>
          <w:spacing w:val="2"/>
          <w:position w:val="3"/>
          <w:sz w:val="37"/>
          <w:szCs w:val="37"/>
        </w:rPr>
        <w:t xml:space="preserve">    </w:t>
      </w:r>
      <w:r>
        <w:rPr>
          <w:spacing w:val="2"/>
          <w:position w:val="-1"/>
          <w:sz w:val="37"/>
          <w:szCs w:val="37"/>
        </w:rPr>
        <w:t>单位为毫米</w:t>
      </w:r>
    </w:p>
    <w:p>
      <w:pPr>
        <w:spacing w:line="27" w:lineRule="exact"/>
      </w:pPr>
    </w:p>
    <w:tbl>
      <w:tblPr>
        <w:tblStyle w:val="TableNormal0"/>
        <w:tblW w:w="18591" w:type="dxa"/>
        <w:tblInd w:w="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215"/>
        <w:gridCol w:w="6220"/>
        <w:gridCol w:w="6156"/>
      </w:tblGrid>
      <w:tr>
        <w:tblPrEx>
          <w:tblW w:w="18591" w:type="dxa"/>
          <w:tblInd w:w="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4"/>
        </w:trPr>
        <w:tc>
          <w:tcPr>
            <w:tcW w:w="6215" w:type="dxa"/>
            <w:vAlign w:val="top"/>
          </w:tcPr>
          <w:p>
            <w:pPr>
              <w:pStyle w:val="TableText"/>
              <w:spacing w:before="238" w:line="225" w:lineRule="auto"/>
              <w:ind w:left="2494"/>
              <w:rPr>
                <w:sz w:val="34"/>
                <w:szCs w:val="34"/>
              </w:rPr>
            </w:pPr>
            <w:r>
              <w:rPr>
                <w:spacing w:val="-5"/>
                <w:sz w:val="34"/>
                <w:szCs w:val="34"/>
              </w:rPr>
              <w:t>项</w:t>
            </w:r>
            <w:r>
              <w:rPr>
                <w:spacing w:val="2"/>
                <w:sz w:val="34"/>
                <w:szCs w:val="34"/>
              </w:rPr>
              <w:t xml:space="preserve">    </w:t>
            </w:r>
            <w:r>
              <w:rPr>
                <w:spacing w:val="-5"/>
                <w:sz w:val="34"/>
                <w:szCs w:val="34"/>
              </w:rPr>
              <w:t>目</w:t>
            </w:r>
          </w:p>
        </w:tc>
        <w:tc>
          <w:tcPr>
            <w:tcW w:w="6220" w:type="dxa"/>
            <w:vAlign w:val="top"/>
          </w:tcPr>
          <w:p>
            <w:pPr>
              <w:pStyle w:val="TableText"/>
              <w:spacing w:before="235" w:line="224" w:lineRule="auto"/>
              <w:ind w:left="2054"/>
              <w:rPr>
                <w:sz w:val="34"/>
                <w:szCs w:val="34"/>
              </w:rPr>
            </w:pPr>
            <w:r>
              <w:rPr>
                <w:spacing w:val="12"/>
                <w:sz w:val="34"/>
                <w:szCs w:val="34"/>
              </w:rPr>
              <w:t>孔的最大尺寸</w:t>
            </w:r>
          </w:p>
        </w:tc>
        <w:tc>
          <w:tcPr>
            <w:tcW w:w="6156" w:type="dxa"/>
            <w:vAlign w:val="top"/>
          </w:tcPr>
          <w:p>
            <w:pPr>
              <w:pStyle w:val="TableText"/>
              <w:spacing w:before="235" w:line="224" w:lineRule="auto"/>
              <w:ind w:left="2026"/>
              <w:rPr>
                <w:sz w:val="34"/>
                <w:szCs w:val="34"/>
              </w:rPr>
            </w:pPr>
            <w:r>
              <w:rPr>
                <w:spacing w:val="12"/>
                <w:sz w:val="34"/>
                <w:szCs w:val="34"/>
              </w:rPr>
              <w:t>孔的最大尺寸</w:t>
            </w:r>
          </w:p>
        </w:tc>
      </w:tr>
      <w:tr>
        <w:tblPrEx>
          <w:tblW w:w="18591" w:type="dxa"/>
          <w:tblInd w:w="80" w:type="dxa"/>
          <w:tblLayout w:type="fixed"/>
        </w:tblPrEx>
        <w:trPr>
          <w:trHeight w:val="799"/>
        </w:trPr>
        <w:tc>
          <w:tcPr>
            <w:tcW w:w="6215" w:type="dxa"/>
            <w:vAlign w:val="top"/>
          </w:tcPr>
          <w:p>
            <w:pPr>
              <w:pStyle w:val="TableText"/>
              <w:spacing w:before="234" w:line="224" w:lineRule="auto"/>
              <w:ind w:left="2445"/>
              <w:rPr>
                <w:sz w:val="34"/>
                <w:szCs w:val="34"/>
              </w:rPr>
            </w:pPr>
            <w:r>
              <w:rPr>
                <w:spacing w:val="-4"/>
                <w:sz w:val="34"/>
                <w:szCs w:val="34"/>
              </w:rPr>
              <w:t>参</w:t>
            </w:r>
            <w:r>
              <w:rPr>
                <w:spacing w:val="53"/>
                <w:sz w:val="34"/>
                <w:szCs w:val="34"/>
              </w:rPr>
              <w:t xml:space="preserve">   </w:t>
            </w:r>
            <w:r>
              <w:rPr>
                <w:spacing w:val="-4"/>
                <w:sz w:val="34"/>
                <w:szCs w:val="34"/>
              </w:rPr>
              <w:t>数</w:t>
            </w:r>
          </w:p>
        </w:tc>
        <w:tc>
          <w:tcPr>
            <w:tcW w:w="6220" w:type="dxa"/>
            <w:vAlign w:val="top"/>
          </w:tcPr>
          <w:p>
            <w:pPr>
              <w:pStyle w:val="TableText"/>
              <w:spacing w:before="269" w:line="450" w:lineRule="exact"/>
              <w:ind w:left="2840"/>
              <w:rPr>
                <w:sz w:val="34"/>
                <w:szCs w:val="34"/>
              </w:rPr>
            </w:pPr>
            <w:r>
              <w:rPr>
                <w:spacing w:val="-2"/>
                <w:position w:val="1"/>
                <w:sz w:val="34"/>
                <w:szCs w:val="34"/>
              </w:rPr>
              <w:t>&lt;10</w:t>
            </w:r>
          </w:p>
        </w:tc>
        <w:tc>
          <w:tcPr>
            <w:tcW w:w="6156" w:type="dxa"/>
            <w:vAlign w:val="top"/>
          </w:tcPr>
          <w:p>
            <w:pPr>
              <w:pStyle w:val="TableText"/>
              <w:spacing w:before="268" w:line="242" w:lineRule="auto"/>
              <w:ind w:left="2375"/>
              <w:rPr>
                <w:sz w:val="34"/>
                <w:szCs w:val="34"/>
              </w:rPr>
            </w:pPr>
            <w:r>
              <w:rPr>
                <w:spacing w:val="-2"/>
                <w:sz w:val="34"/>
                <w:szCs w:val="34"/>
              </w:rPr>
              <w:t>≥10～50</w:t>
            </w:r>
          </w:p>
        </w:tc>
      </w:tr>
      <w:tr>
        <w:tblPrEx>
          <w:tblW w:w="18591" w:type="dxa"/>
          <w:tblInd w:w="80" w:type="dxa"/>
          <w:tblLayout w:type="fixed"/>
        </w:tblPrEx>
        <w:trPr>
          <w:trHeight w:val="1221"/>
        </w:trPr>
        <w:tc>
          <w:tcPr>
            <w:tcW w:w="6215" w:type="dxa"/>
            <w:vAlign w:val="top"/>
          </w:tcPr>
          <w:p>
            <w:pPr>
              <w:spacing w:line="337" w:lineRule="auto"/>
              <w:rPr>
                <w:rFonts w:ascii="Arial"/>
                <w:sz w:val="21"/>
              </w:rPr>
            </w:pPr>
          </w:p>
          <w:p>
            <w:pPr>
              <w:pStyle w:val="TableText"/>
              <w:spacing w:before="110" w:line="224" w:lineRule="auto"/>
              <w:ind w:left="2406"/>
              <w:rPr>
                <w:sz w:val="34"/>
                <w:szCs w:val="34"/>
              </w:rPr>
            </w:pPr>
            <w:r>
              <w:rPr>
                <w:spacing w:val="14"/>
                <w:sz w:val="34"/>
                <w:szCs w:val="34"/>
              </w:rPr>
              <w:t>允许偏差</w:t>
            </w:r>
          </w:p>
        </w:tc>
        <w:tc>
          <w:tcPr>
            <w:tcW w:w="6220" w:type="dxa"/>
            <w:vAlign w:val="top"/>
          </w:tcPr>
          <w:p>
            <w:pPr>
              <w:pStyle w:val="TableText"/>
              <w:spacing w:before="246" w:line="623" w:lineRule="exact"/>
              <w:ind w:left="2665"/>
              <w:rPr>
                <w:sz w:val="34"/>
                <w:szCs w:val="34"/>
              </w:rPr>
            </w:pPr>
            <w:r>
              <w:rPr>
                <w:spacing w:val="1"/>
                <w:position w:val="26"/>
                <w:sz w:val="34"/>
                <w:szCs w:val="34"/>
              </w:rPr>
              <w:t>+0.10</w:t>
            </w:r>
          </w:p>
          <w:p>
            <w:pPr>
              <w:pStyle w:val="TableText"/>
              <w:spacing w:line="185" w:lineRule="auto"/>
              <w:ind w:left="3015"/>
              <w:rPr>
                <w:sz w:val="34"/>
                <w:szCs w:val="34"/>
              </w:rPr>
            </w:pPr>
            <w:r>
              <w:rPr>
                <w:sz w:val="34"/>
                <w:szCs w:val="34"/>
              </w:rPr>
              <w:t>0</w:t>
            </w:r>
          </w:p>
        </w:tc>
        <w:tc>
          <w:tcPr>
            <w:tcW w:w="6156" w:type="dxa"/>
            <w:vAlign w:val="top"/>
          </w:tcPr>
          <w:p>
            <w:pPr>
              <w:pStyle w:val="TableText"/>
              <w:spacing w:before="246" w:line="623" w:lineRule="exact"/>
              <w:ind w:left="2638"/>
              <w:rPr>
                <w:sz w:val="34"/>
                <w:szCs w:val="34"/>
              </w:rPr>
            </w:pPr>
            <w:r>
              <w:rPr>
                <w:spacing w:val="1"/>
                <w:position w:val="26"/>
                <w:sz w:val="34"/>
                <w:szCs w:val="34"/>
              </w:rPr>
              <w:t>+0.15</w:t>
            </w:r>
          </w:p>
          <w:p>
            <w:pPr>
              <w:pStyle w:val="TableText"/>
              <w:spacing w:line="185" w:lineRule="auto"/>
              <w:ind w:left="2987"/>
              <w:rPr>
                <w:sz w:val="34"/>
                <w:szCs w:val="34"/>
              </w:rPr>
            </w:pPr>
            <w:r>
              <w:rPr>
                <w:sz w:val="34"/>
                <w:szCs w:val="34"/>
              </w:rPr>
              <w:t>0</w:t>
            </w:r>
          </w:p>
        </w:tc>
      </w:tr>
    </w:tbl>
    <w:p>
      <w:pPr>
        <w:pStyle w:val="BodyText"/>
        <w:spacing w:before="126" w:line="224" w:lineRule="auto"/>
        <w:ind w:left="101"/>
        <w:rPr>
          <w:sz w:val="37"/>
          <w:szCs w:val="37"/>
        </w:rPr>
      </w:pPr>
      <w:r>
        <w:rPr>
          <w:spacing w:val="7"/>
          <w:sz w:val="37"/>
          <w:szCs w:val="37"/>
        </w:rPr>
        <w:t>5.2.4背栓直径、长度允许偏差应符合表4的要求。</w:t>
      </w:r>
    </w:p>
    <w:p>
      <w:pPr>
        <w:pStyle w:val="BodyText"/>
        <w:spacing w:before="197" w:line="230" w:lineRule="auto"/>
        <w:ind w:left="8934"/>
        <w:rPr>
          <w:sz w:val="38"/>
          <w:szCs w:val="38"/>
        </w:rPr>
      </w:pPr>
      <w:r>
        <w:rPr>
          <w:spacing w:val="8"/>
          <w:position w:val="4"/>
          <w:sz w:val="38"/>
          <w:szCs w:val="38"/>
        </w:rPr>
        <w:t xml:space="preserve">表4                                   </w:t>
      </w:r>
      <w:r>
        <w:rPr>
          <w:spacing w:val="8"/>
          <w:position w:val="-1"/>
          <w:sz w:val="38"/>
          <w:szCs w:val="38"/>
        </w:rPr>
        <w:t>单位为毫米</w:t>
      </w:r>
    </w:p>
    <w:p>
      <w:pPr>
        <w:spacing w:line="61" w:lineRule="auto"/>
        <w:rPr>
          <w:rFonts w:ascii="Arial"/>
          <w:sz w:val="2"/>
        </w:rPr>
      </w:pPr>
    </w:p>
    <w:tbl>
      <w:tblPr>
        <w:tblStyle w:val="TableNormal0"/>
        <w:tblW w:w="1855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86"/>
        <w:gridCol w:w="6210"/>
        <w:gridCol w:w="6156"/>
      </w:tblGrid>
      <w:tr>
        <w:tblPrEx>
          <w:tblW w:w="18552"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2"/>
        </w:trPr>
        <w:tc>
          <w:tcPr>
            <w:tcW w:w="6186" w:type="dxa"/>
            <w:vAlign w:val="top"/>
          </w:tcPr>
          <w:p>
            <w:pPr>
              <w:pStyle w:val="TableText"/>
              <w:spacing w:before="238" w:line="225" w:lineRule="auto"/>
              <w:ind w:left="2445"/>
              <w:rPr>
                <w:sz w:val="36"/>
                <w:szCs w:val="36"/>
              </w:rPr>
            </w:pPr>
            <w:r>
              <w:rPr>
                <w:spacing w:val="-6"/>
                <w:sz w:val="36"/>
                <w:szCs w:val="36"/>
              </w:rPr>
              <w:t>项</w:t>
            </w:r>
            <w:r>
              <w:rPr>
                <w:spacing w:val="2"/>
                <w:sz w:val="36"/>
                <w:szCs w:val="36"/>
              </w:rPr>
              <w:t xml:space="preserve">    </w:t>
            </w:r>
            <w:r>
              <w:rPr>
                <w:spacing w:val="-6"/>
                <w:sz w:val="36"/>
                <w:szCs w:val="36"/>
              </w:rPr>
              <w:t>目</w:t>
            </w:r>
          </w:p>
        </w:tc>
        <w:tc>
          <w:tcPr>
            <w:tcW w:w="6210" w:type="dxa"/>
            <w:vAlign w:val="top"/>
          </w:tcPr>
          <w:p>
            <w:pPr>
              <w:pStyle w:val="TableText"/>
              <w:spacing w:before="237" w:line="224" w:lineRule="auto"/>
              <w:ind w:left="2452"/>
              <w:rPr>
                <w:sz w:val="36"/>
                <w:szCs w:val="36"/>
              </w:rPr>
            </w:pPr>
            <w:r>
              <w:rPr>
                <w:spacing w:val="-5"/>
                <w:sz w:val="36"/>
                <w:szCs w:val="36"/>
              </w:rPr>
              <w:t>直</w:t>
            </w:r>
            <w:r>
              <w:rPr>
                <w:spacing w:val="21"/>
                <w:sz w:val="36"/>
                <w:szCs w:val="36"/>
              </w:rPr>
              <w:t xml:space="preserve">   </w:t>
            </w:r>
            <w:r>
              <w:rPr>
                <w:spacing w:val="-5"/>
                <w:sz w:val="36"/>
                <w:szCs w:val="36"/>
              </w:rPr>
              <w:t>径</w:t>
            </w:r>
          </w:p>
        </w:tc>
        <w:tc>
          <w:tcPr>
            <w:tcW w:w="6156" w:type="dxa"/>
            <w:vAlign w:val="top"/>
          </w:tcPr>
          <w:p>
            <w:pPr>
              <w:pStyle w:val="TableText"/>
              <w:spacing w:before="238" w:line="225" w:lineRule="auto"/>
              <w:ind w:left="2521"/>
              <w:rPr>
                <w:sz w:val="36"/>
                <w:szCs w:val="36"/>
              </w:rPr>
            </w:pPr>
            <w:r>
              <w:rPr>
                <w:spacing w:val="-4"/>
                <w:sz w:val="36"/>
                <w:szCs w:val="36"/>
              </w:rPr>
              <w:t>长</w:t>
            </w:r>
            <w:r>
              <w:rPr>
                <w:spacing w:val="29"/>
                <w:sz w:val="36"/>
                <w:szCs w:val="36"/>
              </w:rPr>
              <w:t xml:space="preserve">  </w:t>
            </w:r>
            <w:r>
              <w:rPr>
                <w:spacing w:val="-4"/>
                <w:sz w:val="36"/>
                <w:szCs w:val="36"/>
              </w:rPr>
              <w:t>度</w:t>
            </w:r>
          </w:p>
        </w:tc>
      </w:tr>
      <w:tr>
        <w:tblPrEx>
          <w:tblW w:w="18552" w:type="dxa"/>
          <w:tblInd w:w="99" w:type="dxa"/>
          <w:tblLayout w:type="fixed"/>
        </w:tblPrEx>
        <w:trPr>
          <w:trHeight w:val="822"/>
        </w:trPr>
        <w:tc>
          <w:tcPr>
            <w:tcW w:w="6186" w:type="dxa"/>
            <w:vAlign w:val="top"/>
          </w:tcPr>
          <w:p>
            <w:pPr>
              <w:pStyle w:val="TableText"/>
              <w:spacing w:before="235" w:line="224" w:lineRule="auto"/>
              <w:ind w:left="2348"/>
              <w:rPr>
                <w:sz w:val="36"/>
                <w:szCs w:val="36"/>
              </w:rPr>
            </w:pPr>
            <w:r>
              <w:rPr>
                <w:spacing w:val="13"/>
                <w:sz w:val="36"/>
                <w:szCs w:val="36"/>
              </w:rPr>
              <w:t>允许偏差</w:t>
            </w:r>
          </w:p>
        </w:tc>
        <w:tc>
          <w:tcPr>
            <w:tcW w:w="6210" w:type="dxa"/>
            <w:vAlign w:val="top"/>
          </w:tcPr>
          <w:p>
            <w:pPr>
              <w:pStyle w:val="TableText"/>
              <w:spacing w:before="267"/>
              <w:ind w:left="2549"/>
              <w:rPr>
                <w:sz w:val="36"/>
                <w:szCs w:val="36"/>
              </w:rPr>
            </w:pPr>
            <w:r>
              <w:rPr>
                <w:spacing w:val="-6"/>
                <w:sz w:val="36"/>
                <w:szCs w:val="36"/>
              </w:rPr>
              <w:t>±0.40</w:t>
            </w:r>
          </w:p>
        </w:tc>
        <w:tc>
          <w:tcPr>
            <w:tcW w:w="6156" w:type="dxa"/>
            <w:vAlign w:val="top"/>
          </w:tcPr>
          <w:p>
            <w:pPr>
              <w:pStyle w:val="TableText"/>
              <w:spacing w:before="267"/>
              <w:ind w:left="2609"/>
              <w:rPr>
                <w:sz w:val="36"/>
                <w:szCs w:val="36"/>
              </w:rPr>
            </w:pPr>
            <w:r>
              <w:rPr>
                <w:spacing w:val="-8"/>
                <w:sz w:val="36"/>
                <w:szCs w:val="36"/>
              </w:rPr>
              <w:t>±1.0</w:t>
            </w:r>
          </w:p>
        </w:tc>
      </w:tr>
    </w:tbl>
    <w:p>
      <w:pPr>
        <w:pStyle w:val="BodyText"/>
        <w:spacing w:before="93" w:line="223" w:lineRule="auto"/>
        <w:ind w:left="107"/>
        <w:outlineLvl w:val="6"/>
        <w:rPr>
          <w:sz w:val="38"/>
          <w:szCs w:val="38"/>
        </w:rPr>
      </w:pPr>
      <w:r>
        <w:rPr>
          <w:b/>
          <w:bCs/>
          <w:sz w:val="38"/>
          <w:szCs w:val="38"/>
        </w:rPr>
        <w:t>5.3</w:t>
      </w:r>
      <w:r>
        <w:rPr>
          <w:spacing w:val="21"/>
          <w:sz w:val="38"/>
          <w:szCs w:val="38"/>
        </w:rPr>
        <w:t xml:space="preserve">  </w:t>
      </w:r>
      <w:r>
        <w:rPr>
          <w:b/>
          <w:bCs/>
          <w:sz w:val="38"/>
          <w:szCs w:val="38"/>
        </w:rPr>
        <w:t>形状位置公差</w:t>
      </w:r>
    </w:p>
    <w:p>
      <w:pPr>
        <w:pStyle w:val="BodyText"/>
        <w:spacing w:before="161" w:line="223" w:lineRule="auto"/>
        <w:ind w:left="156"/>
        <w:outlineLvl w:val="6"/>
        <w:rPr>
          <w:sz w:val="41"/>
          <w:szCs w:val="41"/>
        </w:rPr>
      </w:pPr>
      <w:r>
        <w:rPr>
          <w:b/>
          <w:bCs/>
          <w:sz w:val="41"/>
          <w:szCs w:val="41"/>
        </w:rPr>
        <w:t>5.3.1</w:t>
      </w:r>
      <w:r>
        <w:rPr>
          <w:spacing w:val="190"/>
          <w:sz w:val="41"/>
          <w:szCs w:val="41"/>
        </w:rPr>
        <w:t xml:space="preserve"> </w:t>
      </w:r>
      <w:r>
        <w:rPr>
          <w:b/>
          <w:bCs/>
          <w:sz w:val="41"/>
          <w:szCs w:val="41"/>
        </w:rPr>
        <w:t>背栓直线度公差为1</w:t>
      </w:r>
      <w:r>
        <w:rPr>
          <w:rFonts w:ascii="Times New Roman" w:eastAsia="Times New Roman" w:hAnsi="Times New Roman" w:cs="Times New Roman"/>
          <w:b/>
          <w:bCs/>
          <w:sz w:val="41"/>
          <w:szCs w:val="41"/>
        </w:rPr>
        <w:t>mm</w:t>
      </w:r>
      <w:r>
        <w:rPr>
          <w:b/>
          <w:bCs/>
          <w:sz w:val="41"/>
          <w:szCs w:val="41"/>
        </w:rPr>
        <w:t>。</w:t>
      </w:r>
    </w:p>
    <w:p>
      <w:pPr>
        <w:pStyle w:val="BodyText"/>
        <w:spacing w:before="131" w:line="222" w:lineRule="auto"/>
        <w:ind w:left="150"/>
        <w:rPr>
          <w:sz w:val="41"/>
          <w:szCs w:val="41"/>
        </w:rPr>
      </w:pPr>
      <w:r>
        <w:rPr>
          <w:spacing w:val="10"/>
          <w:sz w:val="41"/>
          <w:szCs w:val="41"/>
        </w:rPr>
        <w:t>5.3.2</w:t>
      </w:r>
      <w:r>
        <w:rPr>
          <w:spacing w:val="6"/>
          <w:sz w:val="41"/>
          <w:szCs w:val="41"/>
        </w:rPr>
        <w:t xml:space="preserve">  </w:t>
      </w:r>
      <w:r>
        <w:rPr>
          <w:spacing w:val="10"/>
          <w:sz w:val="41"/>
          <w:szCs w:val="41"/>
        </w:rPr>
        <w:t>弯板、插板平面度允许公差应符合表5的要求。</w:t>
      </w:r>
    </w:p>
    <w:p>
      <w:pPr>
        <w:pStyle w:val="BodyText"/>
        <w:spacing w:before="113" w:line="227" w:lineRule="auto"/>
        <w:ind w:left="8953"/>
      </w:pPr>
      <w:r>
        <w:rPr>
          <w:spacing w:val="8"/>
          <w:position w:val="4"/>
        </w:rPr>
        <w:t xml:space="preserve">表5                                  </w:t>
      </w:r>
      <w:r>
        <w:rPr>
          <w:b/>
          <w:bCs/>
          <w:spacing w:val="8"/>
          <w:position w:val="-1"/>
        </w:rPr>
        <w:t>单位为</w:t>
      </w:r>
      <w:r>
        <w:rPr>
          <w:b/>
          <w:bCs/>
          <w:spacing w:val="7"/>
          <w:position w:val="-1"/>
        </w:rPr>
        <w:t>毫米</w:t>
      </w:r>
    </w:p>
    <w:tbl>
      <w:tblPr>
        <w:tblStyle w:val="TableNormal0"/>
        <w:tblW w:w="1851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40"/>
        <w:gridCol w:w="3774"/>
        <w:gridCol w:w="3803"/>
        <w:gridCol w:w="3775"/>
        <w:gridCol w:w="3721"/>
      </w:tblGrid>
      <w:tr>
        <w:tblPrEx>
          <w:tblW w:w="18513" w:type="dxa"/>
          <w:tblInd w:w="1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4"/>
        </w:trPr>
        <w:tc>
          <w:tcPr>
            <w:tcW w:w="3440" w:type="dxa"/>
            <w:vAlign w:val="top"/>
          </w:tcPr>
          <w:p>
            <w:pPr>
              <w:pStyle w:val="TableText"/>
              <w:spacing w:before="228" w:line="225" w:lineRule="auto"/>
              <w:ind w:left="1164"/>
              <w:rPr>
                <w:sz w:val="36"/>
                <w:szCs w:val="36"/>
              </w:rPr>
            </w:pPr>
            <w:r>
              <w:rPr>
                <w:spacing w:val="-6"/>
                <w:sz w:val="36"/>
                <w:szCs w:val="36"/>
              </w:rPr>
              <w:t>项</w:t>
            </w:r>
            <w:r>
              <w:rPr>
                <w:spacing w:val="1"/>
                <w:sz w:val="36"/>
                <w:szCs w:val="36"/>
              </w:rPr>
              <w:t xml:space="preserve">   </w:t>
            </w:r>
            <w:r>
              <w:rPr>
                <w:spacing w:val="-6"/>
                <w:sz w:val="36"/>
                <w:szCs w:val="36"/>
              </w:rPr>
              <w:t>目</w:t>
            </w:r>
          </w:p>
        </w:tc>
        <w:tc>
          <w:tcPr>
            <w:tcW w:w="15073" w:type="dxa"/>
            <w:gridSpan w:val="4"/>
            <w:vAlign w:val="top"/>
          </w:tcPr>
          <w:p>
            <w:pPr>
              <w:pStyle w:val="TableText"/>
              <w:spacing w:before="228" w:line="225" w:lineRule="auto"/>
              <w:ind w:left="6663"/>
              <w:rPr>
                <w:sz w:val="36"/>
                <w:szCs w:val="36"/>
              </w:rPr>
            </w:pPr>
            <w:r>
              <w:rPr>
                <w:spacing w:val="-4"/>
                <w:sz w:val="36"/>
                <w:szCs w:val="36"/>
              </w:rPr>
              <w:t>长</w:t>
            </w:r>
            <w:r>
              <w:rPr>
                <w:spacing w:val="14"/>
                <w:sz w:val="36"/>
                <w:szCs w:val="36"/>
              </w:rPr>
              <w:t xml:space="preserve">     </w:t>
            </w:r>
            <w:r>
              <w:rPr>
                <w:spacing w:val="-4"/>
                <w:sz w:val="36"/>
                <w:szCs w:val="36"/>
              </w:rPr>
              <w:t>度</w:t>
            </w:r>
          </w:p>
        </w:tc>
      </w:tr>
      <w:tr>
        <w:tblPrEx>
          <w:tblW w:w="18513" w:type="dxa"/>
          <w:tblInd w:w="118" w:type="dxa"/>
          <w:tblLayout w:type="fixed"/>
        </w:tblPrEx>
        <w:trPr>
          <w:trHeight w:val="799"/>
        </w:trPr>
        <w:tc>
          <w:tcPr>
            <w:tcW w:w="3440" w:type="dxa"/>
            <w:vAlign w:val="top"/>
          </w:tcPr>
          <w:p>
            <w:pPr>
              <w:pStyle w:val="TableText"/>
              <w:spacing w:before="224" w:line="224" w:lineRule="auto"/>
              <w:ind w:left="1164"/>
              <w:rPr>
                <w:sz w:val="36"/>
                <w:szCs w:val="36"/>
              </w:rPr>
            </w:pPr>
            <w:r>
              <w:rPr>
                <w:spacing w:val="-5"/>
                <w:sz w:val="36"/>
                <w:szCs w:val="36"/>
              </w:rPr>
              <w:t>参</w:t>
            </w:r>
            <w:r>
              <w:rPr>
                <w:spacing w:val="29"/>
                <w:sz w:val="36"/>
                <w:szCs w:val="36"/>
              </w:rPr>
              <w:t xml:space="preserve">  </w:t>
            </w:r>
            <w:r>
              <w:rPr>
                <w:spacing w:val="-5"/>
                <w:sz w:val="36"/>
                <w:szCs w:val="36"/>
              </w:rPr>
              <w:t>数</w:t>
            </w:r>
          </w:p>
        </w:tc>
        <w:tc>
          <w:tcPr>
            <w:tcW w:w="3774" w:type="dxa"/>
            <w:vAlign w:val="top"/>
          </w:tcPr>
          <w:p>
            <w:pPr>
              <w:pStyle w:val="TableText"/>
              <w:spacing w:before="261" w:line="242" w:lineRule="auto"/>
              <w:ind w:left="1140"/>
              <w:rPr>
                <w:sz w:val="36"/>
                <w:szCs w:val="36"/>
              </w:rPr>
            </w:pPr>
            <w:r>
              <w:rPr>
                <w:spacing w:val="-3"/>
                <w:sz w:val="36"/>
                <w:szCs w:val="36"/>
              </w:rPr>
              <w:t>≥30～50</w:t>
            </w:r>
          </w:p>
        </w:tc>
        <w:tc>
          <w:tcPr>
            <w:tcW w:w="3803" w:type="dxa"/>
            <w:vAlign w:val="top"/>
          </w:tcPr>
          <w:p>
            <w:pPr>
              <w:pStyle w:val="TableText"/>
              <w:spacing w:before="261" w:line="242" w:lineRule="auto"/>
              <w:ind w:left="1162"/>
              <w:rPr>
                <w:sz w:val="36"/>
                <w:szCs w:val="36"/>
              </w:rPr>
            </w:pPr>
            <w:r>
              <w:rPr>
                <w:spacing w:val="-3"/>
                <w:sz w:val="36"/>
                <w:szCs w:val="36"/>
              </w:rPr>
              <w:t>≥50～80</w:t>
            </w:r>
          </w:p>
        </w:tc>
        <w:tc>
          <w:tcPr>
            <w:tcW w:w="3775" w:type="dxa"/>
            <w:vAlign w:val="top"/>
          </w:tcPr>
          <w:p>
            <w:pPr>
              <w:pStyle w:val="TableText"/>
              <w:spacing w:before="261" w:line="242" w:lineRule="auto"/>
              <w:ind w:left="1056"/>
              <w:rPr>
                <w:sz w:val="36"/>
                <w:szCs w:val="36"/>
              </w:rPr>
            </w:pPr>
            <w:r>
              <w:rPr>
                <w:spacing w:val="-2"/>
                <w:sz w:val="36"/>
                <w:szCs w:val="36"/>
              </w:rPr>
              <w:t>≥80～120</w:t>
            </w:r>
          </w:p>
        </w:tc>
        <w:tc>
          <w:tcPr>
            <w:tcW w:w="3721" w:type="dxa"/>
            <w:vAlign w:val="top"/>
          </w:tcPr>
          <w:p>
            <w:pPr>
              <w:pStyle w:val="TableText"/>
              <w:spacing w:before="261" w:line="242" w:lineRule="auto"/>
              <w:ind w:left="1397"/>
              <w:rPr>
                <w:sz w:val="36"/>
                <w:szCs w:val="36"/>
              </w:rPr>
            </w:pPr>
            <w:r>
              <w:rPr>
                <w:spacing w:val="-6"/>
                <w:sz w:val="36"/>
                <w:szCs w:val="36"/>
              </w:rPr>
              <w:t>≥120</w:t>
            </w:r>
          </w:p>
        </w:tc>
      </w:tr>
      <w:tr>
        <w:tblPrEx>
          <w:tblW w:w="18513" w:type="dxa"/>
          <w:tblInd w:w="118" w:type="dxa"/>
          <w:tblLayout w:type="fixed"/>
        </w:tblPrEx>
        <w:trPr>
          <w:trHeight w:val="813"/>
        </w:trPr>
        <w:tc>
          <w:tcPr>
            <w:tcW w:w="3440" w:type="dxa"/>
            <w:vAlign w:val="top"/>
          </w:tcPr>
          <w:p>
            <w:pPr>
              <w:pStyle w:val="TableText"/>
              <w:spacing w:before="236" w:line="224" w:lineRule="auto"/>
              <w:ind w:left="980"/>
              <w:rPr>
                <w:sz w:val="36"/>
                <w:szCs w:val="36"/>
              </w:rPr>
            </w:pPr>
            <w:r>
              <w:rPr>
                <w:spacing w:val="13"/>
                <w:sz w:val="36"/>
                <w:szCs w:val="36"/>
              </w:rPr>
              <w:t>允许公差</w:t>
            </w:r>
          </w:p>
        </w:tc>
        <w:tc>
          <w:tcPr>
            <w:tcW w:w="3774" w:type="dxa"/>
            <w:vAlign w:val="top"/>
          </w:tcPr>
          <w:p>
            <w:pPr>
              <w:pStyle w:val="TableText"/>
              <w:spacing w:before="330" w:line="187" w:lineRule="auto"/>
              <w:ind w:left="1422"/>
              <w:rPr>
                <w:sz w:val="36"/>
                <w:szCs w:val="36"/>
              </w:rPr>
            </w:pPr>
            <w:r>
              <w:rPr>
                <w:spacing w:val="1"/>
                <w:sz w:val="36"/>
                <w:szCs w:val="36"/>
              </w:rPr>
              <w:t>+0.15</w:t>
            </w:r>
          </w:p>
        </w:tc>
        <w:tc>
          <w:tcPr>
            <w:tcW w:w="3803" w:type="dxa"/>
            <w:vAlign w:val="top"/>
          </w:tcPr>
          <w:p>
            <w:pPr>
              <w:pStyle w:val="TableText"/>
              <w:spacing w:before="332" w:line="186" w:lineRule="auto"/>
              <w:ind w:left="1433"/>
              <w:rPr>
                <w:sz w:val="36"/>
                <w:szCs w:val="36"/>
              </w:rPr>
            </w:pPr>
            <w:r>
              <w:rPr>
                <w:spacing w:val="1"/>
                <w:sz w:val="36"/>
                <w:szCs w:val="36"/>
              </w:rPr>
              <w:t>+0.20</w:t>
            </w:r>
          </w:p>
        </w:tc>
        <w:tc>
          <w:tcPr>
            <w:tcW w:w="3775" w:type="dxa"/>
            <w:vAlign w:val="top"/>
          </w:tcPr>
          <w:p>
            <w:pPr>
              <w:pStyle w:val="TableText"/>
              <w:spacing w:before="332" w:line="186" w:lineRule="auto"/>
              <w:ind w:left="1425"/>
              <w:rPr>
                <w:sz w:val="36"/>
                <w:szCs w:val="36"/>
              </w:rPr>
            </w:pPr>
            <w:r>
              <w:rPr>
                <w:spacing w:val="1"/>
                <w:sz w:val="36"/>
                <w:szCs w:val="36"/>
              </w:rPr>
              <w:t>+0.25</w:t>
            </w:r>
          </w:p>
        </w:tc>
        <w:tc>
          <w:tcPr>
            <w:tcW w:w="3721" w:type="dxa"/>
            <w:vAlign w:val="top"/>
          </w:tcPr>
          <w:p>
            <w:pPr>
              <w:pStyle w:val="TableText"/>
              <w:spacing w:before="332" w:line="186" w:lineRule="auto"/>
              <w:ind w:left="1397"/>
              <w:rPr>
                <w:sz w:val="36"/>
                <w:szCs w:val="36"/>
              </w:rPr>
            </w:pPr>
            <w:r>
              <w:rPr>
                <w:spacing w:val="1"/>
                <w:sz w:val="36"/>
                <w:szCs w:val="36"/>
              </w:rPr>
              <w:t>+0.30</w:t>
            </w:r>
          </w:p>
        </w:tc>
      </w:tr>
    </w:tbl>
    <w:p>
      <w:pPr>
        <w:pStyle w:val="BodyText"/>
        <w:spacing w:before="98" w:line="222" w:lineRule="auto"/>
        <w:ind w:left="121"/>
      </w:pPr>
      <w:r>
        <w:rPr>
          <w:spacing w:val="7"/>
        </w:rPr>
        <w:t>5.4  弯板、插板角度允许偏差</w:t>
      </w:r>
    </w:p>
    <w:p>
      <w:pPr>
        <w:pStyle w:val="BodyText"/>
        <w:spacing w:before="152" w:line="222" w:lineRule="auto"/>
        <w:ind w:left="1014"/>
        <w:rPr>
          <w:sz w:val="41"/>
          <w:szCs w:val="41"/>
        </w:rPr>
      </w:pPr>
      <w:r>
        <w:rPr>
          <w:spacing w:val="1"/>
          <w:sz w:val="41"/>
          <w:szCs w:val="41"/>
        </w:rPr>
        <w:t>弯板和插板角度允许偏差±2°。</w:t>
      </w:r>
    </w:p>
    <w:p>
      <w:pPr>
        <w:spacing w:before="131" w:line="225" w:lineRule="auto"/>
        <w:ind w:left="156"/>
        <w:outlineLvl w:val="6"/>
        <w:rPr>
          <w:rFonts w:ascii="SimHei" w:eastAsia="SimHei" w:hAnsi="SimHei" w:cs="SimHei"/>
          <w:sz w:val="41"/>
          <w:szCs w:val="41"/>
        </w:rPr>
      </w:pPr>
      <w:r>
        <w:rPr>
          <w:rFonts w:ascii="SimHei" w:eastAsia="SimHei" w:hAnsi="SimHei" w:cs="SimHei"/>
          <w:b/>
          <w:bCs/>
          <w:spacing w:val="-2"/>
          <w:sz w:val="41"/>
          <w:szCs w:val="41"/>
        </w:rPr>
        <w:t>5.5</w:t>
      </w:r>
      <w:r>
        <w:rPr>
          <w:rFonts w:ascii="SimHei" w:eastAsia="SimHei" w:hAnsi="SimHei" w:cs="SimHei"/>
          <w:spacing w:val="187"/>
          <w:sz w:val="41"/>
          <w:szCs w:val="41"/>
        </w:rPr>
        <w:t xml:space="preserve"> </w:t>
      </w:r>
      <w:r>
        <w:rPr>
          <w:rFonts w:ascii="SimHei" w:eastAsia="SimHei" w:hAnsi="SimHei" w:cs="SimHei"/>
          <w:b/>
          <w:bCs/>
          <w:spacing w:val="-2"/>
          <w:sz w:val="41"/>
          <w:szCs w:val="41"/>
        </w:rPr>
        <w:t>特殊要求</w:t>
      </w:r>
    </w:p>
    <w:p>
      <w:pPr>
        <w:pStyle w:val="BodyText"/>
        <w:spacing w:before="89" w:line="222" w:lineRule="auto"/>
        <w:ind w:left="1004"/>
        <w:rPr>
          <w:sz w:val="41"/>
          <w:szCs w:val="41"/>
        </w:rPr>
      </w:pPr>
      <w:r>
        <w:rPr>
          <w:spacing w:val="1"/>
          <w:sz w:val="41"/>
          <w:szCs w:val="41"/>
        </w:rPr>
        <w:t>如有特殊要求由供需双方协商确定。</w:t>
      </w:r>
    </w:p>
    <w:p>
      <w:pPr>
        <w:spacing w:line="279" w:lineRule="auto"/>
        <w:rPr>
          <w:rFonts w:ascii="Arial"/>
          <w:sz w:val="21"/>
        </w:rPr>
      </w:pPr>
    </w:p>
    <w:p>
      <w:pPr>
        <w:spacing w:before="133" w:line="226" w:lineRule="auto"/>
        <w:ind w:left="156"/>
        <w:rPr>
          <w:rFonts w:ascii="SimHei" w:eastAsia="SimHei" w:hAnsi="SimHei" w:cs="SimHei"/>
          <w:sz w:val="41"/>
          <w:szCs w:val="41"/>
        </w:rPr>
      </w:pPr>
      <w:r>
        <w:rPr>
          <w:rFonts w:ascii="SimHei" w:eastAsia="SimHei" w:hAnsi="SimHei" w:cs="SimHei"/>
          <w:b/>
          <w:bCs/>
          <w:spacing w:val="-4"/>
          <w:sz w:val="41"/>
          <w:szCs w:val="41"/>
        </w:rPr>
        <w:t>6</w:t>
      </w:r>
      <w:r>
        <w:rPr>
          <w:rFonts w:ascii="SimHei" w:eastAsia="SimHei" w:hAnsi="SimHei" w:cs="SimHei"/>
          <w:spacing w:val="13"/>
          <w:sz w:val="41"/>
          <w:szCs w:val="41"/>
        </w:rPr>
        <w:t xml:space="preserve">  </w:t>
      </w:r>
      <w:r>
        <w:rPr>
          <w:rFonts w:ascii="SimHei" w:eastAsia="SimHei" w:hAnsi="SimHei" w:cs="SimHei"/>
          <w:b/>
          <w:bCs/>
          <w:spacing w:val="-4"/>
          <w:sz w:val="41"/>
          <w:szCs w:val="41"/>
        </w:rPr>
        <w:t>技术要求</w:t>
      </w:r>
    </w:p>
    <w:p>
      <w:pPr>
        <w:spacing w:line="293" w:lineRule="auto"/>
        <w:rPr>
          <w:rFonts w:ascii="Arial"/>
          <w:sz w:val="21"/>
        </w:rPr>
        <w:sectPr>
          <w:footerReference w:type="default" r:id="rId27"/>
          <w:type w:val="continuous"/>
          <w:pgSz w:w="23062" w:h="31680"/>
          <w:pgMar w:top="2665" w:right="2488" w:bottom="952" w:left="1887" w:header="0" w:footer="663" w:gutter="0"/>
          <w:pgNumType w:start="11"/>
          <w:cols w:num="1" w:space="708" w:equalWidth="0">
            <w:col w:w="18686" w:space="0"/>
          </w:cols>
        </w:sectPr>
      </w:pPr>
    </w:p>
    <w:p>
      <w:pPr>
        <w:spacing w:before="134" w:line="224" w:lineRule="auto"/>
        <w:ind w:left="156"/>
        <w:outlineLvl w:val="6"/>
        <w:rPr>
          <w:rFonts w:ascii="SimHei" w:eastAsia="SimHei" w:hAnsi="SimHei" w:cs="SimHei"/>
          <w:sz w:val="41"/>
          <w:szCs w:val="41"/>
        </w:rPr>
      </w:pPr>
      <w:r>
        <w:rPr>
          <w:rFonts w:ascii="SimHei" w:eastAsia="SimHei" w:hAnsi="SimHei" w:cs="SimHei"/>
          <w:b/>
          <w:bCs/>
          <w:spacing w:val="4"/>
          <w:sz w:val="41"/>
          <w:szCs w:val="41"/>
        </w:rPr>
        <w:t>6.1</w:t>
      </w:r>
      <w:r>
        <w:rPr>
          <w:rFonts w:ascii="SimHei" w:eastAsia="SimHei" w:hAnsi="SimHei" w:cs="SimHei"/>
          <w:spacing w:val="173"/>
          <w:sz w:val="41"/>
          <w:szCs w:val="41"/>
        </w:rPr>
        <w:t xml:space="preserve"> </w:t>
      </w:r>
      <w:r>
        <w:rPr>
          <w:rFonts w:ascii="SimHei" w:eastAsia="SimHei" w:hAnsi="SimHei" w:cs="SimHei"/>
          <w:b/>
          <w:bCs/>
          <w:spacing w:val="4"/>
          <w:sz w:val="41"/>
          <w:szCs w:val="41"/>
        </w:rPr>
        <w:t>规格尺寸</w:t>
      </w:r>
    </w:p>
    <w:p>
      <w:pPr>
        <w:pStyle w:val="BodyText"/>
        <w:spacing w:before="77" w:line="220" w:lineRule="auto"/>
        <w:ind w:left="150"/>
        <w:rPr>
          <w:sz w:val="41"/>
          <w:szCs w:val="41"/>
        </w:rPr>
      </w:pPr>
      <w:r>
        <w:rPr>
          <w:spacing w:val="10"/>
          <w:sz w:val="41"/>
          <w:szCs w:val="41"/>
        </w:rPr>
        <w:t>6.1.1  室外装饰用插板的竖板面积(如图2)应不小于50</w:t>
      </w:r>
      <w:r>
        <w:rPr>
          <w:sz w:val="41"/>
          <w:szCs w:val="41"/>
        </w:rPr>
        <w:t>mm</w:t>
      </w:r>
      <w:r>
        <w:rPr>
          <w:spacing w:val="10"/>
          <w:sz w:val="41"/>
          <w:szCs w:val="41"/>
        </w:rPr>
        <w:t>×15m,</w:t>
      </w:r>
      <w:r>
        <w:rPr>
          <w:spacing w:val="75"/>
          <w:sz w:val="41"/>
          <w:szCs w:val="41"/>
        </w:rPr>
        <w:t xml:space="preserve">  </w:t>
      </w:r>
      <w:r>
        <w:rPr>
          <w:spacing w:val="10"/>
          <w:sz w:val="41"/>
          <w:szCs w:val="41"/>
        </w:rPr>
        <w:t>室内装饰用插板的竖板面积(见图</w:t>
      </w:r>
    </w:p>
    <w:p>
      <w:pPr>
        <w:pStyle w:val="BodyText"/>
        <w:spacing w:before="118" w:line="225" w:lineRule="auto"/>
        <w:ind w:left="214"/>
        <w:rPr>
          <w:sz w:val="41"/>
          <w:szCs w:val="41"/>
        </w:rPr>
      </w:pPr>
      <w:r>
        <w:rPr>
          <w:b/>
          <w:bCs/>
          <w:spacing w:val="-2"/>
          <w:sz w:val="41"/>
          <w:szCs w:val="41"/>
        </w:rPr>
        <w:t>2)应不小于15</w:t>
      </w:r>
      <w:r>
        <w:rPr>
          <w:rFonts w:ascii="Times New Roman" w:eastAsia="Times New Roman" w:hAnsi="Times New Roman" w:cs="Times New Roman"/>
          <w:b/>
          <w:bCs/>
          <w:spacing w:val="-2"/>
          <w:sz w:val="41"/>
          <w:szCs w:val="41"/>
        </w:rPr>
        <w:t>mm×10mm</w:t>
      </w:r>
      <w:r>
        <w:rPr>
          <w:b/>
          <w:bCs/>
          <w:spacing w:val="-2"/>
          <w:sz w:val="41"/>
          <w:szCs w:val="41"/>
        </w:rPr>
        <w:t>。</w:t>
      </w:r>
    </w:p>
    <w:p>
      <w:pPr>
        <w:pStyle w:val="BodyText"/>
        <w:spacing w:before="102" w:line="188" w:lineRule="auto"/>
        <w:ind w:left="208"/>
        <w:rPr>
          <w:sz w:val="41"/>
          <w:szCs w:val="41"/>
        </w:rPr>
      </w:pPr>
      <w:r>
        <w:rPr>
          <w:spacing w:val="8"/>
          <w:sz w:val="41"/>
          <w:szCs w:val="41"/>
        </w:rPr>
        <w:t>6.1.2</w:t>
      </w:r>
      <w:r>
        <w:rPr>
          <w:spacing w:val="204"/>
          <w:sz w:val="41"/>
          <w:szCs w:val="41"/>
        </w:rPr>
        <w:t xml:space="preserve"> </w:t>
      </w:r>
      <w:r>
        <w:rPr>
          <w:spacing w:val="8"/>
          <w:sz w:val="41"/>
          <w:szCs w:val="41"/>
        </w:rPr>
        <w:t>插板的横板(见图2)和弯板的宽度应不小于30</w:t>
      </w:r>
      <w:r>
        <w:rPr>
          <w:rFonts w:ascii="Times New Roman" w:eastAsia="Times New Roman" w:hAnsi="Times New Roman" w:cs="Times New Roman"/>
          <w:sz w:val="41"/>
          <w:szCs w:val="41"/>
        </w:rPr>
        <w:t>mm</w:t>
      </w:r>
      <w:r>
        <w:rPr>
          <w:spacing w:val="8"/>
          <w:sz w:val="41"/>
          <w:szCs w:val="41"/>
        </w:rPr>
        <w:t>。</w:t>
      </w:r>
    </w:p>
    <w:p>
      <w:pPr>
        <w:spacing w:line="188" w:lineRule="auto"/>
        <w:rPr>
          <w:sz w:val="41"/>
          <w:szCs w:val="41"/>
        </w:rPr>
        <w:sectPr>
          <w:footerReference w:type="default" r:id="rId28"/>
          <w:type w:val="nextPage"/>
          <w:pgSz w:w="23062" w:h="31680"/>
          <w:pgMar w:top="2665" w:right="2488" w:bottom="952" w:left="1887" w:header="0" w:footer="663" w:gutter="0"/>
          <w:pgNumType w:start="12"/>
          <w:cols w:num="1" w:space="708" w:equalWidth="0">
            <w:col w:w="18686" w:space="0"/>
          </w:cols>
          <w:titlePg w:val="0"/>
        </w:sectPr>
      </w:pPr>
    </w:p>
    <w:p>
      <w:pPr>
        <w:pStyle w:val="BodyText"/>
        <w:spacing w:before="93" w:line="751" w:lineRule="exact"/>
        <w:ind w:left="15456"/>
        <w:rPr>
          <w:sz w:val="40"/>
          <w:szCs w:val="40"/>
        </w:rPr>
      </w:pPr>
      <w:r>
        <w:drawing>
          <wp:anchor distT="0" distB="0" distL="0" distR="0" simplePos="0" relativeHeight="251660288" behindDoc="0" locked="0" layoutInCell="0" allowOverlap="1">
            <wp:simplePos x="0" y="0"/>
            <wp:positionH relativeFrom="page">
              <wp:posOffset>7919687</wp:posOffset>
            </wp:positionH>
            <wp:positionV relativeFrom="page">
              <wp:posOffset>3211042</wp:posOffset>
            </wp:positionV>
            <wp:extent cx="4671826" cy="4264961"/>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9"/>
                    <a:stretch>
                      <a:fillRect/>
                    </a:stretch>
                  </pic:blipFill>
                  <pic:spPr>
                    <a:xfrm>
                      <a:off x="0" y="0"/>
                      <a:ext cx="4671826" cy="4264961"/>
                    </a:xfrm>
                    <a:prstGeom prst="rect">
                      <a:avLst/>
                    </a:prstGeom>
                  </pic:spPr>
                </pic:pic>
              </a:graphicData>
            </a:graphic>
          </wp:anchor>
        </w:drawing>
      </w:r>
      <w:r>
        <w:rPr>
          <w:position w:val="32"/>
          <w:sz w:val="40"/>
          <w:szCs w:val="40"/>
        </w:rPr>
        <w:t>JC</w:t>
      </w:r>
      <w:r>
        <w:rPr>
          <w:spacing w:val="3"/>
          <w:position w:val="32"/>
          <w:sz w:val="40"/>
          <w:szCs w:val="40"/>
        </w:rPr>
        <w:t xml:space="preserve"> 830.2—2005</w:t>
      </w:r>
    </w:p>
    <w:p>
      <w:pPr>
        <w:spacing w:line="227" w:lineRule="auto"/>
        <w:ind w:left="16135"/>
        <w:rPr>
          <w:rFonts w:ascii="SimHei" w:eastAsia="SimHei" w:hAnsi="SimHei" w:cs="SimHei"/>
          <w:sz w:val="34"/>
          <w:szCs w:val="34"/>
        </w:rPr>
      </w:pPr>
      <w:r>
        <w:rPr>
          <w:rFonts w:ascii="SimHei" w:eastAsia="SimHei" w:hAnsi="SimHei" w:cs="SimHei"/>
          <w:spacing w:val="4"/>
          <w:sz w:val="34"/>
          <w:szCs w:val="34"/>
        </w:rPr>
        <w:t>单位为毫米</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6717" w:lineRule="exact"/>
        <w:ind w:firstLine="1052"/>
      </w:pPr>
      <w:r>
        <w:rPr>
          <w:position w:val="-134"/>
        </w:rPr>
        <w:drawing>
          <wp:inline distT="0" distB="0" distL="0" distR="0">
            <wp:extent cx="5269588" cy="426496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0"/>
                    <a:stretch>
                      <a:fillRect/>
                    </a:stretch>
                  </pic:blipFill>
                  <pic:spPr>
                    <a:xfrm>
                      <a:off x="0" y="0"/>
                      <a:ext cx="5269588" cy="4264963"/>
                    </a:xfrm>
                    <a:prstGeom prst="rect">
                      <a:avLst/>
                    </a:prstGeom>
                  </pic:spPr>
                </pic:pic>
              </a:graphicData>
            </a:graphic>
          </wp:inline>
        </w:drawing>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30" w:line="226" w:lineRule="auto"/>
        <w:ind w:left="7697"/>
        <w:rPr>
          <w:rFonts w:ascii="SimHei" w:eastAsia="SimHei" w:hAnsi="SimHei" w:cs="SimHei"/>
          <w:sz w:val="40"/>
          <w:szCs w:val="40"/>
        </w:rPr>
      </w:pPr>
      <w:r>
        <w:rPr>
          <w:rFonts w:ascii="SimHei" w:eastAsia="SimHei" w:hAnsi="SimHei" w:cs="SimHei"/>
          <w:b/>
          <w:bCs/>
          <w:spacing w:val="9"/>
          <w:sz w:val="40"/>
          <w:szCs w:val="40"/>
        </w:rPr>
        <w:t>图2</w:t>
      </w:r>
      <w:r>
        <w:rPr>
          <w:rFonts w:ascii="SimHei" w:eastAsia="SimHei" w:hAnsi="SimHei" w:cs="SimHei"/>
          <w:spacing w:val="181"/>
          <w:sz w:val="40"/>
          <w:szCs w:val="40"/>
        </w:rPr>
        <w:t xml:space="preserve"> </w:t>
      </w:r>
      <w:r>
        <w:rPr>
          <w:rFonts w:ascii="SimHei" w:eastAsia="SimHei" w:hAnsi="SimHei" w:cs="SimHei"/>
          <w:b/>
          <w:bCs/>
          <w:spacing w:val="9"/>
          <w:sz w:val="40"/>
          <w:szCs w:val="40"/>
        </w:rPr>
        <w:t>测点布置图</w:t>
      </w:r>
    </w:p>
    <w:p>
      <w:pPr>
        <w:spacing w:line="299" w:lineRule="auto"/>
        <w:rPr>
          <w:rFonts w:ascii="Arial"/>
          <w:sz w:val="21"/>
        </w:rPr>
      </w:pPr>
    </w:p>
    <w:p>
      <w:pPr>
        <w:spacing w:line="299" w:lineRule="auto"/>
        <w:rPr>
          <w:rFonts w:ascii="Arial"/>
          <w:sz w:val="21"/>
        </w:rPr>
      </w:pPr>
    </w:p>
    <w:p>
      <w:pPr>
        <w:pStyle w:val="BodyText"/>
        <w:spacing w:before="130" w:line="216" w:lineRule="auto"/>
        <w:ind w:left="33"/>
        <w:rPr>
          <w:sz w:val="40"/>
          <w:szCs w:val="40"/>
        </w:rPr>
      </w:pPr>
      <w:r>
        <w:rPr>
          <w:rFonts w:ascii="SimHei" w:eastAsia="SimHei" w:hAnsi="SimHei" w:cs="SimHei"/>
          <w:spacing w:val="13"/>
          <w:sz w:val="40"/>
          <w:szCs w:val="40"/>
        </w:rPr>
        <w:t>6.1.3</w:t>
      </w:r>
      <w:r>
        <w:rPr>
          <w:rFonts w:ascii="SimHei" w:eastAsia="SimHei" w:hAnsi="SimHei" w:cs="SimHei"/>
          <w:spacing w:val="13"/>
          <w:sz w:val="40"/>
          <w:szCs w:val="40"/>
        </w:rPr>
        <w:t xml:space="preserve">  </w:t>
      </w:r>
      <w:r>
        <w:rPr>
          <w:rFonts w:ascii="SimHei" w:eastAsia="SimHei" w:hAnsi="SimHei" w:cs="SimHei"/>
          <w:spacing w:val="13"/>
          <w:sz w:val="40"/>
          <w:szCs w:val="40"/>
        </w:rPr>
        <w:t>弯板、插板的厚度应不低于3.0</w:t>
      </w:r>
      <w:r>
        <w:rPr>
          <w:rFonts w:ascii="Times New Roman" w:eastAsia="Times New Roman" w:hAnsi="Times New Roman" w:cs="Times New Roman"/>
          <w:sz w:val="40"/>
          <w:szCs w:val="40"/>
        </w:rPr>
        <w:t>mm</w:t>
      </w:r>
      <w:r>
        <w:rPr>
          <w:rFonts w:ascii="Times New Roman" w:eastAsia="Times New Roman" w:hAnsi="Times New Roman" w:cs="Times New Roman"/>
          <w:spacing w:val="13"/>
          <w:sz w:val="40"/>
          <w:szCs w:val="40"/>
        </w:rPr>
        <w:t xml:space="preserve">,  </w:t>
      </w:r>
      <w:r>
        <w:rPr>
          <w:rFonts w:ascii="SimHei" w:eastAsia="SimHei" w:hAnsi="SimHei" w:cs="SimHei"/>
          <w:spacing w:val="13"/>
          <w:sz w:val="40"/>
          <w:szCs w:val="40"/>
        </w:rPr>
        <w:t>铝合金件应不低于4.0</w:t>
      </w:r>
      <w:r>
        <w:rPr>
          <w:rFonts w:ascii="Times New Roman" w:eastAsia="Times New Roman" w:hAnsi="Times New Roman" w:cs="Times New Roman"/>
          <w:sz w:val="40"/>
          <w:szCs w:val="40"/>
        </w:rPr>
        <w:t>mm</w:t>
      </w:r>
      <w:r>
        <w:rPr>
          <w:spacing w:val="13"/>
          <w:sz w:val="40"/>
          <w:szCs w:val="40"/>
        </w:rPr>
        <w:t>。</w:t>
      </w:r>
    </w:p>
    <w:p>
      <w:pPr>
        <w:pStyle w:val="BodyText"/>
        <w:spacing w:before="163" w:line="216" w:lineRule="auto"/>
        <w:jc w:val="right"/>
        <w:rPr>
          <w:sz w:val="40"/>
          <w:szCs w:val="40"/>
        </w:rPr>
      </w:pPr>
      <w:r>
        <w:rPr>
          <w:spacing w:val="7"/>
          <w:sz w:val="40"/>
          <w:szCs w:val="40"/>
        </w:rPr>
        <w:t>6.1.4  背栓用于室外装饰时最小截面直径不小于4.0</w:t>
      </w:r>
      <w:r>
        <w:rPr>
          <w:rFonts w:ascii="Times New Roman" w:eastAsia="Times New Roman" w:hAnsi="Times New Roman" w:cs="Times New Roman"/>
          <w:sz w:val="40"/>
          <w:szCs w:val="40"/>
        </w:rPr>
        <w:t>mm</w:t>
      </w:r>
      <w:r>
        <w:rPr>
          <w:rFonts w:ascii="Times New Roman" w:eastAsia="Times New Roman" w:hAnsi="Times New Roman" w:cs="Times New Roman"/>
          <w:spacing w:val="7"/>
          <w:sz w:val="40"/>
          <w:szCs w:val="40"/>
        </w:rPr>
        <w:t>,</w:t>
      </w:r>
      <w:r>
        <w:rPr>
          <w:rFonts w:ascii="Times New Roman" w:eastAsia="Times New Roman" w:hAnsi="Times New Roman" w:cs="Times New Roman"/>
          <w:spacing w:val="29"/>
          <w:sz w:val="40"/>
          <w:szCs w:val="40"/>
        </w:rPr>
        <w:t xml:space="preserve"> </w:t>
      </w:r>
      <w:r>
        <w:rPr>
          <w:spacing w:val="7"/>
          <w:sz w:val="40"/>
          <w:szCs w:val="40"/>
        </w:rPr>
        <w:t>用于室内装饰时最小截面直径不小于3.0</w:t>
      </w:r>
      <w:r>
        <w:rPr>
          <w:rFonts w:ascii="Times New Roman" w:eastAsia="Times New Roman" w:hAnsi="Times New Roman" w:cs="Times New Roman"/>
          <w:sz w:val="40"/>
          <w:szCs w:val="40"/>
        </w:rPr>
        <w:t>mm</w:t>
      </w:r>
      <w:r>
        <w:rPr>
          <w:spacing w:val="7"/>
          <w:sz w:val="40"/>
          <w:szCs w:val="40"/>
        </w:rPr>
        <w:t>。</w:t>
      </w:r>
    </w:p>
    <w:p>
      <w:pPr>
        <w:spacing w:before="125" w:line="226" w:lineRule="auto"/>
        <w:ind w:left="39"/>
        <w:outlineLvl w:val="6"/>
        <w:rPr>
          <w:rFonts w:ascii="SimHei" w:eastAsia="SimHei" w:hAnsi="SimHei" w:cs="SimHei"/>
          <w:sz w:val="40"/>
          <w:szCs w:val="40"/>
        </w:rPr>
      </w:pPr>
      <w:r>
        <w:rPr>
          <w:rFonts w:ascii="SimHei" w:eastAsia="SimHei" w:hAnsi="SimHei" w:cs="SimHei"/>
          <w:b/>
          <w:bCs/>
          <w:spacing w:val="10"/>
          <w:sz w:val="40"/>
          <w:szCs w:val="40"/>
        </w:rPr>
        <w:t>6.2</w:t>
      </w:r>
      <w:r>
        <w:rPr>
          <w:rFonts w:ascii="SimHei" w:eastAsia="SimHei" w:hAnsi="SimHei" w:cs="SimHei"/>
          <w:spacing w:val="10"/>
          <w:sz w:val="40"/>
          <w:szCs w:val="40"/>
        </w:rPr>
        <w:t xml:space="preserve">  </w:t>
      </w:r>
      <w:r>
        <w:rPr>
          <w:rFonts w:ascii="SimHei" w:eastAsia="SimHei" w:hAnsi="SimHei" w:cs="SimHei"/>
          <w:b/>
          <w:bCs/>
          <w:spacing w:val="10"/>
          <w:sz w:val="40"/>
          <w:szCs w:val="40"/>
        </w:rPr>
        <w:t>表面质量</w:t>
      </w:r>
    </w:p>
    <w:p>
      <w:pPr>
        <w:pStyle w:val="BodyText"/>
        <w:spacing w:before="157" w:line="243" w:lineRule="auto"/>
        <w:ind w:left="33" w:right="165"/>
        <w:rPr>
          <w:sz w:val="40"/>
          <w:szCs w:val="40"/>
        </w:rPr>
      </w:pPr>
      <w:r>
        <w:rPr>
          <w:spacing w:val="10"/>
          <w:sz w:val="40"/>
          <w:szCs w:val="40"/>
        </w:rPr>
        <w:t>6.2.1  表面不得有气泡、裂纹、结疤、折叠</w:t>
      </w:r>
      <w:r>
        <w:rPr>
          <w:spacing w:val="9"/>
          <w:sz w:val="40"/>
          <w:szCs w:val="40"/>
        </w:rPr>
        <w:t>、夹杂和端面分层，允许有不大于厚度公差一半的轻微凹</w:t>
      </w:r>
      <w:r>
        <w:rPr>
          <w:sz w:val="40"/>
          <w:szCs w:val="40"/>
        </w:rPr>
        <w:t xml:space="preserve"> </w:t>
      </w:r>
      <w:r>
        <w:rPr>
          <w:spacing w:val="8"/>
          <w:sz w:val="40"/>
          <w:szCs w:val="40"/>
        </w:rPr>
        <w:t>坑、突起、压痕、发纹、擦伤和压入的氧化铁皮。</w:t>
      </w:r>
    </w:p>
    <w:p>
      <w:pPr>
        <w:pStyle w:val="BodyText"/>
        <w:spacing w:before="150" w:line="222" w:lineRule="auto"/>
        <w:ind w:left="33"/>
        <w:rPr>
          <w:sz w:val="40"/>
          <w:szCs w:val="40"/>
        </w:rPr>
      </w:pPr>
      <w:r>
        <w:rPr>
          <w:spacing w:val="8"/>
          <w:sz w:val="40"/>
          <w:szCs w:val="40"/>
        </w:rPr>
        <w:t>6.2.2</w:t>
      </w:r>
      <w:r>
        <w:rPr>
          <w:spacing w:val="75"/>
          <w:sz w:val="40"/>
          <w:szCs w:val="40"/>
        </w:rPr>
        <w:t xml:space="preserve">  </w:t>
      </w:r>
      <w:r>
        <w:rPr>
          <w:spacing w:val="8"/>
          <w:sz w:val="40"/>
          <w:szCs w:val="40"/>
        </w:rPr>
        <w:t>T型插板角焊缝的焊脚尺寸应为插板最小厚度，焊缝应焊实，不得采用点焊连接。</w:t>
      </w:r>
    </w:p>
    <w:p>
      <w:pPr>
        <w:pStyle w:val="BodyText"/>
        <w:spacing w:before="112" w:line="223" w:lineRule="auto"/>
        <w:ind w:left="33"/>
        <w:rPr>
          <w:sz w:val="40"/>
          <w:szCs w:val="40"/>
        </w:rPr>
      </w:pPr>
      <w:r>
        <w:rPr>
          <w:spacing w:val="9"/>
          <w:sz w:val="40"/>
          <w:szCs w:val="40"/>
        </w:rPr>
        <w:t>6.2.3  冷加工后表面缺陷允许用修磨方法清理，但清理深度不得</w:t>
      </w:r>
      <w:r>
        <w:rPr>
          <w:spacing w:val="8"/>
          <w:sz w:val="40"/>
          <w:szCs w:val="40"/>
        </w:rPr>
        <w:t>超过厚度公差一半。</w:t>
      </w:r>
    </w:p>
    <w:p>
      <w:pPr>
        <w:pStyle w:val="BodyText"/>
        <w:spacing w:before="128" w:line="223" w:lineRule="auto"/>
        <w:ind w:left="33"/>
        <w:rPr>
          <w:sz w:val="40"/>
          <w:szCs w:val="40"/>
        </w:rPr>
      </w:pPr>
      <w:r>
        <w:rPr>
          <w:spacing w:val="10"/>
          <w:sz w:val="40"/>
          <w:szCs w:val="40"/>
        </w:rPr>
        <w:t>6.2.4  冷加工后配件厚度减薄量不得超过厚度</w:t>
      </w:r>
      <w:r>
        <w:rPr>
          <w:spacing w:val="9"/>
          <w:sz w:val="40"/>
          <w:szCs w:val="40"/>
        </w:rPr>
        <w:t>公差一半。</w:t>
      </w:r>
    </w:p>
    <w:p>
      <w:pPr>
        <w:pStyle w:val="BodyText"/>
        <w:spacing w:before="118" w:line="223" w:lineRule="auto"/>
        <w:ind w:left="33"/>
        <w:rPr>
          <w:sz w:val="40"/>
          <w:szCs w:val="40"/>
        </w:rPr>
      </w:pPr>
      <w:r>
        <w:rPr>
          <w:spacing w:val="8"/>
          <w:sz w:val="40"/>
          <w:szCs w:val="40"/>
        </w:rPr>
        <w:t>6.2.5  冲压孔边加工后应平整光滑，不得有毛刺、</w:t>
      </w:r>
      <w:r>
        <w:rPr>
          <w:spacing w:val="7"/>
          <w:sz w:val="40"/>
          <w:szCs w:val="40"/>
        </w:rPr>
        <w:t>毛边。</w:t>
      </w:r>
    </w:p>
    <w:p>
      <w:pPr>
        <w:spacing w:before="113" w:line="225" w:lineRule="auto"/>
        <w:ind w:left="39"/>
        <w:outlineLvl w:val="6"/>
        <w:rPr>
          <w:rFonts w:ascii="SimHei" w:eastAsia="SimHei" w:hAnsi="SimHei" w:cs="SimHei"/>
          <w:sz w:val="40"/>
          <w:szCs w:val="40"/>
        </w:rPr>
      </w:pPr>
      <w:r>
        <w:rPr>
          <w:rFonts w:ascii="SimHei" w:eastAsia="SimHei" w:hAnsi="SimHei" w:cs="SimHei"/>
          <w:b/>
          <w:bCs/>
          <w:spacing w:val="7"/>
          <w:sz w:val="40"/>
          <w:szCs w:val="40"/>
        </w:rPr>
        <w:t>6.3</w:t>
      </w:r>
      <w:r>
        <w:rPr>
          <w:rFonts w:ascii="SimHei" w:eastAsia="SimHei" w:hAnsi="SimHei" w:cs="SimHei"/>
          <w:spacing w:val="7"/>
          <w:sz w:val="40"/>
          <w:szCs w:val="40"/>
        </w:rPr>
        <w:t xml:space="preserve">  </w:t>
      </w:r>
      <w:r>
        <w:rPr>
          <w:rFonts w:ascii="SimHei" w:eastAsia="SimHei" w:hAnsi="SimHei" w:cs="SimHei"/>
          <w:b/>
          <w:bCs/>
          <w:spacing w:val="7"/>
          <w:sz w:val="40"/>
          <w:szCs w:val="40"/>
        </w:rPr>
        <w:t>挂件的拉拔强度</w:t>
      </w:r>
    </w:p>
    <w:p>
      <w:pPr>
        <w:spacing w:before="129" w:line="645" w:lineRule="exact"/>
        <w:ind w:left="878"/>
        <w:rPr>
          <w:rFonts w:ascii="SimHei" w:eastAsia="SimHei" w:hAnsi="SimHei" w:cs="SimHei"/>
          <w:sz w:val="40"/>
          <w:szCs w:val="40"/>
        </w:rPr>
      </w:pPr>
      <w:r>
        <w:rPr>
          <w:rFonts w:ascii="SimHei" w:eastAsia="SimHei" w:hAnsi="SimHei" w:cs="SimHei"/>
          <w:spacing w:val="9"/>
          <w:position w:val="17"/>
          <w:sz w:val="40"/>
          <w:szCs w:val="40"/>
        </w:rPr>
        <w:t>挂件的拉拔强度应满足工程设计要求，最小值应不低于表6的规定。</w:t>
      </w:r>
    </w:p>
    <w:p>
      <w:pPr>
        <w:pStyle w:val="BodyText"/>
        <w:spacing w:before="1" w:line="224" w:lineRule="auto"/>
        <w:ind w:left="8710"/>
      </w:pPr>
      <w:r>
        <w:rPr>
          <w:spacing w:val="13"/>
        </w:rPr>
        <w:t>表6</w:t>
      </w:r>
    </w:p>
    <w:p>
      <w:pPr>
        <w:spacing w:line="55" w:lineRule="exact"/>
      </w:pPr>
    </w:p>
    <w:tbl>
      <w:tblPr>
        <w:tblStyle w:val="TableNormal1"/>
        <w:tblW w:w="183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47"/>
        <w:gridCol w:w="6142"/>
        <w:gridCol w:w="6030"/>
      </w:tblGrid>
      <w:tr>
        <w:tblPrEx>
          <w:tblW w:w="1831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2"/>
        </w:trPr>
        <w:tc>
          <w:tcPr>
            <w:tcW w:w="6147" w:type="dxa"/>
            <w:vAlign w:val="top"/>
          </w:tcPr>
          <w:p>
            <w:pPr>
              <w:pStyle w:val="TableText"/>
              <w:spacing w:before="248" w:line="225" w:lineRule="auto"/>
              <w:ind w:left="2717"/>
              <w:rPr>
                <w:sz w:val="34"/>
                <w:szCs w:val="34"/>
              </w:rPr>
            </w:pPr>
            <w:r>
              <w:rPr>
                <w:spacing w:val="-5"/>
                <w:sz w:val="34"/>
                <w:szCs w:val="34"/>
              </w:rPr>
              <w:t>项 目</w:t>
            </w:r>
          </w:p>
        </w:tc>
        <w:tc>
          <w:tcPr>
            <w:tcW w:w="6142" w:type="dxa"/>
            <w:vAlign w:val="top"/>
          </w:tcPr>
          <w:p>
            <w:pPr>
              <w:pStyle w:val="TableText"/>
              <w:spacing w:before="247" w:line="224" w:lineRule="auto"/>
              <w:ind w:left="2714"/>
              <w:rPr>
                <w:sz w:val="34"/>
                <w:szCs w:val="34"/>
              </w:rPr>
            </w:pPr>
            <w:r>
              <w:rPr>
                <w:spacing w:val="33"/>
                <w:sz w:val="34"/>
                <w:szCs w:val="34"/>
              </w:rPr>
              <w:t>室内</w:t>
            </w:r>
          </w:p>
        </w:tc>
        <w:tc>
          <w:tcPr>
            <w:tcW w:w="6030" w:type="dxa"/>
            <w:vAlign w:val="top"/>
          </w:tcPr>
          <w:p>
            <w:pPr>
              <w:pStyle w:val="TableText"/>
              <w:spacing w:before="248" w:line="225" w:lineRule="auto"/>
              <w:ind w:left="2657"/>
              <w:rPr>
                <w:sz w:val="34"/>
                <w:szCs w:val="34"/>
              </w:rPr>
            </w:pPr>
            <w:r>
              <w:rPr>
                <w:spacing w:val="20"/>
                <w:sz w:val="34"/>
                <w:szCs w:val="34"/>
              </w:rPr>
              <w:t>室外</w:t>
            </w:r>
          </w:p>
        </w:tc>
      </w:tr>
      <w:tr>
        <w:tblPrEx>
          <w:tblW w:w="18319" w:type="dxa"/>
          <w:tblInd w:w="2" w:type="dxa"/>
          <w:tblLayout w:type="fixed"/>
        </w:tblPrEx>
        <w:trPr>
          <w:trHeight w:val="822"/>
        </w:trPr>
        <w:tc>
          <w:tcPr>
            <w:tcW w:w="6147" w:type="dxa"/>
            <w:vAlign w:val="top"/>
          </w:tcPr>
          <w:p>
            <w:pPr>
              <w:pStyle w:val="TableText"/>
              <w:spacing w:before="246" w:line="225" w:lineRule="auto"/>
              <w:ind w:left="2368"/>
              <w:rPr>
                <w:sz w:val="34"/>
                <w:szCs w:val="34"/>
              </w:rPr>
            </w:pPr>
            <w:r>
              <w:rPr>
                <w:spacing w:val="14"/>
                <w:sz w:val="34"/>
                <w:szCs w:val="34"/>
              </w:rPr>
              <w:t>拉拔强度</w:t>
            </w:r>
          </w:p>
        </w:tc>
        <w:tc>
          <w:tcPr>
            <w:tcW w:w="6142" w:type="dxa"/>
            <w:vAlign w:val="top"/>
          </w:tcPr>
          <w:p>
            <w:pPr>
              <w:pStyle w:val="TableText"/>
              <w:spacing w:before="327" w:line="191" w:lineRule="auto"/>
              <w:ind w:left="2452"/>
              <w:rPr>
                <w:sz w:val="34"/>
                <w:szCs w:val="34"/>
              </w:rPr>
            </w:pPr>
            <w:r>
              <w:rPr>
                <w:sz w:val="34"/>
                <w:szCs w:val="34"/>
              </w:rPr>
              <w:t>2.40</w:t>
            </w:r>
            <w:r>
              <w:rPr>
                <w:spacing w:val="36"/>
                <w:sz w:val="34"/>
                <w:szCs w:val="34"/>
              </w:rPr>
              <w:t xml:space="preserve"> </w:t>
            </w:r>
            <w:r>
              <w:rPr>
                <w:sz w:val="34"/>
                <w:szCs w:val="34"/>
              </w:rPr>
              <w:t>kN</w:t>
            </w:r>
          </w:p>
        </w:tc>
        <w:tc>
          <w:tcPr>
            <w:tcW w:w="6030" w:type="dxa"/>
            <w:vAlign w:val="top"/>
          </w:tcPr>
          <w:p>
            <w:pPr>
              <w:pStyle w:val="TableText"/>
              <w:spacing w:before="327" w:line="191" w:lineRule="auto"/>
              <w:ind w:left="2308"/>
              <w:rPr>
                <w:sz w:val="34"/>
                <w:szCs w:val="34"/>
              </w:rPr>
            </w:pPr>
            <w:r>
              <w:rPr>
                <w:spacing w:val="-3"/>
                <w:sz w:val="34"/>
                <w:szCs w:val="34"/>
              </w:rPr>
              <w:t>10.00</w:t>
            </w:r>
            <w:r>
              <w:rPr>
                <w:spacing w:val="61"/>
                <w:sz w:val="34"/>
                <w:szCs w:val="34"/>
              </w:rPr>
              <w:t xml:space="preserve"> </w:t>
            </w:r>
            <w:r>
              <w:rPr>
                <w:spacing w:val="-3"/>
                <w:sz w:val="34"/>
                <w:szCs w:val="34"/>
              </w:rPr>
              <w:t>kN</w:t>
            </w:r>
          </w:p>
        </w:tc>
      </w:tr>
    </w:tbl>
    <w:p>
      <w:pPr>
        <w:spacing w:line="270" w:lineRule="auto"/>
        <w:rPr>
          <w:rFonts w:ascii="Arial"/>
          <w:sz w:val="21"/>
        </w:rPr>
      </w:pPr>
    </w:p>
    <w:p>
      <w:pPr>
        <w:spacing w:before="130" w:line="224" w:lineRule="auto"/>
        <w:ind w:left="39"/>
        <w:rPr>
          <w:rFonts w:ascii="SimHei" w:eastAsia="SimHei" w:hAnsi="SimHei" w:cs="SimHei"/>
          <w:sz w:val="40"/>
          <w:szCs w:val="40"/>
        </w:rPr>
      </w:pPr>
      <w:r>
        <w:rPr>
          <w:rFonts w:ascii="SimHei" w:eastAsia="SimHei" w:hAnsi="SimHei" w:cs="SimHei"/>
          <w:b/>
          <w:bCs/>
          <w:spacing w:val="8"/>
          <w:sz w:val="40"/>
          <w:szCs w:val="40"/>
        </w:rPr>
        <w:t>7</w:t>
      </w:r>
      <w:r>
        <w:rPr>
          <w:rFonts w:ascii="SimHei" w:eastAsia="SimHei" w:hAnsi="SimHei" w:cs="SimHei"/>
          <w:spacing w:val="33"/>
          <w:sz w:val="40"/>
          <w:szCs w:val="40"/>
        </w:rPr>
        <w:t xml:space="preserve">  </w:t>
      </w:r>
      <w:r>
        <w:rPr>
          <w:rFonts w:ascii="SimHei" w:eastAsia="SimHei" w:hAnsi="SimHei" w:cs="SimHei"/>
          <w:b/>
          <w:bCs/>
          <w:spacing w:val="8"/>
          <w:sz w:val="40"/>
          <w:szCs w:val="40"/>
        </w:rPr>
        <w:t>试验方法</w:t>
      </w:r>
    </w:p>
    <w:p>
      <w:pPr>
        <w:spacing w:line="275" w:lineRule="auto"/>
        <w:rPr>
          <w:rFonts w:ascii="Arial"/>
          <w:sz w:val="21"/>
        </w:rPr>
      </w:pPr>
    </w:p>
    <w:p>
      <w:pPr>
        <w:spacing w:before="131" w:line="224" w:lineRule="auto"/>
        <w:ind w:left="39"/>
        <w:outlineLvl w:val="6"/>
        <w:rPr>
          <w:rFonts w:ascii="SimHei" w:eastAsia="SimHei" w:hAnsi="SimHei" w:cs="SimHei"/>
          <w:sz w:val="40"/>
          <w:szCs w:val="40"/>
        </w:rPr>
      </w:pPr>
      <w:r>
        <w:rPr>
          <w:rFonts w:ascii="SimHei" w:eastAsia="SimHei" w:hAnsi="SimHei" w:cs="SimHei"/>
          <w:b/>
          <w:bCs/>
          <w:spacing w:val="8"/>
          <w:sz w:val="40"/>
          <w:szCs w:val="40"/>
        </w:rPr>
        <w:t>7.1</w:t>
      </w:r>
      <w:r>
        <w:rPr>
          <w:rFonts w:ascii="SimHei" w:eastAsia="SimHei" w:hAnsi="SimHei" w:cs="SimHei"/>
          <w:spacing w:val="17"/>
          <w:sz w:val="40"/>
          <w:szCs w:val="40"/>
        </w:rPr>
        <w:t xml:space="preserve">  </w:t>
      </w:r>
      <w:r>
        <w:rPr>
          <w:rFonts w:ascii="SimHei" w:eastAsia="SimHei" w:hAnsi="SimHei" w:cs="SimHei"/>
          <w:b/>
          <w:bCs/>
          <w:spacing w:val="8"/>
          <w:sz w:val="40"/>
          <w:szCs w:val="40"/>
        </w:rPr>
        <w:t>尺寸</w:t>
      </w:r>
    </w:p>
    <w:p>
      <w:pPr>
        <w:spacing w:before="116" w:line="224" w:lineRule="auto"/>
        <w:ind w:left="39"/>
        <w:outlineLvl w:val="6"/>
        <w:rPr>
          <w:rFonts w:ascii="SimHei" w:eastAsia="SimHei" w:hAnsi="SimHei" w:cs="SimHei"/>
          <w:sz w:val="40"/>
          <w:szCs w:val="40"/>
        </w:rPr>
      </w:pPr>
      <w:r>
        <w:rPr>
          <w:rFonts w:ascii="SimHei" w:eastAsia="SimHei" w:hAnsi="SimHei" w:cs="SimHei"/>
          <w:b/>
          <w:bCs/>
          <w:spacing w:val="5"/>
          <w:sz w:val="40"/>
          <w:szCs w:val="40"/>
        </w:rPr>
        <w:t>7.1.1</w:t>
      </w:r>
      <w:r>
        <w:rPr>
          <w:rFonts w:ascii="SimHei" w:eastAsia="SimHei" w:hAnsi="SimHei" w:cs="SimHei"/>
          <w:spacing w:val="5"/>
          <w:sz w:val="40"/>
          <w:szCs w:val="40"/>
        </w:rPr>
        <w:t xml:space="preserve">  </w:t>
      </w:r>
      <w:r>
        <w:rPr>
          <w:rFonts w:ascii="SimHei" w:eastAsia="SimHei" w:hAnsi="SimHei" w:cs="SimHei"/>
          <w:b/>
          <w:bCs/>
          <w:spacing w:val="5"/>
          <w:sz w:val="40"/>
          <w:szCs w:val="40"/>
        </w:rPr>
        <w:t>弯板、插板的长度、宽度、高度、厚度</w:t>
      </w:r>
    </w:p>
    <w:p>
      <w:pPr>
        <w:spacing w:before="162" w:line="602" w:lineRule="exact"/>
        <w:ind w:left="878"/>
        <w:rPr>
          <w:rFonts w:ascii="SimHei" w:eastAsia="SimHei" w:hAnsi="SimHei" w:cs="SimHei"/>
          <w:sz w:val="40"/>
          <w:szCs w:val="40"/>
        </w:rPr>
      </w:pPr>
      <w:r>
        <w:rPr>
          <w:rFonts w:ascii="SimHei" w:eastAsia="SimHei" w:hAnsi="SimHei" w:cs="SimHei"/>
          <w:spacing w:val="3"/>
          <w:position w:val="14"/>
          <w:sz w:val="40"/>
          <w:szCs w:val="40"/>
        </w:rPr>
        <w:t>弯板、插板的长度、宽度、高度、厚度用分度值0.02</w:t>
      </w:r>
      <w:r>
        <w:rPr>
          <w:rFonts w:ascii="Times New Roman" w:eastAsia="Times New Roman" w:hAnsi="Times New Roman" w:cs="Times New Roman"/>
          <w:position w:val="14"/>
          <w:sz w:val="40"/>
          <w:szCs w:val="40"/>
        </w:rPr>
        <w:t>mm</w:t>
      </w:r>
      <w:r>
        <w:rPr>
          <w:rFonts w:ascii="SimHei" w:eastAsia="SimHei" w:hAnsi="SimHei" w:cs="SimHei"/>
          <w:spacing w:val="3"/>
          <w:position w:val="14"/>
          <w:sz w:val="40"/>
          <w:szCs w:val="40"/>
        </w:rPr>
        <w:t>的游标卡尺测</w:t>
      </w:r>
      <w:r>
        <w:rPr>
          <w:rFonts w:ascii="SimHei" w:eastAsia="SimHei" w:hAnsi="SimHei" w:cs="SimHei"/>
          <w:spacing w:val="2"/>
          <w:position w:val="14"/>
          <w:sz w:val="40"/>
          <w:szCs w:val="40"/>
        </w:rPr>
        <w:t>量，测量的位置如图2所示，</w:t>
      </w:r>
    </w:p>
    <w:p>
      <w:pPr>
        <w:pStyle w:val="BodyText"/>
        <w:spacing w:line="222" w:lineRule="auto"/>
        <w:ind w:left="33"/>
        <w:rPr>
          <w:sz w:val="40"/>
          <w:szCs w:val="40"/>
        </w:rPr>
        <w:sectPr>
          <w:footerReference w:type="default" r:id="rId31"/>
          <w:pgSz w:w="23062" w:h="31680"/>
          <w:pgMar w:top="2692" w:right="2203" w:bottom="918" w:left="2402" w:header="0" w:footer="638" w:gutter="0"/>
          <w:pgNumType w:start="13"/>
          <w:cols w:space="708"/>
        </w:sectPr>
      </w:pPr>
      <w:r>
        <w:rPr>
          <w:spacing w:val="10"/>
          <w:sz w:val="40"/>
          <w:szCs w:val="40"/>
        </w:rPr>
        <w:t>以测量的最大偏差作为试件的实际偏差，精确至0.1</w:t>
      </w:r>
      <w:r>
        <w:rPr>
          <w:sz w:val="40"/>
          <w:szCs w:val="40"/>
        </w:rPr>
        <w:t>mm</w:t>
      </w:r>
      <w:r>
        <w:rPr>
          <w:spacing w:val="10"/>
          <w:sz w:val="40"/>
          <w:szCs w:val="40"/>
        </w:rPr>
        <w:t>。</w:t>
      </w:r>
    </w:p>
    <w:p>
      <w:pPr>
        <w:spacing w:before="85" w:line="224" w:lineRule="auto"/>
        <w:ind w:left="39"/>
        <w:outlineLvl w:val="6"/>
        <w:rPr>
          <w:rFonts w:ascii="SimHei" w:eastAsia="SimHei" w:hAnsi="SimHei" w:cs="SimHei"/>
          <w:sz w:val="40"/>
          <w:szCs w:val="40"/>
        </w:rPr>
      </w:pPr>
      <w:r>
        <w:rPr>
          <w:rFonts w:ascii="SimHei" w:eastAsia="SimHei" w:hAnsi="SimHei" w:cs="SimHei"/>
          <w:b/>
          <w:bCs/>
          <w:spacing w:val="-1"/>
          <w:sz w:val="40"/>
          <w:szCs w:val="40"/>
        </w:rPr>
        <w:t>7.1.2</w:t>
      </w:r>
      <w:r>
        <w:rPr>
          <w:rFonts w:ascii="SimHei" w:eastAsia="SimHei" w:hAnsi="SimHei" w:cs="SimHei"/>
          <w:spacing w:val="23"/>
          <w:sz w:val="40"/>
          <w:szCs w:val="40"/>
        </w:rPr>
        <w:t xml:space="preserve">  </w:t>
      </w:r>
      <w:r>
        <w:rPr>
          <w:rFonts w:ascii="SimHei" w:eastAsia="SimHei" w:hAnsi="SimHei" w:cs="SimHei"/>
          <w:b/>
          <w:bCs/>
          <w:spacing w:val="-1"/>
          <w:sz w:val="40"/>
          <w:szCs w:val="40"/>
        </w:rPr>
        <w:t>冲孔长度和宽度</w:t>
      </w:r>
    </w:p>
    <w:p>
      <w:pPr>
        <w:pStyle w:val="BodyText"/>
        <w:spacing w:before="166" w:line="220" w:lineRule="auto"/>
        <w:ind w:left="878"/>
        <w:rPr>
          <w:sz w:val="40"/>
          <w:szCs w:val="40"/>
        </w:rPr>
      </w:pPr>
      <w:r>
        <w:rPr>
          <w:spacing w:val="12"/>
          <w:sz w:val="40"/>
          <w:szCs w:val="40"/>
        </w:rPr>
        <w:t>用分度值0.02</w:t>
      </w:r>
      <w:r>
        <w:rPr>
          <w:rFonts w:ascii="Times New Roman" w:eastAsia="Times New Roman" w:hAnsi="Times New Roman" w:cs="Times New Roman"/>
          <w:spacing w:val="12"/>
          <w:sz w:val="40"/>
          <w:szCs w:val="40"/>
        </w:rPr>
        <w:t>m</w:t>
      </w:r>
      <w:r>
        <w:rPr>
          <w:rFonts w:ascii="Times New Roman" w:eastAsia="Times New Roman" w:hAnsi="Times New Roman" w:cs="Times New Roman"/>
          <w:spacing w:val="36"/>
          <w:sz w:val="40"/>
          <w:szCs w:val="40"/>
        </w:rPr>
        <w:t xml:space="preserve"> </w:t>
      </w:r>
      <w:r>
        <w:rPr>
          <w:spacing w:val="12"/>
          <w:sz w:val="40"/>
          <w:szCs w:val="40"/>
        </w:rPr>
        <w:t>的游标卡尺测量冲孔长度和宽度，宽度测量三个不同位置(如图2),取最大偏差作</w:t>
      </w:r>
    </w:p>
    <w:p>
      <w:pPr>
        <w:pStyle w:val="BodyText"/>
        <w:spacing w:before="115" w:line="222" w:lineRule="auto"/>
        <w:ind w:left="39"/>
        <w:rPr>
          <w:sz w:val="40"/>
          <w:szCs w:val="40"/>
        </w:rPr>
      </w:pPr>
      <w:r>
        <w:rPr>
          <w:b/>
          <w:bCs/>
          <w:spacing w:val="-6"/>
          <w:sz w:val="40"/>
          <w:szCs w:val="40"/>
        </w:rPr>
        <w:t>为实测偏差值，精确至0.1</w:t>
      </w:r>
      <w:r>
        <w:rPr>
          <w:rFonts w:ascii="Times New Roman" w:eastAsia="Times New Roman" w:hAnsi="Times New Roman" w:cs="Times New Roman"/>
          <w:b/>
          <w:bCs/>
          <w:spacing w:val="-6"/>
          <w:sz w:val="40"/>
          <w:szCs w:val="40"/>
        </w:rPr>
        <w:t>mm</w:t>
      </w:r>
      <w:r>
        <w:rPr>
          <w:b/>
          <w:bCs/>
          <w:spacing w:val="-6"/>
          <w:sz w:val="40"/>
          <w:szCs w:val="40"/>
        </w:rPr>
        <w:t>。</w:t>
      </w:r>
    </w:p>
    <w:p>
      <w:pPr>
        <w:spacing w:before="102" w:line="225" w:lineRule="auto"/>
        <w:ind w:left="39"/>
        <w:outlineLvl w:val="6"/>
        <w:rPr>
          <w:rFonts w:ascii="SimHei" w:eastAsia="SimHei" w:hAnsi="SimHei" w:cs="SimHei"/>
          <w:sz w:val="40"/>
          <w:szCs w:val="40"/>
        </w:rPr>
      </w:pPr>
      <w:r>
        <w:rPr>
          <w:rFonts w:ascii="SimHei" w:eastAsia="SimHei" w:hAnsi="SimHei" w:cs="SimHei"/>
          <w:b/>
          <w:bCs/>
          <w:spacing w:val="1"/>
          <w:sz w:val="40"/>
          <w:szCs w:val="40"/>
        </w:rPr>
        <w:t>7.1.3</w:t>
      </w:r>
      <w:r>
        <w:rPr>
          <w:rFonts w:ascii="SimHei" w:eastAsia="SimHei" w:hAnsi="SimHei" w:cs="SimHei"/>
          <w:spacing w:val="28"/>
          <w:sz w:val="40"/>
          <w:szCs w:val="40"/>
        </w:rPr>
        <w:t xml:space="preserve">  </w:t>
      </w:r>
      <w:r>
        <w:rPr>
          <w:rFonts w:ascii="SimHei" w:eastAsia="SimHei" w:hAnsi="SimHei" w:cs="SimHei"/>
          <w:b/>
          <w:bCs/>
          <w:spacing w:val="1"/>
          <w:sz w:val="40"/>
          <w:szCs w:val="40"/>
        </w:rPr>
        <w:t>背栓的直径和长度</w:t>
      </w:r>
    </w:p>
    <w:p>
      <w:pPr>
        <w:spacing w:line="225" w:lineRule="auto"/>
        <w:rPr>
          <w:rFonts w:ascii="SimHei" w:eastAsia="SimHei" w:hAnsi="SimHei" w:cs="SimHei"/>
          <w:sz w:val="40"/>
          <w:szCs w:val="40"/>
        </w:rPr>
        <w:sectPr>
          <w:footerReference w:type="default" r:id="rId32"/>
          <w:type w:val="nextPage"/>
          <w:pgSz w:w="23062" w:h="31680"/>
          <w:pgMar w:top="2692" w:right="2203" w:bottom="918" w:left="2402" w:header="0" w:footer="638" w:gutter="0"/>
          <w:pgNumType w:start="14"/>
          <w:cols w:space="708"/>
          <w:titlePg w:val="0"/>
        </w:sectPr>
      </w:pPr>
    </w:p>
    <w:p>
      <w:pPr>
        <w:pStyle w:val="BodyText"/>
        <w:spacing w:before="148" w:line="185" w:lineRule="auto"/>
        <w:ind w:left="5"/>
        <w:outlineLvl w:val="6"/>
        <w:rPr>
          <w:sz w:val="41"/>
          <w:szCs w:val="41"/>
        </w:rPr>
      </w:pPr>
      <w:r>
        <w:rPr>
          <w:b/>
          <w:bCs/>
          <w:spacing w:val="-2"/>
          <w:sz w:val="41"/>
          <w:szCs w:val="41"/>
        </w:rPr>
        <w:t>JC</w:t>
      </w:r>
      <w:r>
        <w:rPr>
          <w:spacing w:val="-2"/>
          <w:sz w:val="41"/>
          <w:szCs w:val="41"/>
        </w:rPr>
        <w:t xml:space="preserve"> </w:t>
      </w:r>
      <w:r>
        <w:rPr>
          <w:b/>
          <w:bCs/>
          <w:spacing w:val="-2"/>
          <w:sz w:val="41"/>
          <w:szCs w:val="41"/>
        </w:rPr>
        <w:t>830.2—2005</w:t>
      </w:r>
    </w:p>
    <w:p>
      <w:pPr>
        <w:pStyle w:val="BodyText"/>
        <w:spacing w:before="329" w:line="640" w:lineRule="exact"/>
        <w:ind w:left="840"/>
        <w:rPr>
          <w:sz w:val="41"/>
          <w:szCs w:val="41"/>
        </w:rPr>
      </w:pPr>
      <w:r>
        <w:rPr>
          <w:b/>
          <w:bCs/>
          <w:spacing w:val="4"/>
          <w:position w:val="16"/>
          <w:sz w:val="41"/>
          <w:szCs w:val="41"/>
        </w:rPr>
        <w:t>背栓的直径和长度用分度值0.02</w:t>
      </w:r>
      <w:r>
        <w:rPr>
          <w:b/>
          <w:bCs/>
          <w:position w:val="16"/>
          <w:sz w:val="41"/>
          <w:szCs w:val="41"/>
        </w:rPr>
        <w:t>mm</w:t>
      </w:r>
      <w:r>
        <w:rPr>
          <w:b/>
          <w:bCs/>
          <w:spacing w:val="4"/>
          <w:position w:val="16"/>
          <w:sz w:val="41"/>
          <w:szCs w:val="41"/>
        </w:rPr>
        <w:t>的游标卡尺测量，直径测量位置应选在无螺纹处的最小直径，</w:t>
      </w:r>
    </w:p>
    <w:p>
      <w:pPr>
        <w:pStyle w:val="BodyText"/>
        <w:spacing w:before="2" w:line="221" w:lineRule="auto"/>
        <w:ind w:left="5"/>
        <w:rPr>
          <w:sz w:val="41"/>
          <w:szCs w:val="41"/>
        </w:rPr>
      </w:pPr>
      <w:r>
        <w:rPr>
          <w:b/>
          <w:bCs/>
          <w:spacing w:val="-14"/>
          <w:sz w:val="41"/>
          <w:szCs w:val="41"/>
        </w:rPr>
        <w:t>精确至0.1</w:t>
      </w:r>
      <w:r>
        <w:rPr>
          <w:rFonts w:ascii="Times New Roman" w:eastAsia="Times New Roman" w:hAnsi="Times New Roman" w:cs="Times New Roman"/>
          <w:b/>
          <w:bCs/>
          <w:spacing w:val="-14"/>
          <w:sz w:val="41"/>
          <w:szCs w:val="41"/>
        </w:rPr>
        <w:t>mm</w:t>
      </w:r>
      <w:r>
        <w:rPr>
          <w:b/>
          <w:bCs/>
          <w:spacing w:val="-14"/>
          <w:sz w:val="41"/>
          <w:szCs w:val="41"/>
        </w:rPr>
        <w:t>。</w:t>
      </w:r>
    </w:p>
    <w:p>
      <w:pPr>
        <w:spacing w:before="103" w:line="223" w:lineRule="auto"/>
        <w:ind w:left="5"/>
        <w:outlineLvl w:val="6"/>
        <w:rPr>
          <w:rFonts w:ascii="SimHei" w:eastAsia="SimHei" w:hAnsi="SimHei" w:cs="SimHei"/>
          <w:sz w:val="41"/>
          <w:szCs w:val="41"/>
        </w:rPr>
      </w:pPr>
      <w:r>
        <w:rPr>
          <w:rFonts w:ascii="SimHei" w:eastAsia="SimHei" w:hAnsi="SimHei" w:cs="SimHei"/>
          <w:b/>
          <w:bCs/>
          <w:spacing w:val="-7"/>
          <w:sz w:val="41"/>
          <w:szCs w:val="41"/>
        </w:rPr>
        <w:t>7.1.4</w:t>
      </w:r>
      <w:r>
        <w:rPr>
          <w:rFonts w:ascii="SimHei" w:eastAsia="SimHei" w:hAnsi="SimHei" w:cs="SimHei"/>
          <w:spacing w:val="14"/>
          <w:sz w:val="41"/>
          <w:szCs w:val="41"/>
        </w:rPr>
        <w:t xml:space="preserve">  </w:t>
      </w:r>
      <w:r>
        <w:rPr>
          <w:rFonts w:ascii="SimHei" w:eastAsia="SimHei" w:hAnsi="SimHei" w:cs="SimHei"/>
          <w:b/>
          <w:bCs/>
          <w:spacing w:val="-7"/>
          <w:sz w:val="41"/>
          <w:szCs w:val="41"/>
        </w:rPr>
        <w:t>背栓直线度</w:t>
      </w:r>
    </w:p>
    <w:p>
      <w:pPr>
        <w:pStyle w:val="BodyText"/>
        <w:spacing w:before="63" w:line="612" w:lineRule="exact"/>
        <w:ind w:left="840"/>
        <w:rPr>
          <w:sz w:val="41"/>
          <w:szCs w:val="41"/>
        </w:rPr>
      </w:pPr>
      <w:r>
        <w:rPr>
          <w:b/>
          <w:bCs/>
          <w:spacing w:val="-2"/>
          <w:position w:val="13"/>
          <w:sz w:val="41"/>
          <w:szCs w:val="41"/>
        </w:rPr>
        <w:t>将背栓放在平板或直尺上，背栓底座应伸出平板或直尺边缘，用塞尺测量变形的最</w:t>
      </w:r>
      <w:r>
        <w:rPr>
          <w:b/>
          <w:bCs/>
          <w:spacing w:val="-3"/>
          <w:position w:val="13"/>
          <w:sz w:val="41"/>
          <w:szCs w:val="41"/>
        </w:rPr>
        <w:t>大值作为试件的</w:t>
      </w:r>
    </w:p>
    <w:p>
      <w:pPr>
        <w:pStyle w:val="BodyText"/>
        <w:spacing w:before="2" w:line="221" w:lineRule="auto"/>
        <w:ind w:left="5"/>
        <w:rPr>
          <w:sz w:val="41"/>
          <w:szCs w:val="41"/>
        </w:rPr>
      </w:pPr>
      <w:r>
        <w:rPr>
          <w:b/>
          <w:bCs/>
          <w:spacing w:val="-13"/>
          <w:sz w:val="41"/>
          <w:szCs w:val="41"/>
        </w:rPr>
        <w:t>直线度，精确至0.1</w:t>
      </w:r>
      <w:r>
        <w:rPr>
          <w:rFonts w:ascii="Times New Roman" w:eastAsia="Times New Roman" w:hAnsi="Times New Roman" w:cs="Times New Roman"/>
          <w:b/>
          <w:bCs/>
          <w:spacing w:val="-13"/>
          <w:sz w:val="41"/>
          <w:szCs w:val="41"/>
        </w:rPr>
        <w:t>mm</w:t>
      </w:r>
      <w:r>
        <w:rPr>
          <w:b/>
          <w:bCs/>
          <w:spacing w:val="-13"/>
          <w:sz w:val="41"/>
          <w:szCs w:val="41"/>
        </w:rPr>
        <w:t>。</w:t>
      </w:r>
    </w:p>
    <w:p>
      <w:pPr>
        <w:spacing w:before="127" w:line="224" w:lineRule="auto"/>
        <w:ind w:left="5"/>
        <w:outlineLvl w:val="6"/>
        <w:rPr>
          <w:rFonts w:ascii="SimHei" w:eastAsia="SimHei" w:hAnsi="SimHei" w:cs="SimHei"/>
          <w:sz w:val="41"/>
          <w:szCs w:val="41"/>
        </w:rPr>
      </w:pPr>
      <w:r>
        <w:rPr>
          <w:rFonts w:ascii="SimHei" w:eastAsia="SimHei" w:hAnsi="SimHei" w:cs="SimHei"/>
          <w:b/>
          <w:bCs/>
          <w:spacing w:val="2"/>
          <w:sz w:val="41"/>
          <w:szCs w:val="41"/>
        </w:rPr>
        <w:t>7.1.5</w:t>
      </w:r>
      <w:r>
        <w:rPr>
          <w:rFonts w:ascii="SimHei" w:eastAsia="SimHei" w:hAnsi="SimHei" w:cs="SimHei"/>
          <w:spacing w:val="2"/>
          <w:sz w:val="41"/>
          <w:szCs w:val="41"/>
        </w:rPr>
        <w:t xml:space="preserve">  </w:t>
      </w:r>
      <w:r>
        <w:rPr>
          <w:rFonts w:ascii="SimHei" w:eastAsia="SimHei" w:hAnsi="SimHei" w:cs="SimHei"/>
          <w:b/>
          <w:bCs/>
          <w:spacing w:val="2"/>
          <w:sz w:val="41"/>
          <w:szCs w:val="41"/>
        </w:rPr>
        <w:t>弯板、插板平面度</w:t>
      </w:r>
    </w:p>
    <w:p>
      <w:pPr>
        <w:pStyle w:val="BodyText"/>
        <w:spacing w:before="66" w:line="612" w:lineRule="exact"/>
        <w:ind w:left="840"/>
        <w:rPr>
          <w:sz w:val="41"/>
          <w:szCs w:val="41"/>
        </w:rPr>
      </w:pPr>
      <w:r>
        <w:rPr>
          <w:b/>
          <w:bCs/>
          <w:position w:val="13"/>
          <w:sz w:val="41"/>
          <w:szCs w:val="41"/>
        </w:rPr>
        <w:t>将弯板、插板平放在平板或直尺上，用分度值为0.1</w:t>
      </w:r>
      <w:r>
        <w:rPr>
          <w:rFonts w:ascii="Times New Roman" w:eastAsia="Times New Roman" w:hAnsi="Times New Roman" w:cs="Times New Roman"/>
          <w:b/>
          <w:bCs/>
          <w:position w:val="13"/>
          <w:sz w:val="41"/>
          <w:szCs w:val="41"/>
        </w:rPr>
        <w:t>mm</w:t>
      </w:r>
      <w:r>
        <w:rPr>
          <w:b/>
          <w:bCs/>
          <w:position w:val="13"/>
          <w:sz w:val="41"/>
          <w:szCs w:val="41"/>
        </w:rPr>
        <w:t>塞尺</w:t>
      </w:r>
      <w:r>
        <w:rPr>
          <w:b/>
          <w:bCs/>
          <w:spacing w:val="-1"/>
          <w:position w:val="13"/>
          <w:sz w:val="41"/>
          <w:szCs w:val="41"/>
        </w:rPr>
        <w:t>测量变形的最大值作为试件的平面度</w:t>
      </w:r>
    </w:p>
    <w:p>
      <w:pPr>
        <w:pStyle w:val="BodyText"/>
        <w:spacing w:before="2" w:line="221" w:lineRule="auto"/>
        <w:ind w:left="5"/>
        <w:rPr>
          <w:sz w:val="41"/>
          <w:szCs w:val="41"/>
        </w:rPr>
      </w:pPr>
      <w:r>
        <w:rPr>
          <w:b/>
          <w:bCs/>
          <w:spacing w:val="-14"/>
          <w:sz w:val="41"/>
          <w:szCs w:val="41"/>
        </w:rPr>
        <w:t>精确至0.1</w:t>
      </w:r>
      <w:r>
        <w:rPr>
          <w:rFonts w:ascii="Times New Roman" w:eastAsia="Times New Roman" w:hAnsi="Times New Roman" w:cs="Times New Roman"/>
          <w:b/>
          <w:bCs/>
          <w:spacing w:val="-14"/>
          <w:sz w:val="41"/>
          <w:szCs w:val="41"/>
        </w:rPr>
        <w:t>mm</w:t>
      </w:r>
      <w:r>
        <w:rPr>
          <w:b/>
          <w:bCs/>
          <w:spacing w:val="-14"/>
          <w:sz w:val="41"/>
          <w:szCs w:val="41"/>
        </w:rPr>
        <w:t>。</w:t>
      </w:r>
    </w:p>
    <w:p>
      <w:pPr>
        <w:pStyle w:val="BodyText"/>
        <w:spacing w:before="157" w:line="222" w:lineRule="auto"/>
        <w:ind w:left="5"/>
        <w:outlineLvl w:val="6"/>
        <w:rPr>
          <w:sz w:val="41"/>
          <w:szCs w:val="41"/>
        </w:rPr>
      </w:pPr>
      <w:r>
        <w:rPr>
          <w:b/>
          <w:bCs/>
          <w:spacing w:val="-2"/>
          <w:sz w:val="41"/>
          <w:szCs w:val="41"/>
        </w:rPr>
        <w:t>7.1.6</w:t>
      </w:r>
      <w:r>
        <w:rPr>
          <w:spacing w:val="42"/>
          <w:sz w:val="41"/>
          <w:szCs w:val="41"/>
        </w:rPr>
        <w:t xml:space="preserve">  </w:t>
      </w:r>
      <w:r>
        <w:rPr>
          <w:b/>
          <w:bCs/>
          <w:spacing w:val="-2"/>
          <w:sz w:val="41"/>
          <w:szCs w:val="41"/>
        </w:rPr>
        <w:t>弯板、插板角度</w:t>
      </w:r>
    </w:p>
    <w:p>
      <w:pPr>
        <w:pStyle w:val="BodyText"/>
        <w:spacing w:before="79" w:line="593" w:lineRule="exact"/>
        <w:jc w:val="right"/>
        <w:rPr>
          <w:sz w:val="41"/>
          <w:szCs w:val="41"/>
        </w:rPr>
      </w:pPr>
      <w:r>
        <w:rPr>
          <w:b/>
          <w:bCs/>
          <w:spacing w:val="-8"/>
          <w:position w:val="12"/>
          <w:sz w:val="41"/>
          <w:szCs w:val="41"/>
        </w:rPr>
        <w:t>在弯板、插板距两端10</w:t>
      </w:r>
      <w:r>
        <w:rPr>
          <w:rFonts w:ascii="Times New Roman" w:eastAsia="Times New Roman" w:hAnsi="Times New Roman" w:cs="Times New Roman"/>
          <w:b/>
          <w:bCs/>
          <w:spacing w:val="-8"/>
          <w:position w:val="12"/>
          <w:sz w:val="41"/>
          <w:szCs w:val="41"/>
        </w:rPr>
        <w:t>mm</w:t>
      </w:r>
      <w:r>
        <w:rPr>
          <w:b/>
          <w:bCs/>
          <w:spacing w:val="-8"/>
          <w:position w:val="12"/>
          <w:sz w:val="41"/>
          <w:szCs w:val="41"/>
        </w:rPr>
        <w:t>处及宽度中间共三处用表式万能角度尺测定弯板和插板的冷弯角的角度</w:t>
      </w:r>
      <w:r>
        <w:rPr>
          <w:spacing w:val="-8"/>
          <w:position w:val="12"/>
          <w:sz w:val="41"/>
          <w:szCs w:val="41"/>
        </w:rPr>
        <w:t>，</w:t>
      </w:r>
    </w:p>
    <w:p>
      <w:pPr>
        <w:pStyle w:val="BodyText"/>
        <w:spacing w:before="2" w:line="221" w:lineRule="auto"/>
        <w:ind w:left="5"/>
        <w:rPr>
          <w:sz w:val="41"/>
          <w:szCs w:val="41"/>
        </w:rPr>
      </w:pPr>
      <w:r>
        <w:rPr>
          <w:b/>
          <w:bCs/>
          <w:spacing w:val="4"/>
          <w:sz w:val="41"/>
          <w:szCs w:val="41"/>
        </w:rPr>
        <w:t>以内角为正，外角为负，分别测定三个值，取最大值或最小值作为角度偏差，精确</w:t>
      </w:r>
      <w:r>
        <w:rPr>
          <w:b/>
          <w:bCs/>
          <w:spacing w:val="3"/>
          <w:sz w:val="41"/>
          <w:szCs w:val="41"/>
        </w:rPr>
        <w:t>至10'</w:t>
      </w:r>
      <w:r>
        <w:rPr>
          <w:spacing w:val="74"/>
          <w:sz w:val="41"/>
          <w:szCs w:val="41"/>
        </w:rPr>
        <w:t xml:space="preserve"> </w:t>
      </w:r>
      <w:r>
        <w:rPr>
          <w:b/>
          <w:bCs/>
          <w:spacing w:val="3"/>
          <w:sz w:val="41"/>
          <w:szCs w:val="41"/>
        </w:rPr>
        <w:t>。</w:t>
      </w:r>
    </w:p>
    <w:p>
      <w:pPr>
        <w:spacing w:before="109" w:line="226" w:lineRule="auto"/>
        <w:ind w:left="5"/>
        <w:outlineLvl w:val="6"/>
        <w:rPr>
          <w:rFonts w:ascii="SimHei" w:eastAsia="SimHei" w:hAnsi="SimHei" w:cs="SimHei"/>
          <w:sz w:val="41"/>
          <w:szCs w:val="41"/>
        </w:rPr>
      </w:pPr>
      <w:r>
        <w:rPr>
          <w:rFonts w:ascii="SimHei" w:eastAsia="SimHei" w:hAnsi="SimHei" w:cs="SimHei"/>
          <w:b/>
          <w:bCs/>
          <w:sz w:val="41"/>
          <w:szCs w:val="41"/>
        </w:rPr>
        <w:t>7.2</w:t>
      </w:r>
      <w:r>
        <w:rPr>
          <w:rFonts w:ascii="SimHei" w:eastAsia="SimHei" w:hAnsi="SimHei" w:cs="SimHei"/>
          <w:spacing w:val="3"/>
          <w:sz w:val="41"/>
          <w:szCs w:val="41"/>
        </w:rPr>
        <w:t xml:space="preserve">  </w:t>
      </w:r>
      <w:r>
        <w:rPr>
          <w:rFonts w:ascii="SimHei" w:eastAsia="SimHei" w:hAnsi="SimHei" w:cs="SimHei"/>
          <w:b/>
          <w:bCs/>
          <w:sz w:val="41"/>
          <w:szCs w:val="41"/>
        </w:rPr>
        <w:t>表面质量</w:t>
      </w:r>
    </w:p>
    <w:p>
      <w:pPr>
        <w:pStyle w:val="BodyText"/>
        <w:spacing w:before="57" w:line="216" w:lineRule="auto"/>
        <w:ind w:left="834"/>
        <w:rPr>
          <w:rFonts w:ascii="SimHei" w:eastAsia="SimHei" w:hAnsi="SimHei" w:cs="SimHei"/>
          <w:sz w:val="41"/>
          <w:szCs w:val="41"/>
        </w:rPr>
      </w:pPr>
      <w:r>
        <w:rPr>
          <w:rFonts w:ascii="SimHei" w:eastAsia="SimHei" w:hAnsi="SimHei" w:cs="SimHei"/>
          <w:spacing w:val="6"/>
          <w:sz w:val="41"/>
          <w:szCs w:val="41"/>
        </w:rPr>
        <w:t>近距离在室内白天光线或15</w:t>
      </w:r>
      <w:r>
        <w:rPr>
          <w:spacing w:val="6"/>
          <w:sz w:val="41"/>
          <w:szCs w:val="41"/>
        </w:rPr>
        <w:t>W～20W</w:t>
      </w:r>
      <w:r>
        <w:rPr>
          <w:spacing w:val="-47"/>
          <w:sz w:val="41"/>
          <w:szCs w:val="41"/>
        </w:rPr>
        <w:t xml:space="preserve"> </w:t>
      </w:r>
      <w:r>
        <w:rPr>
          <w:rFonts w:ascii="SimHei" w:eastAsia="SimHei" w:hAnsi="SimHei" w:cs="SimHei"/>
          <w:spacing w:val="6"/>
          <w:sz w:val="41"/>
          <w:szCs w:val="41"/>
        </w:rPr>
        <w:t>日光灯照明条</w:t>
      </w:r>
      <w:r>
        <w:rPr>
          <w:rFonts w:ascii="SimHei" w:eastAsia="SimHei" w:hAnsi="SimHei" w:cs="SimHei"/>
          <w:spacing w:val="5"/>
          <w:sz w:val="41"/>
          <w:szCs w:val="41"/>
        </w:rPr>
        <w:t>件下，按6.2的内容对试件进行目测检查。</w:t>
      </w:r>
    </w:p>
    <w:p>
      <w:pPr>
        <w:spacing w:before="151" w:line="225" w:lineRule="auto"/>
        <w:rPr>
          <w:rFonts w:ascii="SimHei" w:eastAsia="SimHei" w:hAnsi="SimHei" w:cs="SimHei"/>
          <w:sz w:val="41"/>
          <w:szCs w:val="41"/>
        </w:rPr>
      </w:pPr>
      <w:r>
        <w:rPr>
          <w:rFonts w:ascii="SimHei" w:eastAsia="SimHei" w:hAnsi="SimHei" w:cs="SimHei"/>
          <w:spacing w:val="11"/>
          <w:sz w:val="41"/>
          <w:szCs w:val="41"/>
        </w:rPr>
        <w:t>7.3</w:t>
      </w:r>
      <w:r>
        <w:rPr>
          <w:rFonts w:ascii="SimHei" w:eastAsia="SimHei" w:hAnsi="SimHei" w:cs="SimHei"/>
          <w:spacing w:val="11"/>
          <w:sz w:val="41"/>
          <w:szCs w:val="41"/>
        </w:rPr>
        <w:t xml:space="preserve"> </w:t>
      </w:r>
      <w:r>
        <w:rPr>
          <w:rFonts w:ascii="SimHei" w:eastAsia="SimHei" w:hAnsi="SimHei" w:cs="SimHei"/>
          <w:spacing w:val="11"/>
          <w:sz w:val="41"/>
          <w:szCs w:val="41"/>
        </w:rPr>
        <w:t>挂件的拉拔强度</w:t>
      </w:r>
    </w:p>
    <w:p>
      <w:pPr>
        <w:pStyle w:val="BodyText"/>
        <w:spacing w:before="104" w:line="934" w:lineRule="exact"/>
        <w:ind w:left="840"/>
        <w:rPr>
          <w:rFonts w:ascii="SimHei" w:eastAsia="SimHei" w:hAnsi="SimHei" w:cs="SimHei"/>
          <w:sz w:val="41"/>
          <w:szCs w:val="41"/>
        </w:rPr>
      </w:pPr>
      <w:r>
        <w:rPr>
          <w:rFonts w:ascii="SimHei" w:eastAsia="SimHei" w:hAnsi="SimHei" w:cs="SimHei"/>
          <w:b/>
          <w:bCs/>
          <w:position w:val="39"/>
          <w:sz w:val="41"/>
          <w:szCs w:val="41"/>
        </w:rPr>
        <w:t>挂件的拉拔强度试验按附录</w:t>
      </w:r>
      <w:r>
        <w:rPr>
          <w:b/>
          <w:bCs/>
          <w:position w:val="39"/>
          <w:sz w:val="41"/>
          <w:szCs w:val="41"/>
        </w:rPr>
        <w:t>A</w:t>
      </w:r>
      <w:r>
        <w:rPr>
          <w:rFonts w:ascii="SimHei" w:eastAsia="SimHei" w:hAnsi="SimHei" w:cs="SimHei"/>
          <w:b/>
          <w:bCs/>
          <w:position w:val="39"/>
          <w:sz w:val="41"/>
          <w:szCs w:val="41"/>
        </w:rPr>
        <w:t>的方法进行。</w:t>
      </w:r>
    </w:p>
    <w:p>
      <w:pPr>
        <w:spacing w:before="2" w:line="224" w:lineRule="auto"/>
        <w:ind w:left="5"/>
        <w:rPr>
          <w:rFonts w:ascii="SimHei" w:eastAsia="SimHei" w:hAnsi="SimHei" w:cs="SimHei"/>
          <w:sz w:val="41"/>
          <w:szCs w:val="41"/>
        </w:rPr>
      </w:pPr>
      <w:r>
        <w:rPr>
          <w:rFonts w:ascii="SimHei" w:eastAsia="SimHei" w:hAnsi="SimHei" w:cs="SimHei"/>
          <w:b/>
          <w:bCs/>
          <w:spacing w:val="-3"/>
          <w:sz w:val="41"/>
          <w:szCs w:val="41"/>
        </w:rPr>
        <w:t>8</w:t>
      </w:r>
      <w:r>
        <w:rPr>
          <w:rFonts w:ascii="SimHei" w:eastAsia="SimHei" w:hAnsi="SimHei" w:cs="SimHei"/>
          <w:spacing w:val="47"/>
          <w:sz w:val="41"/>
          <w:szCs w:val="41"/>
        </w:rPr>
        <w:t xml:space="preserve">  </w:t>
      </w:r>
      <w:r>
        <w:rPr>
          <w:rFonts w:ascii="SimHei" w:eastAsia="SimHei" w:hAnsi="SimHei" w:cs="SimHei"/>
          <w:b/>
          <w:bCs/>
          <w:spacing w:val="-3"/>
          <w:sz w:val="41"/>
          <w:szCs w:val="41"/>
        </w:rPr>
        <w:t>检验规则</w:t>
      </w:r>
    </w:p>
    <w:p>
      <w:pPr>
        <w:spacing w:line="286" w:lineRule="auto"/>
        <w:rPr>
          <w:rFonts w:ascii="Arial"/>
          <w:sz w:val="21"/>
        </w:rPr>
      </w:pPr>
    </w:p>
    <w:p>
      <w:pPr>
        <w:spacing w:before="133" w:line="224" w:lineRule="auto"/>
        <w:ind w:left="5"/>
        <w:outlineLvl w:val="6"/>
        <w:rPr>
          <w:rFonts w:ascii="SimHei" w:eastAsia="SimHei" w:hAnsi="SimHei" w:cs="SimHei"/>
          <w:sz w:val="41"/>
          <w:szCs w:val="41"/>
        </w:rPr>
      </w:pPr>
      <w:r>
        <w:rPr>
          <w:rFonts w:ascii="SimHei" w:eastAsia="SimHei" w:hAnsi="SimHei" w:cs="SimHei"/>
          <w:b/>
          <w:bCs/>
          <w:spacing w:val="6"/>
          <w:sz w:val="41"/>
          <w:szCs w:val="41"/>
        </w:rPr>
        <w:t>8.1</w:t>
      </w:r>
      <w:r>
        <w:rPr>
          <w:rFonts w:ascii="SimHei" w:eastAsia="SimHei" w:hAnsi="SimHei" w:cs="SimHei"/>
          <w:spacing w:val="6"/>
          <w:sz w:val="41"/>
          <w:szCs w:val="41"/>
        </w:rPr>
        <w:t xml:space="preserve"> </w:t>
      </w:r>
      <w:r>
        <w:rPr>
          <w:rFonts w:ascii="SimHei" w:eastAsia="SimHei" w:hAnsi="SimHei" w:cs="SimHei"/>
          <w:b/>
          <w:bCs/>
          <w:spacing w:val="6"/>
          <w:sz w:val="41"/>
          <w:szCs w:val="41"/>
        </w:rPr>
        <w:t>检验分类</w:t>
      </w:r>
    </w:p>
    <w:p>
      <w:pPr>
        <w:spacing w:before="106" w:line="225" w:lineRule="auto"/>
        <w:ind w:left="5"/>
        <w:outlineLvl w:val="6"/>
        <w:rPr>
          <w:rFonts w:ascii="SimHei" w:eastAsia="SimHei" w:hAnsi="SimHei" w:cs="SimHei"/>
          <w:sz w:val="41"/>
          <w:szCs w:val="41"/>
        </w:rPr>
      </w:pPr>
      <w:r>
        <w:rPr>
          <w:rFonts w:ascii="SimHei" w:eastAsia="SimHei" w:hAnsi="SimHei" w:cs="SimHei"/>
          <w:b/>
          <w:bCs/>
          <w:sz w:val="41"/>
          <w:szCs w:val="41"/>
        </w:rPr>
        <w:t>8.1.1</w:t>
      </w:r>
      <w:r>
        <w:rPr>
          <w:rFonts w:ascii="SimHei" w:eastAsia="SimHei" w:hAnsi="SimHei" w:cs="SimHei"/>
          <w:spacing w:val="181"/>
          <w:sz w:val="41"/>
          <w:szCs w:val="41"/>
        </w:rPr>
        <w:t xml:space="preserve"> </w:t>
      </w:r>
      <w:r>
        <w:rPr>
          <w:rFonts w:ascii="SimHei" w:eastAsia="SimHei" w:hAnsi="SimHei" w:cs="SimHei"/>
          <w:b/>
          <w:bCs/>
          <w:sz w:val="41"/>
          <w:szCs w:val="41"/>
        </w:rPr>
        <w:t>出厂检验</w:t>
      </w:r>
    </w:p>
    <w:p>
      <w:pPr>
        <w:spacing w:before="81" w:line="224" w:lineRule="auto"/>
        <w:ind w:left="840"/>
        <w:rPr>
          <w:rFonts w:ascii="SimHei" w:eastAsia="SimHei" w:hAnsi="SimHei" w:cs="SimHei"/>
          <w:sz w:val="41"/>
          <w:szCs w:val="41"/>
        </w:rPr>
      </w:pPr>
      <w:r>
        <w:rPr>
          <w:rFonts w:ascii="SimHei" w:eastAsia="SimHei" w:hAnsi="SimHei" w:cs="SimHei"/>
          <w:b/>
          <w:bCs/>
          <w:spacing w:val="1"/>
          <w:sz w:val="41"/>
          <w:szCs w:val="41"/>
        </w:rPr>
        <w:t>产品出厂检验的项目为规格尺寸偏差、形状位置公差、角度偏差、表面质</w:t>
      </w:r>
      <w:r>
        <w:rPr>
          <w:rFonts w:ascii="SimHei" w:eastAsia="SimHei" w:hAnsi="SimHei" w:cs="SimHei"/>
          <w:b/>
          <w:bCs/>
          <w:sz w:val="41"/>
          <w:szCs w:val="41"/>
        </w:rPr>
        <w:t>量。</w:t>
      </w:r>
    </w:p>
    <w:p>
      <w:pPr>
        <w:pStyle w:val="BodyText"/>
        <w:spacing w:before="135" w:line="223" w:lineRule="auto"/>
        <w:ind w:left="5"/>
        <w:outlineLvl w:val="6"/>
        <w:rPr>
          <w:sz w:val="41"/>
          <w:szCs w:val="41"/>
        </w:rPr>
      </w:pPr>
      <w:r>
        <w:rPr>
          <w:b/>
          <w:bCs/>
          <w:spacing w:val="3"/>
          <w:sz w:val="41"/>
          <w:szCs w:val="41"/>
        </w:rPr>
        <w:t>8.1.2</w:t>
      </w:r>
      <w:r>
        <w:rPr>
          <w:spacing w:val="57"/>
          <w:sz w:val="41"/>
          <w:szCs w:val="41"/>
        </w:rPr>
        <w:t xml:space="preserve">  </w:t>
      </w:r>
      <w:r>
        <w:rPr>
          <w:b/>
          <w:bCs/>
          <w:spacing w:val="3"/>
          <w:sz w:val="41"/>
          <w:szCs w:val="41"/>
        </w:rPr>
        <w:t>型式检验</w:t>
      </w:r>
    </w:p>
    <w:p>
      <w:pPr>
        <w:pStyle w:val="BodyText"/>
        <w:spacing w:before="108" w:line="586" w:lineRule="exact"/>
        <w:ind w:left="840"/>
        <w:rPr>
          <w:sz w:val="41"/>
          <w:szCs w:val="41"/>
        </w:rPr>
      </w:pPr>
      <w:r>
        <w:rPr>
          <w:b/>
          <w:bCs/>
          <w:position w:val="11"/>
          <w:sz w:val="41"/>
          <w:szCs w:val="41"/>
        </w:rPr>
        <w:t>型式检验项目除8.1.1外，应增加挂件的拉拔强度试验。有下列情况</w:t>
      </w:r>
      <w:r>
        <w:rPr>
          <w:b/>
          <w:bCs/>
          <w:spacing w:val="-1"/>
          <w:position w:val="11"/>
          <w:sz w:val="41"/>
          <w:szCs w:val="41"/>
        </w:rPr>
        <w:t>之一时，应进行型式检验：</w:t>
      </w:r>
    </w:p>
    <w:p>
      <w:pPr>
        <w:pStyle w:val="BodyText"/>
        <w:spacing w:before="1" w:line="215" w:lineRule="auto"/>
        <w:ind w:left="834"/>
        <w:rPr>
          <w:sz w:val="41"/>
          <w:szCs w:val="41"/>
        </w:rPr>
      </w:pPr>
      <w:r>
        <w:rPr>
          <w:rFonts w:ascii="Times New Roman" w:eastAsia="Times New Roman" w:hAnsi="Times New Roman" w:cs="Times New Roman"/>
          <w:b/>
          <w:bCs/>
          <w:spacing w:val="-9"/>
          <w:sz w:val="41"/>
          <w:szCs w:val="41"/>
        </w:rPr>
        <w:t>a)</w:t>
      </w:r>
      <w:r>
        <w:rPr>
          <w:rFonts w:ascii="Times New Roman" w:eastAsia="Times New Roman" w:hAnsi="Times New Roman" w:cs="Times New Roman"/>
          <w:b/>
          <w:bCs/>
          <w:spacing w:val="25"/>
          <w:sz w:val="41"/>
          <w:szCs w:val="41"/>
        </w:rPr>
        <w:t xml:space="preserve">    </w:t>
      </w:r>
      <w:r>
        <w:rPr>
          <w:b/>
          <w:bCs/>
          <w:spacing w:val="-9"/>
          <w:sz w:val="41"/>
          <w:szCs w:val="41"/>
        </w:rPr>
        <w:t>新产品试制定型鉴定；</w:t>
      </w:r>
    </w:p>
    <w:p>
      <w:pPr>
        <w:pStyle w:val="BodyText"/>
        <w:spacing w:before="113" w:line="612" w:lineRule="exact"/>
        <w:ind w:left="834"/>
        <w:rPr>
          <w:sz w:val="41"/>
          <w:szCs w:val="41"/>
        </w:rPr>
      </w:pPr>
      <w:r>
        <w:rPr>
          <w:rFonts w:ascii="Times New Roman" w:eastAsia="Times New Roman" w:hAnsi="Times New Roman" w:cs="Times New Roman"/>
          <w:b/>
          <w:bCs/>
          <w:spacing w:val="-2"/>
          <w:position w:val="14"/>
          <w:sz w:val="41"/>
          <w:szCs w:val="41"/>
        </w:rPr>
        <w:t xml:space="preserve">b)     </w:t>
      </w:r>
      <w:r>
        <w:rPr>
          <w:b/>
          <w:bCs/>
          <w:spacing w:val="-2"/>
          <w:position w:val="14"/>
          <w:sz w:val="41"/>
          <w:szCs w:val="41"/>
        </w:rPr>
        <w:t>当原材料、产品设计、工艺有重大改变时；</w:t>
      </w:r>
    </w:p>
    <w:p>
      <w:pPr>
        <w:spacing w:before="1" w:line="215" w:lineRule="auto"/>
        <w:ind w:left="834"/>
        <w:rPr>
          <w:rFonts w:ascii="SimHei" w:eastAsia="SimHei" w:hAnsi="SimHei" w:cs="SimHei"/>
          <w:sz w:val="41"/>
          <w:szCs w:val="41"/>
        </w:rPr>
      </w:pPr>
      <w:r>
        <w:rPr>
          <w:rFonts w:ascii="Times New Roman" w:eastAsia="Times New Roman" w:hAnsi="Times New Roman" w:cs="Times New Roman"/>
          <w:b/>
          <w:bCs/>
          <w:spacing w:val="1"/>
          <w:sz w:val="41"/>
          <w:szCs w:val="41"/>
        </w:rPr>
        <w:t xml:space="preserve">c)      </w:t>
      </w:r>
      <w:r>
        <w:rPr>
          <w:rFonts w:ascii="SimHei" w:eastAsia="SimHei" w:hAnsi="SimHei" w:cs="SimHei"/>
          <w:b/>
          <w:bCs/>
          <w:spacing w:val="1"/>
          <w:sz w:val="41"/>
          <w:szCs w:val="41"/>
        </w:rPr>
        <w:t>正常生产时，每一年进行一次；</w:t>
      </w:r>
    </w:p>
    <w:p>
      <w:pPr>
        <w:pStyle w:val="BodyText"/>
        <w:spacing w:before="132" w:line="216" w:lineRule="auto"/>
        <w:ind w:left="834"/>
        <w:rPr>
          <w:sz w:val="41"/>
          <w:szCs w:val="41"/>
        </w:rPr>
      </w:pPr>
      <w:r>
        <w:rPr>
          <w:rFonts w:ascii="Times New Roman" w:eastAsia="Times New Roman" w:hAnsi="Times New Roman" w:cs="Times New Roman"/>
          <w:b/>
          <w:bCs/>
          <w:spacing w:val="1"/>
          <w:sz w:val="41"/>
          <w:szCs w:val="41"/>
        </w:rPr>
        <w:t xml:space="preserve">d)    </w:t>
      </w:r>
      <w:r>
        <w:rPr>
          <w:b/>
          <w:bCs/>
          <w:spacing w:val="1"/>
          <w:sz w:val="41"/>
          <w:szCs w:val="41"/>
        </w:rPr>
        <w:t>国家质量监督机构提出进行型式检验要求时。</w:t>
      </w:r>
    </w:p>
    <w:p>
      <w:pPr>
        <w:spacing w:before="195" w:line="225" w:lineRule="auto"/>
        <w:ind w:left="5"/>
        <w:outlineLvl w:val="6"/>
        <w:rPr>
          <w:rFonts w:ascii="SimHei" w:eastAsia="SimHei" w:hAnsi="SimHei" w:cs="SimHei"/>
          <w:sz w:val="41"/>
          <w:szCs w:val="41"/>
        </w:rPr>
      </w:pPr>
      <w:r>
        <w:rPr>
          <w:rFonts w:ascii="SimHei" w:eastAsia="SimHei" w:hAnsi="SimHei" w:cs="SimHei"/>
          <w:b/>
          <w:bCs/>
          <w:spacing w:val="5"/>
          <w:sz w:val="41"/>
          <w:szCs w:val="41"/>
        </w:rPr>
        <w:t>8.2</w:t>
      </w:r>
      <w:r>
        <w:rPr>
          <w:rFonts w:ascii="SimHei" w:eastAsia="SimHei" w:hAnsi="SimHei" w:cs="SimHei"/>
          <w:spacing w:val="72"/>
          <w:sz w:val="41"/>
          <w:szCs w:val="41"/>
        </w:rPr>
        <w:t xml:space="preserve">  </w:t>
      </w:r>
      <w:r>
        <w:rPr>
          <w:rFonts w:ascii="SimHei" w:eastAsia="SimHei" w:hAnsi="SimHei" w:cs="SimHei"/>
          <w:b/>
          <w:bCs/>
          <w:spacing w:val="5"/>
          <w:sz w:val="41"/>
          <w:szCs w:val="41"/>
        </w:rPr>
        <w:t>抽样与组批规则</w:t>
      </w:r>
    </w:p>
    <w:p>
      <w:pPr>
        <w:pStyle w:val="BodyText"/>
        <w:spacing w:before="94" w:line="639" w:lineRule="exact"/>
        <w:ind w:left="840"/>
        <w:rPr>
          <w:sz w:val="41"/>
          <w:szCs w:val="41"/>
        </w:rPr>
      </w:pPr>
      <w:r>
        <w:rPr>
          <w:b/>
          <w:bCs/>
          <w:spacing w:val="5"/>
          <w:position w:val="15"/>
          <w:sz w:val="41"/>
          <w:szCs w:val="41"/>
        </w:rPr>
        <w:t>班产量大于2000件者，以2000件同型号、同规格的产品为一批，班产量不足2000件者，以实际班</w:t>
      </w:r>
    </w:p>
    <w:p>
      <w:pPr>
        <w:pStyle w:val="BodyText"/>
        <w:spacing w:before="3" w:line="221" w:lineRule="auto"/>
        <w:ind w:left="5"/>
        <w:rPr>
          <w:sz w:val="41"/>
          <w:szCs w:val="41"/>
        </w:rPr>
      </w:pPr>
      <w:r>
        <w:rPr>
          <w:b/>
          <w:bCs/>
          <w:spacing w:val="-3"/>
          <w:sz w:val="41"/>
          <w:szCs w:val="41"/>
        </w:rPr>
        <w:t>产量为一批。每批随机抽取六件进行检验。</w:t>
      </w:r>
    </w:p>
    <w:p>
      <w:pPr>
        <w:spacing w:before="147" w:line="225" w:lineRule="auto"/>
        <w:ind w:left="5"/>
        <w:outlineLvl w:val="6"/>
        <w:rPr>
          <w:rFonts w:ascii="SimHei" w:eastAsia="SimHei" w:hAnsi="SimHei" w:cs="SimHei"/>
          <w:sz w:val="41"/>
          <w:szCs w:val="41"/>
        </w:rPr>
      </w:pPr>
      <w:r>
        <w:rPr>
          <w:rFonts w:ascii="SimHei" w:eastAsia="SimHei" w:hAnsi="SimHei" w:cs="SimHei"/>
          <w:b/>
          <w:bCs/>
          <w:spacing w:val="3"/>
          <w:sz w:val="41"/>
          <w:szCs w:val="41"/>
        </w:rPr>
        <w:t>8.3</w:t>
      </w:r>
      <w:r>
        <w:rPr>
          <w:rFonts w:ascii="SimHei" w:eastAsia="SimHei" w:hAnsi="SimHei" w:cs="SimHei"/>
          <w:spacing w:val="77"/>
          <w:sz w:val="41"/>
          <w:szCs w:val="41"/>
        </w:rPr>
        <w:t xml:space="preserve">  </w:t>
      </w:r>
      <w:r>
        <w:rPr>
          <w:rFonts w:ascii="SimHei" w:eastAsia="SimHei" w:hAnsi="SimHei" w:cs="SimHei"/>
          <w:b/>
          <w:bCs/>
          <w:spacing w:val="3"/>
          <w:sz w:val="41"/>
          <w:szCs w:val="41"/>
        </w:rPr>
        <w:t>判定规则</w:t>
      </w:r>
    </w:p>
    <w:p>
      <w:pPr>
        <w:pStyle w:val="BodyText"/>
        <w:spacing w:before="75" w:line="257" w:lineRule="auto"/>
        <w:ind w:left="5" w:right="36" w:hanging="5"/>
        <w:rPr>
          <w:sz w:val="41"/>
          <w:szCs w:val="41"/>
        </w:rPr>
      </w:pPr>
      <w:r>
        <w:rPr>
          <w:spacing w:val="3"/>
          <w:sz w:val="41"/>
          <w:szCs w:val="41"/>
        </w:rPr>
        <w:t>8.</w:t>
      </w:r>
      <w:r>
        <w:rPr>
          <w:b/>
          <w:bCs/>
          <w:spacing w:val="3"/>
          <w:sz w:val="41"/>
          <w:szCs w:val="41"/>
        </w:rPr>
        <w:t>3.1</w:t>
      </w:r>
      <w:r>
        <w:rPr>
          <w:spacing w:val="7"/>
          <w:sz w:val="41"/>
          <w:szCs w:val="41"/>
        </w:rPr>
        <w:t xml:space="preserve">   </w:t>
      </w:r>
      <w:r>
        <w:rPr>
          <w:b/>
          <w:bCs/>
          <w:spacing w:val="3"/>
          <w:sz w:val="41"/>
          <w:szCs w:val="41"/>
        </w:rPr>
        <w:t>对8.1.1所检项目中有一项不合格即为不合格试件，不合格挂件不多于一件，且挂件的规格尺</w:t>
      </w:r>
      <w:r>
        <w:rPr>
          <w:spacing w:val="3"/>
          <w:sz w:val="41"/>
          <w:szCs w:val="41"/>
        </w:rPr>
        <w:t xml:space="preserve"> </w:t>
      </w:r>
      <w:r>
        <w:rPr>
          <w:b/>
          <w:bCs/>
          <w:spacing w:val="10"/>
          <w:sz w:val="41"/>
          <w:szCs w:val="41"/>
        </w:rPr>
        <w:t>寸、表面质量、拉拔强度均满足第6章的技术要求则判为该批次合格</w:t>
      </w:r>
      <w:r>
        <w:rPr>
          <w:spacing w:val="10"/>
          <w:sz w:val="41"/>
          <w:szCs w:val="41"/>
        </w:rPr>
        <w:t>。</w:t>
      </w:r>
    </w:p>
    <w:p>
      <w:pPr>
        <w:pStyle w:val="BodyText"/>
        <w:spacing w:before="89" w:line="245" w:lineRule="auto"/>
        <w:ind w:left="5"/>
        <w:rPr>
          <w:sz w:val="41"/>
          <w:szCs w:val="41"/>
        </w:rPr>
      </w:pPr>
      <w:r>
        <w:rPr>
          <w:b/>
          <w:bCs/>
          <w:sz w:val="41"/>
          <w:szCs w:val="41"/>
        </w:rPr>
        <w:t>8.3.2</w:t>
      </w:r>
      <w:r>
        <w:rPr>
          <w:sz w:val="41"/>
          <w:szCs w:val="41"/>
        </w:rPr>
        <w:t xml:space="preserve">   </w:t>
      </w:r>
      <w:r>
        <w:rPr>
          <w:b/>
          <w:bCs/>
          <w:sz w:val="41"/>
          <w:szCs w:val="41"/>
        </w:rPr>
        <w:t>不符合技术要求的批次，允许重新抽取双倍试件，对不合格的项目进行重检，若仍</w:t>
      </w:r>
      <w:r>
        <w:rPr>
          <w:b/>
          <w:bCs/>
          <w:spacing w:val="-1"/>
          <w:sz w:val="41"/>
          <w:szCs w:val="41"/>
        </w:rPr>
        <w:t>有一组试件</w:t>
      </w:r>
      <w:r>
        <w:rPr>
          <w:spacing w:val="-1"/>
          <w:sz w:val="41"/>
          <w:szCs w:val="41"/>
        </w:rPr>
        <w:t xml:space="preserve"> </w:t>
      </w:r>
      <w:r>
        <w:rPr>
          <w:b/>
          <w:bCs/>
          <w:spacing w:val="-4"/>
          <w:sz w:val="41"/>
          <w:szCs w:val="41"/>
        </w:rPr>
        <w:t>不合格，则判为该批次不合格。</w:t>
      </w:r>
    </w:p>
    <w:p>
      <w:pPr>
        <w:spacing w:line="280" w:lineRule="auto"/>
        <w:rPr>
          <w:rFonts w:ascii="Arial"/>
          <w:sz w:val="21"/>
        </w:rPr>
      </w:pPr>
    </w:p>
    <w:p>
      <w:pPr>
        <w:spacing w:before="134" w:line="224" w:lineRule="auto"/>
        <w:ind w:left="5"/>
        <w:outlineLvl w:val="6"/>
        <w:rPr>
          <w:rFonts w:ascii="SimHei" w:eastAsia="SimHei" w:hAnsi="SimHei" w:cs="SimHei"/>
          <w:sz w:val="41"/>
          <w:szCs w:val="41"/>
        </w:rPr>
      </w:pPr>
      <w:r>
        <w:rPr>
          <w:rFonts w:ascii="SimHei" w:eastAsia="SimHei" w:hAnsi="SimHei" w:cs="SimHei"/>
          <w:b/>
          <w:bCs/>
          <w:spacing w:val="1"/>
          <w:sz w:val="41"/>
          <w:szCs w:val="41"/>
        </w:rPr>
        <w:t>9</w:t>
      </w:r>
      <w:r>
        <w:rPr>
          <w:rFonts w:ascii="SimHei" w:eastAsia="SimHei" w:hAnsi="SimHei" w:cs="SimHei"/>
          <w:spacing w:val="94"/>
          <w:sz w:val="41"/>
          <w:szCs w:val="41"/>
        </w:rPr>
        <w:t xml:space="preserve">  </w:t>
      </w:r>
      <w:r>
        <w:rPr>
          <w:rFonts w:ascii="SimHei" w:eastAsia="SimHei" w:hAnsi="SimHei" w:cs="SimHei"/>
          <w:b/>
          <w:bCs/>
          <w:spacing w:val="1"/>
          <w:sz w:val="41"/>
          <w:szCs w:val="41"/>
        </w:rPr>
        <w:t>标志、包装、运输及贮存</w:t>
      </w:r>
    </w:p>
    <w:p>
      <w:pPr>
        <w:spacing w:line="277" w:lineRule="auto"/>
        <w:rPr>
          <w:rFonts w:ascii="Arial"/>
          <w:sz w:val="21"/>
        </w:rPr>
      </w:pPr>
    </w:p>
    <w:p>
      <w:pPr>
        <w:spacing w:before="133" w:line="228" w:lineRule="auto"/>
        <w:ind w:left="5"/>
        <w:outlineLvl w:val="6"/>
        <w:rPr>
          <w:rFonts w:ascii="SimHei" w:eastAsia="SimHei" w:hAnsi="SimHei" w:cs="SimHei"/>
          <w:sz w:val="41"/>
          <w:szCs w:val="41"/>
        </w:rPr>
      </w:pPr>
      <w:r>
        <w:rPr>
          <w:rFonts w:ascii="SimHei" w:eastAsia="SimHei" w:hAnsi="SimHei" w:cs="SimHei"/>
          <w:b/>
          <w:bCs/>
          <w:spacing w:val="4"/>
          <w:sz w:val="41"/>
          <w:szCs w:val="41"/>
        </w:rPr>
        <w:t>9.1</w:t>
      </w:r>
      <w:r>
        <w:rPr>
          <w:rFonts w:ascii="SimHei" w:eastAsia="SimHei" w:hAnsi="SimHei" w:cs="SimHei"/>
          <w:spacing w:val="92"/>
          <w:sz w:val="41"/>
          <w:szCs w:val="41"/>
        </w:rPr>
        <w:t xml:space="preserve">  </w:t>
      </w:r>
      <w:r>
        <w:rPr>
          <w:rFonts w:ascii="SimHei" w:eastAsia="SimHei" w:hAnsi="SimHei" w:cs="SimHei"/>
          <w:b/>
          <w:bCs/>
          <w:spacing w:val="4"/>
          <w:sz w:val="41"/>
          <w:szCs w:val="41"/>
        </w:rPr>
        <w:t>标志</w:t>
      </w:r>
    </w:p>
    <w:p>
      <w:pPr>
        <w:pStyle w:val="BodyText"/>
        <w:spacing w:before="80" w:line="223" w:lineRule="auto"/>
        <w:ind w:left="840"/>
        <w:rPr>
          <w:sz w:val="41"/>
          <w:szCs w:val="41"/>
        </w:rPr>
      </w:pPr>
      <w:r>
        <w:rPr>
          <w:b/>
          <w:bCs/>
          <w:sz w:val="41"/>
          <w:szCs w:val="41"/>
        </w:rPr>
        <w:t>在每一包装件上，标明制造厂名、产品标记、数量和批号。</w:t>
      </w:r>
    </w:p>
    <w:p>
      <w:pPr>
        <w:spacing w:before="100" w:line="232" w:lineRule="auto"/>
        <w:ind w:left="5"/>
        <w:outlineLvl w:val="6"/>
        <w:rPr>
          <w:rFonts w:ascii="YouYuan" w:eastAsia="YouYuan" w:hAnsi="YouYuan" w:cs="YouYuan"/>
          <w:sz w:val="41"/>
          <w:szCs w:val="41"/>
        </w:rPr>
      </w:pPr>
      <w:r>
        <w:rPr>
          <w:rFonts w:ascii="YouYuan" w:eastAsia="YouYuan" w:hAnsi="YouYuan" w:cs="YouYuan"/>
          <w:b/>
          <w:bCs/>
          <w:spacing w:val="-5"/>
          <w:sz w:val="41"/>
          <w:szCs w:val="41"/>
        </w:rPr>
        <w:t>9.2</w:t>
      </w:r>
      <w:r>
        <w:rPr>
          <w:rFonts w:ascii="YouYuan" w:eastAsia="YouYuan" w:hAnsi="YouYuan" w:cs="YouYuan"/>
          <w:spacing w:val="187"/>
          <w:sz w:val="41"/>
          <w:szCs w:val="41"/>
        </w:rPr>
        <w:t xml:space="preserve"> </w:t>
      </w:r>
      <w:r>
        <w:rPr>
          <w:rFonts w:ascii="YouYuan" w:eastAsia="YouYuan" w:hAnsi="YouYuan" w:cs="YouYuan"/>
          <w:b/>
          <w:bCs/>
          <w:spacing w:val="-5"/>
          <w:sz w:val="41"/>
          <w:szCs w:val="41"/>
        </w:rPr>
        <w:t>包装</w:t>
      </w:r>
    </w:p>
    <w:p>
      <w:pPr>
        <w:pStyle w:val="BodyText"/>
        <w:spacing w:before="110" w:line="217" w:lineRule="auto"/>
        <w:ind w:left="840"/>
        <w:rPr>
          <w:sz w:val="41"/>
          <w:szCs w:val="41"/>
        </w:rPr>
        <w:sectPr>
          <w:footerReference w:type="default" r:id="rId33"/>
          <w:pgSz w:w="23062" w:h="31680"/>
          <w:pgMar w:top="2692" w:right="2434" w:bottom="857" w:left="1970" w:header="0" w:footer="568" w:gutter="0"/>
          <w:pgNumType w:start="15"/>
          <w:cols w:space="708"/>
        </w:sectPr>
      </w:pPr>
      <w:r>
        <w:rPr>
          <w:b/>
          <w:bCs/>
          <w:spacing w:val="3"/>
          <w:sz w:val="41"/>
          <w:szCs w:val="41"/>
        </w:rPr>
        <w:t>产品用木箱或其他合适的材料包装，每件不宜超过25</w:t>
      </w:r>
      <w:r>
        <w:rPr>
          <w:b/>
          <w:bCs/>
          <w:sz w:val="41"/>
          <w:szCs w:val="41"/>
        </w:rPr>
        <w:t>kg</w:t>
      </w:r>
      <w:r>
        <w:rPr>
          <w:b/>
          <w:bCs/>
          <w:spacing w:val="3"/>
          <w:sz w:val="41"/>
          <w:szCs w:val="41"/>
        </w:rPr>
        <w:t>,</w:t>
      </w:r>
      <w:r>
        <w:rPr>
          <w:spacing w:val="3"/>
          <w:sz w:val="41"/>
          <w:szCs w:val="41"/>
        </w:rPr>
        <w:t xml:space="preserve">  </w:t>
      </w:r>
      <w:r>
        <w:rPr>
          <w:b/>
          <w:bCs/>
          <w:spacing w:val="3"/>
          <w:sz w:val="41"/>
          <w:szCs w:val="41"/>
        </w:rPr>
        <w:t>应</w:t>
      </w:r>
      <w:r>
        <w:rPr>
          <w:b/>
          <w:bCs/>
          <w:spacing w:val="2"/>
          <w:sz w:val="41"/>
          <w:szCs w:val="41"/>
        </w:rPr>
        <w:t>附产品合格证。</w:t>
      </w:r>
    </w:p>
    <w:p>
      <w:pPr>
        <w:spacing w:before="151" w:line="225" w:lineRule="auto"/>
        <w:ind w:left="5"/>
        <w:outlineLvl w:val="6"/>
        <w:rPr>
          <w:rFonts w:ascii="SimHei" w:eastAsia="SimHei" w:hAnsi="SimHei" w:cs="SimHei"/>
          <w:sz w:val="41"/>
          <w:szCs w:val="41"/>
        </w:rPr>
      </w:pPr>
      <w:r>
        <w:rPr>
          <w:rFonts w:ascii="SimHei" w:eastAsia="SimHei" w:hAnsi="SimHei" w:cs="SimHei"/>
          <w:b/>
          <w:bCs/>
          <w:spacing w:val="3"/>
          <w:sz w:val="41"/>
          <w:szCs w:val="41"/>
        </w:rPr>
        <w:t>9.3</w:t>
      </w:r>
      <w:r>
        <w:rPr>
          <w:rFonts w:ascii="SimHei" w:eastAsia="SimHei" w:hAnsi="SimHei" w:cs="SimHei"/>
          <w:spacing w:val="3"/>
          <w:sz w:val="41"/>
          <w:szCs w:val="41"/>
        </w:rPr>
        <w:t xml:space="preserve">   </w:t>
      </w:r>
      <w:r>
        <w:rPr>
          <w:rFonts w:ascii="SimHei" w:eastAsia="SimHei" w:hAnsi="SimHei" w:cs="SimHei"/>
          <w:b/>
          <w:bCs/>
          <w:spacing w:val="3"/>
          <w:sz w:val="41"/>
          <w:szCs w:val="41"/>
        </w:rPr>
        <w:t>运输</w:t>
      </w:r>
    </w:p>
    <w:p>
      <w:pPr>
        <w:pStyle w:val="BodyText"/>
        <w:spacing w:before="104" w:line="618" w:lineRule="exact"/>
        <w:ind w:left="840"/>
        <w:rPr>
          <w:sz w:val="41"/>
          <w:szCs w:val="41"/>
        </w:rPr>
      </w:pPr>
      <w:r>
        <w:rPr>
          <w:b/>
          <w:bCs/>
          <w:spacing w:val="4"/>
          <w:position w:val="14"/>
          <w:sz w:val="41"/>
          <w:szCs w:val="41"/>
        </w:rPr>
        <w:t>产品在运输过程中，避免扔摔、碰撞导致产品产生变形。</w:t>
      </w:r>
    </w:p>
    <w:p>
      <w:pPr>
        <w:spacing w:line="224" w:lineRule="auto"/>
        <w:ind w:left="5"/>
        <w:rPr>
          <w:rFonts w:ascii="SimHei" w:eastAsia="SimHei" w:hAnsi="SimHei" w:cs="SimHei"/>
          <w:sz w:val="41"/>
          <w:szCs w:val="41"/>
        </w:rPr>
      </w:pPr>
      <w:r>
        <w:rPr>
          <w:rFonts w:ascii="SimHei" w:eastAsia="SimHei" w:hAnsi="SimHei" w:cs="SimHei"/>
          <w:b/>
          <w:bCs/>
          <w:spacing w:val="5"/>
          <w:sz w:val="41"/>
          <w:szCs w:val="41"/>
        </w:rPr>
        <w:t>9.4</w:t>
      </w:r>
      <w:r>
        <w:rPr>
          <w:rFonts w:ascii="SimHei" w:eastAsia="SimHei" w:hAnsi="SimHei" w:cs="SimHei"/>
          <w:spacing w:val="19"/>
          <w:sz w:val="41"/>
          <w:szCs w:val="41"/>
        </w:rPr>
        <w:t xml:space="preserve">   </w:t>
      </w:r>
      <w:r>
        <w:rPr>
          <w:rFonts w:ascii="SimHei" w:eastAsia="SimHei" w:hAnsi="SimHei" w:cs="SimHei"/>
          <w:b/>
          <w:bCs/>
          <w:spacing w:val="5"/>
          <w:sz w:val="41"/>
          <w:szCs w:val="41"/>
        </w:rPr>
        <w:t>贮存</w:t>
      </w:r>
    </w:p>
    <w:p>
      <w:pPr>
        <w:pStyle w:val="BodyText"/>
        <w:spacing w:before="97" w:line="223" w:lineRule="auto"/>
        <w:ind w:left="840"/>
        <w:rPr>
          <w:sz w:val="41"/>
          <w:szCs w:val="41"/>
        </w:rPr>
      </w:pPr>
      <w:r>
        <w:rPr>
          <w:b/>
          <w:bCs/>
          <w:spacing w:val="-5"/>
          <w:sz w:val="41"/>
          <w:szCs w:val="41"/>
        </w:rPr>
        <w:t>产品宜放在无腐蚀性危害的室内贮存。</w:t>
      </w:r>
    </w:p>
    <w:p>
      <w:pPr>
        <w:spacing w:line="223" w:lineRule="auto"/>
        <w:rPr>
          <w:sz w:val="41"/>
          <w:szCs w:val="41"/>
        </w:rPr>
        <w:sectPr>
          <w:footerReference w:type="default" r:id="rId34"/>
          <w:type w:val="nextPage"/>
          <w:pgSz w:w="23062" w:h="31680"/>
          <w:pgMar w:top="2692" w:right="2434" w:bottom="857" w:left="1970" w:header="0" w:footer="568" w:gutter="0"/>
          <w:pgNumType w:start="16"/>
          <w:cols w:space="708"/>
          <w:titlePg w:val="0"/>
        </w:sectPr>
      </w:pPr>
    </w:p>
    <w:p>
      <w:pPr>
        <w:pStyle w:val="BodyText"/>
        <w:spacing w:before="144" w:line="186" w:lineRule="auto"/>
        <w:ind w:left="14923"/>
        <w:outlineLvl w:val="6"/>
        <w:rPr>
          <w:sz w:val="40"/>
          <w:szCs w:val="40"/>
        </w:rPr>
      </w:pPr>
      <w:r>
        <w:rPr>
          <w:b/>
          <w:bCs/>
          <w:spacing w:val="-11"/>
          <w:sz w:val="40"/>
          <w:szCs w:val="40"/>
        </w:rPr>
        <w:t>JC</w:t>
      </w:r>
      <w:r>
        <w:rPr>
          <w:spacing w:val="-11"/>
          <w:sz w:val="40"/>
          <w:szCs w:val="40"/>
        </w:rPr>
        <w:t xml:space="preserve"> </w:t>
      </w:r>
      <w:r>
        <w:rPr>
          <w:b/>
          <w:bCs/>
          <w:spacing w:val="-11"/>
          <w:sz w:val="40"/>
          <w:szCs w:val="40"/>
        </w:rPr>
        <w:t>830.2—2005</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30" w:line="593" w:lineRule="exact"/>
        <w:ind w:left="8003"/>
        <w:rPr>
          <w:rFonts w:ascii="Times New Roman" w:eastAsia="Times New Roman" w:hAnsi="Times New Roman" w:cs="Times New Roman"/>
          <w:sz w:val="40"/>
          <w:szCs w:val="40"/>
        </w:rPr>
      </w:pPr>
      <w:r>
        <w:rPr>
          <w:rFonts w:ascii="SimHei" w:eastAsia="SimHei" w:hAnsi="SimHei" w:cs="SimHei"/>
          <w:b/>
          <w:bCs/>
          <w:spacing w:val="-13"/>
          <w:position w:val="13"/>
          <w:sz w:val="40"/>
          <w:szCs w:val="40"/>
        </w:rPr>
        <w:t>附</w:t>
      </w:r>
      <w:r>
        <w:rPr>
          <w:rFonts w:ascii="SimHei" w:eastAsia="SimHei" w:hAnsi="SimHei" w:cs="SimHei"/>
          <w:spacing w:val="-13"/>
          <w:position w:val="13"/>
          <w:sz w:val="40"/>
          <w:szCs w:val="40"/>
        </w:rPr>
        <w:t xml:space="preserve">  </w:t>
      </w:r>
      <w:r>
        <w:rPr>
          <w:rFonts w:ascii="SimHei" w:eastAsia="SimHei" w:hAnsi="SimHei" w:cs="SimHei"/>
          <w:b/>
          <w:bCs/>
          <w:spacing w:val="-13"/>
          <w:position w:val="13"/>
          <w:sz w:val="40"/>
          <w:szCs w:val="40"/>
        </w:rPr>
        <w:t>录</w:t>
      </w:r>
      <w:r>
        <w:rPr>
          <w:rFonts w:ascii="SimHei" w:eastAsia="SimHei" w:hAnsi="SimHei" w:cs="SimHei"/>
          <w:spacing w:val="163"/>
          <w:position w:val="13"/>
          <w:sz w:val="40"/>
          <w:szCs w:val="40"/>
        </w:rPr>
        <w:t xml:space="preserve"> </w:t>
      </w:r>
      <w:r>
        <w:rPr>
          <w:rFonts w:ascii="Times New Roman" w:eastAsia="Times New Roman" w:hAnsi="Times New Roman" w:cs="Times New Roman"/>
          <w:b/>
          <w:bCs/>
          <w:spacing w:val="-13"/>
          <w:position w:val="13"/>
          <w:sz w:val="40"/>
          <w:szCs w:val="40"/>
        </w:rPr>
        <w:t>A</w:t>
      </w:r>
    </w:p>
    <w:p>
      <w:pPr>
        <w:spacing w:line="225" w:lineRule="auto"/>
        <w:ind w:left="7808"/>
        <w:rPr>
          <w:rFonts w:ascii="SimHei" w:eastAsia="SimHei" w:hAnsi="SimHei" w:cs="SimHei"/>
          <w:sz w:val="40"/>
          <w:szCs w:val="40"/>
        </w:rPr>
      </w:pPr>
      <w:r>
        <w:rPr>
          <w:rFonts w:ascii="SimHei" w:eastAsia="SimHei" w:hAnsi="SimHei" w:cs="SimHei"/>
          <w:b/>
          <w:bCs/>
          <w:spacing w:val="-26"/>
          <w:sz w:val="40"/>
          <w:szCs w:val="40"/>
        </w:rPr>
        <w:t>(规范性附录)</w:t>
      </w:r>
    </w:p>
    <w:p>
      <w:pPr>
        <w:spacing w:before="132" w:line="224" w:lineRule="auto"/>
        <w:ind w:left="6333"/>
        <w:rPr>
          <w:rFonts w:ascii="SimHei" w:eastAsia="SimHei" w:hAnsi="SimHei" w:cs="SimHei"/>
          <w:sz w:val="40"/>
          <w:szCs w:val="40"/>
        </w:rPr>
      </w:pPr>
      <w:r>
        <w:rPr>
          <w:rFonts w:ascii="SimHei" w:eastAsia="SimHei" w:hAnsi="SimHei" w:cs="SimHei"/>
          <w:b/>
          <w:bCs/>
          <w:spacing w:val="-9"/>
          <w:sz w:val="40"/>
          <w:szCs w:val="40"/>
        </w:rPr>
        <w:t>金属干挂件拉拔强度试验方法</w:t>
      </w:r>
    </w:p>
    <w:p>
      <w:pPr>
        <w:spacing w:line="365" w:lineRule="auto"/>
        <w:rPr>
          <w:rFonts w:ascii="Arial"/>
          <w:sz w:val="21"/>
        </w:rPr>
      </w:pPr>
    </w:p>
    <w:p>
      <w:pPr>
        <w:spacing w:before="130" w:line="227" w:lineRule="auto"/>
        <w:outlineLvl w:val="6"/>
        <w:rPr>
          <w:rFonts w:ascii="SimHei" w:eastAsia="SimHei" w:hAnsi="SimHei" w:cs="SimHei"/>
          <w:sz w:val="40"/>
          <w:szCs w:val="40"/>
        </w:rPr>
      </w:pPr>
      <w:r>
        <w:rPr>
          <w:rFonts w:ascii="Times New Roman" w:eastAsia="Times New Roman" w:hAnsi="Times New Roman" w:cs="Times New Roman"/>
          <w:b/>
          <w:bCs/>
          <w:spacing w:val="5"/>
          <w:sz w:val="40"/>
          <w:szCs w:val="40"/>
        </w:rPr>
        <w:t xml:space="preserve">A.1    </w:t>
      </w:r>
      <w:r>
        <w:rPr>
          <w:rFonts w:ascii="SimHei" w:eastAsia="SimHei" w:hAnsi="SimHei" w:cs="SimHei"/>
          <w:b/>
          <w:bCs/>
          <w:spacing w:val="5"/>
          <w:sz w:val="40"/>
          <w:szCs w:val="40"/>
        </w:rPr>
        <w:t>范围</w:t>
      </w:r>
    </w:p>
    <w:p>
      <w:pPr>
        <w:spacing w:line="257" w:lineRule="auto"/>
        <w:rPr>
          <w:rFonts w:ascii="Arial"/>
          <w:sz w:val="21"/>
        </w:rPr>
      </w:pPr>
    </w:p>
    <w:p>
      <w:pPr>
        <w:pStyle w:val="BodyText"/>
        <w:spacing w:before="130" w:line="896" w:lineRule="exact"/>
        <w:ind w:left="830"/>
        <w:rPr>
          <w:sz w:val="40"/>
          <w:szCs w:val="40"/>
        </w:rPr>
      </w:pPr>
      <w:r>
        <w:rPr>
          <w:b/>
          <w:bCs/>
          <w:spacing w:val="-9"/>
          <w:position w:val="37"/>
          <w:sz w:val="40"/>
          <w:szCs w:val="40"/>
        </w:rPr>
        <w:t>本方法规定了石材干挂用金属挂件拉拔强度的试验方法。</w:t>
      </w:r>
    </w:p>
    <w:p>
      <w:pPr>
        <w:spacing w:before="1" w:line="226" w:lineRule="auto"/>
        <w:rPr>
          <w:rFonts w:ascii="SimHei" w:eastAsia="SimHei" w:hAnsi="SimHei" w:cs="SimHei"/>
          <w:sz w:val="40"/>
          <w:szCs w:val="40"/>
        </w:rPr>
      </w:pPr>
      <w:r>
        <w:rPr>
          <w:rFonts w:ascii="Times New Roman" w:eastAsia="Times New Roman" w:hAnsi="Times New Roman" w:cs="Times New Roman"/>
          <w:b/>
          <w:bCs/>
          <w:spacing w:val="5"/>
          <w:sz w:val="40"/>
          <w:szCs w:val="40"/>
        </w:rPr>
        <w:t>A.2</w:t>
      </w:r>
      <w:r>
        <w:rPr>
          <w:rFonts w:ascii="Times New Roman" w:eastAsia="Times New Roman" w:hAnsi="Times New Roman" w:cs="Times New Roman"/>
          <w:b/>
          <w:bCs/>
          <w:spacing w:val="18"/>
          <w:sz w:val="40"/>
          <w:szCs w:val="40"/>
        </w:rPr>
        <w:t xml:space="preserve">  </w:t>
      </w:r>
      <w:r>
        <w:rPr>
          <w:rFonts w:ascii="SimHei" w:eastAsia="SimHei" w:hAnsi="SimHei" w:cs="SimHei"/>
          <w:b/>
          <w:bCs/>
          <w:spacing w:val="5"/>
          <w:sz w:val="40"/>
          <w:szCs w:val="40"/>
        </w:rPr>
        <w:t>原理</w:t>
      </w:r>
    </w:p>
    <w:p>
      <w:pPr>
        <w:spacing w:line="267" w:lineRule="auto"/>
        <w:rPr>
          <w:rFonts w:ascii="Arial"/>
          <w:sz w:val="21"/>
        </w:rPr>
      </w:pPr>
    </w:p>
    <w:p>
      <w:pPr>
        <w:pStyle w:val="BodyText"/>
        <w:spacing w:before="131" w:line="603" w:lineRule="exact"/>
        <w:ind w:left="830"/>
        <w:rPr>
          <w:sz w:val="40"/>
          <w:szCs w:val="40"/>
        </w:rPr>
      </w:pPr>
      <w:r>
        <w:rPr>
          <w:b/>
          <w:bCs/>
          <w:spacing w:val="-12"/>
          <w:position w:val="13"/>
          <w:sz w:val="40"/>
          <w:szCs w:val="40"/>
        </w:rPr>
        <w:t>试验系模拟石材在建筑中受风压地震等荷载作用在金属挂件上的拉伸力，</w:t>
      </w:r>
      <w:r>
        <w:rPr>
          <w:spacing w:val="111"/>
          <w:position w:val="13"/>
          <w:sz w:val="40"/>
          <w:szCs w:val="40"/>
        </w:rPr>
        <w:t xml:space="preserve"> </w:t>
      </w:r>
      <w:r>
        <w:rPr>
          <w:b/>
          <w:bCs/>
          <w:spacing w:val="-12"/>
          <w:position w:val="13"/>
          <w:sz w:val="40"/>
          <w:szCs w:val="40"/>
        </w:rPr>
        <w:t>一般拉至</w:t>
      </w:r>
      <w:r>
        <w:rPr>
          <w:b/>
          <w:bCs/>
          <w:spacing w:val="-13"/>
          <w:position w:val="13"/>
          <w:sz w:val="40"/>
          <w:szCs w:val="40"/>
        </w:rPr>
        <w:t>试样明显变形</w:t>
      </w:r>
    </w:p>
    <w:p>
      <w:pPr>
        <w:pStyle w:val="BodyText"/>
        <w:spacing w:before="1" w:line="222" w:lineRule="auto"/>
        <w:ind w:left="122"/>
        <w:rPr>
          <w:sz w:val="40"/>
          <w:szCs w:val="40"/>
        </w:rPr>
      </w:pPr>
      <w:r>
        <w:rPr>
          <w:b/>
          <w:bCs/>
          <w:spacing w:val="-13"/>
          <w:sz w:val="40"/>
          <w:szCs w:val="40"/>
        </w:rPr>
        <w:t>(屈服)或从卡具中拉出或者直接断裂等破坏状态。</w:t>
      </w:r>
    </w:p>
    <w:p>
      <w:pPr>
        <w:pStyle w:val="BodyText"/>
        <w:spacing w:before="129" w:line="604" w:lineRule="exact"/>
        <w:ind w:right="37"/>
        <w:jc w:val="right"/>
        <w:rPr>
          <w:sz w:val="40"/>
          <w:szCs w:val="40"/>
        </w:rPr>
      </w:pPr>
      <w:r>
        <w:rPr>
          <w:b/>
          <w:bCs/>
          <w:spacing w:val="-8"/>
          <w:position w:val="13"/>
          <w:sz w:val="40"/>
          <w:szCs w:val="40"/>
        </w:rPr>
        <w:t>试验一般在室温10℃~35℃范围内进行，对试样有特殊规定进行处理的，应按要求进行处理后再进</w:t>
      </w:r>
    </w:p>
    <w:p>
      <w:pPr>
        <w:pStyle w:val="BodyText"/>
        <w:spacing w:before="1" w:line="223" w:lineRule="auto"/>
        <w:ind w:left="5"/>
        <w:rPr>
          <w:sz w:val="40"/>
          <w:szCs w:val="40"/>
        </w:rPr>
      </w:pPr>
      <w:r>
        <w:rPr>
          <w:b/>
          <w:bCs/>
          <w:spacing w:val="-18"/>
          <w:sz w:val="40"/>
          <w:szCs w:val="40"/>
        </w:rPr>
        <w:t>行拉拔试验。</w:t>
      </w:r>
    </w:p>
    <w:p>
      <w:pPr>
        <w:spacing w:before="360" w:line="226" w:lineRule="auto"/>
        <w:outlineLvl w:val="6"/>
        <w:rPr>
          <w:rFonts w:ascii="FangSong" w:eastAsia="FangSong" w:hAnsi="FangSong" w:cs="FangSong"/>
          <w:sz w:val="46"/>
          <w:szCs w:val="46"/>
        </w:rPr>
      </w:pPr>
      <w:r>
        <w:rPr>
          <w:rFonts w:ascii="Times New Roman" w:eastAsia="Times New Roman" w:hAnsi="Times New Roman" w:cs="Times New Roman"/>
          <w:b/>
          <w:bCs/>
          <w:spacing w:val="-39"/>
          <w:sz w:val="46"/>
          <w:szCs w:val="46"/>
        </w:rPr>
        <w:t>A.3</w:t>
      </w:r>
      <w:r>
        <w:rPr>
          <w:rFonts w:ascii="Times New Roman" w:eastAsia="Times New Roman" w:hAnsi="Times New Roman" w:cs="Times New Roman"/>
          <w:b/>
          <w:bCs/>
          <w:spacing w:val="81"/>
          <w:sz w:val="46"/>
          <w:szCs w:val="46"/>
        </w:rPr>
        <w:t xml:space="preserve"> </w:t>
      </w:r>
      <w:r>
        <w:rPr>
          <w:rFonts w:ascii="FangSong" w:eastAsia="FangSong" w:hAnsi="FangSong" w:cs="FangSong"/>
          <w:b/>
          <w:bCs/>
          <w:spacing w:val="-39"/>
          <w:sz w:val="46"/>
          <w:szCs w:val="46"/>
        </w:rPr>
        <w:t>设备及量具</w:t>
      </w:r>
    </w:p>
    <w:p>
      <w:pPr>
        <w:pStyle w:val="BodyText"/>
        <w:spacing w:before="313" w:line="675" w:lineRule="exact"/>
        <w:rPr>
          <w:sz w:val="46"/>
          <w:szCs w:val="46"/>
        </w:rPr>
      </w:pPr>
      <w:r>
        <w:rPr>
          <w:rFonts w:ascii="Times New Roman" w:eastAsia="Times New Roman" w:hAnsi="Times New Roman" w:cs="Times New Roman"/>
          <w:b/>
          <w:bCs/>
          <w:spacing w:val="-41"/>
          <w:position w:val="14"/>
          <w:sz w:val="46"/>
          <w:szCs w:val="46"/>
        </w:rPr>
        <w:t xml:space="preserve">A.3.1    </w:t>
      </w:r>
      <w:r>
        <w:rPr>
          <w:b/>
          <w:bCs/>
          <w:spacing w:val="-41"/>
          <w:position w:val="14"/>
          <w:sz w:val="46"/>
          <w:szCs w:val="46"/>
        </w:rPr>
        <w:t>试验机：测量精度为±1%,试样破坏载荷应在设备示值的2</w:t>
      </w:r>
      <w:r>
        <w:rPr>
          <w:b/>
          <w:bCs/>
          <w:spacing w:val="-42"/>
          <w:position w:val="14"/>
          <w:sz w:val="46"/>
          <w:szCs w:val="46"/>
        </w:rPr>
        <w:t>0%～90%范围内，能显示并记录拉</w:t>
      </w:r>
    </w:p>
    <w:p>
      <w:pPr>
        <w:pStyle w:val="BodyText"/>
        <w:spacing w:before="2" w:line="222" w:lineRule="auto"/>
        <w:ind w:left="5"/>
        <w:rPr>
          <w:sz w:val="40"/>
          <w:szCs w:val="40"/>
        </w:rPr>
      </w:pPr>
      <w:r>
        <w:rPr>
          <w:b/>
          <w:bCs/>
          <w:spacing w:val="-23"/>
          <w:sz w:val="40"/>
          <w:szCs w:val="40"/>
        </w:rPr>
        <w:t>力变化曲线。</w:t>
      </w:r>
    </w:p>
    <w:p>
      <w:pPr>
        <w:pStyle w:val="BodyText"/>
        <w:spacing w:before="61" w:line="631" w:lineRule="exact"/>
        <w:rPr>
          <w:sz w:val="40"/>
          <w:szCs w:val="40"/>
        </w:rPr>
      </w:pPr>
      <w:r>
        <w:rPr>
          <w:rFonts w:ascii="Times New Roman" w:eastAsia="Times New Roman" w:hAnsi="Times New Roman" w:cs="Times New Roman"/>
          <w:b/>
          <w:bCs/>
          <w:spacing w:val="-4"/>
          <w:position w:val="16"/>
          <w:sz w:val="40"/>
          <w:szCs w:val="40"/>
        </w:rPr>
        <w:t xml:space="preserve">A.3.2     </w:t>
      </w:r>
      <w:r>
        <w:rPr>
          <w:b/>
          <w:bCs/>
          <w:spacing w:val="-4"/>
          <w:position w:val="16"/>
          <w:sz w:val="40"/>
          <w:szCs w:val="40"/>
        </w:rPr>
        <w:t>平台和卡具：当加载到最大负荷</w:t>
      </w:r>
      <w:r>
        <w:rPr>
          <w:b/>
          <w:bCs/>
          <w:spacing w:val="-5"/>
          <w:position w:val="16"/>
          <w:sz w:val="40"/>
          <w:szCs w:val="40"/>
        </w:rPr>
        <w:t>时，其变形不能大于2°。</w:t>
      </w:r>
    </w:p>
    <w:p>
      <w:pPr>
        <w:pStyle w:val="BodyText"/>
        <w:spacing w:before="1" w:line="222" w:lineRule="auto"/>
        <w:ind w:left="5"/>
        <w:rPr>
          <w:sz w:val="40"/>
          <w:szCs w:val="40"/>
        </w:rPr>
      </w:pPr>
      <w:r>
        <w:rPr>
          <w:b/>
          <w:bCs/>
          <w:spacing w:val="-6"/>
          <w:sz w:val="40"/>
          <w:szCs w:val="40"/>
        </w:rPr>
        <w:t>A.3.3</w:t>
      </w:r>
      <w:r>
        <w:rPr>
          <w:spacing w:val="-6"/>
          <w:sz w:val="40"/>
          <w:szCs w:val="40"/>
        </w:rPr>
        <w:t xml:space="preserve">  </w:t>
      </w:r>
      <w:r>
        <w:rPr>
          <w:b/>
          <w:bCs/>
          <w:spacing w:val="-6"/>
          <w:sz w:val="40"/>
          <w:szCs w:val="40"/>
        </w:rPr>
        <w:t>胶垫：符合GB/T</w:t>
      </w:r>
      <w:r>
        <w:rPr>
          <w:spacing w:val="-6"/>
          <w:sz w:val="40"/>
          <w:szCs w:val="40"/>
        </w:rPr>
        <w:t xml:space="preserve"> </w:t>
      </w:r>
      <w:r>
        <w:rPr>
          <w:b/>
          <w:bCs/>
          <w:spacing w:val="-6"/>
          <w:sz w:val="40"/>
          <w:szCs w:val="40"/>
        </w:rPr>
        <w:t>5574规定要求，硬度为A45～A60度。</w:t>
      </w:r>
    </w:p>
    <w:p>
      <w:pPr>
        <w:pStyle w:val="BodyText"/>
        <w:spacing w:before="108" w:line="904" w:lineRule="exact"/>
        <w:rPr>
          <w:sz w:val="40"/>
          <w:szCs w:val="40"/>
        </w:rPr>
      </w:pPr>
      <w:r>
        <w:rPr>
          <w:rFonts w:ascii="Times New Roman" w:eastAsia="Times New Roman" w:hAnsi="Times New Roman" w:cs="Times New Roman"/>
          <w:b/>
          <w:bCs/>
          <w:spacing w:val="-5"/>
          <w:position w:val="38"/>
          <w:sz w:val="40"/>
          <w:szCs w:val="40"/>
        </w:rPr>
        <w:t xml:space="preserve">A.3.4     </w:t>
      </w:r>
      <w:r>
        <w:rPr>
          <w:b/>
          <w:bCs/>
          <w:spacing w:val="-5"/>
          <w:position w:val="38"/>
          <w:sz w:val="40"/>
          <w:szCs w:val="40"/>
        </w:rPr>
        <w:t>游标卡尺：精度0.02</w:t>
      </w:r>
      <w:r>
        <w:rPr>
          <w:rFonts w:ascii="Times New Roman" w:eastAsia="Times New Roman" w:hAnsi="Times New Roman" w:cs="Times New Roman"/>
          <w:b/>
          <w:bCs/>
          <w:spacing w:val="-5"/>
          <w:position w:val="38"/>
          <w:sz w:val="40"/>
          <w:szCs w:val="40"/>
        </w:rPr>
        <w:t>mm</w:t>
      </w:r>
      <w:r>
        <w:rPr>
          <w:b/>
          <w:bCs/>
          <w:spacing w:val="-5"/>
          <w:position w:val="38"/>
          <w:sz w:val="40"/>
          <w:szCs w:val="40"/>
        </w:rPr>
        <w:t>。</w:t>
      </w:r>
    </w:p>
    <w:p>
      <w:pPr>
        <w:pStyle w:val="BodyText"/>
        <w:spacing w:before="2" w:line="222" w:lineRule="auto"/>
        <w:rPr>
          <w:sz w:val="40"/>
          <w:szCs w:val="40"/>
        </w:rPr>
      </w:pPr>
      <w:r>
        <w:rPr>
          <w:rFonts w:ascii="Times New Roman" w:eastAsia="Times New Roman" w:hAnsi="Times New Roman" w:cs="Times New Roman"/>
          <w:b/>
          <w:bCs/>
          <w:spacing w:val="8"/>
          <w:sz w:val="40"/>
          <w:szCs w:val="40"/>
        </w:rPr>
        <w:t>A.4</w:t>
      </w:r>
      <w:r>
        <w:rPr>
          <w:rFonts w:ascii="Times New Roman" w:eastAsia="Times New Roman" w:hAnsi="Times New Roman" w:cs="Times New Roman"/>
          <w:b/>
          <w:bCs/>
          <w:spacing w:val="14"/>
          <w:sz w:val="40"/>
          <w:szCs w:val="40"/>
        </w:rPr>
        <w:t xml:space="preserve">    </w:t>
      </w:r>
      <w:r>
        <w:rPr>
          <w:b/>
          <w:bCs/>
          <w:spacing w:val="8"/>
          <w:sz w:val="40"/>
          <w:szCs w:val="40"/>
        </w:rPr>
        <w:t>试样</w:t>
      </w:r>
    </w:p>
    <w:p>
      <w:pPr>
        <w:spacing w:line="303" w:lineRule="auto"/>
        <w:rPr>
          <w:rFonts w:ascii="Arial"/>
          <w:sz w:val="21"/>
        </w:rPr>
      </w:pPr>
    </w:p>
    <w:p>
      <w:pPr>
        <w:pStyle w:val="BodyText"/>
        <w:spacing w:before="130" w:line="223" w:lineRule="auto"/>
        <w:rPr>
          <w:sz w:val="40"/>
          <w:szCs w:val="40"/>
        </w:rPr>
      </w:pPr>
      <w:r>
        <w:rPr>
          <w:rFonts w:ascii="Times New Roman" w:eastAsia="Times New Roman" w:hAnsi="Times New Roman" w:cs="Times New Roman"/>
          <w:spacing w:val="-3"/>
          <w:sz w:val="40"/>
          <w:szCs w:val="40"/>
        </w:rPr>
        <w:t>A.4.1</w:t>
      </w:r>
      <w:r>
        <w:rPr>
          <w:rFonts w:ascii="Times New Roman" w:eastAsia="Times New Roman" w:hAnsi="Times New Roman" w:cs="Times New Roman"/>
          <w:spacing w:val="24"/>
          <w:sz w:val="40"/>
          <w:szCs w:val="40"/>
        </w:rPr>
        <w:t xml:space="preserve">    </w:t>
      </w:r>
      <w:r>
        <w:rPr>
          <w:spacing w:val="-3"/>
          <w:sz w:val="40"/>
          <w:szCs w:val="40"/>
        </w:rPr>
        <w:t>试样表面质量应符合标准要求。</w:t>
      </w:r>
    </w:p>
    <w:p>
      <w:pPr>
        <w:spacing w:before="90" w:line="216" w:lineRule="auto"/>
        <w:rPr>
          <w:rFonts w:ascii="SimHei" w:eastAsia="SimHei" w:hAnsi="SimHei" w:cs="SimHei"/>
          <w:sz w:val="40"/>
          <w:szCs w:val="40"/>
        </w:rPr>
      </w:pPr>
      <w:r>
        <w:rPr>
          <w:rFonts w:ascii="Times New Roman" w:eastAsia="Times New Roman" w:hAnsi="Times New Roman" w:cs="Times New Roman"/>
          <w:spacing w:val="-2"/>
          <w:sz w:val="40"/>
          <w:szCs w:val="40"/>
        </w:rPr>
        <w:t xml:space="preserve">A.4.2     </w:t>
      </w:r>
      <w:r>
        <w:rPr>
          <w:rFonts w:ascii="SimHei" w:eastAsia="SimHei" w:hAnsi="SimHei" w:cs="SimHei"/>
          <w:spacing w:val="-2"/>
          <w:sz w:val="40"/>
          <w:szCs w:val="40"/>
        </w:rPr>
        <w:t>试样表面应平整，相同类型的试件每组五</w:t>
      </w:r>
      <w:r>
        <w:rPr>
          <w:rFonts w:ascii="SimHei" w:eastAsia="SimHei" w:hAnsi="SimHei" w:cs="SimHei"/>
          <w:spacing w:val="-3"/>
          <w:sz w:val="40"/>
          <w:szCs w:val="40"/>
        </w:rPr>
        <w:t>件。</w:t>
      </w:r>
    </w:p>
    <w:p>
      <w:pPr>
        <w:spacing w:line="314" w:lineRule="auto"/>
        <w:rPr>
          <w:rFonts w:ascii="Arial"/>
          <w:sz w:val="21"/>
        </w:rPr>
      </w:pPr>
    </w:p>
    <w:p>
      <w:pPr>
        <w:spacing w:before="130" w:line="224" w:lineRule="auto"/>
        <w:outlineLvl w:val="6"/>
        <w:rPr>
          <w:rFonts w:ascii="SimHei" w:eastAsia="SimHei" w:hAnsi="SimHei" w:cs="SimHei"/>
          <w:sz w:val="40"/>
          <w:szCs w:val="40"/>
        </w:rPr>
      </w:pPr>
      <w:r>
        <w:rPr>
          <w:rFonts w:ascii="Times New Roman" w:eastAsia="Times New Roman" w:hAnsi="Times New Roman" w:cs="Times New Roman"/>
          <w:b/>
          <w:bCs/>
          <w:spacing w:val="4"/>
          <w:sz w:val="40"/>
          <w:szCs w:val="40"/>
        </w:rPr>
        <w:t>A.5</w:t>
      </w:r>
      <w:r>
        <w:rPr>
          <w:rFonts w:ascii="Times New Roman" w:eastAsia="Times New Roman" w:hAnsi="Times New Roman" w:cs="Times New Roman"/>
          <w:b/>
          <w:bCs/>
          <w:spacing w:val="19"/>
          <w:sz w:val="40"/>
          <w:szCs w:val="40"/>
        </w:rPr>
        <w:t xml:space="preserve">  </w:t>
      </w:r>
      <w:r>
        <w:rPr>
          <w:rFonts w:ascii="SimHei" w:eastAsia="SimHei" w:hAnsi="SimHei" w:cs="SimHei"/>
          <w:b/>
          <w:bCs/>
          <w:spacing w:val="4"/>
          <w:sz w:val="40"/>
          <w:szCs w:val="40"/>
        </w:rPr>
        <w:t>试验步骤</w:t>
      </w:r>
    </w:p>
    <w:p>
      <w:pPr>
        <w:spacing w:line="305" w:lineRule="auto"/>
        <w:rPr>
          <w:rFonts w:ascii="Arial"/>
          <w:sz w:val="21"/>
        </w:rPr>
      </w:pPr>
    </w:p>
    <w:p>
      <w:pPr>
        <w:pStyle w:val="BodyText"/>
        <w:spacing w:before="131" w:line="222" w:lineRule="auto"/>
        <w:ind w:left="5"/>
        <w:outlineLvl w:val="6"/>
        <w:rPr>
          <w:sz w:val="40"/>
          <w:szCs w:val="40"/>
        </w:rPr>
      </w:pPr>
      <w:r>
        <w:rPr>
          <w:b/>
          <w:bCs/>
          <w:spacing w:val="-5"/>
          <w:sz w:val="40"/>
          <w:szCs w:val="40"/>
        </w:rPr>
        <w:t>A.5.1</w:t>
      </w:r>
      <w:r>
        <w:rPr>
          <w:spacing w:val="-5"/>
          <w:sz w:val="40"/>
          <w:szCs w:val="40"/>
        </w:rPr>
        <w:t xml:space="preserve">  </w:t>
      </w:r>
      <w:r>
        <w:rPr>
          <w:b/>
          <w:bCs/>
          <w:spacing w:val="-5"/>
          <w:sz w:val="40"/>
          <w:szCs w:val="40"/>
        </w:rPr>
        <w:t>用游标卡尺测量试样规格尺寸，准确到0.1mm。</w:t>
      </w:r>
    </w:p>
    <w:p>
      <w:pPr>
        <w:pStyle w:val="BodyText"/>
        <w:spacing w:before="102" w:line="223" w:lineRule="auto"/>
        <w:outlineLvl w:val="6"/>
        <w:rPr>
          <w:sz w:val="40"/>
          <w:szCs w:val="40"/>
        </w:rPr>
      </w:pPr>
      <w:r>
        <w:rPr>
          <w:rFonts w:ascii="Times New Roman" w:eastAsia="Times New Roman" w:hAnsi="Times New Roman" w:cs="Times New Roman"/>
          <w:b/>
          <w:bCs/>
          <w:spacing w:val="-6"/>
          <w:sz w:val="40"/>
          <w:szCs w:val="40"/>
        </w:rPr>
        <w:t xml:space="preserve">A.5.2     </w:t>
      </w:r>
      <w:r>
        <w:rPr>
          <w:b/>
          <w:bCs/>
          <w:spacing w:val="-6"/>
          <w:sz w:val="40"/>
          <w:szCs w:val="40"/>
        </w:rPr>
        <w:t>在平台上安装试样并在卡具与试样间垫放胶垫。</w:t>
      </w:r>
    </w:p>
    <w:p>
      <w:pPr>
        <w:pStyle w:val="BodyText"/>
        <w:spacing w:before="58" w:line="662" w:lineRule="exact"/>
        <w:ind w:left="5"/>
        <w:rPr>
          <w:rFonts w:ascii="SimHei" w:eastAsia="SimHei" w:hAnsi="SimHei" w:cs="SimHei"/>
          <w:sz w:val="46"/>
          <w:szCs w:val="46"/>
        </w:rPr>
      </w:pPr>
      <w:r>
        <w:rPr>
          <w:b/>
          <w:bCs/>
          <w:spacing w:val="-50"/>
          <w:w w:val="95"/>
          <w:position w:val="14"/>
          <w:sz w:val="46"/>
          <w:szCs w:val="46"/>
        </w:rPr>
        <w:t>A.5.3</w:t>
      </w:r>
      <w:r>
        <w:rPr>
          <w:spacing w:val="147"/>
          <w:position w:val="14"/>
          <w:sz w:val="46"/>
          <w:szCs w:val="46"/>
        </w:rPr>
        <w:t xml:space="preserve"> </w:t>
      </w:r>
      <w:r>
        <w:rPr>
          <w:rFonts w:ascii="SimHei" w:eastAsia="SimHei" w:hAnsi="SimHei" w:cs="SimHei"/>
          <w:b/>
          <w:bCs/>
          <w:spacing w:val="-50"/>
          <w:w w:val="95"/>
          <w:position w:val="14"/>
          <w:sz w:val="46"/>
          <w:szCs w:val="46"/>
        </w:rPr>
        <w:t>卡</w:t>
      </w:r>
      <w:r>
        <w:rPr>
          <w:rFonts w:ascii="SimHei" w:eastAsia="SimHei" w:hAnsi="SimHei" w:cs="SimHei"/>
          <w:b/>
          <w:bCs/>
          <w:spacing w:val="-49"/>
          <w:w w:val="95"/>
          <w:position w:val="14"/>
          <w:sz w:val="46"/>
          <w:szCs w:val="46"/>
        </w:rPr>
        <w:t>具端面与试样的间隙应根据试样规格确定，</w:t>
      </w:r>
      <w:r>
        <w:rPr>
          <w:rFonts w:ascii="SimHei" w:eastAsia="SimHei" w:hAnsi="SimHei" w:cs="SimHei"/>
          <w:spacing w:val="-49"/>
          <w:w w:val="95"/>
          <w:position w:val="14"/>
          <w:sz w:val="46"/>
          <w:szCs w:val="46"/>
        </w:rPr>
        <w:t xml:space="preserve"> </w:t>
      </w:r>
      <w:r>
        <w:rPr>
          <w:rFonts w:ascii="SimHei" w:eastAsia="SimHei" w:hAnsi="SimHei" w:cs="SimHei"/>
          <w:b/>
          <w:bCs/>
          <w:spacing w:val="-49"/>
          <w:w w:val="95"/>
          <w:position w:val="14"/>
          <w:sz w:val="46"/>
          <w:szCs w:val="46"/>
        </w:rPr>
        <w:t>一般应不小于最小厚度。</w:t>
      </w:r>
      <w:r>
        <w:rPr>
          <w:b/>
          <w:bCs/>
          <w:spacing w:val="-49"/>
          <w:w w:val="95"/>
          <w:position w:val="14"/>
          <w:sz w:val="46"/>
          <w:szCs w:val="46"/>
        </w:rPr>
        <w:t>T</w:t>
      </w:r>
      <w:r>
        <w:rPr>
          <w:rFonts w:ascii="SimHei" w:eastAsia="SimHei" w:hAnsi="SimHei" w:cs="SimHei"/>
          <w:b/>
          <w:bCs/>
          <w:spacing w:val="-49"/>
          <w:w w:val="95"/>
          <w:position w:val="14"/>
          <w:sz w:val="46"/>
          <w:szCs w:val="46"/>
        </w:rPr>
        <w:t>型焊接件的受力面不</w:t>
      </w:r>
      <w:r>
        <w:rPr>
          <w:rFonts w:ascii="SimHei" w:eastAsia="SimHei" w:hAnsi="SimHei" w:cs="SimHei"/>
          <w:b/>
          <w:bCs/>
          <w:spacing w:val="-43"/>
          <w:w w:val="95"/>
          <w:position w:val="14"/>
          <w:sz w:val="46"/>
          <w:szCs w:val="46"/>
        </w:rPr>
        <w:t>应</w:t>
      </w:r>
    </w:p>
    <w:p>
      <w:pPr>
        <w:pStyle w:val="BodyText"/>
        <w:spacing w:line="222" w:lineRule="auto"/>
        <w:ind w:left="5"/>
        <w:rPr>
          <w:sz w:val="40"/>
          <w:szCs w:val="40"/>
        </w:rPr>
      </w:pPr>
      <w:r>
        <w:rPr>
          <w:b/>
          <w:bCs/>
          <w:spacing w:val="-12"/>
          <w:sz w:val="40"/>
          <w:szCs w:val="40"/>
        </w:rPr>
        <w:t>超过焊脚，冷弯件的受力面不应超过弯角的圆弧。</w:t>
      </w:r>
    </w:p>
    <w:p>
      <w:pPr>
        <w:pStyle w:val="BodyText"/>
        <w:spacing w:before="69" w:line="242" w:lineRule="auto"/>
        <w:ind w:left="6" w:hanging="6"/>
        <w:rPr>
          <w:sz w:val="46"/>
          <w:szCs w:val="46"/>
        </w:rPr>
      </w:pPr>
      <w:r>
        <w:rPr>
          <w:rFonts w:ascii="Times New Roman" w:eastAsia="Times New Roman" w:hAnsi="Times New Roman" w:cs="Times New Roman"/>
          <w:b/>
          <w:bCs/>
          <w:spacing w:val="-48"/>
          <w:w w:val="98"/>
          <w:sz w:val="46"/>
          <w:szCs w:val="46"/>
        </w:rPr>
        <w:t>A.5.4</w:t>
      </w:r>
      <w:r>
        <w:rPr>
          <w:rFonts w:ascii="Times New Roman" w:eastAsia="Times New Roman" w:hAnsi="Times New Roman" w:cs="Times New Roman"/>
          <w:b/>
          <w:bCs/>
          <w:spacing w:val="15"/>
          <w:sz w:val="46"/>
          <w:szCs w:val="46"/>
        </w:rPr>
        <w:t xml:space="preserve">   </w:t>
      </w:r>
      <w:r>
        <w:rPr>
          <w:rFonts w:ascii="SimHei" w:eastAsia="SimHei" w:hAnsi="SimHei" w:cs="SimHei"/>
          <w:b/>
          <w:bCs/>
          <w:spacing w:val="-48"/>
          <w:w w:val="98"/>
          <w:sz w:val="46"/>
          <w:szCs w:val="46"/>
        </w:rPr>
        <w:t>背栓试样应配备相应的垫圈，垫圈内径与背栓直径间隙不超过1</w:t>
      </w:r>
      <w:r>
        <w:rPr>
          <w:rFonts w:ascii="Times New Roman" w:eastAsia="Times New Roman" w:hAnsi="Times New Roman" w:cs="Times New Roman"/>
          <w:b/>
          <w:bCs/>
          <w:spacing w:val="-48"/>
          <w:w w:val="98"/>
          <w:sz w:val="46"/>
          <w:szCs w:val="46"/>
        </w:rPr>
        <w:t>mm,</w:t>
      </w:r>
      <w:r>
        <w:rPr>
          <w:rFonts w:ascii="Times New Roman" w:eastAsia="Times New Roman" w:hAnsi="Times New Roman" w:cs="Times New Roman"/>
          <w:b/>
          <w:bCs/>
          <w:spacing w:val="-49"/>
          <w:w w:val="98"/>
          <w:sz w:val="46"/>
          <w:szCs w:val="46"/>
        </w:rPr>
        <w:t xml:space="preserve">   </w:t>
      </w:r>
      <w:r>
        <w:rPr>
          <w:rFonts w:ascii="SimHei" w:eastAsia="SimHei" w:hAnsi="SimHei" w:cs="SimHei"/>
          <w:b/>
          <w:bCs/>
          <w:spacing w:val="-49"/>
          <w:w w:val="98"/>
          <w:sz w:val="46"/>
          <w:szCs w:val="46"/>
        </w:rPr>
        <w:t>卡具压力面应作用在垫圈</w:t>
      </w:r>
      <w:r>
        <w:rPr>
          <w:rFonts w:ascii="SimHei" w:eastAsia="SimHei" w:hAnsi="SimHei" w:cs="SimHei"/>
          <w:spacing w:val="-49"/>
          <w:w w:val="98"/>
          <w:sz w:val="46"/>
          <w:szCs w:val="46"/>
        </w:rPr>
        <w:t xml:space="preserve"> </w:t>
      </w:r>
      <w:r>
        <w:rPr>
          <w:b/>
          <w:bCs/>
          <w:spacing w:val="-38"/>
          <w:sz w:val="46"/>
          <w:szCs w:val="46"/>
        </w:rPr>
        <w:t>上。</w:t>
      </w:r>
    </w:p>
    <w:p>
      <w:pPr>
        <w:pStyle w:val="BodyText"/>
        <w:spacing w:before="68" w:line="641" w:lineRule="exact"/>
        <w:ind w:left="5"/>
        <w:rPr>
          <w:rFonts w:ascii="SimHei" w:eastAsia="SimHei" w:hAnsi="SimHei" w:cs="SimHei"/>
          <w:sz w:val="46"/>
          <w:szCs w:val="46"/>
        </w:rPr>
      </w:pPr>
      <w:r>
        <w:rPr>
          <w:b/>
          <w:bCs/>
          <w:spacing w:val="-41"/>
          <w:w w:val="96"/>
          <w:position w:val="11"/>
          <w:sz w:val="46"/>
          <w:szCs w:val="46"/>
        </w:rPr>
        <w:t>A.5.5</w:t>
      </w:r>
      <w:r>
        <w:rPr>
          <w:spacing w:val="184"/>
          <w:position w:val="11"/>
          <w:sz w:val="46"/>
          <w:szCs w:val="46"/>
        </w:rPr>
        <w:t xml:space="preserve"> </w:t>
      </w:r>
      <w:r>
        <w:rPr>
          <w:rFonts w:ascii="SimHei" w:eastAsia="SimHei" w:hAnsi="SimHei" w:cs="SimHei"/>
          <w:b/>
          <w:bCs/>
          <w:spacing w:val="-41"/>
          <w:w w:val="96"/>
          <w:position w:val="11"/>
          <w:sz w:val="46"/>
          <w:szCs w:val="46"/>
        </w:rPr>
        <w:t>以每分钟2.0</w:t>
      </w:r>
      <w:r>
        <w:rPr>
          <w:b/>
          <w:bCs/>
          <w:spacing w:val="-41"/>
          <w:w w:val="96"/>
          <w:position w:val="11"/>
          <w:sz w:val="46"/>
          <w:szCs w:val="46"/>
        </w:rPr>
        <w:t>mm</w:t>
      </w:r>
      <w:r>
        <w:rPr>
          <w:rFonts w:ascii="SimHei" w:eastAsia="SimHei" w:hAnsi="SimHei" w:cs="SimHei"/>
          <w:b/>
          <w:bCs/>
          <w:spacing w:val="-41"/>
          <w:w w:val="96"/>
          <w:position w:val="11"/>
          <w:sz w:val="46"/>
          <w:szCs w:val="46"/>
        </w:rPr>
        <w:t>的速率对试样施加载荷至试样出现明显变形(屈服)或从卡具中拉出或者直接断</w:t>
      </w:r>
    </w:p>
    <w:p>
      <w:pPr>
        <w:pStyle w:val="BodyText"/>
        <w:spacing w:line="222" w:lineRule="auto"/>
        <w:ind w:left="5"/>
        <w:rPr>
          <w:sz w:val="40"/>
          <w:szCs w:val="40"/>
        </w:rPr>
      </w:pPr>
      <w:r>
        <w:rPr>
          <w:b/>
          <w:bCs/>
          <w:spacing w:val="-7"/>
          <w:sz w:val="40"/>
          <w:szCs w:val="40"/>
        </w:rPr>
        <w:t>裂等破坏状态，压力曲线明显开始下降，依据试件形状按图</w:t>
      </w:r>
      <w:r>
        <w:rPr>
          <w:rFonts w:ascii="Times New Roman" w:eastAsia="Times New Roman" w:hAnsi="Times New Roman" w:cs="Times New Roman"/>
          <w:b/>
          <w:bCs/>
          <w:spacing w:val="-7"/>
          <w:sz w:val="40"/>
          <w:szCs w:val="40"/>
        </w:rPr>
        <w:t>A.1</w:t>
      </w:r>
      <w:r>
        <w:rPr>
          <w:b/>
          <w:bCs/>
          <w:spacing w:val="-7"/>
          <w:sz w:val="40"/>
          <w:szCs w:val="40"/>
        </w:rPr>
        <w:t>～图</w:t>
      </w:r>
      <w:r>
        <w:rPr>
          <w:rFonts w:ascii="Times New Roman" w:eastAsia="Times New Roman" w:hAnsi="Times New Roman" w:cs="Times New Roman"/>
          <w:b/>
          <w:bCs/>
          <w:spacing w:val="-7"/>
          <w:sz w:val="40"/>
          <w:szCs w:val="40"/>
        </w:rPr>
        <w:t>A.3</w:t>
      </w:r>
      <w:r>
        <w:rPr>
          <w:b/>
          <w:bCs/>
          <w:spacing w:val="-7"/>
          <w:sz w:val="40"/>
          <w:szCs w:val="40"/>
        </w:rPr>
        <w:t>进行试验。</w:t>
      </w:r>
    </w:p>
    <w:p>
      <w:pPr>
        <w:spacing w:line="222" w:lineRule="auto"/>
        <w:rPr>
          <w:sz w:val="40"/>
          <w:szCs w:val="40"/>
        </w:rPr>
        <w:sectPr>
          <w:footerReference w:type="default" r:id="rId35"/>
          <w:pgSz w:w="23062" w:h="31680"/>
          <w:pgMar w:top="2692" w:right="2784" w:bottom="1226" w:left="2562" w:header="0" w:footer="936" w:gutter="0"/>
          <w:pgNumType w:start="17"/>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110" w:line="187" w:lineRule="auto"/>
        <w:ind w:left="2208"/>
        <w:outlineLvl w:val="6"/>
        <w:rPr>
          <w:sz w:val="34"/>
          <w:szCs w:val="34"/>
        </w:rPr>
      </w:pPr>
      <w:r>
        <mc:AlternateContent>
          <mc:Choice Requires="wps">
            <w:drawing>
              <wp:anchor distT="0" distB="0" distL="0" distR="0" simplePos="0" relativeHeight="251662336" behindDoc="1" locked="0" layoutInCell="1" allowOverlap="1">
                <wp:simplePos x="0" y="0"/>
                <wp:positionH relativeFrom="column">
                  <wp:posOffset>0</wp:posOffset>
                </wp:positionH>
                <wp:positionV relativeFrom="paragraph">
                  <wp:posOffset>-1719376</wp:posOffset>
                </wp:positionV>
                <wp:extent cx="14644369" cy="20116800"/>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0" y="-1719376"/>
                          <a:ext cx="14644369" cy="20116800"/>
                        </a:xfrm>
                        <a:prstGeom prst="rect">
                          <a:avLst/>
                        </a:prstGeom>
                        <a:solidFill>
                          <a:srgbClr val="F7F7F7"/>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36" style="width:1153.1pt;height:22in;margin-top:-135.38pt;margin-left:0;mso-wrap-distance-bottom:0;mso-wrap-distance-left:0;mso-wrap-distance-right:0;mso-wrap-distance-top:0;position:absolute;v-text-anchor:top;z-index:-251655168" fillcolor="#f7f7f7" stroked="f"/>
            </w:pict>
          </mc:Fallback>
        </mc:AlternateContent>
      </w:r>
      <w:r>
        <w:rPr>
          <w:b/>
          <w:bCs/>
          <w:spacing w:val="-1"/>
          <w:sz w:val="34"/>
          <w:szCs w:val="34"/>
        </w:rPr>
        <w:t>JC</w:t>
      </w:r>
      <w:r>
        <w:rPr>
          <w:spacing w:val="24"/>
          <w:sz w:val="34"/>
          <w:szCs w:val="34"/>
        </w:rPr>
        <w:t xml:space="preserve">   </w:t>
      </w:r>
      <w:r>
        <w:rPr>
          <w:b/>
          <w:bCs/>
          <w:spacing w:val="-1"/>
          <w:sz w:val="34"/>
          <w:szCs w:val="34"/>
        </w:rPr>
        <w:t>830.2—2005</w:t>
      </w:r>
    </w:p>
    <w:p>
      <w:pPr>
        <w:spacing w:line="368" w:lineRule="auto"/>
        <w:rPr>
          <w:rFonts w:ascii="Arial"/>
          <w:sz w:val="21"/>
        </w:rPr>
      </w:pPr>
    </w:p>
    <w:p>
      <w:pPr>
        <w:spacing w:line="6997" w:lineRule="exact"/>
        <w:ind w:firstLine="6114"/>
      </w:pPr>
      <w:r>
        <w:rPr>
          <w:position w:val="-139"/>
        </w:rPr>
        <w:drawing>
          <wp:inline distT="0" distB="0" distL="0" distR="0">
            <wp:extent cx="6588560" cy="444360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6"/>
                    <a:stretch>
                      <a:fillRect/>
                    </a:stretch>
                  </pic:blipFill>
                  <pic:spPr>
                    <a:xfrm>
                      <a:off x="0" y="0"/>
                      <a:ext cx="6588560" cy="4443601"/>
                    </a:xfrm>
                    <a:prstGeom prst="rect">
                      <a:avLst/>
                    </a:prstGeom>
                  </pic:spPr>
                </pic:pic>
              </a:graphicData>
            </a:graphic>
          </wp:inline>
        </w:drawing>
      </w:r>
    </w:p>
    <w:p>
      <w:pPr>
        <w:spacing w:before="162" w:line="234" w:lineRule="auto"/>
        <w:ind w:left="10773"/>
        <w:rPr>
          <w:rFonts w:ascii="Arial" w:eastAsia="Arial" w:hAnsi="Arial" w:cs="Arial"/>
          <w:sz w:val="44"/>
          <w:szCs w:val="44"/>
        </w:rPr>
      </w:pPr>
      <w:r>
        <w:rPr>
          <w:rFonts w:ascii="YouYuan" w:eastAsia="YouYuan" w:hAnsi="YouYuan" w:cs="YouYuan"/>
          <w:spacing w:val="-6"/>
          <w:sz w:val="44"/>
          <w:szCs w:val="44"/>
        </w:rPr>
        <w:t>图</w:t>
      </w:r>
      <w:r>
        <w:rPr>
          <w:rFonts w:ascii="YouYuan" w:eastAsia="YouYuan" w:hAnsi="YouYuan" w:cs="YouYuan"/>
          <w:spacing w:val="-114"/>
          <w:sz w:val="44"/>
          <w:szCs w:val="44"/>
        </w:rPr>
        <w:t xml:space="preserve"> </w:t>
      </w:r>
      <w:r>
        <w:rPr>
          <w:rFonts w:ascii="Arial" w:eastAsia="Arial" w:hAnsi="Arial" w:cs="Arial"/>
          <w:spacing w:val="-6"/>
          <w:sz w:val="44"/>
          <w:szCs w:val="44"/>
        </w:rPr>
        <w:t>A.1</w:t>
      </w:r>
    </w:p>
    <w:p>
      <w:pPr>
        <w:rPr>
          <w:rFonts w:ascii="Arial"/>
          <w:sz w:val="21"/>
        </w:rPr>
      </w:pPr>
    </w:p>
    <w:p>
      <w:pPr>
        <w:rPr>
          <w:rFonts w:ascii="Arial"/>
          <w:sz w:val="21"/>
        </w:rPr>
      </w:pPr>
    </w:p>
    <w:p>
      <w:pPr>
        <w:spacing w:line="241" w:lineRule="auto"/>
        <w:rPr>
          <w:rFonts w:ascii="Arial"/>
          <w:sz w:val="21"/>
        </w:rPr>
      </w:pPr>
    </w:p>
    <w:p>
      <w:pPr>
        <w:spacing w:line="7969" w:lineRule="exact"/>
        <w:ind w:firstLine="6221"/>
      </w:pPr>
      <w:r>
        <w:rPr>
          <w:position w:val="-159"/>
        </w:rPr>
        <w:drawing>
          <wp:inline distT="0" distB="0" distL="0" distR="0">
            <wp:extent cx="6483710" cy="506018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7"/>
                    <a:stretch>
                      <a:fillRect/>
                    </a:stretch>
                  </pic:blipFill>
                  <pic:spPr>
                    <a:xfrm>
                      <a:off x="0" y="0"/>
                      <a:ext cx="6483710" cy="5060180"/>
                    </a:xfrm>
                    <a:prstGeom prst="rect">
                      <a:avLst/>
                    </a:prstGeom>
                  </pic:spPr>
                </pic:pic>
              </a:graphicData>
            </a:graphic>
          </wp:inline>
        </w:drawing>
      </w:r>
    </w:p>
    <w:p>
      <w:pPr>
        <w:spacing w:line="280" w:lineRule="auto"/>
        <w:rPr>
          <w:rFonts w:ascii="Arial"/>
          <w:sz w:val="21"/>
        </w:rPr>
      </w:pPr>
    </w:p>
    <w:p>
      <w:pPr>
        <w:spacing w:before="144" w:line="225" w:lineRule="auto"/>
        <w:ind w:left="10773"/>
        <w:rPr>
          <w:rFonts w:ascii="Times New Roman" w:eastAsia="Times New Roman" w:hAnsi="Times New Roman" w:cs="Times New Roman"/>
          <w:sz w:val="44"/>
          <w:szCs w:val="44"/>
        </w:rPr>
      </w:pPr>
      <w:r>
        <w:rPr>
          <w:rFonts w:ascii="SimHei" w:eastAsia="SimHei" w:hAnsi="SimHei" w:cs="SimHei"/>
          <w:spacing w:val="-8"/>
          <w:sz w:val="44"/>
          <w:szCs w:val="44"/>
        </w:rPr>
        <w:t>图</w:t>
      </w:r>
      <w:r>
        <w:rPr>
          <w:rFonts w:ascii="SimHei" w:eastAsia="SimHei" w:hAnsi="SimHei" w:cs="SimHei"/>
          <w:spacing w:val="-118"/>
          <w:sz w:val="44"/>
          <w:szCs w:val="44"/>
        </w:rPr>
        <w:t xml:space="preserve"> </w:t>
      </w:r>
      <w:r>
        <w:rPr>
          <w:rFonts w:ascii="Times New Roman" w:eastAsia="Times New Roman" w:hAnsi="Times New Roman" w:cs="Times New Roman"/>
          <w:spacing w:val="-8"/>
          <w:sz w:val="44"/>
          <w:szCs w:val="44"/>
        </w:rPr>
        <w:t>A.2</w:t>
      </w:r>
    </w:p>
    <w:p>
      <w:pPr>
        <w:spacing w:line="356" w:lineRule="auto"/>
        <w:rPr>
          <w:rFonts w:ascii="Arial"/>
          <w:sz w:val="21"/>
        </w:rPr>
      </w:pPr>
    </w:p>
    <w:p>
      <w:pPr>
        <w:spacing w:line="356"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8" w:history="1">
        <w:r>
          <w:rPr>
            <w:rFonts w:ascii="SimSun" w:eastAsia="SimSun" w:hAnsi="SimSun" w:cs="SimSun"/>
            <w:b/>
            <w:bCs/>
            <w:noProof w:val="0"/>
            <w:snapToGrid/>
            <w:color w:val="0000EE"/>
            <w:kern w:val="0"/>
            <w:sz w:val="30"/>
            <w:szCs w:val="30"/>
            <w:u w:val="single" w:color="0000EE"/>
          </w:rPr>
          <w:t>https://d.book118.com/815121104010011122</w:t>
        </w:r>
      </w:hyperlink>
    </w:p>
    <w:p>
      <w:pPr>
        <w:spacing w:line="356" w:lineRule="auto"/>
        <w:rPr>
          <w:rFonts w:ascii="Arial"/>
          <w:sz w:val="21"/>
        </w:rPr>
      </w:pPr>
    </w:p>
    <w:sectPr>
      <w:footerReference w:type="default" r:id="rId39"/>
      <w:pgSz w:w="23062" w:h="31680"/>
      <w:pgMar w:top="0" w:right="0" w:bottom="400" w:left="0" w:header="0"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067"/>
      <w:rPr>
        <w:sz w:val="30"/>
        <w:szCs w:val="30"/>
      </w:rPr>
    </w:pPr>
    <w:r>
      <w:rPr>
        <w:b/>
        <w:bCs/>
        <w:spacing w:val="-12"/>
        <w:sz w:val="30"/>
        <w:szCs w:val="30"/>
      </w:rPr>
      <w:t>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067"/>
      <w:rPr>
        <w:sz w:val="30"/>
        <w:szCs w:val="30"/>
      </w:rPr>
    </w:pPr>
    <w:r>
      <w:rPr>
        <w:b/>
        <w:bCs/>
        <w:spacing w:val="-12"/>
        <w:sz w:val="30"/>
        <w:szCs w:val="30"/>
      </w:rPr>
      <w:t>11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15"/>
      <w:rPr>
        <w:sz w:val="28"/>
        <w:szCs w:val="28"/>
      </w:rPr>
    </w:pPr>
    <w:r>
      <w:rPr>
        <w:spacing w:val="-8"/>
        <w:sz w:val="28"/>
        <w:szCs w:val="28"/>
      </w:rPr>
      <w:t>12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15"/>
      <w:rPr>
        <w:sz w:val="28"/>
        <w:szCs w:val="28"/>
      </w:rPr>
    </w:pPr>
    <w:r>
      <w:rPr>
        <w:spacing w:val="-8"/>
        <w:sz w:val="28"/>
        <w:szCs w:val="28"/>
      </w:rPr>
      <w:t>12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15"/>
      <w:rPr>
        <w:sz w:val="28"/>
        <w:szCs w:val="28"/>
      </w:rPr>
    </w:pPr>
    <w:r>
      <w:rPr>
        <w:spacing w:val="-8"/>
        <w:sz w:val="28"/>
        <w:szCs w:val="28"/>
      </w:rPr>
      <w:t>12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15"/>
      <w:rPr>
        <w:sz w:val="28"/>
        <w:szCs w:val="28"/>
      </w:rPr>
    </w:pPr>
    <w:r>
      <w:rPr>
        <w:spacing w:val="-8"/>
        <w:sz w:val="28"/>
        <w:szCs w:val="28"/>
      </w:rPr>
      <w:t>12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319"/>
      <w:rPr>
        <w:sz w:val="28"/>
        <w:szCs w:val="28"/>
      </w:rPr>
    </w:pPr>
    <w:r>
      <w:rPr>
        <w:b/>
        <w:bCs/>
        <w:spacing w:val="-11"/>
        <w:sz w:val="28"/>
        <w:szCs w:val="28"/>
      </w:rPr>
      <w:t>13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319"/>
      <w:rPr>
        <w:sz w:val="28"/>
        <w:szCs w:val="28"/>
      </w:rPr>
    </w:pPr>
    <w:r>
      <w:rPr>
        <w:b/>
        <w:bCs/>
        <w:spacing w:val="-11"/>
        <w:sz w:val="28"/>
        <w:szCs w:val="28"/>
      </w:rPr>
      <w:t>13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208"/>
      <w:rPr>
        <w:sz w:val="29"/>
        <w:szCs w:val="29"/>
      </w:rPr>
    </w:pPr>
    <w:r>
      <w:rPr>
        <w:spacing w:val="-8"/>
        <w:sz w:val="29"/>
        <w:szCs w:val="29"/>
      </w:rPr>
      <w:t>14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208"/>
      <w:rPr>
        <w:sz w:val="29"/>
        <w:szCs w:val="29"/>
      </w:rPr>
    </w:pPr>
    <w:r>
      <w:rPr>
        <w:spacing w:val="-8"/>
        <w:sz w:val="29"/>
        <w:szCs w:val="29"/>
      </w:rPr>
      <w:t>14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208"/>
      <w:rPr>
        <w:sz w:val="29"/>
        <w:szCs w:val="29"/>
      </w:rPr>
    </w:pPr>
    <w:r>
      <w:rPr>
        <w:spacing w:val="-8"/>
        <w:sz w:val="29"/>
        <w:szCs w:val="29"/>
      </w:rPr>
      <w:t>14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208"/>
      <w:rPr>
        <w:sz w:val="29"/>
        <w:szCs w:val="29"/>
      </w:rPr>
    </w:pPr>
    <w:r>
      <w:rPr>
        <w:spacing w:val="-8"/>
        <w:sz w:val="29"/>
        <w:szCs w:val="29"/>
      </w:rPr>
      <w:t>14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7"/>
      <w:rPr>
        <w:sz w:val="28"/>
        <w:szCs w:val="28"/>
      </w:rPr>
    </w:pPr>
    <w:r>
      <w:rPr>
        <w:b/>
        <w:bCs/>
        <w:spacing w:val="-11"/>
        <w:sz w:val="28"/>
        <w:szCs w:val="28"/>
      </w:rPr>
      <w:t>15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547"/>
      <w:rPr>
        <w:sz w:val="28"/>
        <w:szCs w:val="28"/>
      </w:rPr>
    </w:pPr>
    <w:r>
      <w:rPr>
        <w:b/>
        <w:bCs/>
        <w:spacing w:val="-11"/>
        <w:sz w:val="28"/>
        <w:szCs w:val="28"/>
      </w:rPr>
      <w:t>15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
      <w:rPr>
        <w:sz w:val="29"/>
        <w:szCs w:val="29"/>
      </w:rPr>
    </w:pPr>
    <w:r>
      <w:rPr>
        <w:b/>
        <w:bCs/>
        <w:spacing w:val="-11"/>
        <w:sz w:val="29"/>
        <w:szCs w:val="29"/>
      </w:rPr>
      <w:t>16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
      <w:rPr>
        <w:sz w:val="29"/>
        <w:szCs w:val="29"/>
      </w:rPr>
    </w:pPr>
    <w:r>
      <w:rPr>
        <w:b/>
        <w:bCs/>
        <w:spacing w:val="-11"/>
        <w:sz w:val="29"/>
        <w:szCs w:val="29"/>
      </w:rPr>
      <w:t>16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6979"/>
      <w:rPr>
        <w:sz w:val="29"/>
        <w:szCs w:val="29"/>
      </w:rPr>
    </w:pPr>
    <w:r>
      <w:rPr>
        <w:b/>
        <w:bCs/>
        <w:spacing w:val="-11"/>
        <w:sz w:val="29"/>
        <w:szCs w:val="29"/>
      </w:rPr>
      <w:t>17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39"/>
      <w:szCs w:val="39"/>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4.jpeg" /><Relationship Id="rId13" Type="http://schemas.openxmlformats.org/officeDocument/2006/relationships/hyperlink" Target="4.1.1.2" TargetMode="Externa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4.1.2.1" TargetMode="External" /><Relationship Id="rId17" Type="http://schemas.openxmlformats.org/officeDocument/2006/relationships/hyperlink" Target="4.1.2.2" TargetMode="External" /><Relationship Id="rId18" Type="http://schemas.openxmlformats.org/officeDocument/2006/relationships/image" Target="media/image5.jpeg" /><Relationship Id="rId19" Type="http://schemas.openxmlformats.org/officeDocument/2006/relationships/hyperlink" Target="4.1.3.1" TargetMode="External" /><Relationship Id="rId2" Type="http://schemas.openxmlformats.org/officeDocument/2006/relationships/webSettings" Target="webSettings.xml" /><Relationship Id="rId20" Type="http://schemas.openxmlformats.org/officeDocument/2006/relationships/hyperlink" Target="4.1.3.2" TargetMode="External" /><Relationship Id="rId21" Type="http://schemas.openxmlformats.org/officeDocument/2006/relationships/image" Target="media/image6.jpeg" /><Relationship Id="rId22" Type="http://schemas.openxmlformats.org/officeDocument/2006/relationships/image" Target="media/image7.jpeg"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image" Target="media/image8.jpeg" /><Relationship Id="rId3" Type="http://schemas.openxmlformats.org/officeDocument/2006/relationships/fontTable" Target="fontTable.xml" /><Relationship Id="rId30" Type="http://schemas.openxmlformats.org/officeDocument/2006/relationships/image" Target="media/image9.jpeg"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footer" Target="footer17.xml" /><Relationship Id="rId36" Type="http://schemas.openxmlformats.org/officeDocument/2006/relationships/image" Target="media/image10.jpeg" /><Relationship Id="rId37" Type="http://schemas.openxmlformats.org/officeDocument/2006/relationships/image" Target="media/image11.jpeg" /><Relationship Id="rId38" Type="http://schemas.openxmlformats.org/officeDocument/2006/relationships/hyperlink" Target="https://d.book118.com/815121104010011122" TargetMode="External" /><Relationship Id="rId39" Type="http://schemas.openxmlformats.org/officeDocument/2006/relationships/footer" Target="footer18.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yperlink" Target="4.1.1.1" TargetMode="External" /><Relationship Id="rId6" Type="http://schemas.openxmlformats.org/officeDocument/2006/relationships/footer" Target="footer2.xml" /><Relationship Id="rId7" Type="http://schemas.openxmlformats.org/officeDocument/2006/relationships/image" Target="media/image1.jpeg"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2024-03-13T00:03:31Z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2024-03-13T00:03:41Z</vt:filetime>
  </property>
  <property fmtid="{D5CDD505-2E9C-101B-9397-08002B2CF9AE}" pid="3" name="CRO">
    <vt:lpwstr>wqlLaW5nc29mdCBQREYgdG8gV1BTIDkw</vt:lpwstr>
  </property>
  <property fmtid="{D5CDD505-2E9C-101B-9397-08002B2CF9AE}" pid="4" name="UsrData">
    <vt:lpwstr>65f07cc6061220001f424d9awl</vt:lpwstr>
  </property>
</Properties>
</file>