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新型高强高效焊接材料项目规划设计纲要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43" w:history="1">
        <w:r>
          <w:rPr>
            <w:rFonts w:ascii="仿宋" w:eastAsia="仿宋" w:hAnsi="仿宋" w:cs="仿宋" w:hint="eastAsia"/>
            <w:lang w:eastAsia="zh-CN"/>
          </w:rPr>
          <w:t>序言</w:t>
        </w:r>
        <w:r>
          <w:tab/>
        </w:r>
        <w:r>
          <w:fldChar w:fldCharType="begin"/>
        </w:r>
        <w:r>
          <w:instrText xml:space="preserve"> PAGEREF _Toc18543 \h </w:instrText>
        </w:r>
        <w:r>
          <w:fldChar w:fldCharType="separate"/>
        </w:r>
        <w:r>
          <w:t>3</w:t>
        </w:r>
        <w:r>
          <w:fldChar w:fldCharType="end"/>
        </w:r>
      </w:hyperlink>
    </w:p>
    <w:p>
      <w:pPr>
        <w:pStyle w:val="TOC1"/>
        <w:tabs>
          <w:tab w:val="right" w:leader="dot" w:pos="8306"/>
        </w:tabs>
      </w:pPr>
      <w:hyperlink w:anchor="_Toc24981" w:history="1">
        <w:r>
          <w:rPr>
            <w:rFonts w:ascii="仿宋" w:eastAsia="仿宋" w:hAnsi="仿宋" w:cs="仿宋" w:hint="eastAsia"/>
            <w:lang w:eastAsia="zh-CN"/>
          </w:rPr>
          <w:t>一、市场分析、调研</w:t>
        </w:r>
        <w:r>
          <w:tab/>
        </w:r>
        <w:r>
          <w:fldChar w:fldCharType="begin"/>
        </w:r>
        <w:r>
          <w:instrText xml:space="preserve"> PAGEREF _Toc24981 \h </w:instrText>
        </w:r>
        <w:r>
          <w:fldChar w:fldCharType="separate"/>
        </w:r>
        <w:r>
          <w:t>3</w:t>
        </w:r>
        <w:r>
          <w:fldChar w:fldCharType="end"/>
        </w:r>
      </w:hyperlink>
    </w:p>
    <w:p>
      <w:pPr>
        <w:pStyle w:val="TOC2"/>
        <w:tabs>
          <w:tab w:val="right" w:leader="dot" w:pos="8306"/>
        </w:tabs>
      </w:pPr>
      <w:hyperlink w:anchor="_Toc22789" w:history="1">
        <w:r>
          <w:rPr>
            <w:rFonts w:ascii="仿宋" w:eastAsia="仿宋" w:hAnsi="仿宋" w:cs="仿宋" w:hint="eastAsia"/>
            <w:lang w:eastAsia="zh-CN"/>
          </w:rPr>
          <w:t>(一)、新型高强高效焊接材料行业分析</w:t>
        </w:r>
        <w:r>
          <w:tab/>
        </w:r>
        <w:r>
          <w:fldChar w:fldCharType="begin"/>
        </w:r>
        <w:r>
          <w:instrText xml:space="preserve"> PAGEREF _Toc22789 \h </w:instrText>
        </w:r>
        <w:r>
          <w:fldChar w:fldCharType="separate"/>
        </w:r>
        <w:r>
          <w:t>3</w:t>
        </w:r>
        <w:r>
          <w:fldChar w:fldCharType="end"/>
        </w:r>
      </w:hyperlink>
    </w:p>
    <w:p>
      <w:pPr>
        <w:pStyle w:val="TOC2"/>
        <w:tabs>
          <w:tab w:val="right" w:leader="dot" w:pos="8306"/>
        </w:tabs>
      </w:pPr>
      <w:hyperlink w:anchor="_Toc22204" w:history="1">
        <w:r>
          <w:rPr>
            <w:rFonts w:ascii="仿宋" w:eastAsia="仿宋" w:hAnsi="仿宋" w:cs="仿宋" w:hint="eastAsia"/>
            <w:lang w:eastAsia="zh-CN"/>
          </w:rPr>
          <w:t>(二)、新型高强高效焊接材料市场分析预测</w:t>
        </w:r>
        <w:r>
          <w:tab/>
        </w:r>
        <w:r>
          <w:fldChar w:fldCharType="begin"/>
        </w:r>
        <w:r>
          <w:instrText xml:space="preserve"> PAGEREF _Toc22204 \h </w:instrText>
        </w:r>
        <w:r>
          <w:fldChar w:fldCharType="separate"/>
        </w:r>
        <w:r>
          <w:t>4</w:t>
        </w:r>
        <w:r>
          <w:fldChar w:fldCharType="end"/>
        </w:r>
      </w:hyperlink>
    </w:p>
    <w:p>
      <w:pPr>
        <w:pStyle w:val="TOC1"/>
        <w:tabs>
          <w:tab w:val="right" w:leader="dot" w:pos="8306"/>
        </w:tabs>
      </w:pPr>
      <w:hyperlink w:anchor="_Toc27509" w:history="1">
        <w:r>
          <w:rPr>
            <w:rFonts w:ascii="仿宋" w:eastAsia="仿宋" w:hAnsi="仿宋" w:cs="仿宋" w:hint="eastAsia"/>
            <w:lang w:eastAsia="zh-CN"/>
          </w:rPr>
          <w:t>二、新型高强高效焊接材料项目危机管理</w:t>
        </w:r>
        <w:r>
          <w:tab/>
        </w:r>
        <w:r>
          <w:fldChar w:fldCharType="begin"/>
        </w:r>
        <w:r>
          <w:instrText xml:space="preserve"> PAGEREF _Toc27509 \h </w:instrText>
        </w:r>
        <w:r>
          <w:fldChar w:fldCharType="separate"/>
        </w:r>
        <w:r>
          <w:t>5</w:t>
        </w:r>
        <w:r>
          <w:fldChar w:fldCharType="end"/>
        </w:r>
      </w:hyperlink>
    </w:p>
    <w:p>
      <w:pPr>
        <w:pStyle w:val="TOC2"/>
        <w:tabs>
          <w:tab w:val="right" w:leader="dot" w:pos="8306"/>
        </w:tabs>
      </w:pPr>
      <w:hyperlink w:anchor="_Toc5599" w:history="1">
        <w:r>
          <w:rPr>
            <w:rFonts w:ascii="仿宋" w:eastAsia="仿宋" w:hAnsi="仿宋" w:cs="仿宋" w:hint="eastAsia"/>
            <w:lang w:eastAsia="zh-CN"/>
          </w:rPr>
          <w:t>(一)、危机预警与识别</w:t>
        </w:r>
        <w:r>
          <w:tab/>
        </w:r>
        <w:r>
          <w:fldChar w:fldCharType="begin"/>
        </w:r>
        <w:r>
          <w:instrText xml:space="preserve"> PAGEREF _Toc5599 \h </w:instrText>
        </w:r>
        <w:r>
          <w:fldChar w:fldCharType="separate"/>
        </w:r>
        <w:r>
          <w:t>5</w:t>
        </w:r>
        <w:r>
          <w:fldChar w:fldCharType="end"/>
        </w:r>
      </w:hyperlink>
    </w:p>
    <w:p>
      <w:pPr>
        <w:pStyle w:val="TOC2"/>
        <w:tabs>
          <w:tab w:val="right" w:leader="dot" w:pos="8306"/>
        </w:tabs>
      </w:pPr>
      <w:hyperlink w:anchor="_Toc26197" w:history="1">
        <w:r>
          <w:rPr>
            <w:rFonts w:ascii="仿宋" w:eastAsia="仿宋" w:hAnsi="仿宋" w:cs="仿宋" w:hint="eastAsia"/>
            <w:lang w:eastAsia="zh-CN"/>
          </w:rPr>
          <w:t>(二)、危机应对与恢复</w:t>
        </w:r>
        <w:r>
          <w:tab/>
        </w:r>
        <w:r>
          <w:fldChar w:fldCharType="begin"/>
        </w:r>
        <w:r>
          <w:instrText xml:space="preserve"> PAGEREF _Toc26197 \h </w:instrText>
        </w:r>
        <w:r>
          <w:fldChar w:fldCharType="separate"/>
        </w:r>
        <w:r>
          <w:t>6</w:t>
        </w:r>
        <w:r>
          <w:fldChar w:fldCharType="end"/>
        </w:r>
      </w:hyperlink>
    </w:p>
    <w:p>
      <w:pPr>
        <w:pStyle w:val="TOC1"/>
        <w:tabs>
          <w:tab w:val="right" w:leader="dot" w:pos="8306"/>
        </w:tabs>
      </w:pPr>
      <w:hyperlink w:anchor="_Toc10626" w:history="1">
        <w:r>
          <w:rPr>
            <w:rFonts w:ascii="仿宋" w:eastAsia="仿宋" w:hAnsi="仿宋" w:cs="仿宋" w:hint="eastAsia"/>
            <w:lang w:eastAsia="zh-CN"/>
          </w:rPr>
          <w:t>三、新型高强高效焊接材料项目土建工程</w:t>
        </w:r>
        <w:r>
          <w:tab/>
        </w:r>
        <w:r>
          <w:fldChar w:fldCharType="begin"/>
        </w:r>
        <w:r>
          <w:instrText xml:space="preserve"> PAGEREF _Toc10626 \h </w:instrText>
        </w:r>
        <w:r>
          <w:fldChar w:fldCharType="separate"/>
        </w:r>
        <w:r>
          <w:t>7</w:t>
        </w:r>
        <w:r>
          <w:fldChar w:fldCharType="end"/>
        </w:r>
      </w:hyperlink>
    </w:p>
    <w:p>
      <w:pPr>
        <w:pStyle w:val="TOC2"/>
        <w:tabs>
          <w:tab w:val="right" w:leader="dot" w:pos="8306"/>
        </w:tabs>
      </w:pPr>
      <w:hyperlink w:anchor="_Toc5946" w:history="1">
        <w:r>
          <w:rPr>
            <w:rFonts w:ascii="仿宋" w:eastAsia="仿宋" w:hAnsi="仿宋" w:cs="仿宋" w:hint="eastAsia"/>
            <w:lang w:eastAsia="zh-CN"/>
          </w:rPr>
          <w:t>(一)、建筑工程设计原则</w:t>
        </w:r>
        <w:r>
          <w:tab/>
        </w:r>
        <w:r>
          <w:fldChar w:fldCharType="begin"/>
        </w:r>
        <w:r>
          <w:instrText xml:space="preserve"> PAGEREF _Toc5946 \h </w:instrText>
        </w:r>
        <w:r>
          <w:fldChar w:fldCharType="separate"/>
        </w:r>
        <w:r>
          <w:t>7</w:t>
        </w:r>
        <w:r>
          <w:fldChar w:fldCharType="end"/>
        </w:r>
      </w:hyperlink>
    </w:p>
    <w:p>
      <w:pPr>
        <w:pStyle w:val="TOC2"/>
        <w:tabs>
          <w:tab w:val="right" w:leader="dot" w:pos="8306"/>
        </w:tabs>
      </w:pPr>
      <w:hyperlink w:anchor="_Toc27014" w:history="1">
        <w:r>
          <w:rPr>
            <w:rFonts w:ascii="仿宋" w:eastAsia="仿宋" w:hAnsi="仿宋" w:cs="仿宋" w:hint="eastAsia"/>
            <w:lang w:eastAsia="zh-CN"/>
          </w:rPr>
          <w:t>(二)、土建工程设计年限及安全等级</w:t>
        </w:r>
        <w:r>
          <w:tab/>
        </w:r>
        <w:r>
          <w:fldChar w:fldCharType="begin"/>
        </w:r>
        <w:r>
          <w:instrText xml:space="preserve"> PAGEREF _Toc27014 \h </w:instrText>
        </w:r>
        <w:r>
          <w:fldChar w:fldCharType="separate"/>
        </w:r>
        <w:r>
          <w:t>8</w:t>
        </w:r>
        <w:r>
          <w:fldChar w:fldCharType="end"/>
        </w:r>
      </w:hyperlink>
    </w:p>
    <w:p>
      <w:pPr>
        <w:pStyle w:val="TOC2"/>
        <w:tabs>
          <w:tab w:val="right" w:leader="dot" w:pos="8306"/>
        </w:tabs>
      </w:pPr>
      <w:hyperlink w:anchor="_Toc7350" w:history="1">
        <w:r>
          <w:rPr>
            <w:rFonts w:ascii="仿宋" w:eastAsia="仿宋" w:hAnsi="仿宋" w:cs="仿宋" w:hint="eastAsia"/>
            <w:lang w:eastAsia="zh-CN"/>
          </w:rPr>
          <w:t>(三)、建筑工程设计总体要求</w:t>
        </w:r>
        <w:r>
          <w:tab/>
        </w:r>
        <w:r>
          <w:fldChar w:fldCharType="begin"/>
        </w:r>
        <w:r>
          <w:instrText xml:space="preserve"> PAGEREF _Toc7350 \h </w:instrText>
        </w:r>
        <w:r>
          <w:fldChar w:fldCharType="separate"/>
        </w:r>
        <w:r>
          <w:t>10</w:t>
        </w:r>
        <w:r>
          <w:fldChar w:fldCharType="end"/>
        </w:r>
      </w:hyperlink>
    </w:p>
    <w:p>
      <w:pPr>
        <w:pStyle w:val="TOC2"/>
        <w:tabs>
          <w:tab w:val="right" w:leader="dot" w:pos="8306"/>
        </w:tabs>
      </w:pPr>
      <w:hyperlink w:anchor="_Toc20382" w:history="1">
        <w:r>
          <w:rPr>
            <w:rFonts w:ascii="仿宋" w:eastAsia="仿宋" w:hAnsi="仿宋" w:cs="仿宋" w:hint="eastAsia"/>
            <w:lang w:eastAsia="zh-CN"/>
          </w:rPr>
          <w:t>(四)、土建工程建设指标</w:t>
        </w:r>
        <w:r>
          <w:tab/>
        </w:r>
        <w:r>
          <w:fldChar w:fldCharType="begin"/>
        </w:r>
        <w:r>
          <w:instrText xml:space="preserve"> PAGEREF _Toc20382 \h </w:instrText>
        </w:r>
        <w:r>
          <w:fldChar w:fldCharType="separate"/>
        </w:r>
        <w:r>
          <w:t>10</w:t>
        </w:r>
        <w:r>
          <w:fldChar w:fldCharType="end"/>
        </w:r>
      </w:hyperlink>
    </w:p>
    <w:p>
      <w:pPr>
        <w:pStyle w:val="TOC1"/>
        <w:tabs>
          <w:tab w:val="right" w:leader="dot" w:pos="8306"/>
        </w:tabs>
      </w:pPr>
      <w:hyperlink w:anchor="_Toc12657" w:history="1">
        <w:r>
          <w:rPr>
            <w:rFonts w:ascii="仿宋" w:eastAsia="仿宋" w:hAnsi="仿宋" w:cs="仿宋" w:hint="eastAsia"/>
            <w:lang w:eastAsia="zh-CN"/>
          </w:rPr>
          <w:t>四、产品规划分析</w:t>
        </w:r>
        <w:r>
          <w:tab/>
        </w:r>
        <w:r>
          <w:fldChar w:fldCharType="begin"/>
        </w:r>
        <w:r>
          <w:instrText xml:space="preserve"> PAGEREF _Toc12657 \h </w:instrText>
        </w:r>
        <w:r>
          <w:fldChar w:fldCharType="separate"/>
        </w:r>
        <w:r>
          <w:t>11</w:t>
        </w:r>
        <w:r>
          <w:fldChar w:fldCharType="end"/>
        </w:r>
      </w:hyperlink>
    </w:p>
    <w:p>
      <w:pPr>
        <w:pStyle w:val="TOC2"/>
        <w:tabs>
          <w:tab w:val="right" w:leader="dot" w:pos="8306"/>
        </w:tabs>
      </w:pPr>
      <w:hyperlink w:anchor="_Toc15496" w:history="1">
        <w:r>
          <w:rPr>
            <w:rFonts w:ascii="仿宋" w:eastAsia="仿宋" w:hAnsi="仿宋" w:cs="仿宋" w:hint="eastAsia"/>
            <w:lang w:eastAsia="zh-CN"/>
          </w:rPr>
          <w:t>(一)、产品规划</w:t>
        </w:r>
        <w:r>
          <w:tab/>
        </w:r>
        <w:r>
          <w:fldChar w:fldCharType="begin"/>
        </w:r>
        <w:r>
          <w:instrText xml:space="preserve"> PAGEREF _Toc15496 \h </w:instrText>
        </w:r>
        <w:r>
          <w:fldChar w:fldCharType="separate"/>
        </w:r>
        <w:r>
          <w:t>11</w:t>
        </w:r>
        <w:r>
          <w:fldChar w:fldCharType="end"/>
        </w:r>
      </w:hyperlink>
    </w:p>
    <w:p>
      <w:pPr>
        <w:pStyle w:val="TOC2"/>
        <w:tabs>
          <w:tab w:val="right" w:leader="dot" w:pos="8306"/>
        </w:tabs>
      </w:pPr>
      <w:hyperlink w:anchor="_Toc26879" w:history="1">
        <w:r>
          <w:rPr>
            <w:rFonts w:ascii="仿宋" w:eastAsia="仿宋" w:hAnsi="仿宋" w:cs="仿宋" w:hint="eastAsia"/>
            <w:lang w:eastAsia="zh-CN"/>
          </w:rPr>
          <w:t>(二)、建设规模</w:t>
        </w:r>
        <w:r>
          <w:tab/>
        </w:r>
        <w:r>
          <w:fldChar w:fldCharType="begin"/>
        </w:r>
        <w:r>
          <w:instrText xml:space="preserve"> PAGEREF _Toc26879 \h </w:instrText>
        </w:r>
        <w:r>
          <w:fldChar w:fldCharType="separate"/>
        </w:r>
        <w:r>
          <w:t>11</w:t>
        </w:r>
        <w:r>
          <w:fldChar w:fldCharType="end"/>
        </w:r>
      </w:hyperlink>
    </w:p>
    <w:p>
      <w:pPr>
        <w:pStyle w:val="TOC1"/>
        <w:tabs>
          <w:tab w:val="right" w:leader="dot" w:pos="8306"/>
        </w:tabs>
      </w:pPr>
      <w:hyperlink w:anchor="_Toc7187" w:history="1">
        <w:r>
          <w:rPr>
            <w:rFonts w:ascii="仿宋" w:eastAsia="仿宋" w:hAnsi="仿宋" w:cs="仿宋" w:hint="eastAsia"/>
            <w:lang w:eastAsia="zh-CN"/>
          </w:rPr>
          <w:t>五、新型高强高效焊接材料项目可持续发展</w:t>
        </w:r>
        <w:r>
          <w:tab/>
        </w:r>
        <w:r>
          <w:fldChar w:fldCharType="begin"/>
        </w:r>
        <w:r>
          <w:instrText xml:space="preserve"> PAGEREF _Toc7187 \h </w:instrText>
        </w:r>
        <w:r>
          <w:fldChar w:fldCharType="separate"/>
        </w:r>
        <w:r>
          <w:t>13</w:t>
        </w:r>
        <w:r>
          <w:fldChar w:fldCharType="end"/>
        </w:r>
      </w:hyperlink>
    </w:p>
    <w:p>
      <w:pPr>
        <w:pStyle w:val="TOC2"/>
        <w:tabs>
          <w:tab w:val="right" w:leader="dot" w:pos="8306"/>
        </w:tabs>
      </w:pPr>
      <w:hyperlink w:anchor="_Toc13402" w:history="1">
        <w:r>
          <w:rPr>
            <w:rFonts w:ascii="仿宋" w:eastAsia="仿宋" w:hAnsi="仿宋" w:cs="仿宋" w:hint="eastAsia"/>
            <w:lang w:eastAsia="zh-CN"/>
          </w:rPr>
          <w:t>(一)、可持续战略与实践</w:t>
        </w:r>
        <w:r>
          <w:tab/>
        </w:r>
        <w:r>
          <w:fldChar w:fldCharType="begin"/>
        </w:r>
        <w:r>
          <w:instrText xml:space="preserve"> PAGEREF _Toc13402 \h </w:instrText>
        </w:r>
        <w:r>
          <w:fldChar w:fldCharType="separate"/>
        </w:r>
        <w:r>
          <w:t>13</w:t>
        </w:r>
        <w:r>
          <w:fldChar w:fldCharType="end"/>
        </w:r>
      </w:hyperlink>
    </w:p>
    <w:p>
      <w:pPr>
        <w:pStyle w:val="TOC2"/>
        <w:tabs>
          <w:tab w:val="right" w:leader="dot" w:pos="8306"/>
        </w:tabs>
      </w:pPr>
      <w:hyperlink w:anchor="_Toc1582" w:history="1">
        <w:r>
          <w:rPr>
            <w:rFonts w:ascii="仿宋" w:eastAsia="仿宋" w:hAnsi="仿宋" w:cs="仿宋" w:hint="eastAsia"/>
            <w:lang w:eastAsia="zh-CN"/>
          </w:rPr>
          <w:t>(二)、环保与社会责任</w:t>
        </w:r>
        <w:r>
          <w:tab/>
        </w:r>
        <w:r>
          <w:fldChar w:fldCharType="begin"/>
        </w:r>
        <w:r>
          <w:instrText xml:space="preserve"> PAGEREF _Toc1582 \h </w:instrText>
        </w:r>
        <w:r>
          <w:fldChar w:fldCharType="separate"/>
        </w:r>
        <w:r>
          <w:t>13</w:t>
        </w:r>
        <w:r>
          <w:fldChar w:fldCharType="end"/>
        </w:r>
      </w:hyperlink>
    </w:p>
    <w:p>
      <w:pPr>
        <w:pStyle w:val="TOC1"/>
        <w:tabs>
          <w:tab w:val="right" w:leader="dot" w:pos="8306"/>
        </w:tabs>
      </w:pPr>
      <w:hyperlink w:anchor="_Toc29478" w:history="1">
        <w:r>
          <w:rPr>
            <w:rFonts w:ascii="仿宋" w:eastAsia="仿宋" w:hAnsi="仿宋" w:cs="仿宋" w:hint="eastAsia"/>
            <w:lang w:eastAsia="zh-CN"/>
          </w:rPr>
          <w:t>六、新型高强高效焊接材料项目选址可行性分析</w:t>
        </w:r>
        <w:r>
          <w:tab/>
        </w:r>
        <w:r>
          <w:fldChar w:fldCharType="begin"/>
        </w:r>
        <w:r>
          <w:instrText xml:space="preserve"> PAGEREF _Toc29478 \h </w:instrText>
        </w:r>
        <w:r>
          <w:fldChar w:fldCharType="separate"/>
        </w:r>
        <w:r>
          <w:t>14</w:t>
        </w:r>
        <w:r>
          <w:fldChar w:fldCharType="end"/>
        </w:r>
      </w:hyperlink>
    </w:p>
    <w:p>
      <w:pPr>
        <w:pStyle w:val="TOC2"/>
        <w:tabs>
          <w:tab w:val="right" w:leader="dot" w:pos="8306"/>
        </w:tabs>
      </w:pPr>
      <w:hyperlink w:anchor="_Toc11669" w:history="1">
        <w:r>
          <w:rPr>
            <w:rFonts w:ascii="仿宋" w:eastAsia="仿宋" w:hAnsi="仿宋" w:cs="仿宋" w:hint="eastAsia"/>
            <w:lang w:eastAsia="zh-CN"/>
          </w:rPr>
          <w:t>(一)、新型高强高效焊接材料项目选址</w:t>
        </w:r>
        <w:r>
          <w:tab/>
        </w:r>
        <w:r>
          <w:fldChar w:fldCharType="begin"/>
        </w:r>
        <w:r>
          <w:instrText xml:space="preserve"> PAGEREF _Toc11669 \h </w:instrText>
        </w:r>
        <w:r>
          <w:fldChar w:fldCharType="separate"/>
        </w:r>
        <w:r>
          <w:t>14</w:t>
        </w:r>
        <w:r>
          <w:fldChar w:fldCharType="end"/>
        </w:r>
      </w:hyperlink>
    </w:p>
    <w:p>
      <w:pPr>
        <w:pStyle w:val="TOC2"/>
        <w:tabs>
          <w:tab w:val="right" w:leader="dot" w:pos="8306"/>
        </w:tabs>
      </w:pPr>
      <w:hyperlink w:anchor="_Toc16431" w:history="1">
        <w:r>
          <w:rPr>
            <w:rFonts w:ascii="仿宋" w:eastAsia="仿宋" w:hAnsi="仿宋" w:cs="仿宋" w:hint="eastAsia"/>
            <w:lang w:eastAsia="zh-CN"/>
          </w:rPr>
          <w:t>(二)、用地控制指标</w:t>
        </w:r>
        <w:r>
          <w:tab/>
        </w:r>
        <w:r>
          <w:fldChar w:fldCharType="begin"/>
        </w:r>
        <w:r>
          <w:instrText xml:space="preserve"> PAGEREF _Toc16431 \h </w:instrText>
        </w:r>
        <w:r>
          <w:fldChar w:fldCharType="separate"/>
        </w:r>
        <w:r>
          <w:t>15</w:t>
        </w:r>
        <w:r>
          <w:fldChar w:fldCharType="end"/>
        </w:r>
      </w:hyperlink>
    </w:p>
    <w:p>
      <w:pPr>
        <w:pStyle w:val="TOC2"/>
        <w:tabs>
          <w:tab w:val="right" w:leader="dot" w:pos="8306"/>
        </w:tabs>
      </w:pPr>
      <w:hyperlink w:anchor="_Toc12513" w:history="1">
        <w:r>
          <w:rPr>
            <w:rFonts w:ascii="仿宋" w:eastAsia="仿宋" w:hAnsi="仿宋" w:cs="仿宋" w:hint="eastAsia"/>
            <w:lang w:eastAsia="zh-CN"/>
          </w:rPr>
          <w:t>(三)、节约用地措施</w:t>
        </w:r>
        <w:r>
          <w:tab/>
        </w:r>
        <w:r>
          <w:fldChar w:fldCharType="begin"/>
        </w:r>
        <w:r>
          <w:instrText xml:space="preserve"> PAGEREF _Toc12513 \h </w:instrText>
        </w:r>
        <w:r>
          <w:fldChar w:fldCharType="separate"/>
        </w:r>
        <w:r>
          <w:t>17</w:t>
        </w:r>
        <w:r>
          <w:fldChar w:fldCharType="end"/>
        </w:r>
      </w:hyperlink>
    </w:p>
    <w:p>
      <w:pPr>
        <w:pStyle w:val="TOC2"/>
        <w:tabs>
          <w:tab w:val="right" w:leader="dot" w:pos="8306"/>
        </w:tabs>
      </w:pPr>
      <w:hyperlink w:anchor="_Toc23230" w:history="1">
        <w:r>
          <w:rPr>
            <w:rFonts w:ascii="仿宋" w:eastAsia="仿宋" w:hAnsi="仿宋" w:cs="仿宋" w:hint="eastAsia"/>
            <w:lang w:eastAsia="zh-CN"/>
          </w:rPr>
          <w:t>(四)、总图布置方案</w:t>
        </w:r>
        <w:r>
          <w:tab/>
        </w:r>
        <w:r>
          <w:fldChar w:fldCharType="begin"/>
        </w:r>
        <w:r>
          <w:instrText xml:space="preserve"> PAGEREF _Toc23230 \h </w:instrText>
        </w:r>
        <w:r>
          <w:fldChar w:fldCharType="separate"/>
        </w:r>
        <w:r>
          <w:t>18</w:t>
        </w:r>
        <w:r>
          <w:fldChar w:fldCharType="end"/>
        </w:r>
      </w:hyperlink>
    </w:p>
    <w:p>
      <w:pPr>
        <w:pStyle w:val="TOC2"/>
        <w:tabs>
          <w:tab w:val="right" w:leader="dot" w:pos="8306"/>
        </w:tabs>
      </w:pPr>
      <w:hyperlink w:anchor="_Toc18681" w:history="1">
        <w:r>
          <w:rPr>
            <w:rFonts w:ascii="仿宋" w:eastAsia="仿宋" w:hAnsi="仿宋" w:cs="仿宋" w:hint="eastAsia"/>
            <w:lang w:eastAsia="zh-CN"/>
          </w:rPr>
          <w:t>(五)、选址综合评价</w:t>
        </w:r>
        <w:r>
          <w:tab/>
        </w:r>
        <w:r>
          <w:fldChar w:fldCharType="begin"/>
        </w:r>
        <w:r>
          <w:instrText xml:space="preserve"> PAGEREF _Toc18681 \h </w:instrText>
        </w:r>
        <w:r>
          <w:fldChar w:fldCharType="separate"/>
        </w:r>
        <w:r>
          <w:t>19</w:t>
        </w:r>
        <w:r>
          <w:fldChar w:fldCharType="end"/>
        </w:r>
      </w:hyperlink>
    </w:p>
    <w:p>
      <w:pPr>
        <w:pStyle w:val="TOC1"/>
        <w:tabs>
          <w:tab w:val="right" w:leader="dot" w:pos="8306"/>
        </w:tabs>
      </w:pPr>
      <w:hyperlink w:anchor="_Toc23486" w:history="1">
        <w:r>
          <w:rPr>
            <w:rFonts w:ascii="仿宋" w:eastAsia="仿宋" w:hAnsi="仿宋" w:cs="仿宋" w:hint="eastAsia"/>
            <w:lang w:eastAsia="zh-CN"/>
          </w:rPr>
          <w:t>七、新型高强高效焊接材料项目财务管理</w:t>
        </w:r>
        <w:r>
          <w:tab/>
        </w:r>
        <w:r>
          <w:fldChar w:fldCharType="begin"/>
        </w:r>
        <w:r>
          <w:instrText xml:space="preserve"> PAGEREF _Toc23486 \h </w:instrText>
        </w:r>
        <w:r>
          <w:fldChar w:fldCharType="separate"/>
        </w:r>
        <w:r>
          <w:t>20</w:t>
        </w:r>
        <w:r>
          <w:fldChar w:fldCharType="end"/>
        </w:r>
      </w:hyperlink>
    </w:p>
    <w:p>
      <w:pPr>
        <w:pStyle w:val="TOC2"/>
        <w:tabs>
          <w:tab w:val="right" w:leader="dot" w:pos="8306"/>
        </w:tabs>
      </w:pPr>
      <w:hyperlink w:anchor="_Toc26687" w:history="1">
        <w:r>
          <w:rPr>
            <w:rFonts w:ascii="仿宋" w:eastAsia="仿宋" w:hAnsi="仿宋" w:cs="仿宋" w:hint="eastAsia"/>
            <w:lang w:eastAsia="zh-CN"/>
          </w:rPr>
          <w:t>(一)、资金需求大</w:t>
        </w:r>
        <w:r>
          <w:tab/>
        </w:r>
        <w:r>
          <w:fldChar w:fldCharType="begin"/>
        </w:r>
        <w:r>
          <w:instrText xml:space="preserve"> PAGEREF _Toc26687 \h </w:instrText>
        </w:r>
        <w:r>
          <w:fldChar w:fldCharType="separate"/>
        </w:r>
        <w:r>
          <w:t>20</w:t>
        </w:r>
        <w:r>
          <w:fldChar w:fldCharType="end"/>
        </w:r>
      </w:hyperlink>
    </w:p>
    <w:p>
      <w:pPr>
        <w:pStyle w:val="TOC2"/>
        <w:tabs>
          <w:tab w:val="right" w:leader="dot" w:pos="8306"/>
        </w:tabs>
      </w:pPr>
      <w:hyperlink w:anchor="_Toc7358" w:history="1">
        <w:r>
          <w:rPr>
            <w:rFonts w:ascii="仿宋" w:eastAsia="仿宋" w:hAnsi="仿宋" w:cs="仿宋" w:hint="eastAsia"/>
            <w:lang w:eastAsia="zh-CN"/>
          </w:rPr>
          <w:t>(二)、研发周期长</w:t>
        </w:r>
        <w:r>
          <w:tab/>
        </w:r>
        <w:r>
          <w:fldChar w:fldCharType="begin"/>
        </w:r>
        <w:r>
          <w:instrText xml:space="preserve"> PAGEREF _Toc7358 \h </w:instrText>
        </w:r>
        <w:r>
          <w:fldChar w:fldCharType="separate"/>
        </w:r>
        <w:r>
          <w:t>21</w:t>
        </w:r>
        <w:r>
          <w:fldChar w:fldCharType="end"/>
        </w:r>
      </w:hyperlink>
    </w:p>
    <w:p>
      <w:pPr>
        <w:pStyle w:val="TOC2"/>
        <w:tabs>
          <w:tab w:val="right" w:leader="dot" w:pos="8306"/>
        </w:tabs>
      </w:pPr>
      <w:hyperlink w:anchor="_Toc14315" w:history="1">
        <w:r>
          <w:rPr>
            <w:rFonts w:ascii="仿宋" w:eastAsia="仿宋" w:hAnsi="仿宋" w:cs="仿宋" w:hint="eastAsia"/>
            <w:lang w:eastAsia="zh-CN"/>
          </w:rPr>
          <w:t>(三)、市场风险大</w:t>
        </w:r>
        <w:r>
          <w:tab/>
        </w:r>
        <w:r>
          <w:fldChar w:fldCharType="begin"/>
        </w:r>
        <w:r>
          <w:instrText xml:space="preserve"> PAGEREF _Toc14315 \h </w:instrText>
        </w:r>
        <w:r>
          <w:fldChar w:fldCharType="separate"/>
        </w:r>
        <w:r>
          <w:t>23</w:t>
        </w:r>
        <w:r>
          <w:fldChar w:fldCharType="end"/>
        </w:r>
      </w:hyperlink>
    </w:p>
    <w:p>
      <w:pPr>
        <w:pStyle w:val="TOC2"/>
        <w:tabs>
          <w:tab w:val="right" w:leader="dot" w:pos="8306"/>
        </w:tabs>
      </w:pPr>
      <w:hyperlink w:anchor="_Toc10327" w:history="1">
        <w:r>
          <w:rPr>
            <w:rFonts w:ascii="仿宋" w:eastAsia="仿宋" w:hAnsi="仿宋" w:cs="仿宋" w:hint="eastAsia"/>
            <w:lang w:eastAsia="zh-CN"/>
          </w:rPr>
          <w:t>(四)、利润率高</w:t>
        </w:r>
        <w:r>
          <w:tab/>
        </w:r>
        <w:r>
          <w:fldChar w:fldCharType="begin"/>
        </w:r>
        <w:r>
          <w:instrText xml:space="preserve"> PAGEREF _Toc10327 \h </w:instrText>
        </w:r>
        <w:r>
          <w:fldChar w:fldCharType="separate"/>
        </w:r>
        <w:r>
          <w:t>26</w:t>
        </w:r>
        <w:r>
          <w:fldChar w:fldCharType="end"/>
        </w:r>
      </w:hyperlink>
    </w:p>
    <w:p>
      <w:pPr>
        <w:pStyle w:val="TOC1"/>
        <w:tabs>
          <w:tab w:val="right" w:leader="dot" w:pos="8306"/>
        </w:tabs>
      </w:pPr>
      <w:hyperlink w:anchor="_Toc3438" w:history="1">
        <w:r>
          <w:rPr>
            <w:rFonts w:ascii="仿宋" w:eastAsia="仿宋" w:hAnsi="仿宋" w:cs="仿宋" w:hint="eastAsia"/>
            <w:lang w:eastAsia="zh-CN"/>
          </w:rPr>
          <w:t>八、新型高强高效焊接材料项目计划安排</w:t>
        </w:r>
        <w:r>
          <w:tab/>
        </w:r>
        <w:r>
          <w:fldChar w:fldCharType="begin"/>
        </w:r>
        <w:r>
          <w:instrText xml:space="preserve"> PAGEREF _Toc3438 \h </w:instrText>
        </w:r>
        <w:r>
          <w:fldChar w:fldCharType="separate"/>
        </w:r>
        <w:r>
          <w:t>28</w:t>
        </w:r>
        <w:r>
          <w:fldChar w:fldCharType="end"/>
        </w:r>
      </w:hyperlink>
    </w:p>
    <w:p>
      <w:pPr>
        <w:pStyle w:val="TOC2"/>
        <w:tabs>
          <w:tab w:val="right" w:leader="dot" w:pos="8306"/>
        </w:tabs>
      </w:pPr>
      <w:hyperlink w:anchor="_Toc1668" w:history="1">
        <w:r>
          <w:rPr>
            <w:rFonts w:ascii="仿宋" w:eastAsia="仿宋" w:hAnsi="仿宋" w:cs="仿宋" w:hint="eastAsia"/>
            <w:lang w:eastAsia="zh-CN"/>
          </w:rPr>
          <w:t>(一)、建设周期</w:t>
        </w:r>
        <w:r>
          <w:tab/>
        </w:r>
        <w:r>
          <w:fldChar w:fldCharType="begin"/>
        </w:r>
        <w:r>
          <w:instrText xml:space="preserve"> PAGEREF _Toc1668 \h </w:instrText>
        </w:r>
        <w:r>
          <w:fldChar w:fldCharType="separate"/>
        </w:r>
        <w:r>
          <w:t>28</w:t>
        </w:r>
        <w:r>
          <w:fldChar w:fldCharType="end"/>
        </w:r>
      </w:hyperlink>
    </w:p>
    <w:p>
      <w:pPr>
        <w:pStyle w:val="TOC2"/>
        <w:tabs>
          <w:tab w:val="right" w:leader="dot" w:pos="8306"/>
        </w:tabs>
      </w:pPr>
      <w:hyperlink w:anchor="_Toc32735" w:history="1">
        <w:r>
          <w:rPr>
            <w:rFonts w:ascii="仿宋" w:eastAsia="仿宋" w:hAnsi="仿宋" w:cs="仿宋" w:hint="eastAsia"/>
            <w:lang w:eastAsia="zh-CN"/>
          </w:rPr>
          <w:t>(二)、建设进度</w:t>
        </w:r>
        <w:r>
          <w:tab/>
        </w:r>
        <w:r>
          <w:fldChar w:fldCharType="begin"/>
        </w:r>
        <w:r>
          <w:instrText xml:space="preserve"> PAGEREF _Toc32735 \h </w:instrText>
        </w:r>
        <w:r>
          <w:fldChar w:fldCharType="separate"/>
        </w:r>
        <w:r>
          <w:t>29</w:t>
        </w:r>
        <w:r>
          <w:fldChar w:fldCharType="end"/>
        </w:r>
      </w:hyperlink>
    </w:p>
    <w:p>
      <w:pPr>
        <w:pStyle w:val="TOC2"/>
        <w:tabs>
          <w:tab w:val="right" w:leader="dot" w:pos="8306"/>
        </w:tabs>
      </w:pPr>
      <w:hyperlink w:anchor="_Toc3304" w:history="1">
        <w:r>
          <w:rPr>
            <w:rFonts w:ascii="仿宋" w:eastAsia="仿宋" w:hAnsi="仿宋" w:cs="仿宋" w:hint="eastAsia"/>
            <w:lang w:eastAsia="zh-CN"/>
          </w:rPr>
          <w:t>(三)、进度安排注意事项</w:t>
        </w:r>
        <w:r>
          <w:tab/>
        </w:r>
        <w:r>
          <w:fldChar w:fldCharType="begin"/>
        </w:r>
        <w:r>
          <w:instrText xml:space="preserve"> PAGEREF _Toc3304 \h </w:instrText>
        </w:r>
        <w:r>
          <w:fldChar w:fldCharType="separate"/>
        </w:r>
        <w:r>
          <w:t>30</w:t>
        </w:r>
        <w:r>
          <w:fldChar w:fldCharType="end"/>
        </w:r>
      </w:hyperlink>
    </w:p>
    <w:p>
      <w:pPr>
        <w:pStyle w:val="TOC2"/>
        <w:tabs>
          <w:tab w:val="right" w:leader="dot" w:pos="8306"/>
        </w:tabs>
      </w:pPr>
      <w:hyperlink w:anchor="_Toc17840" w:history="1">
        <w:r>
          <w:rPr>
            <w:rFonts w:ascii="仿宋" w:eastAsia="仿宋" w:hAnsi="仿宋" w:cs="仿宋" w:hint="eastAsia"/>
            <w:lang w:eastAsia="zh-CN"/>
          </w:rPr>
          <w:t>(四)、人力资源配置</w:t>
        </w:r>
        <w:r>
          <w:tab/>
        </w:r>
        <w:r>
          <w:fldChar w:fldCharType="begin"/>
        </w:r>
        <w:r>
          <w:instrText xml:space="preserve"> PAGEREF _Toc17840 \h </w:instrText>
        </w:r>
        <w:r>
          <w:fldChar w:fldCharType="separate"/>
        </w:r>
        <w:r>
          <w:t>31</w:t>
        </w:r>
        <w:r>
          <w:fldChar w:fldCharType="end"/>
        </w:r>
      </w:hyperlink>
    </w:p>
    <w:p>
      <w:pPr>
        <w:pStyle w:val="TOC1"/>
        <w:tabs>
          <w:tab w:val="right" w:leader="dot" w:pos="8306"/>
        </w:tabs>
      </w:pPr>
      <w:hyperlink w:anchor="_Toc23066" w:history="1">
        <w:r>
          <w:rPr>
            <w:rFonts w:ascii="仿宋" w:eastAsia="仿宋" w:hAnsi="仿宋" w:cs="仿宋" w:hint="eastAsia"/>
            <w:lang w:eastAsia="zh-CN"/>
          </w:rPr>
          <w:t>九、新型高强高效焊接材料项目技术管理</w:t>
        </w:r>
        <w:r>
          <w:tab/>
        </w:r>
        <w:r>
          <w:fldChar w:fldCharType="begin"/>
        </w:r>
        <w:r>
          <w:instrText xml:space="preserve"> PAGEREF _Toc23066 \h </w:instrText>
        </w:r>
        <w:r>
          <w:fldChar w:fldCharType="separate"/>
        </w:r>
        <w:r>
          <w:t>32</w:t>
        </w:r>
        <w:r>
          <w:fldChar w:fldCharType="end"/>
        </w:r>
      </w:hyperlink>
    </w:p>
    <w:p>
      <w:pPr>
        <w:pStyle w:val="TOC2"/>
        <w:tabs>
          <w:tab w:val="right" w:leader="dot" w:pos="8306"/>
        </w:tabs>
      </w:pPr>
      <w:hyperlink w:anchor="_Toc1354" w:history="1">
        <w:r>
          <w:rPr>
            <w:rFonts w:ascii="仿宋" w:eastAsia="仿宋" w:hAnsi="仿宋" w:cs="仿宋" w:hint="eastAsia"/>
            <w:lang w:eastAsia="zh-CN"/>
          </w:rPr>
          <w:t>(一)、技术方案选用方向</w:t>
        </w:r>
        <w:r>
          <w:tab/>
        </w:r>
        <w:r>
          <w:fldChar w:fldCharType="begin"/>
        </w:r>
        <w:r>
          <w:instrText xml:space="preserve"> PAGEREF _Toc1354 \h </w:instrText>
        </w:r>
        <w:r>
          <w:fldChar w:fldCharType="separate"/>
        </w:r>
        <w:r>
          <w:t>32</w:t>
        </w:r>
        <w:r>
          <w:fldChar w:fldCharType="end"/>
        </w:r>
      </w:hyperlink>
    </w:p>
    <w:p>
      <w:pPr>
        <w:pStyle w:val="TOC2"/>
        <w:tabs>
          <w:tab w:val="right" w:leader="dot" w:pos="8306"/>
        </w:tabs>
      </w:pPr>
      <w:hyperlink w:anchor="_Toc7271" w:history="1">
        <w:r>
          <w:rPr>
            <w:rFonts w:ascii="仿宋" w:eastAsia="仿宋" w:hAnsi="仿宋" w:cs="仿宋" w:hint="eastAsia"/>
            <w:lang w:eastAsia="zh-CN"/>
          </w:rPr>
          <w:t>(二)、工艺技术方案选用原则</w:t>
        </w:r>
        <w:r>
          <w:tab/>
        </w:r>
        <w:r>
          <w:fldChar w:fldCharType="begin"/>
        </w:r>
        <w:r>
          <w:instrText xml:space="preserve"> PAGEREF _Toc7271 \h </w:instrText>
        </w:r>
        <w:r>
          <w:fldChar w:fldCharType="separate"/>
        </w:r>
        <w:r>
          <w:t>34</w:t>
        </w:r>
        <w:r>
          <w:fldChar w:fldCharType="end"/>
        </w:r>
      </w:hyperlink>
    </w:p>
    <w:p>
      <w:pPr>
        <w:pStyle w:val="TOC2"/>
        <w:tabs>
          <w:tab w:val="right" w:leader="dot" w:pos="8306"/>
        </w:tabs>
      </w:pPr>
      <w:hyperlink w:anchor="_Toc22328" w:history="1">
        <w:r>
          <w:rPr>
            <w:rFonts w:ascii="仿宋" w:eastAsia="仿宋" w:hAnsi="仿宋" w:cs="仿宋" w:hint="eastAsia"/>
            <w:lang w:eastAsia="zh-CN"/>
          </w:rPr>
          <w:t>(三)、工艺技术方案要求</w:t>
        </w:r>
        <w:r>
          <w:tab/>
        </w:r>
        <w:r>
          <w:fldChar w:fldCharType="begin"/>
        </w:r>
        <w:r>
          <w:instrText xml:space="preserve"> PAGEREF _Toc22328 \h </w:instrText>
        </w:r>
        <w:r>
          <w:fldChar w:fldCharType="separate"/>
        </w:r>
        <w:r>
          <w:t>36</w:t>
        </w:r>
        <w:r>
          <w:fldChar w:fldCharType="end"/>
        </w:r>
      </w:hyperlink>
    </w:p>
    <w:p>
      <w:pPr>
        <w:pStyle w:val="TOC1"/>
        <w:tabs>
          <w:tab w:val="right" w:leader="dot" w:pos="8306"/>
        </w:tabs>
      </w:pPr>
      <w:hyperlink w:anchor="_Toc1975" w:history="1">
        <w:r>
          <w:rPr>
            <w:rFonts w:ascii="仿宋" w:eastAsia="仿宋" w:hAnsi="仿宋" w:cs="仿宋" w:hint="eastAsia"/>
            <w:lang w:eastAsia="zh-CN"/>
          </w:rPr>
          <w:t>十、新型高强高效焊接材料项目投资规划</w:t>
        </w:r>
        <w:r>
          <w:tab/>
        </w:r>
        <w:r>
          <w:fldChar w:fldCharType="begin"/>
        </w:r>
        <w:r>
          <w:instrText xml:space="preserve"> PAGEREF _Toc1975 \h </w:instrText>
        </w:r>
        <w:r>
          <w:fldChar w:fldCharType="separate"/>
        </w:r>
        <w:r>
          <w:t>39</w:t>
        </w:r>
        <w:r>
          <w:fldChar w:fldCharType="end"/>
        </w:r>
      </w:hyperlink>
    </w:p>
    <w:p>
      <w:pPr>
        <w:pStyle w:val="TOC2"/>
        <w:tabs>
          <w:tab w:val="right" w:leader="dot" w:pos="8306"/>
        </w:tabs>
      </w:pPr>
      <w:hyperlink w:anchor="_Toc28433" w:history="1">
        <w:r>
          <w:rPr>
            <w:rFonts w:ascii="仿宋" w:eastAsia="仿宋" w:hAnsi="仿宋" w:cs="仿宋" w:hint="eastAsia"/>
            <w:lang w:eastAsia="zh-CN"/>
          </w:rPr>
          <w:t>(一)、新型高强高效焊接材料项目总投资估算</w:t>
        </w:r>
        <w:r>
          <w:tab/>
        </w:r>
        <w:r>
          <w:fldChar w:fldCharType="begin"/>
        </w:r>
        <w:r>
          <w:instrText xml:space="preserve"> PAGEREF _Toc28433 \h </w:instrText>
        </w:r>
        <w:r>
          <w:fldChar w:fldCharType="separate"/>
        </w:r>
        <w:r>
          <w:t>39</w:t>
        </w:r>
        <w:r>
          <w:fldChar w:fldCharType="end"/>
        </w:r>
      </w:hyperlink>
    </w:p>
    <w:p>
      <w:pPr>
        <w:pStyle w:val="TOC2"/>
        <w:tabs>
          <w:tab w:val="right" w:leader="dot" w:pos="8306"/>
        </w:tabs>
      </w:pPr>
      <w:hyperlink w:anchor="_Toc15216" w:history="1">
        <w:r>
          <w:rPr>
            <w:rFonts w:ascii="仿宋" w:eastAsia="仿宋" w:hAnsi="仿宋" w:cs="仿宋" w:hint="eastAsia"/>
            <w:lang w:eastAsia="zh-CN"/>
          </w:rPr>
          <w:t>(二)、资金筹措</w:t>
        </w:r>
        <w:r>
          <w:tab/>
        </w:r>
        <w:r>
          <w:fldChar w:fldCharType="begin"/>
        </w:r>
        <w:r>
          <w:instrText xml:space="preserve"> PAGEREF _Toc15216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93" w:history="1">
        <w:r>
          <w:rPr>
            <w:rFonts w:ascii="仿宋" w:eastAsia="仿宋" w:hAnsi="仿宋" w:cs="仿宋" w:hint="eastAsia"/>
            <w:lang w:eastAsia="zh-CN"/>
          </w:rPr>
          <w:t>十一、新型高强高效焊接材料项目风险管理</w:t>
        </w:r>
        <w:r>
          <w:tab/>
        </w:r>
        <w:r>
          <w:fldChar w:fldCharType="begin"/>
        </w:r>
        <w:r>
          <w:instrText xml:space="preserve"> PAGEREF _Toc18493 \h </w:instrText>
        </w:r>
        <w:r>
          <w:fldChar w:fldCharType="separate"/>
        </w:r>
        <w:r>
          <w:t>41</w:t>
        </w:r>
        <w:r>
          <w:fldChar w:fldCharType="end"/>
        </w:r>
      </w:hyperlink>
    </w:p>
    <w:p>
      <w:pPr>
        <w:pStyle w:val="TOC2"/>
        <w:tabs>
          <w:tab w:val="right" w:leader="dot" w:pos="8306"/>
        </w:tabs>
      </w:pPr>
      <w:hyperlink w:anchor="_Toc8329" w:history="1">
        <w:r>
          <w:rPr>
            <w:rFonts w:ascii="仿宋" w:eastAsia="仿宋" w:hAnsi="仿宋" w:cs="仿宋" w:hint="eastAsia"/>
            <w:lang w:eastAsia="zh-CN"/>
          </w:rPr>
          <w:t>(一)、风险识别与评估</w:t>
        </w:r>
        <w:r>
          <w:tab/>
        </w:r>
        <w:r>
          <w:fldChar w:fldCharType="begin"/>
        </w:r>
        <w:r>
          <w:instrText xml:space="preserve"> PAGEREF _Toc8329 \h </w:instrText>
        </w:r>
        <w:r>
          <w:fldChar w:fldCharType="separate"/>
        </w:r>
        <w:r>
          <w:t>41</w:t>
        </w:r>
        <w:r>
          <w:fldChar w:fldCharType="end"/>
        </w:r>
      </w:hyperlink>
    </w:p>
    <w:p>
      <w:pPr>
        <w:pStyle w:val="TOC2"/>
        <w:tabs>
          <w:tab w:val="right" w:leader="dot" w:pos="8306"/>
        </w:tabs>
      </w:pPr>
      <w:hyperlink w:anchor="_Toc24129" w:history="1">
        <w:r>
          <w:rPr>
            <w:rFonts w:ascii="仿宋" w:eastAsia="仿宋" w:hAnsi="仿宋" w:cs="仿宋" w:hint="eastAsia"/>
            <w:lang w:eastAsia="zh-CN"/>
          </w:rPr>
          <w:t>(二)、风险应对策略</w:t>
        </w:r>
        <w:r>
          <w:tab/>
        </w:r>
        <w:r>
          <w:fldChar w:fldCharType="begin"/>
        </w:r>
        <w:r>
          <w:instrText xml:space="preserve"> PAGEREF _Toc24129 \h </w:instrText>
        </w:r>
        <w:r>
          <w:fldChar w:fldCharType="separate"/>
        </w:r>
        <w:r>
          <w:t>42</w:t>
        </w:r>
        <w:r>
          <w:fldChar w:fldCharType="end"/>
        </w:r>
      </w:hyperlink>
    </w:p>
    <w:p>
      <w:pPr>
        <w:pStyle w:val="TOC2"/>
        <w:tabs>
          <w:tab w:val="right" w:leader="dot" w:pos="8306"/>
        </w:tabs>
      </w:pPr>
      <w:hyperlink w:anchor="_Toc18736" w:history="1">
        <w:r>
          <w:rPr>
            <w:rFonts w:ascii="仿宋" w:eastAsia="仿宋" w:hAnsi="仿宋" w:cs="仿宋" w:hint="eastAsia"/>
            <w:lang w:eastAsia="zh-CN"/>
          </w:rPr>
          <w:t>(三)、风险监控与控制</w:t>
        </w:r>
        <w:r>
          <w:tab/>
        </w:r>
        <w:r>
          <w:fldChar w:fldCharType="begin"/>
        </w:r>
        <w:r>
          <w:instrText xml:space="preserve"> PAGEREF _Toc18736 \h </w:instrText>
        </w:r>
        <w:r>
          <w:fldChar w:fldCharType="separate"/>
        </w:r>
        <w:r>
          <w:t>44</w:t>
        </w:r>
        <w:r>
          <w:fldChar w:fldCharType="end"/>
        </w:r>
      </w:hyperlink>
    </w:p>
    <w:p>
      <w:pPr>
        <w:pStyle w:val="TOC1"/>
        <w:tabs>
          <w:tab w:val="right" w:leader="dot" w:pos="8306"/>
        </w:tabs>
      </w:pPr>
      <w:hyperlink w:anchor="_Toc29772" w:history="1">
        <w:r>
          <w:rPr>
            <w:rFonts w:ascii="仿宋" w:eastAsia="仿宋" w:hAnsi="仿宋" w:cs="仿宋" w:hint="eastAsia"/>
            <w:lang w:eastAsia="zh-CN"/>
          </w:rPr>
          <w:t>十二、新型高强高效焊接材料项目人力资源培养与发展</w:t>
        </w:r>
        <w:r>
          <w:tab/>
        </w:r>
        <w:r>
          <w:fldChar w:fldCharType="begin"/>
        </w:r>
        <w:r>
          <w:instrText xml:space="preserve"> PAGEREF _Toc29772 \h </w:instrText>
        </w:r>
        <w:r>
          <w:fldChar w:fldCharType="separate"/>
        </w:r>
        <w:r>
          <w:t>45</w:t>
        </w:r>
        <w:r>
          <w:fldChar w:fldCharType="end"/>
        </w:r>
      </w:hyperlink>
    </w:p>
    <w:p>
      <w:pPr>
        <w:pStyle w:val="TOC2"/>
        <w:tabs>
          <w:tab w:val="right" w:leader="dot" w:pos="8306"/>
        </w:tabs>
      </w:pPr>
      <w:hyperlink w:anchor="_Toc26289" w:history="1">
        <w:r>
          <w:rPr>
            <w:rFonts w:ascii="仿宋" w:eastAsia="仿宋" w:hAnsi="仿宋" w:cs="仿宋" w:hint="eastAsia"/>
            <w:lang w:eastAsia="zh-CN"/>
          </w:rPr>
          <w:t>(一)、人才需求与规划</w:t>
        </w:r>
        <w:r>
          <w:tab/>
        </w:r>
        <w:r>
          <w:fldChar w:fldCharType="begin"/>
        </w:r>
        <w:r>
          <w:instrText xml:space="preserve"> PAGEREF _Toc26289 \h </w:instrText>
        </w:r>
        <w:r>
          <w:fldChar w:fldCharType="separate"/>
        </w:r>
        <w:r>
          <w:t>45</w:t>
        </w:r>
        <w:r>
          <w:fldChar w:fldCharType="end"/>
        </w:r>
      </w:hyperlink>
    </w:p>
    <w:p>
      <w:pPr>
        <w:pStyle w:val="TOC2"/>
        <w:tabs>
          <w:tab w:val="right" w:leader="dot" w:pos="8306"/>
        </w:tabs>
      </w:pPr>
      <w:hyperlink w:anchor="_Toc19970" w:history="1">
        <w:r>
          <w:rPr>
            <w:rFonts w:ascii="仿宋" w:eastAsia="仿宋" w:hAnsi="仿宋" w:cs="仿宋" w:hint="eastAsia"/>
            <w:lang w:eastAsia="zh-CN"/>
          </w:rPr>
          <w:t>(二)、培训与发展计划</w:t>
        </w:r>
        <w:r>
          <w:tab/>
        </w:r>
        <w:r>
          <w:fldChar w:fldCharType="begin"/>
        </w:r>
        <w:r>
          <w:instrText xml:space="preserve"> PAGEREF _Toc19970 \h </w:instrText>
        </w:r>
        <w:r>
          <w:fldChar w:fldCharType="separate"/>
        </w:r>
        <w:r>
          <w:t>45</w:t>
        </w:r>
        <w:r>
          <w:fldChar w:fldCharType="end"/>
        </w:r>
      </w:hyperlink>
    </w:p>
    <w:p>
      <w:pPr>
        <w:pStyle w:val="TOC1"/>
        <w:tabs>
          <w:tab w:val="right" w:leader="dot" w:pos="8306"/>
        </w:tabs>
      </w:pPr>
      <w:hyperlink w:anchor="_Toc20353" w:history="1">
        <w:r>
          <w:rPr>
            <w:rFonts w:ascii="仿宋" w:eastAsia="仿宋" w:hAnsi="仿宋" w:cs="仿宋" w:hint="eastAsia"/>
            <w:lang w:eastAsia="zh-CN"/>
          </w:rPr>
          <w:t>十三、新型高强高效焊接材料项目变更管理</w:t>
        </w:r>
        <w:r>
          <w:tab/>
        </w:r>
        <w:r>
          <w:fldChar w:fldCharType="begin"/>
        </w:r>
        <w:r>
          <w:instrText xml:space="preserve"> PAGEREF _Toc20353 \h </w:instrText>
        </w:r>
        <w:r>
          <w:fldChar w:fldCharType="separate"/>
        </w:r>
        <w:r>
          <w:t>46</w:t>
        </w:r>
        <w:r>
          <w:fldChar w:fldCharType="end"/>
        </w:r>
      </w:hyperlink>
    </w:p>
    <w:p>
      <w:pPr>
        <w:pStyle w:val="TOC2"/>
        <w:tabs>
          <w:tab w:val="right" w:leader="dot" w:pos="8306"/>
        </w:tabs>
      </w:pPr>
      <w:hyperlink w:anchor="_Toc3042" w:history="1">
        <w:r>
          <w:rPr>
            <w:rFonts w:ascii="仿宋" w:eastAsia="仿宋" w:hAnsi="仿宋" w:cs="仿宋" w:hint="eastAsia"/>
            <w:lang w:eastAsia="zh-CN"/>
          </w:rPr>
          <w:t>(一)、变更申请与评估</w:t>
        </w:r>
        <w:r>
          <w:tab/>
        </w:r>
        <w:r>
          <w:fldChar w:fldCharType="begin"/>
        </w:r>
        <w:r>
          <w:instrText xml:space="preserve"> PAGEREF _Toc3042 \h </w:instrText>
        </w:r>
        <w:r>
          <w:fldChar w:fldCharType="separate"/>
        </w:r>
        <w:r>
          <w:t>46</w:t>
        </w:r>
        <w:r>
          <w:fldChar w:fldCharType="end"/>
        </w:r>
      </w:hyperlink>
    </w:p>
    <w:p>
      <w:pPr>
        <w:pStyle w:val="TOC2"/>
        <w:tabs>
          <w:tab w:val="right" w:leader="dot" w:pos="8306"/>
        </w:tabs>
      </w:pPr>
      <w:hyperlink w:anchor="_Toc7824" w:history="1">
        <w:r>
          <w:rPr>
            <w:rFonts w:ascii="仿宋" w:eastAsia="仿宋" w:hAnsi="仿宋" w:cs="仿宋" w:hint="eastAsia"/>
            <w:lang w:eastAsia="zh-CN"/>
          </w:rPr>
          <w:t>(二)、变更实施与控制</w:t>
        </w:r>
        <w:r>
          <w:tab/>
        </w:r>
        <w:r>
          <w:fldChar w:fldCharType="begin"/>
        </w:r>
        <w:r>
          <w:instrText xml:space="preserve"> PAGEREF _Toc7824 \h </w:instrText>
        </w:r>
        <w:r>
          <w:fldChar w:fldCharType="separate"/>
        </w:r>
        <w:r>
          <w:t>46</w:t>
        </w:r>
        <w:r>
          <w:fldChar w:fldCharType="end"/>
        </w:r>
      </w:hyperlink>
    </w:p>
    <w:p>
      <w:pPr>
        <w:pStyle w:val="TOC1"/>
        <w:tabs>
          <w:tab w:val="right" w:leader="dot" w:pos="8306"/>
        </w:tabs>
      </w:pPr>
      <w:hyperlink w:anchor="_Toc12230" w:history="1">
        <w:r>
          <w:rPr>
            <w:rFonts w:ascii="仿宋" w:eastAsia="仿宋" w:hAnsi="仿宋" w:cs="仿宋" w:hint="eastAsia"/>
            <w:lang w:eastAsia="zh-CN"/>
          </w:rPr>
          <w:t>十四、新型高强高效焊接材料项目实施时间节点</w:t>
        </w:r>
        <w:r>
          <w:tab/>
        </w:r>
        <w:r>
          <w:fldChar w:fldCharType="begin"/>
        </w:r>
        <w:r>
          <w:instrText xml:space="preserve"> PAGEREF _Toc12230 \h </w:instrText>
        </w:r>
        <w:r>
          <w:fldChar w:fldCharType="separate"/>
        </w:r>
        <w:r>
          <w:t>47</w:t>
        </w:r>
        <w:r>
          <w:fldChar w:fldCharType="end"/>
        </w:r>
      </w:hyperlink>
    </w:p>
    <w:p>
      <w:pPr>
        <w:pStyle w:val="TOC2"/>
        <w:tabs>
          <w:tab w:val="right" w:leader="dot" w:pos="8306"/>
        </w:tabs>
      </w:pPr>
      <w:hyperlink w:anchor="_Toc32342" w:history="1">
        <w:r>
          <w:rPr>
            <w:rFonts w:ascii="仿宋" w:eastAsia="仿宋" w:hAnsi="仿宋" w:cs="仿宋" w:hint="eastAsia"/>
            <w:lang w:eastAsia="zh-CN"/>
          </w:rPr>
          <w:t>(一)、新型高强高效焊接材料项目启动阶段时间节点</w:t>
        </w:r>
        <w:r>
          <w:tab/>
        </w:r>
        <w:r>
          <w:fldChar w:fldCharType="begin"/>
        </w:r>
        <w:r>
          <w:instrText xml:space="preserve"> PAGEREF _Toc32342 \h </w:instrText>
        </w:r>
        <w:r>
          <w:fldChar w:fldCharType="separate"/>
        </w:r>
        <w:r>
          <w:t>47</w:t>
        </w:r>
        <w:r>
          <w:fldChar w:fldCharType="end"/>
        </w:r>
      </w:hyperlink>
    </w:p>
    <w:p>
      <w:pPr>
        <w:pStyle w:val="TOC2"/>
        <w:tabs>
          <w:tab w:val="right" w:leader="dot" w:pos="8306"/>
        </w:tabs>
      </w:pPr>
      <w:hyperlink w:anchor="_Toc12858" w:history="1">
        <w:r>
          <w:rPr>
            <w:rFonts w:ascii="仿宋" w:eastAsia="仿宋" w:hAnsi="仿宋" w:cs="仿宋" w:hint="eastAsia"/>
            <w:lang w:eastAsia="zh-CN"/>
          </w:rPr>
          <w:t>(二)、新型高强高效焊接材料项目执行阶段时间节点</w:t>
        </w:r>
        <w:r>
          <w:tab/>
        </w:r>
        <w:r>
          <w:fldChar w:fldCharType="begin"/>
        </w:r>
        <w:r>
          <w:instrText xml:space="preserve"> PAGEREF _Toc12858 \h </w:instrText>
        </w:r>
        <w:r>
          <w:fldChar w:fldCharType="separate"/>
        </w:r>
        <w:r>
          <w:t>49</w:t>
        </w:r>
        <w:r>
          <w:fldChar w:fldCharType="end"/>
        </w:r>
      </w:hyperlink>
    </w:p>
    <w:p>
      <w:pPr>
        <w:pStyle w:val="TOC2"/>
        <w:tabs>
          <w:tab w:val="right" w:leader="dot" w:pos="8306"/>
        </w:tabs>
      </w:pPr>
      <w:hyperlink w:anchor="_Toc1345" w:history="1">
        <w:r>
          <w:rPr>
            <w:rFonts w:ascii="仿宋" w:eastAsia="仿宋" w:hAnsi="仿宋" w:cs="仿宋" w:hint="eastAsia"/>
            <w:lang w:eastAsia="zh-CN"/>
          </w:rPr>
          <w:t>(三)、新型高强高效焊接材料项目完成阶段时间节点</w:t>
        </w:r>
        <w:r>
          <w:tab/>
        </w:r>
        <w:r>
          <w:fldChar w:fldCharType="begin"/>
        </w:r>
        <w:r>
          <w:instrText xml:space="preserve"> PAGEREF _Toc1345 \h </w:instrText>
        </w:r>
        <w:r>
          <w:fldChar w:fldCharType="separate"/>
        </w:r>
        <w:r>
          <w:t>50</w:t>
        </w:r>
        <w:r>
          <w:fldChar w:fldCharType="end"/>
        </w:r>
      </w:hyperlink>
    </w:p>
    <w:p>
      <w:pPr>
        <w:pStyle w:val="TOC1"/>
        <w:tabs>
          <w:tab w:val="right" w:leader="dot" w:pos="8306"/>
        </w:tabs>
      </w:pPr>
      <w:hyperlink w:anchor="_Toc6086" w:history="1">
        <w:r>
          <w:rPr>
            <w:rFonts w:ascii="仿宋" w:eastAsia="仿宋" w:hAnsi="仿宋" w:cs="仿宋" w:hint="eastAsia"/>
            <w:lang w:eastAsia="zh-CN"/>
          </w:rPr>
          <w:t>十五、新型高强高效焊接材料项目实施保障措施</w:t>
        </w:r>
        <w:r>
          <w:tab/>
        </w:r>
        <w:r>
          <w:fldChar w:fldCharType="begin"/>
        </w:r>
        <w:r>
          <w:instrText xml:space="preserve"> PAGEREF _Toc6086 \h </w:instrText>
        </w:r>
        <w:r>
          <w:fldChar w:fldCharType="separate"/>
        </w:r>
        <w:r>
          <w:t>51</w:t>
        </w:r>
        <w:r>
          <w:fldChar w:fldCharType="end"/>
        </w:r>
      </w:hyperlink>
    </w:p>
    <w:p>
      <w:pPr>
        <w:pStyle w:val="TOC2"/>
        <w:tabs>
          <w:tab w:val="right" w:leader="dot" w:pos="8306"/>
        </w:tabs>
      </w:pPr>
      <w:hyperlink w:anchor="_Toc30298" w:history="1">
        <w:r>
          <w:rPr>
            <w:rFonts w:ascii="仿宋" w:eastAsia="仿宋" w:hAnsi="仿宋" w:cs="仿宋" w:hint="eastAsia"/>
            <w:lang w:eastAsia="zh-CN"/>
          </w:rPr>
          <w:t>(一)、新型高强高效焊接材料项目实施保障机制</w:t>
        </w:r>
        <w:r>
          <w:tab/>
        </w:r>
        <w:r>
          <w:fldChar w:fldCharType="begin"/>
        </w:r>
        <w:r>
          <w:instrText xml:space="preserve"> PAGEREF _Toc30298 \h </w:instrText>
        </w:r>
        <w:r>
          <w:fldChar w:fldCharType="separate"/>
        </w:r>
        <w:r>
          <w:t>51</w:t>
        </w:r>
        <w:r>
          <w:fldChar w:fldCharType="end"/>
        </w:r>
      </w:hyperlink>
    </w:p>
    <w:p>
      <w:pPr>
        <w:pStyle w:val="TOC2"/>
        <w:tabs>
          <w:tab w:val="right" w:leader="dot" w:pos="8306"/>
        </w:tabs>
      </w:pPr>
      <w:hyperlink w:anchor="_Toc11620" w:history="1">
        <w:r>
          <w:rPr>
            <w:rFonts w:ascii="仿宋" w:eastAsia="仿宋" w:hAnsi="仿宋" w:cs="仿宋" w:hint="eastAsia"/>
            <w:lang w:eastAsia="zh-CN"/>
          </w:rPr>
          <w:t>(二)、新型高强高效焊接材料项目法律合规要求</w:t>
        </w:r>
        <w:r>
          <w:tab/>
        </w:r>
        <w:r>
          <w:fldChar w:fldCharType="begin"/>
        </w:r>
        <w:r>
          <w:instrText xml:space="preserve"> PAGEREF _Toc11620 \h </w:instrText>
        </w:r>
        <w:r>
          <w:fldChar w:fldCharType="separate"/>
        </w:r>
        <w:r>
          <w:t>55</w:t>
        </w:r>
        <w:r>
          <w:fldChar w:fldCharType="end"/>
        </w:r>
      </w:hyperlink>
    </w:p>
    <w:p>
      <w:pPr>
        <w:pStyle w:val="TOC2"/>
        <w:tabs>
          <w:tab w:val="right" w:leader="dot" w:pos="8306"/>
        </w:tabs>
      </w:pPr>
      <w:hyperlink w:anchor="_Toc4198" w:history="1">
        <w:r>
          <w:rPr>
            <w:rFonts w:ascii="仿宋" w:eastAsia="仿宋" w:hAnsi="仿宋" w:cs="仿宋" w:hint="eastAsia"/>
            <w:lang w:eastAsia="zh-CN"/>
          </w:rPr>
          <w:t>(三)、新型高强高效焊接材料项目合同管理与法律事务</w:t>
        </w:r>
        <w:r>
          <w:tab/>
        </w:r>
        <w:r>
          <w:fldChar w:fldCharType="begin"/>
        </w:r>
        <w:r>
          <w:instrText xml:space="preserve"> PAGEREF _Toc4198 \h </w:instrText>
        </w:r>
        <w:r>
          <w:fldChar w:fldCharType="separate"/>
        </w:r>
        <w:r>
          <w:t>59</w:t>
        </w:r>
        <w:r>
          <w:fldChar w:fldCharType="end"/>
        </w:r>
      </w:hyperlink>
    </w:p>
    <w:p>
      <w:pPr>
        <w:pStyle w:val="TOC2"/>
        <w:tabs>
          <w:tab w:val="right" w:leader="dot" w:pos="8306"/>
        </w:tabs>
      </w:pPr>
      <w:hyperlink w:anchor="_Toc3503" w:history="1">
        <w:r>
          <w:rPr>
            <w:rFonts w:ascii="仿宋" w:eastAsia="仿宋" w:hAnsi="仿宋" w:cs="仿宋" w:hint="eastAsia"/>
            <w:lang w:eastAsia="zh-CN"/>
          </w:rPr>
          <w:t>(四)、新型高强高效焊接材料项目知识产权保护策略</w:t>
        </w:r>
        <w:r>
          <w:tab/>
        </w:r>
        <w:r>
          <w:fldChar w:fldCharType="begin"/>
        </w:r>
        <w:r>
          <w:instrText xml:space="preserve"> PAGEREF _Toc3503 \h </w:instrText>
        </w:r>
        <w:r>
          <w:fldChar w:fldCharType="separate"/>
        </w:r>
        <w:r>
          <w:t>66</w:t>
        </w:r>
        <w:r>
          <w:fldChar w:fldCharType="end"/>
        </w:r>
      </w:hyperlink>
    </w:p>
    <w:p>
      <w:pPr>
        <w:pStyle w:val="TOC1"/>
        <w:tabs>
          <w:tab w:val="right" w:leader="dot" w:pos="8306"/>
        </w:tabs>
      </w:pPr>
      <w:hyperlink w:anchor="_Toc9940" w:history="1">
        <w:r>
          <w:rPr>
            <w:rFonts w:ascii="仿宋" w:eastAsia="仿宋" w:hAnsi="仿宋" w:cs="仿宋" w:hint="eastAsia"/>
            <w:lang w:eastAsia="zh-CN"/>
          </w:rPr>
          <w:t>十六、新型高强高效焊接材料项目工程方案分析</w:t>
        </w:r>
        <w:r>
          <w:tab/>
        </w:r>
        <w:r>
          <w:fldChar w:fldCharType="begin"/>
        </w:r>
        <w:r>
          <w:instrText xml:space="preserve"> PAGEREF _Toc9940 \h </w:instrText>
        </w:r>
        <w:r>
          <w:fldChar w:fldCharType="separate"/>
        </w:r>
        <w:r>
          <w:t>69</w:t>
        </w:r>
        <w:r>
          <w:fldChar w:fldCharType="end"/>
        </w:r>
      </w:hyperlink>
    </w:p>
    <w:p>
      <w:pPr>
        <w:pStyle w:val="TOC2"/>
        <w:tabs>
          <w:tab w:val="right" w:leader="dot" w:pos="8306"/>
        </w:tabs>
      </w:pPr>
      <w:hyperlink w:anchor="_Toc23703" w:history="1">
        <w:r>
          <w:rPr>
            <w:rFonts w:ascii="仿宋" w:eastAsia="仿宋" w:hAnsi="仿宋" w:cs="仿宋" w:hint="eastAsia"/>
            <w:lang w:eastAsia="zh-CN"/>
          </w:rPr>
          <w:t>(一)、建筑工程设计原则</w:t>
        </w:r>
        <w:r>
          <w:tab/>
        </w:r>
        <w:r>
          <w:fldChar w:fldCharType="begin"/>
        </w:r>
        <w:r>
          <w:instrText xml:space="preserve"> PAGEREF _Toc23703 \h </w:instrText>
        </w:r>
        <w:r>
          <w:fldChar w:fldCharType="separate"/>
        </w:r>
        <w:r>
          <w:t>69</w:t>
        </w:r>
        <w:r>
          <w:fldChar w:fldCharType="end"/>
        </w:r>
      </w:hyperlink>
    </w:p>
    <w:p>
      <w:pPr>
        <w:pStyle w:val="TOC2"/>
        <w:tabs>
          <w:tab w:val="right" w:leader="dot" w:pos="8306"/>
        </w:tabs>
      </w:pPr>
      <w:hyperlink w:anchor="_Toc23336" w:history="1">
        <w:r>
          <w:rPr>
            <w:rFonts w:ascii="仿宋" w:eastAsia="仿宋" w:hAnsi="仿宋" w:cs="仿宋" w:hint="eastAsia"/>
            <w:lang w:eastAsia="zh-CN"/>
          </w:rPr>
          <w:t>(二)、土建工程建设指标</w:t>
        </w:r>
        <w:r>
          <w:tab/>
        </w:r>
        <w:r>
          <w:fldChar w:fldCharType="begin"/>
        </w:r>
        <w:r>
          <w:instrText xml:space="preserve"> PAGEREF _Toc23336 \h </w:instrText>
        </w:r>
        <w:r>
          <w:fldChar w:fldCharType="separate"/>
        </w:r>
        <w:r>
          <w:t>72</w:t>
        </w:r>
        <w:r>
          <w:fldChar w:fldCharType="end"/>
        </w:r>
      </w:hyperlink>
    </w:p>
    <w:p>
      <w:pPr>
        <w:pStyle w:val="TOC1"/>
        <w:tabs>
          <w:tab w:val="right" w:leader="dot" w:pos="8306"/>
        </w:tabs>
      </w:pPr>
      <w:hyperlink w:anchor="_Toc21912" w:history="1">
        <w:r>
          <w:rPr>
            <w:rFonts w:ascii="仿宋" w:eastAsia="仿宋" w:hAnsi="仿宋" w:cs="仿宋" w:hint="eastAsia"/>
            <w:lang w:eastAsia="zh-CN"/>
          </w:rPr>
          <w:t>十七、新型高强高效焊接材料项目治理与监督</w:t>
        </w:r>
        <w:r>
          <w:tab/>
        </w:r>
        <w:r>
          <w:fldChar w:fldCharType="begin"/>
        </w:r>
        <w:r>
          <w:instrText xml:space="preserve"> PAGEREF _Toc21912 \h </w:instrText>
        </w:r>
        <w:r>
          <w:fldChar w:fldCharType="separate"/>
        </w:r>
        <w:r>
          <w:t>74</w:t>
        </w:r>
        <w:r>
          <w:fldChar w:fldCharType="end"/>
        </w:r>
      </w:hyperlink>
    </w:p>
    <w:p>
      <w:pPr>
        <w:pStyle w:val="TOC2"/>
        <w:tabs>
          <w:tab w:val="right" w:leader="dot" w:pos="8306"/>
        </w:tabs>
      </w:pPr>
      <w:hyperlink w:anchor="_Toc17102" w:history="1">
        <w:r>
          <w:rPr>
            <w:rFonts w:ascii="仿宋" w:eastAsia="仿宋" w:hAnsi="仿宋" w:cs="仿宋" w:hint="eastAsia"/>
            <w:lang w:eastAsia="zh-CN"/>
          </w:rPr>
          <w:t>(一)、新型高强高效焊接材料项目治理结构</w:t>
        </w:r>
        <w:r>
          <w:tab/>
        </w:r>
        <w:r>
          <w:fldChar w:fldCharType="begin"/>
        </w:r>
        <w:r>
          <w:instrText xml:space="preserve"> PAGEREF _Toc17102 \h </w:instrText>
        </w:r>
        <w:r>
          <w:fldChar w:fldCharType="separate"/>
        </w:r>
        <w:r>
          <w:t>74</w:t>
        </w:r>
        <w:r>
          <w:fldChar w:fldCharType="end"/>
        </w:r>
      </w:hyperlink>
    </w:p>
    <w:p>
      <w:pPr>
        <w:pStyle w:val="TOC2"/>
        <w:tabs>
          <w:tab w:val="right" w:leader="dot" w:pos="8306"/>
        </w:tabs>
      </w:pPr>
      <w:hyperlink w:anchor="_Toc26824" w:history="1">
        <w:r>
          <w:rPr>
            <w:rFonts w:ascii="仿宋" w:eastAsia="仿宋" w:hAnsi="仿宋" w:cs="仿宋" w:hint="eastAsia"/>
            <w:lang w:eastAsia="zh-CN"/>
          </w:rPr>
          <w:t>(二)、监督与审计</w:t>
        </w:r>
        <w:r>
          <w:tab/>
        </w:r>
        <w:r>
          <w:fldChar w:fldCharType="begin"/>
        </w:r>
        <w:r>
          <w:instrText xml:space="preserve"> PAGEREF _Toc26824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8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789"/>
      <w:r>
        <w:rPr>
          <w:rFonts w:ascii="仿宋" w:eastAsia="仿宋" w:hAnsi="仿宋" w:cs="仿宋" w:hint="eastAsia"/>
          <w:lang w:eastAsia="zh-CN"/>
        </w:rPr>
        <w:t>(一)、新型高强高效焊接材料行业分析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行业一直以来都是市场的关注焦点。行业内的发展趋势、竞争态势以及潜在机会都对新型高强高效焊接材料项目的推进产生深远的影响。通过深入研究行业的整体概貌，我们将更好地理解行业的核心特征，为新型高强高效焊接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强高效焊接材料行业，技术一直是推动创新和发展的关键因素。我们将对当前技术趋势进行详尽分析，包括但不限于人工智能、大数据应用、先进制造技术等。这有助于新型高强高效焊接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高强高效焊接材料项目成功的基础。我们将对主要竞争对手进行深入研究，包括其市场份额、产品特点、市场定位等。通过全面了解竞争对手的优势和劣势，新型高强高效焊接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204"/>
      <w:r>
        <w:rPr>
          <w:rFonts w:ascii="仿宋" w:eastAsia="仿宋" w:hAnsi="仿宋" w:cs="仿宋" w:hint="eastAsia"/>
          <w:sz w:val="28"/>
          <w:lang w:eastAsia="zh-CN"/>
        </w:rPr>
        <w:t>(二)、新型高强高效焊接材料市场分析预测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高强高效焊接材料市场未来的增长趋势。这包括市场的整体规模、各细分领域的发展趋势等。新型高强高效焊接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高强高效焊接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新型高强高效焊接材料项目实施过程中需要充分考虑的因素。我们将对市场风险进行全面评估，包括但不限于政策法规风险、市场竞争风险、技术变革风险等。通过对潜在风险的深入分析，新型高强高效焊接材料项目可以制定相应的风险缓解策略，降低不确定性对新型高强高效焊接材料项目的影响。</w:t>
      </w:r>
    </w:p>
    <w:p>
      <w:pPr>
        <w:pStyle w:val="Heading1"/>
        <w:ind w:firstLine="560" w:firstLineChars="200"/>
        <w:rPr>
          <w:rFonts w:ascii="仿宋" w:eastAsia="仿宋" w:hAnsi="仿宋" w:cs="仿宋" w:hint="eastAsia"/>
          <w:sz w:val="28"/>
          <w:lang w:eastAsia="zh-CN"/>
        </w:rPr>
      </w:pPr>
      <w:bookmarkStart w:id="5" w:name="_Toc27509"/>
      <w:r>
        <w:rPr>
          <w:rFonts w:ascii="仿宋" w:eastAsia="仿宋" w:hAnsi="仿宋" w:cs="仿宋" w:hint="eastAsia"/>
          <w:sz w:val="28"/>
          <w:lang w:eastAsia="zh-CN"/>
        </w:rPr>
        <w:t>二、新型高强高效焊接材料项目危机管理</w:t>
      </w:r>
      <w:bookmarkEnd w:id="5"/>
    </w:p>
    <w:p>
      <w:pPr>
        <w:pStyle w:val="Heading2"/>
        <w:rPr>
          <w:rFonts w:ascii="仿宋" w:eastAsia="仿宋" w:hAnsi="仿宋" w:cs="仿宋" w:hint="eastAsia"/>
          <w:lang w:eastAsia="zh-CN"/>
        </w:rPr>
      </w:pPr>
      <w:bookmarkStart w:id="6" w:name="_Toc559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强高效焊接材料项目危机管理中，危机预警与识别是确保新型高强高效焊接材料项目稳健运行的核心步骤。通过建立全面的监测机制，新型高强高效焊接材料项目团队旨在及时发现和理解潜在的风险和危机因素，以便采取及时的预防和应对措施，确保新型高强高效焊接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高强高效焊接材料项目团队全面分析了整个新型高强高效焊接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高强高效焊接材料项目团队着重于明确定义新型高强高效焊接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高强高效焊接材料项目进展的持续监控，团队能够及时发现潜在问题并作出迅速反应。新型高强高效焊接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高强高效焊接材料项目得以更有序、可控地推进。</w:t>
      </w:r>
    </w:p>
    <w:p>
      <w:pPr>
        <w:pStyle w:val="Heading2"/>
        <w:ind w:firstLine="560" w:firstLineChars="200"/>
        <w:rPr>
          <w:rFonts w:ascii="仿宋" w:eastAsia="仿宋" w:hAnsi="仿宋" w:cs="仿宋" w:hint="eastAsia"/>
          <w:sz w:val="28"/>
          <w:lang w:eastAsia="zh-CN"/>
        </w:rPr>
      </w:pPr>
      <w:bookmarkStart w:id="7" w:name="_Toc2619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在危机发生时，新型高强高效焊接材料项目团队立即行动，成立了应急小组。该小组的任务是迅速制定并实施紧急应对措施，以最小化潜在损失。以下是采取的主要措施：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暂停新型高强高效焊接材料项目进度：为遏制危机蔓延，新型高强高效焊接材料项目暂时停止进行，以便全面评估当前状况。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资源重新分配：重新评估新型高强高效焊接材料项目资源的分配，确保最大限度地减小损失。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实时沟通：与关键利益相关者建立实时沟通机制，向他们传递新型高强高效焊接材料项目危机的实际状况，保障新型高强高效焊接材料项目核心利益。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在紧急应对的同时，新型高强高效焊接材料项目团队强调了团队协作和有效沟通的重要性。以下是团队协作的关键举措：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信息共享机制：建立了信息共享平台，确保团队成员能够及时获取新型高强高效焊接材料项目危机的实时信息。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领导者沟通：新型高强高效焊接材料项目领导者通过定期会议和即时沟通工具，指导团队应对危机，保持团队稳定运行。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随着危机得到初步控制，新型高强高效焊接材料项目团队转向制定恢复计划，以确保新型高强高效焊接材料项目能够从中迅速恢复。主要恢复计划包括：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修复受损的进度计划：重新评估新型高强高效焊接材料项目进度，制定修复计划，确保新型高强高效焊接材料项目尽快回归正常进程。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重新调整资源分配：优化资源分配，确保新型高强高效焊接材料项目在有限资源下高效运转。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风险管理机制加强：对新型高强高效焊接材料项目风险进行全面评估，制定更强化的风险管理策略，以预防未来可能的危机。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626"/>
      <w:r>
        <w:rPr>
          <w:rFonts w:ascii="仿宋" w:eastAsia="仿宋" w:hAnsi="仿宋" w:cs="仿宋" w:hint="eastAsia"/>
          <w:sz w:val="28"/>
          <w:lang w:eastAsia="zh-CN"/>
        </w:rPr>
        <w:t>三、新型高强高效焊接材料项目土建工程</w:t>
      </w:r>
      <w:bookmarkEnd w:id="8"/>
    </w:p>
    <w:p>
      <w:pPr>
        <w:pStyle w:val="Heading2"/>
        <w:rPr>
          <w:rFonts w:ascii="仿宋" w:eastAsia="仿宋" w:hAnsi="仿宋" w:cs="仿宋" w:hint="eastAsia"/>
          <w:lang w:eastAsia="zh-CN"/>
        </w:rPr>
      </w:pPr>
      <w:bookmarkStart w:id="9" w:name="_Toc594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在新型高强高效焊接材料项目的建筑工程设计中，我们将秉承一系列重要的设计原则，以确保新型高强高效焊接材料项目建筑在功能、美观、可持续性等方面达到最佳效果。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首要原则是确保建筑的功能性得到最大化的发挥。我们将充分理解新型高强高效焊接材料项目的实际需求，合理布局各个功能区域，保证建筑在满足业务需求的同时，提供高效的工作环境。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在建筑设计中，我们将综合考虑建设和运营成本。通过精细的经济效益分析，确保设计方案在高效利用资源的同时，对新型高强高效焊接材料项目的长期盈利能力有积极的贡献。</w:t>
      </w:r>
    </w:p>
    <w:p>
      <w:pPr>
        <w:pStyle w:val="Heading2"/>
        <w:ind w:firstLine="560" w:firstLineChars="200"/>
        <w:rPr>
          <w:rFonts w:ascii="仿宋" w:eastAsia="仿宋" w:hAnsi="仿宋" w:cs="仿宋" w:hint="eastAsia"/>
          <w:sz w:val="28"/>
          <w:lang w:eastAsia="zh-CN"/>
        </w:rPr>
      </w:pPr>
      <w:bookmarkStart w:id="10" w:name="_Toc2701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强高效焊接材料项目的土建工程设计中，我们将精准设定设计年限，结合新型高强高效焊接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高强高效焊接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35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新型高强高效焊接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高强高效焊接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高强高效焊接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38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本期工程新型高强高效焊接材料项目预计总建筑面积XXX平方米，其中：计容建筑面积XXX平方米，计划建筑工程投资XX万元，占新型高强高效焊接材料项目总投资的XX%。</w:t>
      </w:r>
    </w:p>
    <w:p>
      <w:pPr>
        <w:pStyle w:val="Heading1"/>
        <w:ind w:firstLine="560" w:firstLineChars="200"/>
        <w:rPr>
          <w:rFonts w:ascii="仿宋" w:eastAsia="仿宋" w:hAnsi="仿宋" w:cs="仿宋" w:hint="eastAsia"/>
          <w:sz w:val="28"/>
          <w:lang w:eastAsia="zh-CN"/>
        </w:rPr>
      </w:pPr>
      <w:bookmarkStart w:id="13" w:name="_Toc12657"/>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549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新型高强高效焊接材料项目的主要产品是XXXX，预计年产值为XXX万元。这一产品在市场中占据着重要的地位，其广泛的应用范围使得该新型高强高效焊接材料项目的市场前景非常广阔。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高强高效焊接材料项目的xxx产品作为重要的原材料之一，将在多个领域发挥关键作用。其在建筑、交通、能源等方面的广泛应用将为整个产业链提供强大的支持，形成产业协同效应。新型高强高效焊接材料项目的年产值XXX万XXX万XXX万万元不仅反映了其在市场上的巨大潜力，更预示着它对国民经济的积极贡献。这种关联度高、涉及面广的产业关系，使得该新型高强高效焊接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687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总征地面积为XXXX平方米，相当于约XX.XX亩，其中净用地面积为XXXX平方米，红线范围内相当于约XX.XX亩。这一用地规模充分考虑了新型高强高效焊接材料项目的建设需求，保障了新型高强高效焊接材料项目在合适的空间内得以充分发展。新型高强高效焊接材料项目规划的总建筑面积为XXXX平方米，其中主体工程建设占XXXX平方米，计容建筑面积达XXXX平方米。预计建筑工程的投资将达到XXXX万元，为新型高强高效焊接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计划购置的设备共计XXXX台（套），设备购置费用为XXXX万元。这一设备购置计划充分考虑到新型高强高效焊接材料项目的生产需求和技术要求，确保了新型高强高效焊接材料项目在生产运营中具备先进的技术装备和高效的生产能力。设备的合理配置将为新型高强高效焊接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新型高强高效焊接材料项目计划总投资为XXXX万元，预计年实现营业收入为XXXX万元。这一产能规模的设定旨在确保新型高强高效焊接材料项目能够在投资与回报之间取得平衡，实现长期可持续的发展。新型高强高效焊接材料项目的总投资充分考虑到各个方面的需求，包括用地建设、设备购置等多个环节，以确保新型高强高效焊接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7187"/>
      <w:r>
        <w:rPr>
          <w:rFonts w:ascii="仿宋" w:eastAsia="仿宋" w:hAnsi="仿宋" w:cs="仿宋" w:hint="eastAsia"/>
          <w:sz w:val="28"/>
          <w:lang w:eastAsia="zh-CN"/>
        </w:rPr>
        <w:t>五、新型高强高效焊接材料项目可持续发展</w:t>
      </w:r>
      <w:bookmarkEnd w:id="16"/>
    </w:p>
    <w:p>
      <w:pPr>
        <w:pStyle w:val="Heading2"/>
        <w:rPr>
          <w:rFonts w:ascii="仿宋" w:eastAsia="仿宋" w:hAnsi="仿宋" w:cs="仿宋" w:hint="eastAsia"/>
          <w:lang w:eastAsia="zh-CN"/>
        </w:rPr>
      </w:pPr>
      <w:bookmarkStart w:id="17" w:name="_Toc1340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强高效焊接材料项目中，新型高强高效焊接材料项目团队着眼于未来，明确了可持续发展的战略方向。制定的具体可持续发展目标包括降低资源使用、采用环保技术、最大化社会效益等。这一步骤不仅有助于新型高强高效焊接材料项目在环保和社会责任方面达到最高标准，也为未来提供了明确的指引，确保新型高强高效焊接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可持续实践的融入新型高强高效焊接材料项目管理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高强高效焊接材料项目管理周期。从新型高强高效焊接材料项目规划开始，新型高强高效焊接材料项目团队就考虑了环境和社会的因素。在执行阶段，新型高强高效焊接材料项目团队积极推动绿色技术的应用，优化资源利用。此外，关注员工的社会责任，通过培训和沟通活动提高员工对可持续发展的认知，使他们能够在日常工作中践行可持续实践。这些举措不仅为新型高强高效焊接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58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高强高效焊接材料项目的可持续发展理念，我们深信环保与社会责任是新型高强高效焊接材料项目成功的关键支柱。在新型高强高效焊接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团队通过引入先进的环保技术、建立高效的废物处理系统以及推动能源节约措施，积极履行环保责任。定期的环保监测和评估确保新型高强高效焊接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不仅致力于自身可持续发展，还注重对社会的回馈。通过支持社区新型高强高效焊接材料项目、参与慈善事业、提供培训机会等方式，新型高强高效焊接材料项目积极履行社会责任。与当地社区建立积极互动，关注员工的工作与生活平衡，以及员工的身心健康，是新型高强高效焊接材料项目在社会责任层面的关键举措。这样的实践不仅增强了新型高强高效焊接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9478"/>
      <w:r>
        <w:rPr>
          <w:rFonts w:ascii="仿宋" w:eastAsia="仿宋" w:hAnsi="仿宋" w:cs="仿宋" w:hint="eastAsia"/>
          <w:sz w:val="28"/>
          <w:lang w:eastAsia="zh-CN"/>
        </w:rPr>
        <w:t>六、新型高强高效焊接材料项目选址可行性分析</w:t>
      </w:r>
      <w:bookmarkEnd w:id="19"/>
    </w:p>
    <w:p>
      <w:pPr>
        <w:pStyle w:val="Heading2"/>
        <w:rPr>
          <w:rFonts w:ascii="仿宋" w:eastAsia="仿宋" w:hAnsi="仿宋" w:cs="仿宋" w:hint="eastAsia"/>
          <w:lang w:eastAsia="zh-CN"/>
        </w:rPr>
      </w:pPr>
      <w:bookmarkStart w:id="20" w:name="_Toc11669"/>
      <w:r>
        <w:rPr>
          <w:rFonts w:ascii="仿宋" w:eastAsia="仿宋" w:hAnsi="仿宋" w:cs="仿宋" w:hint="eastAsia"/>
          <w:lang w:eastAsia="zh-CN"/>
        </w:rPr>
        <w:t>(一)、新型高强高效焊接材料项目选址</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该新型高强高效焊接材料项目选址位于XX省XX市XX区XXX街道</w:t>
      </w:r>
    </w:p>
    <w:p>
      <w:pPr>
        <w:pStyle w:val="Heading2"/>
        <w:ind w:firstLine="560" w:firstLineChars="200"/>
        <w:rPr>
          <w:rFonts w:ascii="仿宋" w:eastAsia="仿宋" w:hAnsi="仿宋" w:cs="仿宋" w:hint="eastAsia"/>
          <w:sz w:val="28"/>
          <w:lang w:eastAsia="zh-CN"/>
        </w:rPr>
      </w:pPr>
      <w:bookmarkStart w:id="21" w:name="_Toc16431"/>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高强高效焊接材料项目的征地面积将根据新型高强高效焊接材料项目的实际规模和需求进行精确规划。具体面积XXX平方米，旨在确保新型高强高效焊接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净用地面积是在征地面积基础上去除不可利用面积后的实际可开发用地。具体面积XXX平方米，考虑到环保、交通、安全等多方面因素，以确保新型高强高效焊接材料项目在整体利用效率上达到最优。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新型高强高效焊接材料项目计划建设的建筑总规模具体面积XXX平方米。这一规模的确定综合考虑了新型高强高效焊接材料项目的性质、规模，以及城市规划的相关要求，确保建筑布局与周边环境协调一致。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绿地率是新型高强高效焊接材料项目用地中被规划为绿地的比例。具体面积XXX平方米，旨在通过合理规划绿地，改善新型高强高效焊接材料项目周边环境，提升居民生活质量，并符合城市整体绿化规划。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容积率是用地上可以建设的建筑总体积与用地面积之比。具体面积XXX，通过合理的容积率规划，确保新型高强高效焊接材料项目建筑规模与周边环境和谐共生。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高强高效焊接材料项目选址与当地城市规划相一致，具体面积XXX平方米。通过与城市规划部门深入沟通，确保新型高强高效焊接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高强高效焊接材料项目选址符合当地产业政策，具体面积XXX平方米。这包括新型高强高效焊接材料项目对当地经济的促进作用，以及对相关产业的带动效应，确保新型高强高效焊接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高强高效焊接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确保新型高强高效焊接材料项目选址具备必要的公共设施配套，具体面积XXX平方米。这包括交通便利性、教育、医疗等基础设施，以提高居民生活品质，使得新型高强高效焊接材料项目选址更具吸引力。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考虑用地总体要求对当地社会稳定性的影响，具体面积XXX平方米。通过深入了解当地社区反馈，确保新型高强高效焊接材料项目的选址和建设过程对当地社会和谐稳定产生积极作用。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https://d.book118.com/815122143333011103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B788E"/>
    <w:rsid w:val="24CB78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12214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2024-02-06T03:53:00Z</dcterms:created>
  <dcterms:modified xsi:type="dcterms:W3CDTF">2024-02-06T03:53:37Z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0B09633F5831424F984334C8A937DF45_11</vt:lpwstr>
  </property>
  <property fmtid="{D5CDD505-2E9C-101B-9397-08002B2CF9AE}" pid="3" name="KSOProductBuildVer">
    <vt:lpwstr>2052-12.1.0.16250</vt:lpwstr>
  </property>
</Properties>
</file>