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MDPE管材树脂项目可行性建设方案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98" w:history="1">
        <w:r>
          <w:rPr>
            <w:rFonts w:ascii="仿宋" w:eastAsia="仿宋" w:hAnsi="仿宋" w:cs="仿宋" w:hint="eastAsia"/>
            <w:lang w:eastAsia="zh-CN"/>
          </w:rPr>
          <w:t>前言</w:t>
        </w:r>
        <w:r>
          <w:tab/>
        </w:r>
        <w:r>
          <w:fldChar w:fldCharType="begin"/>
        </w:r>
        <w:r>
          <w:instrText xml:space="preserve"> PAGEREF _Toc26798 \h </w:instrText>
        </w:r>
        <w:r>
          <w:fldChar w:fldCharType="separate"/>
        </w:r>
        <w:r>
          <w:t>3</w:t>
        </w:r>
        <w:r>
          <w:fldChar w:fldCharType="end"/>
        </w:r>
      </w:hyperlink>
    </w:p>
    <w:p>
      <w:pPr>
        <w:pStyle w:val="TOC1"/>
        <w:tabs>
          <w:tab w:val="right" w:leader="dot" w:pos="8306"/>
        </w:tabs>
      </w:pPr>
      <w:hyperlink w:anchor="_Toc13313" w:history="1">
        <w:r>
          <w:rPr>
            <w:rFonts w:ascii="仿宋" w:eastAsia="仿宋" w:hAnsi="仿宋" w:cs="仿宋" w:hint="eastAsia"/>
            <w:lang w:eastAsia="zh-CN"/>
          </w:rPr>
          <w:t>一、背景、必要性分析</w:t>
        </w:r>
        <w:r>
          <w:tab/>
        </w:r>
        <w:r>
          <w:fldChar w:fldCharType="begin"/>
        </w:r>
        <w:r>
          <w:instrText xml:space="preserve"> PAGEREF _Toc13313 \h </w:instrText>
        </w:r>
        <w:r>
          <w:fldChar w:fldCharType="separate"/>
        </w:r>
        <w:r>
          <w:t>3</w:t>
        </w:r>
        <w:r>
          <w:fldChar w:fldCharType="end"/>
        </w:r>
      </w:hyperlink>
    </w:p>
    <w:p>
      <w:pPr>
        <w:pStyle w:val="TOC2"/>
        <w:tabs>
          <w:tab w:val="right" w:leader="dot" w:pos="8306"/>
        </w:tabs>
      </w:pPr>
      <w:hyperlink w:anchor="_Toc2660" w:history="1">
        <w:r>
          <w:rPr>
            <w:rFonts w:ascii="仿宋" w:eastAsia="仿宋" w:hAnsi="仿宋" w:cs="仿宋" w:hint="eastAsia"/>
            <w:lang w:eastAsia="zh-CN"/>
          </w:rPr>
          <w:t>(一)、项目建设背景</w:t>
        </w:r>
        <w:r>
          <w:tab/>
        </w:r>
        <w:r>
          <w:fldChar w:fldCharType="begin"/>
        </w:r>
        <w:r>
          <w:instrText xml:space="preserve"> PAGEREF _Toc2660 \h </w:instrText>
        </w:r>
        <w:r>
          <w:fldChar w:fldCharType="separate"/>
        </w:r>
        <w:r>
          <w:t>3</w:t>
        </w:r>
        <w:r>
          <w:fldChar w:fldCharType="end"/>
        </w:r>
      </w:hyperlink>
    </w:p>
    <w:p>
      <w:pPr>
        <w:pStyle w:val="TOC2"/>
        <w:tabs>
          <w:tab w:val="right" w:leader="dot" w:pos="8306"/>
        </w:tabs>
      </w:pPr>
      <w:hyperlink w:anchor="_Toc602" w:history="1">
        <w:r>
          <w:rPr>
            <w:rFonts w:ascii="仿宋" w:eastAsia="仿宋" w:hAnsi="仿宋" w:cs="仿宋" w:hint="eastAsia"/>
            <w:lang w:eastAsia="zh-CN"/>
          </w:rPr>
          <w:t>(二)、必要性分析</w:t>
        </w:r>
        <w:r>
          <w:tab/>
        </w:r>
        <w:r>
          <w:fldChar w:fldCharType="begin"/>
        </w:r>
        <w:r>
          <w:instrText xml:space="preserve"> PAGEREF _Toc602 \h </w:instrText>
        </w:r>
        <w:r>
          <w:fldChar w:fldCharType="separate"/>
        </w:r>
        <w:r>
          <w:t>4</w:t>
        </w:r>
        <w:r>
          <w:fldChar w:fldCharType="end"/>
        </w:r>
      </w:hyperlink>
    </w:p>
    <w:p>
      <w:pPr>
        <w:pStyle w:val="TOC2"/>
        <w:tabs>
          <w:tab w:val="right" w:leader="dot" w:pos="8306"/>
        </w:tabs>
      </w:pPr>
      <w:hyperlink w:anchor="_Toc31885" w:history="1">
        <w:r>
          <w:rPr>
            <w:rFonts w:ascii="仿宋" w:eastAsia="仿宋" w:hAnsi="仿宋" w:cs="仿宋" w:hint="eastAsia"/>
            <w:lang w:eastAsia="zh-CN"/>
          </w:rPr>
          <w:t>(三)、项目建设有利条件</w:t>
        </w:r>
        <w:r>
          <w:tab/>
        </w:r>
        <w:r>
          <w:fldChar w:fldCharType="begin"/>
        </w:r>
        <w:r>
          <w:instrText xml:space="preserve"> PAGEREF _Toc31885 \h </w:instrText>
        </w:r>
        <w:r>
          <w:fldChar w:fldCharType="separate"/>
        </w:r>
        <w:r>
          <w:t>5</w:t>
        </w:r>
        <w:r>
          <w:fldChar w:fldCharType="end"/>
        </w:r>
      </w:hyperlink>
    </w:p>
    <w:p>
      <w:pPr>
        <w:pStyle w:val="TOC1"/>
        <w:tabs>
          <w:tab w:val="right" w:leader="dot" w:pos="8306"/>
        </w:tabs>
      </w:pPr>
      <w:hyperlink w:anchor="_Toc11619" w:history="1">
        <w:r>
          <w:rPr>
            <w:rFonts w:ascii="仿宋" w:eastAsia="仿宋" w:hAnsi="仿宋" w:cs="仿宋" w:hint="eastAsia"/>
            <w:lang w:eastAsia="zh-CN"/>
          </w:rPr>
          <w:t>二、资源开发及综合利用分析</w:t>
        </w:r>
        <w:r>
          <w:tab/>
        </w:r>
        <w:r>
          <w:fldChar w:fldCharType="begin"/>
        </w:r>
        <w:r>
          <w:instrText xml:space="preserve"> PAGEREF _Toc11619 \h </w:instrText>
        </w:r>
        <w:r>
          <w:fldChar w:fldCharType="separate"/>
        </w:r>
        <w:r>
          <w:t>7</w:t>
        </w:r>
        <w:r>
          <w:fldChar w:fldCharType="end"/>
        </w:r>
      </w:hyperlink>
    </w:p>
    <w:p>
      <w:pPr>
        <w:pStyle w:val="TOC2"/>
        <w:tabs>
          <w:tab w:val="right" w:leader="dot" w:pos="8306"/>
        </w:tabs>
      </w:pPr>
      <w:hyperlink w:anchor="_Toc11138" w:history="1">
        <w:r>
          <w:rPr>
            <w:rFonts w:ascii="仿宋" w:eastAsia="仿宋" w:hAnsi="仿宋" w:cs="仿宋" w:hint="eastAsia"/>
            <w:lang w:eastAsia="zh-CN"/>
          </w:rPr>
          <w:t>(一)、资源开发方案</w:t>
        </w:r>
        <w:r>
          <w:tab/>
        </w:r>
        <w:r>
          <w:fldChar w:fldCharType="begin"/>
        </w:r>
        <w:r>
          <w:instrText xml:space="preserve"> PAGEREF _Toc11138 \h </w:instrText>
        </w:r>
        <w:r>
          <w:fldChar w:fldCharType="separate"/>
        </w:r>
        <w:r>
          <w:t>7</w:t>
        </w:r>
        <w:r>
          <w:fldChar w:fldCharType="end"/>
        </w:r>
      </w:hyperlink>
    </w:p>
    <w:p>
      <w:pPr>
        <w:pStyle w:val="TOC2"/>
        <w:tabs>
          <w:tab w:val="right" w:leader="dot" w:pos="8306"/>
        </w:tabs>
      </w:pPr>
      <w:hyperlink w:anchor="_Toc29293" w:history="1">
        <w:r>
          <w:rPr>
            <w:rFonts w:ascii="仿宋" w:eastAsia="仿宋" w:hAnsi="仿宋" w:cs="仿宋" w:hint="eastAsia"/>
            <w:lang w:eastAsia="zh-CN"/>
          </w:rPr>
          <w:t>(二)、资源利用方案</w:t>
        </w:r>
        <w:r>
          <w:tab/>
        </w:r>
        <w:r>
          <w:fldChar w:fldCharType="begin"/>
        </w:r>
        <w:r>
          <w:instrText xml:space="preserve"> PAGEREF _Toc29293 \h </w:instrText>
        </w:r>
        <w:r>
          <w:fldChar w:fldCharType="separate"/>
        </w:r>
        <w:r>
          <w:t>8</w:t>
        </w:r>
        <w:r>
          <w:fldChar w:fldCharType="end"/>
        </w:r>
      </w:hyperlink>
    </w:p>
    <w:p>
      <w:pPr>
        <w:pStyle w:val="TOC2"/>
        <w:tabs>
          <w:tab w:val="right" w:leader="dot" w:pos="8306"/>
        </w:tabs>
      </w:pPr>
      <w:hyperlink w:anchor="_Toc16455" w:history="1">
        <w:r>
          <w:rPr>
            <w:rFonts w:ascii="仿宋" w:eastAsia="仿宋" w:hAnsi="仿宋" w:cs="仿宋" w:hint="eastAsia"/>
            <w:lang w:eastAsia="zh-CN"/>
          </w:rPr>
          <w:t>(三)、资源节约措施</w:t>
        </w:r>
        <w:r>
          <w:tab/>
        </w:r>
        <w:r>
          <w:fldChar w:fldCharType="begin"/>
        </w:r>
        <w:r>
          <w:instrText xml:space="preserve"> PAGEREF _Toc16455 \h </w:instrText>
        </w:r>
        <w:r>
          <w:fldChar w:fldCharType="separate"/>
        </w:r>
        <w:r>
          <w:t>9</w:t>
        </w:r>
        <w:r>
          <w:fldChar w:fldCharType="end"/>
        </w:r>
      </w:hyperlink>
    </w:p>
    <w:p>
      <w:pPr>
        <w:pStyle w:val="TOC1"/>
        <w:tabs>
          <w:tab w:val="right" w:leader="dot" w:pos="8306"/>
        </w:tabs>
      </w:pPr>
      <w:hyperlink w:anchor="_Toc31639" w:history="1">
        <w:r>
          <w:rPr>
            <w:rFonts w:ascii="仿宋" w:eastAsia="仿宋" w:hAnsi="仿宋" w:cs="仿宋" w:hint="eastAsia"/>
            <w:lang w:eastAsia="zh-CN"/>
          </w:rPr>
          <w:t>三、经济影响分析</w:t>
        </w:r>
        <w:r>
          <w:tab/>
        </w:r>
        <w:r>
          <w:fldChar w:fldCharType="begin"/>
        </w:r>
        <w:r>
          <w:instrText xml:space="preserve"> PAGEREF _Toc31639 \h </w:instrText>
        </w:r>
        <w:r>
          <w:fldChar w:fldCharType="separate"/>
        </w:r>
        <w:r>
          <w:t>10</w:t>
        </w:r>
        <w:r>
          <w:fldChar w:fldCharType="end"/>
        </w:r>
      </w:hyperlink>
    </w:p>
    <w:p>
      <w:pPr>
        <w:pStyle w:val="TOC2"/>
        <w:tabs>
          <w:tab w:val="right" w:leader="dot" w:pos="8306"/>
        </w:tabs>
      </w:pPr>
      <w:hyperlink w:anchor="_Toc29949" w:history="1">
        <w:r>
          <w:rPr>
            <w:rFonts w:ascii="仿宋" w:eastAsia="仿宋" w:hAnsi="仿宋" w:cs="仿宋" w:hint="eastAsia"/>
            <w:lang w:eastAsia="zh-CN"/>
          </w:rPr>
          <w:t>(一)、经济费用效益或费用效果分析</w:t>
        </w:r>
        <w:r>
          <w:tab/>
        </w:r>
        <w:r>
          <w:fldChar w:fldCharType="begin"/>
        </w:r>
        <w:r>
          <w:instrText xml:space="preserve"> PAGEREF _Toc29949 \h </w:instrText>
        </w:r>
        <w:r>
          <w:fldChar w:fldCharType="separate"/>
        </w:r>
        <w:r>
          <w:t>10</w:t>
        </w:r>
        <w:r>
          <w:fldChar w:fldCharType="end"/>
        </w:r>
      </w:hyperlink>
    </w:p>
    <w:p>
      <w:pPr>
        <w:pStyle w:val="TOC2"/>
        <w:tabs>
          <w:tab w:val="right" w:leader="dot" w:pos="8306"/>
        </w:tabs>
      </w:pPr>
      <w:hyperlink w:anchor="_Toc30968" w:history="1">
        <w:r>
          <w:rPr>
            <w:rFonts w:ascii="仿宋" w:eastAsia="仿宋" w:hAnsi="仿宋" w:cs="仿宋" w:hint="eastAsia"/>
            <w:lang w:eastAsia="zh-CN"/>
          </w:rPr>
          <w:t>(二)、行业影响分析</w:t>
        </w:r>
        <w:r>
          <w:tab/>
        </w:r>
        <w:r>
          <w:fldChar w:fldCharType="begin"/>
        </w:r>
        <w:r>
          <w:instrText xml:space="preserve"> PAGEREF _Toc30968 \h </w:instrText>
        </w:r>
        <w:r>
          <w:fldChar w:fldCharType="separate"/>
        </w:r>
        <w:r>
          <w:t>13</w:t>
        </w:r>
        <w:r>
          <w:fldChar w:fldCharType="end"/>
        </w:r>
      </w:hyperlink>
    </w:p>
    <w:p>
      <w:pPr>
        <w:pStyle w:val="TOC2"/>
        <w:tabs>
          <w:tab w:val="right" w:leader="dot" w:pos="8306"/>
        </w:tabs>
      </w:pPr>
      <w:hyperlink w:anchor="_Toc1524" w:history="1">
        <w:r>
          <w:rPr>
            <w:rFonts w:ascii="仿宋" w:eastAsia="仿宋" w:hAnsi="仿宋" w:cs="仿宋" w:hint="eastAsia"/>
            <w:lang w:eastAsia="zh-CN"/>
          </w:rPr>
          <w:t>(三)、区域经济影响分析</w:t>
        </w:r>
        <w:r>
          <w:tab/>
        </w:r>
        <w:r>
          <w:fldChar w:fldCharType="begin"/>
        </w:r>
        <w:r>
          <w:instrText xml:space="preserve"> PAGEREF _Toc1524 \h </w:instrText>
        </w:r>
        <w:r>
          <w:fldChar w:fldCharType="separate"/>
        </w:r>
        <w:r>
          <w:t>14</w:t>
        </w:r>
        <w:r>
          <w:fldChar w:fldCharType="end"/>
        </w:r>
      </w:hyperlink>
    </w:p>
    <w:p>
      <w:pPr>
        <w:pStyle w:val="TOC2"/>
        <w:tabs>
          <w:tab w:val="right" w:leader="dot" w:pos="8306"/>
        </w:tabs>
      </w:pPr>
      <w:hyperlink w:anchor="_Toc6121" w:history="1">
        <w:r>
          <w:rPr>
            <w:rFonts w:ascii="仿宋" w:eastAsia="仿宋" w:hAnsi="仿宋" w:cs="仿宋" w:hint="eastAsia"/>
            <w:lang w:eastAsia="zh-CN"/>
          </w:rPr>
          <w:t>(四)、宏观经济影响分析</w:t>
        </w:r>
        <w:r>
          <w:tab/>
        </w:r>
        <w:r>
          <w:fldChar w:fldCharType="begin"/>
        </w:r>
        <w:r>
          <w:instrText xml:space="preserve"> PAGEREF _Toc6121 \h </w:instrText>
        </w:r>
        <w:r>
          <w:fldChar w:fldCharType="separate"/>
        </w:r>
        <w:r>
          <w:t>15</w:t>
        </w:r>
        <w:r>
          <w:fldChar w:fldCharType="end"/>
        </w:r>
      </w:hyperlink>
    </w:p>
    <w:p>
      <w:pPr>
        <w:pStyle w:val="TOC1"/>
        <w:tabs>
          <w:tab w:val="right" w:leader="dot" w:pos="8306"/>
        </w:tabs>
      </w:pPr>
      <w:hyperlink w:anchor="_Toc27712" w:history="1">
        <w:r>
          <w:rPr>
            <w:rFonts w:ascii="仿宋" w:eastAsia="仿宋" w:hAnsi="仿宋" w:cs="仿宋" w:hint="eastAsia"/>
            <w:lang w:eastAsia="zh-CN"/>
          </w:rPr>
          <w:t>四、社会影响分析</w:t>
        </w:r>
        <w:r>
          <w:tab/>
        </w:r>
        <w:r>
          <w:fldChar w:fldCharType="begin"/>
        </w:r>
        <w:r>
          <w:instrText xml:space="preserve"> PAGEREF _Toc27712 \h </w:instrText>
        </w:r>
        <w:r>
          <w:fldChar w:fldCharType="separate"/>
        </w:r>
        <w:r>
          <w:t>17</w:t>
        </w:r>
        <w:r>
          <w:fldChar w:fldCharType="end"/>
        </w:r>
      </w:hyperlink>
    </w:p>
    <w:p>
      <w:pPr>
        <w:pStyle w:val="TOC2"/>
        <w:tabs>
          <w:tab w:val="right" w:leader="dot" w:pos="8306"/>
        </w:tabs>
      </w:pPr>
      <w:hyperlink w:anchor="_Toc29127" w:history="1">
        <w:r>
          <w:rPr>
            <w:rFonts w:ascii="仿宋" w:eastAsia="仿宋" w:hAnsi="仿宋" w:cs="仿宋" w:hint="eastAsia"/>
            <w:lang w:eastAsia="zh-CN"/>
          </w:rPr>
          <w:t>(一)、社会影响效果分析</w:t>
        </w:r>
        <w:r>
          <w:tab/>
        </w:r>
        <w:r>
          <w:fldChar w:fldCharType="begin"/>
        </w:r>
        <w:r>
          <w:instrText xml:space="preserve"> PAGEREF _Toc29127 \h </w:instrText>
        </w:r>
        <w:r>
          <w:fldChar w:fldCharType="separate"/>
        </w:r>
        <w:r>
          <w:t>17</w:t>
        </w:r>
        <w:r>
          <w:fldChar w:fldCharType="end"/>
        </w:r>
      </w:hyperlink>
    </w:p>
    <w:p>
      <w:pPr>
        <w:pStyle w:val="TOC2"/>
        <w:tabs>
          <w:tab w:val="right" w:leader="dot" w:pos="8306"/>
        </w:tabs>
      </w:pPr>
      <w:hyperlink w:anchor="_Toc13821" w:history="1">
        <w:r>
          <w:rPr>
            <w:rFonts w:ascii="仿宋" w:eastAsia="仿宋" w:hAnsi="仿宋" w:cs="仿宋" w:hint="eastAsia"/>
            <w:lang w:eastAsia="zh-CN"/>
          </w:rPr>
          <w:t>(二)、社会适应性分析</w:t>
        </w:r>
        <w:r>
          <w:tab/>
        </w:r>
        <w:r>
          <w:fldChar w:fldCharType="begin"/>
        </w:r>
        <w:r>
          <w:instrText xml:space="preserve"> PAGEREF _Toc13821 \h </w:instrText>
        </w:r>
        <w:r>
          <w:fldChar w:fldCharType="separate"/>
        </w:r>
        <w:r>
          <w:t>19</w:t>
        </w:r>
        <w:r>
          <w:fldChar w:fldCharType="end"/>
        </w:r>
      </w:hyperlink>
    </w:p>
    <w:p>
      <w:pPr>
        <w:pStyle w:val="TOC2"/>
        <w:tabs>
          <w:tab w:val="right" w:leader="dot" w:pos="8306"/>
        </w:tabs>
      </w:pPr>
      <w:hyperlink w:anchor="_Toc5546" w:history="1">
        <w:r>
          <w:rPr>
            <w:rFonts w:ascii="仿宋" w:eastAsia="仿宋" w:hAnsi="仿宋" w:cs="仿宋" w:hint="eastAsia"/>
            <w:lang w:eastAsia="zh-CN"/>
          </w:rPr>
          <w:t>(三)、社会风险及对策分析</w:t>
        </w:r>
        <w:r>
          <w:tab/>
        </w:r>
        <w:r>
          <w:fldChar w:fldCharType="begin"/>
        </w:r>
        <w:r>
          <w:instrText xml:space="preserve"> PAGEREF _Toc5546 \h </w:instrText>
        </w:r>
        <w:r>
          <w:fldChar w:fldCharType="separate"/>
        </w:r>
        <w:r>
          <w:t>21</w:t>
        </w:r>
        <w:r>
          <w:fldChar w:fldCharType="end"/>
        </w:r>
      </w:hyperlink>
    </w:p>
    <w:p>
      <w:pPr>
        <w:pStyle w:val="TOC1"/>
        <w:tabs>
          <w:tab w:val="right" w:leader="dot" w:pos="8306"/>
        </w:tabs>
      </w:pPr>
      <w:hyperlink w:anchor="_Toc12708" w:history="1">
        <w:r>
          <w:rPr>
            <w:rFonts w:ascii="仿宋" w:eastAsia="仿宋" w:hAnsi="仿宋" w:cs="仿宋" w:hint="eastAsia"/>
            <w:lang w:eastAsia="zh-CN"/>
          </w:rPr>
          <w:t>五、MDPE管材树脂项目概论</w:t>
        </w:r>
        <w:r>
          <w:tab/>
        </w:r>
        <w:r>
          <w:fldChar w:fldCharType="begin"/>
        </w:r>
        <w:r>
          <w:instrText xml:space="preserve"> PAGEREF _Toc12708 \h </w:instrText>
        </w:r>
        <w:r>
          <w:fldChar w:fldCharType="separate"/>
        </w:r>
        <w:r>
          <w:t>24</w:t>
        </w:r>
        <w:r>
          <w:fldChar w:fldCharType="end"/>
        </w:r>
      </w:hyperlink>
    </w:p>
    <w:p>
      <w:pPr>
        <w:pStyle w:val="TOC2"/>
        <w:tabs>
          <w:tab w:val="right" w:leader="dot" w:pos="8306"/>
        </w:tabs>
      </w:pPr>
      <w:hyperlink w:anchor="_Toc11487" w:history="1">
        <w:r>
          <w:rPr>
            <w:rFonts w:ascii="仿宋" w:eastAsia="仿宋" w:hAnsi="仿宋" w:cs="仿宋" w:hint="eastAsia"/>
            <w:lang w:eastAsia="zh-CN"/>
          </w:rPr>
          <w:t>(一)、项目申报单位概况</w:t>
        </w:r>
        <w:r>
          <w:tab/>
        </w:r>
        <w:r>
          <w:fldChar w:fldCharType="begin"/>
        </w:r>
        <w:r>
          <w:instrText xml:space="preserve"> PAGEREF _Toc11487 \h </w:instrText>
        </w:r>
        <w:r>
          <w:fldChar w:fldCharType="separate"/>
        </w:r>
        <w:r>
          <w:t>24</w:t>
        </w:r>
        <w:r>
          <w:fldChar w:fldCharType="end"/>
        </w:r>
      </w:hyperlink>
    </w:p>
    <w:p>
      <w:pPr>
        <w:pStyle w:val="TOC2"/>
        <w:tabs>
          <w:tab w:val="right" w:leader="dot" w:pos="8306"/>
        </w:tabs>
      </w:pPr>
      <w:hyperlink w:anchor="_Toc3364" w:history="1">
        <w:r>
          <w:rPr>
            <w:rFonts w:ascii="仿宋" w:eastAsia="仿宋" w:hAnsi="仿宋" w:cs="仿宋" w:hint="eastAsia"/>
            <w:lang w:eastAsia="zh-CN"/>
          </w:rPr>
          <w:t>(二)、项目概况</w:t>
        </w:r>
        <w:r>
          <w:tab/>
        </w:r>
        <w:r>
          <w:fldChar w:fldCharType="begin"/>
        </w:r>
        <w:r>
          <w:instrText xml:space="preserve"> PAGEREF _Toc3364 \h </w:instrText>
        </w:r>
        <w:r>
          <w:fldChar w:fldCharType="separate"/>
        </w:r>
        <w:r>
          <w:t>25</w:t>
        </w:r>
        <w:r>
          <w:fldChar w:fldCharType="end"/>
        </w:r>
      </w:hyperlink>
    </w:p>
    <w:p>
      <w:pPr>
        <w:pStyle w:val="TOC1"/>
        <w:tabs>
          <w:tab w:val="right" w:leader="dot" w:pos="8306"/>
        </w:tabs>
      </w:pPr>
      <w:hyperlink w:anchor="_Toc30760" w:history="1">
        <w:r>
          <w:rPr>
            <w:rFonts w:ascii="仿宋" w:eastAsia="仿宋" w:hAnsi="仿宋" w:cs="仿宋" w:hint="eastAsia"/>
            <w:lang w:eastAsia="zh-CN"/>
          </w:rPr>
          <w:t>六、环境和生态影响分析</w:t>
        </w:r>
        <w:r>
          <w:tab/>
        </w:r>
        <w:r>
          <w:fldChar w:fldCharType="begin"/>
        </w:r>
        <w:r>
          <w:instrText xml:space="preserve"> PAGEREF _Toc30760 \h </w:instrText>
        </w:r>
        <w:r>
          <w:fldChar w:fldCharType="separate"/>
        </w:r>
        <w:r>
          <w:t>28</w:t>
        </w:r>
        <w:r>
          <w:fldChar w:fldCharType="end"/>
        </w:r>
      </w:hyperlink>
    </w:p>
    <w:p>
      <w:pPr>
        <w:pStyle w:val="TOC2"/>
        <w:tabs>
          <w:tab w:val="right" w:leader="dot" w:pos="8306"/>
        </w:tabs>
      </w:pPr>
      <w:hyperlink w:anchor="_Toc20116" w:history="1">
        <w:r>
          <w:rPr>
            <w:rFonts w:ascii="仿宋" w:eastAsia="仿宋" w:hAnsi="仿宋" w:cs="仿宋" w:hint="eastAsia"/>
            <w:lang w:eastAsia="zh-CN"/>
          </w:rPr>
          <w:t>(一)、环境和生态现状</w:t>
        </w:r>
        <w:r>
          <w:tab/>
        </w:r>
        <w:r>
          <w:fldChar w:fldCharType="begin"/>
        </w:r>
        <w:r>
          <w:instrText xml:space="preserve"> PAGEREF _Toc20116 \h </w:instrText>
        </w:r>
        <w:r>
          <w:fldChar w:fldCharType="separate"/>
        </w:r>
        <w:r>
          <w:t>28</w:t>
        </w:r>
        <w:r>
          <w:fldChar w:fldCharType="end"/>
        </w:r>
      </w:hyperlink>
    </w:p>
    <w:p>
      <w:pPr>
        <w:pStyle w:val="TOC2"/>
        <w:tabs>
          <w:tab w:val="right" w:leader="dot" w:pos="8306"/>
        </w:tabs>
      </w:pPr>
      <w:hyperlink w:anchor="_Toc5138" w:history="1">
        <w:r>
          <w:rPr>
            <w:rFonts w:ascii="仿宋" w:eastAsia="仿宋" w:hAnsi="仿宋" w:cs="仿宋" w:hint="eastAsia"/>
            <w:lang w:eastAsia="zh-CN"/>
          </w:rPr>
          <w:t>(二)、生态环境影响分析</w:t>
        </w:r>
        <w:r>
          <w:tab/>
        </w:r>
        <w:r>
          <w:fldChar w:fldCharType="begin"/>
        </w:r>
        <w:r>
          <w:instrText xml:space="preserve"> PAGEREF _Toc5138 \h </w:instrText>
        </w:r>
        <w:r>
          <w:fldChar w:fldCharType="separate"/>
        </w:r>
        <w:r>
          <w:t>30</w:t>
        </w:r>
        <w:r>
          <w:fldChar w:fldCharType="end"/>
        </w:r>
      </w:hyperlink>
    </w:p>
    <w:p>
      <w:pPr>
        <w:pStyle w:val="TOC2"/>
        <w:tabs>
          <w:tab w:val="right" w:leader="dot" w:pos="8306"/>
        </w:tabs>
      </w:pPr>
      <w:hyperlink w:anchor="_Toc31684" w:history="1">
        <w:r>
          <w:rPr>
            <w:rFonts w:ascii="仿宋" w:eastAsia="仿宋" w:hAnsi="仿宋" w:cs="仿宋" w:hint="eastAsia"/>
            <w:lang w:eastAsia="zh-CN"/>
          </w:rPr>
          <w:t>(三)、生态环境保护措施</w:t>
        </w:r>
        <w:r>
          <w:tab/>
        </w:r>
        <w:r>
          <w:fldChar w:fldCharType="begin"/>
        </w:r>
        <w:r>
          <w:instrText xml:space="preserve"> PAGEREF _Toc31684 \h </w:instrText>
        </w:r>
        <w:r>
          <w:fldChar w:fldCharType="separate"/>
        </w:r>
        <w:r>
          <w:t>31</w:t>
        </w:r>
        <w:r>
          <w:fldChar w:fldCharType="end"/>
        </w:r>
      </w:hyperlink>
    </w:p>
    <w:p>
      <w:pPr>
        <w:pStyle w:val="TOC2"/>
        <w:tabs>
          <w:tab w:val="right" w:leader="dot" w:pos="8306"/>
        </w:tabs>
      </w:pPr>
      <w:hyperlink w:anchor="_Toc9438" w:history="1">
        <w:r>
          <w:rPr>
            <w:rFonts w:ascii="仿宋" w:eastAsia="仿宋" w:hAnsi="仿宋" w:cs="仿宋" w:hint="eastAsia"/>
            <w:lang w:eastAsia="zh-CN"/>
          </w:rPr>
          <w:t>(四)、地质灾害影响分析</w:t>
        </w:r>
        <w:r>
          <w:tab/>
        </w:r>
        <w:r>
          <w:fldChar w:fldCharType="begin"/>
        </w:r>
        <w:r>
          <w:instrText xml:space="preserve"> PAGEREF _Toc9438 \h </w:instrText>
        </w:r>
        <w:r>
          <w:fldChar w:fldCharType="separate"/>
        </w:r>
        <w:r>
          <w:t>33</w:t>
        </w:r>
        <w:r>
          <w:fldChar w:fldCharType="end"/>
        </w:r>
      </w:hyperlink>
    </w:p>
    <w:p>
      <w:pPr>
        <w:pStyle w:val="TOC2"/>
        <w:tabs>
          <w:tab w:val="right" w:leader="dot" w:pos="8306"/>
        </w:tabs>
      </w:pPr>
      <w:hyperlink w:anchor="_Toc12016" w:history="1">
        <w:r>
          <w:rPr>
            <w:rFonts w:ascii="仿宋" w:eastAsia="仿宋" w:hAnsi="仿宋" w:cs="仿宋" w:hint="eastAsia"/>
            <w:lang w:eastAsia="zh-CN"/>
          </w:rPr>
          <w:t>(五)、特殊环境影响</w:t>
        </w:r>
        <w:r>
          <w:tab/>
        </w:r>
        <w:r>
          <w:fldChar w:fldCharType="begin"/>
        </w:r>
        <w:r>
          <w:instrText xml:space="preserve"> PAGEREF _Toc12016 \h </w:instrText>
        </w:r>
        <w:r>
          <w:fldChar w:fldCharType="separate"/>
        </w:r>
        <w:r>
          <w:t>34</w:t>
        </w:r>
        <w:r>
          <w:fldChar w:fldCharType="end"/>
        </w:r>
      </w:hyperlink>
    </w:p>
    <w:p>
      <w:pPr>
        <w:pStyle w:val="TOC1"/>
        <w:tabs>
          <w:tab w:val="right" w:leader="dot" w:pos="8306"/>
        </w:tabs>
      </w:pPr>
      <w:hyperlink w:anchor="_Toc20176" w:history="1">
        <w:r>
          <w:rPr>
            <w:rFonts w:ascii="仿宋" w:eastAsia="仿宋" w:hAnsi="仿宋" w:cs="仿宋" w:hint="eastAsia"/>
            <w:lang w:eastAsia="zh-CN"/>
          </w:rPr>
          <w:t>七、经济效益与社会效益优化</w:t>
        </w:r>
        <w:r>
          <w:tab/>
        </w:r>
        <w:r>
          <w:fldChar w:fldCharType="begin"/>
        </w:r>
        <w:r>
          <w:instrText xml:space="preserve"> PAGEREF _Toc20176 \h </w:instrText>
        </w:r>
        <w:r>
          <w:fldChar w:fldCharType="separate"/>
        </w:r>
        <w:r>
          <w:t>35</w:t>
        </w:r>
        <w:r>
          <w:fldChar w:fldCharType="end"/>
        </w:r>
      </w:hyperlink>
    </w:p>
    <w:p>
      <w:pPr>
        <w:pStyle w:val="TOC2"/>
        <w:tabs>
          <w:tab w:val="right" w:leader="dot" w:pos="8306"/>
        </w:tabs>
      </w:pPr>
      <w:hyperlink w:anchor="_Toc2650" w:history="1">
        <w:r>
          <w:rPr>
            <w:rFonts w:ascii="仿宋" w:eastAsia="仿宋" w:hAnsi="仿宋" w:cs="仿宋" w:hint="eastAsia"/>
            <w:lang w:eastAsia="zh-CN"/>
          </w:rPr>
          <w:t>(一)、经济效益提升策略</w:t>
        </w:r>
        <w:r>
          <w:tab/>
        </w:r>
        <w:r>
          <w:fldChar w:fldCharType="begin"/>
        </w:r>
        <w:r>
          <w:instrText xml:space="preserve"> PAGEREF _Toc2650 \h </w:instrText>
        </w:r>
        <w:r>
          <w:fldChar w:fldCharType="separate"/>
        </w:r>
        <w:r>
          <w:t>35</w:t>
        </w:r>
        <w:r>
          <w:fldChar w:fldCharType="end"/>
        </w:r>
      </w:hyperlink>
    </w:p>
    <w:p>
      <w:pPr>
        <w:pStyle w:val="TOC2"/>
        <w:tabs>
          <w:tab w:val="right" w:leader="dot" w:pos="8306"/>
        </w:tabs>
      </w:pPr>
      <w:hyperlink w:anchor="_Toc17895" w:history="1">
        <w:r>
          <w:rPr>
            <w:rFonts w:ascii="仿宋" w:eastAsia="仿宋" w:hAnsi="仿宋" w:cs="仿宋" w:hint="eastAsia"/>
            <w:lang w:eastAsia="zh-CN"/>
          </w:rPr>
          <w:t>(二)、社会效益增强方案</w:t>
        </w:r>
        <w:r>
          <w:tab/>
        </w:r>
        <w:r>
          <w:fldChar w:fldCharType="begin"/>
        </w:r>
        <w:r>
          <w:instrText xml:space="preserve"> PAGEREF _Toc17895 \h </w:instrText>
        </w:r>
        <w:r>
          <w:fldChar w:fldCharType="separate"/>
        </w:r>
        <w:r>
          <w:t>37</w:t>
        </w:r>
        <w:r>
          <w:fldChar w:fldCharType="end"/>
        </w:r>
      </w:hyperlink>
    </w:p>
    <w:p>
      <w:pPr>
        <w:pStyle w:val="TOC1"/>
        <w:tabs>
          <w:tab w:val="right" w:leader="dot" w:pos="8306"/>
        </w:tabs>
      </w:pPr>
      <w:hyperlink w:anchor="_Toc18862" w:history="1">
        <w:r>
          <w:rPr>
            <w:rFonts w:ascii="仿宋" w:eastAsia="仿宋" w:hAnsi="仿宋" w:cs="仿宋" w:hint="eastAsia"/>
            <w:lang w:eastAsia="zh-CN"/>
          </w:rPr>
          <w:t>八、技术创新与产业升级</w:t>
        </w:r>
        <w:r>
          <w:tab/>
        </w:r>
        <w:r>
          <w:fldChar w:fldCharType="begin"/>
        </w:r>
        <w:r>
          <w:instrText xml:space="preserve"> PAGEREF _Toc18862 \h </w:instrText>
        </w:r>
        <w:r>
          <w:fldChar w:fldCharType="separate"/>
        </w:r>
        <w:r>
          <w:t>37</w:t>
        </w:r>
        <w:r>
          <w:fldChar w:fldCharType="end"/>
        </w:r>
      </w:hyperlink>
    </w:p>
    <w:p>
      <w:pPr>
        <w:pStyle w:val="TOC2"/>
        <w:tabs>
          <w:tab w:val="right" w:leader="dot" w:pos="8306"/>
        </w:tabs>
      </w:pPr>
      <w:hyperlink w:anchor="_Toc22592" w:history="1">
        <w:r>
          <w:rPr>
            <w:rFonts w:ascii="仿宋" w:eastAsia="仿宋" w:hAnsi="仿宋" w:cs="仿宋" w:hint="eastAsia"/>
            <w:lang w:eastAsia="zh-CN"/>
          </w:rPr>
          <w:t>(一)、技术创新方向与目标</w:t>
        </w:r>
        <w:r>
          <w:tab/>
        </w:r>
        <w:r>
          <w:fldChar w:fldCharType="begin"/>
        </w:r>
        <w:r>
          <w:instrText xml:space="preserve"> PAGEREF _Toc22592 \h </w:instrText>
        </w:r>
        <w:r>
          <w:fldChar w:fldCharType="separate"/>
        </w:r>
        <w:r>
          <w:t>37</w:t>
        </w:r>
        <w:r>
          <w:fldChar w:fldCharType="end"/>
        </w:r>
      </w:hyperlink>
    </w:p>
    <w:p>
      <w:pPr>
        <w:pStyle w:val="TOC2"/>
        <w:tabs>
          <w:tab w:val="right" w:leader="dot" w:pos="8306"/>
        </w:tabs>
      </w:pPr>
      <w:hyperlink w:anchor="_Toc26437" w:history="1">
        <w:r>
          <w:rPr>
            <w:rFonts w:ascii="仿宋" w:eastAsia="仿宋" w:hAnsi="仿宋" w:cs="仿宋" w:hint="eastAsia"/>
            <w:lang w:eastAsia="zh-CN"/>
          </w:rPr>
          <w:t>(二)、产业升级路径与措施</w:t>
        </w:r>
        <w:r>
          <w:tab/>
        </w:r>
        <w:r>
          <w:fldChar w:fldCharType="begin"/>
        </w:r>
        <w:r>
          <w:instrText xml:space="preserve"> PAGEREF _Toc26437 \h </w:instrText>
        </w:r>
        <w:r>
          <w:fldChar w:fldCharType="separate"/>
        </w:r>
        <w:r>
          <w:t>39</w:t>
        </w:r>
        <w:r>
          <w:fldChar w:fldCharType="end"/>
        </w:r>
      </w:hyperlink>
    </w:p>
    <w:p>
      <w:pPr>
        <w:pStyle w:val="TOC1"/>
        <w:tabs>
          <w:tab w:val="right" w:leader="dot" w:pos="8306"/>
        </w:tabs>
      </w:pPr>
      <w:hyperlink w:anchor="_Toc12473" w:history="1">
        <w:r>
          <w:rPr>
            <w:rFonts w:ascii="仿宋" w:eastAsia="仿宋" w:hAnsi="仿宋" w:cs="仿宋" w:hint="eastAsia"/>
            <w:lang w:eastAsia="zh-CN"/>
          </w:rPr>
          <w:t>九、项目变更管理</w:t>
        </w:r>
        <w:r>
          <w:tab/>
        </w:r>
        <w:r>
          <w:fldChar w:fldCharType="begin"/>
        </w:r>
        <w:r>
          <w:instrText xml:space="preserve"> PAGEREF _Toc12473 \h </w:instrText>
        </w:r>
        <w:r>
          <w:fldChar w:fldCharType="separate"/>
        </w:r>
        <w:r>
          <w:t>40</w:t>
        </w:r>
        <w:r>
          <w:fldChar w:fldCharType="end"/>
        </w:r>
      </w:hyperlink>
    </w:p>
    <w:p>
      <w:pPr>
        <w:pStyle w:val="TOC2"/>
        <w:tabs>
          <w:tab w:val="right" w:leader="dot" w:pos="8306"/>
        </w:tabs>
      </w:pPr>
      <w:hyperlink w:anchor="_Toc15559" w:history="1">
        <w:r>
          <w:rPr>
            <w:rFonts w:ascii="仿宋" w:eastAsia="仿宋" w:hAnsi="仿宋" w:cs="仿宋" w:hint="eastAsia"/>
            <w:lang w:eastAsia="zh-CN"/>
          </w:rPr>
          <w:t>(一)、变更控制流程</w:t>
        </w:r>
        <w:r>
          <w:tab/>
        </w:r>
        <w:r>
          <w:fldChar w:fldCharType="begin"/>
        </w:r>
        <w:r>
          <w:instrText xml:space="preserve"> PAGEREF _Toc15559 \h </w:instrText>
        </w:r>
        <w:r>
          <w:fldChar w:fldCharType="separate"/>
        </w:r>
        <w:r>
          <w:t>40</w:t>
        </w:r>
        <w:r>
          <w:fldChar w:fldCharType="end"/>
        </w:r>
      </w:hyperlink>
    </w:p>
    <w:p>
      <w:pPr>
        <w:pStyle w:val="TOC2"/>
        <w:tabs>
          <w:tab w:val="right" w:leader="dot" w:pos="8306"/>
        </w:tabs>
      </w:pPr>
      <w:hyperlink w:anchor="_Toc15247" w:history="1">
        <w:r>
          <w:rPr>
            <w:rFonts w:ascii="仿宋" w:eastAsia="仿宋" w:hAnsi="仿宋" w:cs="仿宋" w:hint="eastAsia"/>
            <w:lang w:eastAsia="zh-CN"/>
          </w:rPr>
          <w:t>(二)、影响评估与处理</w:t>
        </w:r>
        <w:r>
          <w:tab/>
        </w:r>
        <w:r>
          <w:fldChar w:fldCharType="begin"/>
        </w:r>
        <w:r>
          <w:instrText xml:space="preserve"> PAGEREF _Toc15247 \h </w:instrText>
        </w:r>
        <w:r>
          <w:fldChar w:fldCharType="separate"/>
        </w:r>
        <w:r>
          <w:t>41</w:t>
        </w:r>
        <w:r>
          <w:fldChar w:fldCharType="end"/>
        </w:r>
      </w:hyperlink>
    </w:p>
    <w:p>
      <w:pPr>
        <w:pStyle w:val="TOC2"/>
        <w:tabs>
          <w:tab w:val="right" w:leader="dot" w:pos="8306"/>
        </w:tabs>
      </w:pPr>
      <w:hyperlink w:anchor="_Toc458" w:history="1">
        <w:r>
          <w:rPr>
            <w:rFonts w:ascii="仿宋" w:eastAsia="仿宋" w:hAnsi="仿宋" w:cs="仿宋" w:hint="eastAsia"/>
            <w:lang w:eastAsia="zh-CN"/>
          </w:rPr>
          <w:t>(三)、变更记录与追踪</w:t>
        </w:r>
        <w:r>
          <w:tab/>
        </w:r>
        <w:r>
          <w:fldChar w:fldCharType="begin"/>
        </w:r>
        <w:r>
          <w:instrText xml:space="preserve"> PAGEREF _Toc458 \h </w:instrText>
        </w:r>
        <w:r>
          <w:fldChar w:fldCharType="separate"/>
        </w:r>
        <w:r>
          <w:t>42</w:t>
        </w:r>
        <w:r>
          <w:fldChar w:fldCharType="end"/>
        </w:r>
      </w:hyperlink>
    </w:p>
    <w:p>
      <w:pPr>
        <w:pStyle w:val="TOC2"/>
        <w:tabs>
          <w:tab w:val="right" w:leader="dot" w:pos="8306"/>
        </w:tabs>
      </w:pPr>
      <w:hyperlink w:anchor="_Toc9487" w:history="1">
        <w:r>
          <w:rPr>
            <w:rFonts w:ascii="仿宋" w:eastAsia="仿宋" w:hAnsi="仿宋" w:cs="仿宋" w:hint="eastAsia"/>
            <w:lang w:eastAsia="zh-CN"/>
          </w:rPr>
          <w:t>(四)、变更管理策略</w:t>
        </w:r>
        <w:r>
          <w:tab/>
        </w:r>
        <w:r>
          <w:fldChar w:fldCharType="begin"/>
        </w:r>
        <w:r>
          <w:instrText xml:space="preserve"> PAGEREF _Toc9487 \h </w:instrText>
        </w:r>
        <w:r>
          <w:fldChar w:fldCharType="separate"/>
        </w:r>
        <w:r>
          <w:t>44</w:t>
        </w:r>
        <w:r>
          <w:fldChar w:fldCharType="end"/>
        </w:r>
      </w:hyperlink>
    </w:p>
    <w:p>
      <w:pPr>
        <w:pStyle w:val="TOC1"/>
        <w:tabs>
          <w:tab w:val="right" w:leader="dot" w:pos="8306"/>
        </w:tabs>
      </w:pPr>
      <w:hyperlink w:anchor="_Toc24657" w:history="1">
        <w:r>
          <w:rPr>
            <w:rFonts w:ascii="仿宋" w:eastAsia="仿宋" w:hAnsi="仿宋" w:cs="仿宋" w:hint="eastAsia"/>
            <w:lang w:eastAsia="zh-CN"/>
          </w:rPr>
          <w:t>十、项目实施与管理方案</w:t>
        </w:r>
        <w:r>
          <w:tab/>
        </w:r>
        <w:r>
          <w:fldChar w:fldCharType="begin"/>
        </w:r>
        <w:r>
          <w:instrText xml:space="preserve"> PAGEREF _Toc24657 \h </w:instrText>
        </w:r>
        <w:r>
          <w:fldChar w:fldCharType="separate"/>
        </w:r>
        <w:r>
          <w:t>46</w:t>
        </w:r>
        <w:r>
          <w:fldChar w:fldCharType="end"/>
        </w:r>
      </w:hyperlink>
    </w:p>
    <w:p>
      <w:pPr>
        <w:pStyle w:val="TOC2"/>
        <w:tabs>
          <w:tab w:val="right" w:leader="dot" w:pos="8306"/>
        </w:tabs>
      </w:pPr>
      <w:hyperlink w:anchor="_Toc27273" w:history="1">
        <w:r>
          <w:rPr>
            <w:rFonts w:ascii="仿宋" w:eastAsia="仿宋" w:hAnsi="仿宋" w:cs="仿宋" w:hint="eastAsia"/>
            <w:lang w:eastAsia="zh-CN"/>
          </w:rPr>
          <w:t>(一)、项目实施计划</w:t>
        </w:r>
        <w:r>
          <w:tab/>
        </w:r>
        <w:r>
          <w:fldChar w:fldCharType="begin"/>
        </w:r>
        <w:r>
          <w:instrText xml:space="preserve"> PAGEREF _Toc27273 \h </w:instrText>
        </w:r>
        <w:r>
          <w:fldChar w:fldCharType="separate"/>
        </w:r>
        <w:r>
          <w:t>46</w:t>
        </w:r>
        <w:r>
          <w:fldChar w:fldCharType="end"/>
        </w:r>
      </w:hyperlink>
    </w:p>
    <w:p>
      <w:pPr>
        <w:pStyle w:val="TOC2"/>
        <w:tabs>
          <w:tab w:val="right" w:leader="dot" w:pos="8306"/>
        </w:tabs>
      </w:pPr>
      <w:hyperlink w:anchor="_Toc22107" w:history="1">
        <w:r>
          <w:rPr>
            <w:rFonts w:ascii="仿宋" w:eastAsia="仿宋" w:hAnsi="仿宋" w:cs="仿宋" w:hint="eastAsia"/>
            <w:lang w:eastAsia="zh-CN"/>
          </w:rPr>
          <w:t>(二)、项目组织机构与职责</w:t>
        </w:r>
        <w:r>
          <w:tab/>
        </w:r>
        <w:r>
          <w:fldChar w:fldCharType="begin"/>
        </w:r>
        <w:r>
          <w:instrText xml:space="preserve"> PAGEREF _Toc22107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59" w:history="1">
        <w:r>
          <w:rPr>
            <w:rFonts w:ascii="仿宋" w:eastAsia="仿宋" w:hAnsi="仿宋" w:cs="仿宋" w:hint="eastAsia"/>
            <w:lang w:eastAsia="zh-CN"/>
          </w:rPr>
          <w:t>(三)、项目管理与监控体系</w:t>
        </w:r>
        <w:r>
          <w:tab/>
        </w:r>
        <w:r>
          <w:fldChar w:fldCharType="begin"/>
        </w:r>
        <w:r>
          <w:instrText xml:space="preserve"> PAGEREF _Toc30759 \h </w:instrText>
        </w:r>
        <w:r>
          <w:fldChar w:fldCharType="separate"/>
        </w:r>
        <w:r>
          <w:t>50</w:t>
        </w:r>
        <w:r>
          <w:fldChar w:fldCharType="end"/>
        </w:r>
      </w:hyperlink>
    </w:p>
    <w:p>
      <w:pPr>
        <w:pStyle w:val="TOC1"/>
        <w:tabs>
          <w:tab w:val="right" w:leader="dot" w:pos="8306"/>
        </w:tabs>
      </w:pPr>
      <w:hyperlink w:anchor="_Toc5352" w:history="1">
        <w:r>
          <w:rPr>
            <w:rFonts w:ascii="仿宋" w:eastAsia="仿宋" w:hAnsi="仿宋" w:cs="仿宋" w:hint="eastAsia"/>
            <w:lang w:eastAsia="zh-CN"/>
          </w:rPr>
          <w:t>十一、环境保护与绿色发展</w:t>
        </w:r>
        <w:r>
          <w:tab/>
        </w:r>
        <w:r>
          <w:fldChar w:fldCharType="begin"/>
        </w:r>
        <w:r>
          <w:instrText xml:space="preserve"> PAGEREF _Toc5352 \h </w:instrText>
        </w:r>
        <w:r>
          <w:fldChar w:fldCharType="separate"/>
        </w:r>
        <w:r>
          <w:t>51</w:t>
        </w:r>
        <w:r>
          <w:fldChar w:fldCharType="end"/>
        </w:r>
      </w:hyperlink>
    </w:p>
    <w:p>
      <w:pPr>
        <w:pStyle w:val="TOC2"/>
        <w:tabs>
          <w:tab w:val="right" w:leader="dot" w:pos="8306"/>
        </w:tabs>
      </w:pPr>
      <w:hyperlink w:anchor="_Toc25190" w:history="1">
        <w:r>
          <w:rPr>
            <w:rFonts w:ascii="仿宋" w:eastAsia="仿宋" w:hAnsi="仿宋" w:cs="仿宋" w:hint="eastAsia"/>
            <w:lang w:eastAsia="zh-CN"/>
          </w:rPr>
          <w:t>(一)、环境保护措施</w:t>
        </w:r>
        <w:r>
          <w:tab/>
        </w:r>
        <w:r>
          <w:fldChar w:fldCharType="begin"/>
        </w:r>
        <w:r>
          <w:instrText xml:space="preserve"> PAGEREF _Toc25190 \h </w:instrText>
        </w:r>
        <w:r>
          <w:fldChar w:fldCharType="separate"/>
        </w:r>
        <w:r>
          <w:t>51</w:t>
        </w:r>
        <w:r>
          <w:fldChar w:fldCharType="end"/>
        </w:r>
      </w:hyperlink>
    </w:p>
    <w:p>
      <w:pPr>
        <w:pStyle w:val="TOC2"/>
        <w:tabs>
          <w:tab w:val="right" w:leader="dot" w:pos="8306"/>
        </w:tabs>
      </w:pPr>
      <w:hyperlink w:anchor="_Toc20505" w:history="1">
        <w:r>
          <w:rPr>
            <w:rFonts w:ascii="仿宋" w:eastAsia="仿宋" w:hAnsi="仿宋" w:cs="仿宋" w:hint="eastAsia"/>
            <w:lang w:eastAsia="zh-CN"/>
          </w:rPr>
          <w:t>(二)、绿色发展与可持续发展策略</w:t>
        </w:r>
        <w:r>
          <w:tab/>
        </w:r>
        <w:r>
          <w:fldChar w:fldCharType="begin"/>
        </w:r>
        <w:r>
          <w:instrText xml:space="preserve"> PAGEREF _Toc20505 \h </w:instrText>
        </w:r>
        <w:r>
          <w:fldChar w:fldCharType="separate"/>
        </w:r>
        <w:r>
          <w:t>53</w:t>
        </w:r>
        <w:r>
          <w:fldChar w:fldCharType="end"/>
        </w:r>
      </w:hyperlink>
    </w:p>
    <w:p>
      <w:pPr>
        <w:pStyle w:val="TOC1"/>
        <w:tabs>
          <w:tab w:val="right" w:leader="dot" w:pos="8306"/>
        </w:tabs>
      </w:pPr>
      <w:hyperlink w:anchor="_Toc46" w:history="1">
        <w:r>
          <w:rPr>
            <w:rFonts w:ascii="仿宋" w:eastAsia="仿宋" w:hAnsi="仿宋" w:cs="仿宋" w:hint="eastAsia"/>
            <w:lang w:eastAsia="zh-CN"/>
          </w:rPr>
          <w:t>十二、土地利用与规划方案</w:t>
        </w:r>
        <w:r>
          <w:tab/>
        </w:r>
        <w:r>
          <w:fldChar w:fldCharType="begin"/>
        </w:r>
        <w:r>
          <w:instrText xml:space="preserve"> PAGEREF _Toc46 \h </w:instrText>
        </w:r>
        <w:r>
          <w:fldChar w:fldCharType="separate"/>
        </w:r>
        <w:r>
          <w:t>55</w:t>
        </w:r>
        <w:r>
          <w:fldChar w:fldCharType="end"/>
        </w:r>
      </w:hyperlink>
    </w:p>
    <w:p>
      <w:pPr>
        <w:pStyle w:val="TOC2"/>
        <w:tabs>
          <w:tab w:val="right" w:leader="dot" w:pos="8306"/>
        </w:tabs>
      </w:pPr>
      <w:hyperlink w:anchor="_Toc20819" w:history="1">
        <w:r>
          <w:rPr>
            <w:rFonts w:ascii="仿宋" w:eastAsia="仿宋" w:hAnsi="仿宋" w:cs="仿宋" w:hint="eastAsia"/>
            <w:lang w:eastAsia="zh-CN"/>
          </w:rPr>
          <w:t>(一)、项目用地情况分析</w:t>
        </w:r>
        <w:r>
          <w:tab/>
        </w:r>
        <w:r>
          <w:fldChar w:fldCharType="begin"/>
        </w:r>
        <w:r>
          <w:instrText xml:space="preserve"> PAGEREF _Toc20819 \h </w:instrText>
        </w:r>
        <w:r>
          <w:fldChar w:fldCharType="separate"/>
        </w:r>
        <w:r>
          <w:t>55</w:t>
        </w:r>
        <w:r>
          <w:fldChar w:fldCharType="end"/>
        </w:r>
      </w:hyperlink>
    </w:p>
    <w:p>
      <w:pPr>
        <w:pStyle w:val="TOC2"/>
        <w:tabs>
          <w:tab w:val="right" w:leader="dot" w:pos="8306"/>
        </w:tabs>
      </w:pPr>
      <w:hyperlink w:anchor="_Toc4838" w:history="1">
        <w:r>
          <w:rPr>
            <w:rFonts w:ascii="仿宋" w:eastAsia="仿宋" w:hAnsi="仿宋" w:cs="仿宋" w:hint="eastAsia"/>
            <w:lang w:eastAsia="zh-CN"/>
          </w:rPr>
          <w:t>(二)、土地利用规划方案</w:t>
        </w:r>
        <w:r>
          <w:tab/>
        </w:r>
        <w:r>
          <w:fldChar w:fldCharType="begin"/>
        </w:r>
        <w:r>
          <w:instrText xml:space="preserve"> PAGEREF _Toc4838 \h </w:instrText>
        </w:r>
        <w:r>
          <w:fldChar w:fldCharType="separate"/>
        </w:r>
        <w:r>
          <w:t>56</w:t>
        </w:r>
        <w:r>
          <w:fldChar w:fldCharType="end"/>
        </w:r>
      </w:hyperlink>
    </w:p>
    <w:p>
      <w:pPr>
        <w:pStyle w:val="TOC1"/>
        <w:tabs>
          <w:tab w:val="right" w:leader="dot" w:pos="8306"/>
        </w:tabs>
      </w:pPr>
      <w:hyperlink w:anchor="_Toc25495" w:history="1">
        <w:r>
          <w:rPr>
            <w:rFonts w:ascii="仿宋" w:eastAsia="仿宋" w:hAnsi="仿宋" w:cs="仿宋" w:hint="eastAsia"/>
            <w:lang w:eastAsia="zh-CN"/>
          </w:rPr>
          <w:t>十三、项目施工方案</w:t>
        </w:r>
        <w:r>
          <w:tab/>
        </w:r>
        <w:r>
          <w:fldChar w:fldCharType="begin"/>
        </w:r>
        <w:r>
          <w:instrText xml:space="preserve"> PAGEREF _Toc25495 \h </w:instrText>
        </w:r>
        <w:r>
          <w:fldChar w:fldCharType="separate"/>
        </w:r>
        <w:r>
          <w:t>57</w:t>
        </w:r>
        <w:r>
          <w:fldChar w:fldCharType="end"/>
        </w:r>
      </w:hyperlink>
    </w:p>
    <w:p>
      <w:pPr>
        <w:pStyle w:val="TOC2"/>
        <w:tabs>
          <w:tab w:val="right" w:leader="dot" w:pos="8306"/>
        </w:tabs>
      </w:pPr>
      <w:hyperlink w:anchor="_Toc21497" w:history="1">
        <w:r>
          <w:rPr>
            <w:rFonts w:ascii="仿宋" w:eastAsia="仿宋" w:hAnsi="仿宋" w:cs="仿宋" w:hint="eastAsia"/>
            <w:lang w:eastAsia="zh-CN"/>
          </w:rPr>
          <w:t>(一)、施工组织设计</w:t>
        </w:r>
        <w:r>
          <w:tab/>
        </w:r>
        <w:r>
          <w:fldChar w:fldCharType="begin"/>
        </w:r>
        <w:r>
          <w:instrText xml:space="preserve"> PAGEREF _Toc21497 \h </w:instrText>
        </w:r>
        <w:r>
          <w:fldChar w:fldCharType="separate"/>
        </w:r>
        <w:r>
          <w:t>57</w:t>
        </w:r>
        <w:r>
          <w:fldChar w:fldCharType="end"/>
        </w:r>
      </w:hyperlink>
    </w:p>
    <w:p>
      <w:pPr>
        <w:pStyle w:val="TOC2"/>
        <w:tabs>
          <w:tab w:val="right" w:leader="dot" w:pos="8306"/>
        </w:tabs>
      </w:pPr>
      <w:hyperlink w:anchor="_Toc13157" w:history="1">
        <w:r>
          <w:rPr>
            <w:rFonts w:ascii="仿宋" w:eastAsia="仿宋" w:hAnsi="仿宋" w:cs="仿宋" w:hint="eastAsia"/>
            <w:lang w:eastAsia="zh-CN"/>
          </w:rPr>
          <w:t>(二)、施工工艺与技术路线</w:t>
        </w:r>
        <w:r>
          <w:tab/>
        </w:r>
        <w:r>
          <w:fldChar w:fldCharType="begin"/>
        </w:r>
        <w:r>
          <w:instrText xml:space="preserve"> PAGEREF _Toc13157 \h </w:instrText>
        </w:r>
        <w:r>
          <w:fldChar w:fldCharType="separate"/>
        </w:r>
        <w:r>
          <w:t>58</w:t>
        </w:r>
        <w:r>
          <w:fldChar w:fldCharType="end"/>
        </w:r>
      </w:hyperlink>
    </w:p>
    <w:p>
      <w:pPr>
        <w:pStyle w:val="TOC2"/>
        <w:tabs>
          <w:tab w:val="right" w:leader="dot" w:pos="8306"/>
        </w:tabs>
      </w:pPr>
      <w:hyperlink w:anchor="_Toc15264" w:history="1">
        <w:r>
          <w:rPr>
            <w:rFonts w:ascii="仿宋" w:eastAsia="仿宋" w:hAnsi="仿宋" w:cs="仿宋" w:hint="eastAsia"/>
            <w:lang w:eastAsia="zh-CN"/>
          </w:rPr>
          <w:t>(三)、关键节点施工计划</w:t>
        </w:r>
        <w:r>
          <w:tab/>
        </w:r>
        <w:r>
          <w:fldChar w:fldCharType="begin"/>
        </w:r>
        <w:r>
          <w:instrText xml:space="preserve"> PAGEREF _Toc15264 \h </w:instrText>
        </w:r>
        <w:r>
          <w:fldChar w:fldCharType="separate"/>
        </w:r>
        <w:r>
          <w:t>60</w:t>
        </w:r>
        <w:r>
          <w:fldChar w:fldCharType="end"/>
        </w:r>
      </w:hyperlink>
    </w:p>
    <w:p>
      <w:pPr>
        <w:pStyle w:val="TOC2"/>
        <w:tabs>
          <w:tab w:val="right" w:leader="dot" w:pos="8306"/>
        </w:tabs>
      </w:pPr>
      <w:hyperlink w:anchor="_Toc18145" w:history="1">
        <w:r>
          <w:rPr>
            <w:rFonts w:ascii="仿宋" w:eastAsia="仿宋" w:hAnsi="仿宋" w:cs="仿宋" w:hint="eastAsia"/>
            <w:lang w:eastAsia="zh-CN"/>
          </w:rPr>
          <w:t>(四)、施工现场管理</w:t>
        </w:r>
        <w:r>
          <w:tab/>
        </w:r>
        <w:r>
          <w:fldChar w:fldCharType="begin"/>
        </w:r>
        <w:r>
          <w:instrText xml:space="preserve"> PAGEREF _Toc18145 \h </w:instrText>
        </w:r>
        <w:r>
          <w:fldChar w:fldCharType="separate"/>
        </w:r>
        <w:r>
          <w:t>61</w:t>
        </w:r>
        <w:r>
          <w:fldChar w:fldCharType="end"/>
        </w:r>
      </w:hyperlink>
    </w:p>
    <w:p>
      <w:pPr>
        <w:pStyle w:val="TOC1"/>
        <w:tabs>
          <w:tab w:val="right" w:leader="dot" w:pos="8306"/>
        </w:tabs>
      </w:pPr>
      <w:hyperlink w:anchor="_Toc13045" w:history="1">
        <w:r>
          <w:rPr>
            <w:rFonts w:ascii="仿宋" w:eastAsia="仿宋" w:hAnsi="仿宋" w:cs="仿宋" w:hint="eastAsia"/>
            <w:lang w:eastAsia="zh-CN"/>
          </w:rPr>
          <w:t>十四、法律法规与政策遵循</w:t>
        </w:r>
        <w:r>
          <w:tab/>
        </w:r>
        <w:r>
          <w:fldChar w:fldCharType="begin"/>
        </w:r>
        <w:r>
          <w:instrText xml:space="preserve"> PAGEREF _Toc13045 \h </w:instrText>
        </w:r>
        <w:r>
          <w:fldChar w:fldCharType="separate"/>
        </w:r>
        <w:r>
          <w:t>63</w:t>
        </w:r>
        <w:r>
          <w:fldChar w:fldCharType="end"/>
        </w:r>
      </w:hyperlink>
    </w:p>
    <w:p>
      <w:pPr>
        <w:pStyle w:val="TOC2"/>
        <w:tabs>
          <w:tab w:val="right" w:leader="dot" w:pos="8306"/>
        </w:tabs>
      </w:pPr>
      <w:hyperlink w:anchor="_Toc6176" w:history="1">
        <w:r>
          <w:rPr>
            <w:rFonts w:ascii="仿宋" w:eastAsia="仿宋" w:hAnsi="仿宋" w:cs="仿宋" w:hint="eastAsia"/>
            <w:lang w:eastAsia="zh-CN"/>
          </w:rPr>
          <w:t>(一)、法律法规遵守</w:t>
        </w:r>
        <w:r>
          <w:tab/>
        </w:r>
        <w:r>
          <w:fldChar w:fldCharType="begin"/>
        </w:r>
        <w:r>
          <w:instrText xml:space="preserve"> PAGEREF _Toc6176 \h </w:instrText>
        </w:r>
        <w:r>
          <w:fldChar w:fldCharType="separate"/>
        </w:r>
        <w:r>
          <w:t>63</w:t>
        </w:r>
        <w:r>
          <w:fldChar w:fldCharType="end"/>
        </w:r>
      </w:hyperlink>
    </w:p>
    <w:p>
      <w:pPr>
        <w:pStyle w:val="TOC2"/>
        <w:tabs>
          <w:tab w:val="right" w:leader="dot" w:pos="8306"/>
        </w:tabs>
      </w:pPr>
      <w:hyperlink w:anchor="_Toc13206" w:history="1">
        <w:r>
          <w:rPr>
            <w:rFonts w:ascii="仿宋" w:eastAsia="仿宋" w:hAnsi="仿宋" w:cs="仿宋" w:hint="eastAsia"/>
            <w:lang w:eastAsia="zh-CN"/>
          </w:rPr>
          <w:t>(二)、政策导向与利用</w:t>
        </w:r>
        <w:r>
          <w:tab/>
        </w:r>
        <w:r>
          <w:fldChar w:fldCharType="begin"/>
        </w:r>
        <w:r>
          <w:instrText xml:space="preserve"> PAGEREF _Toc13206 \h </w:instrText>
        </w:r>
        <w:r>
          <w:fldChar w:fldCharType="separate"/>
        </w:r>
        <w:r>
          <w:t>64</w:t>
        </w:r>
        <w:r>
          <w:fldChar w:fldCharType="end"/>
        </w:r>
      </w:hyperlink>
    </w:p>
    <w:p>
      <w:pPr>
        <w:pStyle w:val="TOC1"/>
        <w:tabs>
          <w:tab w:val="right" w:leader="dot" w:pos="8306"/>
        </w:tabs>
      </w:pPr>
      <w:hyperlink w:anchor="_Toc27325" w:history="1">
        <w:r>
          <w:rPr>
            <w:rFonts w:ascii="仿宋" w:eastAsia="仿宋" w:hAnsi="仿宋" w:cs="仿宋" w:hint="eastAsia"/>
            <w:lang w:eastAsia="zh-CN"/>
          </w:rPr>
          <w:t>十五、合作与交流机制建立</w:t>
        </w:r>
        <w:r>
          <w:tab/>
        </w:r>
        <w:r>
          <w:fldChar w:fldCharType="begin"/>
        </w:r>
        <w:r>
          <w:instrText xml:space="preserve"> PAGEREF _Toc27325 \h </w:instrText>
        </w:r>
        <w:r>
          <w:fldChar w:fldCharType="separate"/>
        </w:r>
        <w:r>
          <w:t>65</w:t>
        </w:r>
        <w:r>
          <w:fldChar w:fldCharType="end"/>
        </w:r>
      </w:hyperlink>
    </w:p>
    <w:p>
      <w:pPr>
        <w:pStyle w:val="TOC2"/>
        <w:tabs>
          <w:tab w:val="right" w:leader="dot" w:pos="8306"/>
        </w:tabs>
      </w:pPr>
      <w:hyperlink w:anchor="_Toc10593" w:history="1">
        <w:r>
          <w:rPr>
            <w:rFonts w:ascii="仿宋" w:eastAsia="仿宋" w:hAnsi="仿宋" w:cs="仿宋" w:hint="eastAsia"/>
            <w:lang w:eastAsia="zh-CN"/>
          </w:rPr>
          <w:t>(一)、合作伙伴选择与合作方式</w:t>
        </w:r>
        <w:r>
          <w:tab/>
        </w:r>
        <w:r>
          <w:fldChar w:fldCharType="begin"/>
        </w:r>
        <w:r>
          <w:instrText xml:space="preserve"> PAGEREF _Toc10593 \h </w:instrText>
        </w:r>
        <w:r>
          <w:fldChar w:fldCharType="separate"/>
        </w:r>
        <w:r>
          <w:t>65</w:t>
        </w:r>
        <w:r>
          <w:fldChar w:fldCharType="end"/>
        </w:r>
      </w:hyperlink>
    </w:p>
    <w:p>
      <w:pPr>
        <w:pStyle w:val="TOC2"/>
        <w:tabs>
          <w:tab w:val="right" w:leader="dot" w:pos="8306"/>
        </w:tabs>
      </w:pPr>
      <w:hyperlink w:anchor="_Toc32545" w:history="1">
        <w:r>
          <w:rPr>
            <w:rFonts w:ascii="仿宋" w:eastAsia="仿宋" w:hAnsi="仿宋" w:cs="仿宋" w:hint="eastAsia"/>
            <w:lang w:eastAsia="zh-CN"/>
          </w:rPr>
          <w:t>(二)、交流与合作平台搭建</w:t>
        </w:r>
        <w:r>
          <w:tab/>
        </w:r>
        <w:r>
          <w:fldChar w:fldCharType="begin"/>
        </w:r>
        <w:r>
          <w:instrText xml:space="preserve"> PAGEREF _Toc32545 \h </w:instrText>
        </w:r>
        <w:r>
          <w:fldChar w:fldCharType="separate"/>
        </w:r>
        <w:r>
          <w:t>67</w:t>
        </w:r>
        <w:r>
          <w:fldChar w:fldCharType="end"/>
        </w:r>
      </w:hyperlink>
    </w:p>
    <w:p>
      <w:pPr>
        <w:pStyle w:val="TOC1"/>
        <w:tabs>
          <w:tab w:val="right" w:leader="dot" w:pos="8306"/>
        </w:tabs>
      </w:pPr>
      <w:hyperlink w:anchor="_Toc20238" w:history="1">
        <w:r>
          <w:rPr>
            <w:rFonts w:ascii="仿宋" w:eastAsia="仿宋" w:hAnsi="仿宋" w:cs="仿宋" w:hint="eastAsia"/>
            <w:lang w:eastAsia="zh-CN"/>
          </w:rPr>
          <w:t>十六、产业协同与集群发展</w:t>
        </w:r>
        <w:r>
          <w:tab/>
        </w:r>
        <w:r>
          <w:fldChar w:fldCharType="begin"/>
        </w:r>
        <w:r>
          <w:instrText xml:space="preserve"> PAGEREF _Toc20238 \h </w:instrText>
        </w:r>
        <w:r>
          <w:fldChar w:fldCharType="separate"/>
        </w:r>
        <w:r>
          <w:t>68</w:t>
        </w:r>
        <w:r>
          <w:fldChar w:fldCharType="end"/>
        </w:r>
      </w:hyperlink>
    </w:p>
    <w:p>
      <w:pPr>
        <w:pStyle w:val="TOC2"/>
        <w:tabs>
          <w:tab w:val="right" w:leader="dot" w:pos="8306"/>
        </w:tabs>
      </w:pPr>
      <w:hyperlink w:anchor="_Toc6448" w:history="1">
        <w:r>
          <w:rPr>
            <w:rFonts w:ascii="仿宋" w:eastAsia="仿宋" w:hAnsi="仿宋" w:cs="仿宋" w:hint="eastAsia"/>
            <w:lang w:eastAsia="zh-CN"/>
          </w:rPr>
          <w:t>(一)、产业协同机制建设</w:t>
        </w:r>
        <w:r>
          <w:tab/>
        </w:r>
        <w:r>
          <w:fldChar w:fldCharType="begin"/>
        </w:r>
        <w:r>
          <w:instrText xml:space="preserve"> PAGEREF _Toc6448 \h </w:instrText>
        </w:r>
        <w:r>
          <w:fldChar w:fldCharType="separate"/>
        </w:r>
        <w:r>
          <w:t>68</w:t>
        </w:r>
        <w:r>
          <w:fldChar w:fldCharType="end"/>
        </w:r>
      </w:hyperlink>
    </w:p>
    <w:p>
      <w:pPr>
        <w:pStyle w:val="TOC2"/>
        <w:tabs>
          <w:tab w:val="right" w:leader="dot" w:pos="8306"/>
        </w:tabs>
      </w:pPr>
      <w:hyperlink w:anchor="_Toc17594" w:history="1">
        <w:r>
          <w:rPr>
            <w:rFonts w:ascii="仿宋" w:eastAsia="仿宋" w:hAnsi="仿宋" w:cs="仿宋" w:hint="eastAsia"/>
            <w:lang w:eastAsia="zh-CN"/>
          </w:rPr>
          <w:t>(二)、产业集群培育与发展</w:t>
        </w:r>
        <w:r>
          <w:tab/>
        </w:r>
        <w:r>
          <w:fldChar w:fldCharType="begin"/>
        </w:r>
        <w:r>
          <w:instrText xml:space="preserve"> PAGEREF _Toc17594 \h </w:instrText>
        </w:r>
        <w:r>
          <w:fldChar w:fldCharType="separate"/>
        </w:r>
        <w:r>
          <w:t>69</w:t>
        </w:r>
        <w:r>
          <w:fldChar w:fldCharType="end"/>
        </w:r>
      </w:hyperlink>
    </w:p>
    <w:p>
      <w:pPr>
        <w:pStyle w:val="TOC1"/>
        <w:tabs>
          <w:tab w:val="right" w:leader="dot" w:pos="8306"/>
        </w:tabs>
      </w:pPr>
      <w:hyperlink w:anchor="_Toc15672" w:history="1">
        <w:r>
          <w:rPr>
            <w:rFonts w:ascii="仿宋" w:eastAsia="仿宋" w:hAnsi="仿宋" w:cs="仿宋" w:hint="eastAsia"/>
            <w:lang w:eastAsia="zh-CN"/>
          </w:rPr>
          <w:t>十七、设施与设备管理</w:t>
        </w:r>
        <w:r>
          <w:tab/>
        </w:r>
        <w:r>
          <w:fldChar w:fldCharType="begin"/>
        </w:r>
        <w:r>
          <w:instrText xml:space="preserve"> PAGEREF _Toc15672 \h </w:instrText>
        </w:r>
        <w:r>
          <w:fldChar w:fldCharType="separate"/>
        </w:r>
        <w:r>
          <w:t>70</w:t>
        </w:r>
        <w:r>
          <w:fldChar w:fldCharType="end"/>
        </w:r>
      </w:hyperlink>
    </w:p>
    <w:p>
      <w:pPr>
        <w:pStyle w:val="TOC2"/>
        <w:tabs>
          <w:tab w:val="right" w:leader="dot" w:pos="8306"/>
        </w:tabs>
      </w:pPr>
      <w:hyperlink w:anchor="_Toc22429" w:history="1">
        <w:r>
          <w:rPr>
            <w:rFonts w:ascii="仿宋" w:eastAsia="仿宋" w:hAnsi="仿宋" w:cs="仿宋" w:hint="eastAsia"/>
            <w:lang w:eastAsia="zh-CN"/>
          </w:rPr>
          <w:t>(一)、设施规划与配置</w:t>
        </w:r>
        <w:r>
          <w:tab/>
        </w:r>
        <w:r>
          <w:fldChar w:fldCharType="begin"/>
        </w:r>
        <w:r>
          <w:instrText xml:space="preserve"> PAGEREF _Toc22429 \h </w:instrText>
        </w:r>
        <w:r>
          <w:fldChar w:fldCharType="separate"/>
        </w:r>
        <w:r>
          <w:t>70</w:t>
        </w:r>
        <w:r>
          <w:fldChar w:fldCharType="end"/>
        </w:r>
      </w:hyperlink>
    </w:p>
    <w:p>
      <w:pPr>
        <w:pStyle w:val="TOC2"/>
        <w:tabs>
          <w:tab w:val="right" w:leader="dot" w:pos="8306"/>
        </w:tabs>
      </w:pPr>
      <w:hyperlink w:anchor="_Toc23876" w:history="1">
        <w:r>
          <w:rPr>
            <w:rFonts w:ascii="仿宋" w:eastAsia="仿宋" w:hAnsi="仿宋" w:cs="仿宋" w:hint="eastAsia"/>
            <w:lang w:eastAsia="zh-CN"/>
          </w:rPr>
          <w:t>(二)、设备采购与维护管理</w:t>
        </w:r>
        <w:r>
          <w:tab/>
        </w:r>
        <w:r>
          <w:fldChar w:fldCharType="begin"/>
        </w:r>
        <w:r>
          <w:instrText xml:space="preserve"> PAGEREF _Toc23876 \h </w:instrText>
        </w:r>
        <w:r>
          <w:fldChar w:fldCharType="separate"/>
        </w:r>
        <w:r>
          <w:t>71</w:t>
        </w:r>
        <w:r>
          <w:fldChar w:fldCharType="end"/>
        </w:r>
      </w:hyperlink>
    </w:p>
    <w:p>
      <w:pPr>
        <w:pStyle w:val="TOC2"/>
        <w:tabs>
          <w:tab w:val="right" w:leader="dot" w:pos="8306"/>
        </w:tabs>
      </w:pPr>
      <w:hyperlink w:anchor="_Toc27767" w:history="1">
        <w:r>
          <w:rPr>
            <w:rFonts w:ascii="仿宋" w:eastAsia="仿宋" w:hAnsi="仿宋" w:cs="仿宋" w:hint="eastAsia"/>
            <w:lang w:eastAsia="zh-CN"/>
          </w:rPr>
          <w:t>(三)、设施设备升级策略</w:t>
        </w:r>
        <w:r>
          <w:tab/>
        </w:r>
        <w:r>
          <w:fldChar w:fldCharType="begin"/>
        </w:r>
        <w:r>
          <w:instrText xml:space="preserve"> PAGEREF _Toc27767 \h </w:instrText>
        </w:r>
        <w:r>
          <w:fldChar w:fldCharType="separate"/>
        </w:r>
        <w:r>
          <w:t>71</w:t>
        </w:r>
        <w:r>
          <w:fldChar w:fldCharType="end"/>
        </w:r>
      </w:hyperlink>
    </w:p>
    <w:p>
      <w:pPr>
        <w:pStyle w:val="TOC1"/>
        <w:tabs>
          <w:tab w:val="right" w:leader="dot" w:pos="8306"/>
        </w:tabs>
      </w:pPr>
      <w:hyperlink w:anchor="_Toc16982" w:history="1">
        <w:r>
          <w:rPr>
            <w:rFonts w:ascii="仿宋" w:eastAsia="仿宋" w:hAnsi="仿宋" w:cs="仿宋" w:hint="eastAsia"/>
            <w:lang w:eastAsia="zh-CN"/>
          </w:rPr>
          <w:t>十八、成果转化与推广应用</w:t>
        </w:r>
        <w:r>
          <w:tab/>
        </w:r>
        <w:r>
          <w:fldChar w:fldCharType="begin"/>
        </w:r>
        <w:r>
          <w:instrText xml:space="preserve"> PAGEREF _Toc16982 \h </w:instrText>
        </w:r>
        <w:r>
          <w:fldChar w:fldCharType="separate"/>
        </w:r>
        <w:r>
          <w:t>72</w:t>
        </w:r>
        <w:r>
          <w:fldChar w:fldCharType="end"/>
        </w:r>
      </w:hyperlink>
    </w:p>
    <w:p>
      <w:pPr>
        <w:pStyle w:val="TOC2"/>
        <w:tabs>
          <w:tab w:val="right" w:leader="dot" w:pos="8306"/>
        </w:tabs>
      </w:pPr>
      <w:hyperlink w:anchor="_Toc19077" w:history="1">
        <w:r>
          <w:rPr>
            <w:rFonts w:ascii="仿宋" w:eastAsia="仿宋" w:hAnsi="仿宋" w:cs="仿宋" w:hint="eastAsia"/>
            <w:lang w:eastAsia="zh-CN"/>
          </w:rPr>
          <w:t>(一)、成果转化策略制定</w:t>
        </w:r>
        <w:r>
          <w:tab/>
        </w:r>
        <w:r>
          <w:fldChar w:fldCharType="begin"/>
        </w:r>
        <w:r>
          <w:instrText xml:space="preserve"> PAGEREF _Toc19077 \h </w:instrText>
        </w:r>
        <w:r>
          <w:fldChar w:fldCharType="separate"/>
        </w:r>
        <w:r>
          <w:t>72</w:t>
        </w:r>
        <w:r>
          <w:fldChar w:fldCharType="end"/>
        </w:r>
      </w:hyperlink>
    </w:p>
    <w:p>
      <w:pPr>
        <w:pStyle w:val="TOC2"/>
        <w:tabs>
          <w:tab w:val="right" w:leader="dot" w:pos="8306"/>
        </w:tabs>
      </w:pPr>
      <w:hyperlink w:anchor="_Toc6153" w:history="1">
        <w:r>
          <w:rPr>
            <w:rFonts w:ascii="仿宋" w:eastAsia="仿宋" w:hAnsi="仿宋" w:cs="仿宋" w:hint="eastAsia"/>
            <w:lang w:eastAsia="zh-CN"/>
          </w:rPr>
          <w:t>(二)、成果推广应用方案</w:t>
        </w:r>
        <w:r>
          <w:tab/>
        </w:r>
        <w:r>
          <w:fldChar w:fldCharType="begin"/>
        </w:r>
        <w:r>
          <w:instrText xml:space="preserve"> PAGEREF _Toc6153 \h </w:instrText>
        </w:r>
        <w:r>
          <w:fldChar w:fldCharType="separate"/>
        </w:r>
        <w:r>
          <w:t>74</w:t>
        </w:r>
        <w:r>
          <w:fldChar w:fldCharType="end"/>
        </w:r>
      </w:hyperlink>
    </w:p>
    <w:p>
      <w:pPr>
        <w:pStyle w:val="TOC1"/>
        <w:tabs>
          <w:tab w:val="right" w:leader="dot" w:pos="8306"/>
        </w:tabs>
      </w:pPr>
      <w:hyperlink w:anchor="_Toc13047" w:history="1">
        <w:r>
          <w:rPr>
            <w:rFonts w:ascii="仿宋" w:eastAsia="仿宋" w:hAnsi="仿宋" w:cs="仿宋" w:hint="eastAsia"/>
            <w:lang w:eastAsia="zh-CN"/>
          </w:rPr>
          <w:t>十九、知识产权管理与保护</w:t>
        </w:r>
        <w:r>
          <w:tab/>
        </w:r>
        <w:r>
          <w:fldChar w:fldCharType="begin"/>
        </w:r>
        <w:r>
          <w:instrText xml:space="preserve"> PAGEREF _Toc13047 \h </w:instrText>
        </w:r>
        <w:r>
          <w:fldChar w:fldCharType="separate"/>
        </w:r>
        <w:r>
          <w:t>75</w:t>
        </w:r>
        <w:r>
          <w:fldChar w:fldCharType="end"/>
        </w:r>
      </w:hyperlink>
    </w:p>
    <w:p>
      <w:pPr>
        <w:pStyle w:val="TOC2"/>
        <w:tabs>
          <w:tab w:val="right" w:leader="dot" w:pos="8306"/>
        </w:tabs>
      </w:pPr>
      <w:hyperlink w:anchor="_Toc30380" w:history="1">
        <w:r>
          <w:rPr>
            <w:rFonts w:ascii="仿宋" w:eastAsia="仿宋" w:hAnsi="仿宋" w:cs="仿宋" w:hint="eastAsia"/>
            <w:lang w:eastAsia="zh-CN"/>
          </w:rPr>
          <w:t>(一)、知识产权管理体系建设</w:t>
        </w:r>
        <w:r>
          <w:tab/>
        </w:r>
        <w:r>
          <w:fldChar w:fldCharType="begin"/>
        </w:r>
        <w:r>
          <w:instrText xml:space="preserve"> PAGEREF _Toc30380 \h </w:instrText>
        </w:r>
        <w:r>
          <w:fldChar w:fldCharType="separate"/>
        </w:r>
        <w:r>
          <w:t>75</w:t>
        </w:r>
        <w:r>
          <w:fldChar w:fldCharType="end"/>
        </w:r>
      </w:hyperlink>
    </w:p>
    <w:p>
      <w:pPr>
        <w:pStyle w:val="TOC2"/>
        <w:tabs>
          <w:tab w:val="right" w:leader="dot" w:pos="8306"/>
        </w:tabs>
      </w:pPr>
      <w:hyperlink w:anchor="_Toc20801" w:history="1">
        <w:r>
          <w:rPr>
            <w:rFonts w:ascii="仿宋" w:eastAsia="仿宋" w:hAnsi="仿宋" w:cs="仿宋" w:hint="eastAsia"/>
            <w:lang w:eastAsia="zh-CN"/>
          </w:rPr>
          <w:t>(二)、知识产权保护措施</w:t>
        </w:r>
        <w:r>
          <w:tab/>
        </w:r>
        <w:r>
          <w:fldChar w:fldCharType="begin"/>
        </w:r>
        <w:r>
          <w:instrText xml:space="preserve"> PAGEREF _Toc20801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1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6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MDPE管材树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MDPE管材树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0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MDPE管材树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MDPE管材树脂项目在其专注的领域内，特别是在人工智能和数据科学方面，有望推动显著的技术革新。项目的研发活动不仅有望孕育出改变行业运作方式的新技术，还可能在长远中影响整个技术生态系统。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MDPE管材树脂项目还致力于提升当地居民的技能和就业能力，通过与当地教育机构合作提供培训和教育机会，从而提高社区整体的生活水平和社会福祉。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MDPE管材树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88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MDPE管材树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MDPE管材树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61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13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一、MDPE管材树脂项目的技术资源开发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MDPE管材树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二、MDPE管材树脂项目的人力资源管理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MDPE管材树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三、MDPE管材树脂项目的资金资源筹措与优化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MDPE管材树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929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MDPE管材树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MDPE管材树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MDPE管材树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645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MDPE管材树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MDPE管材树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MDPE管材树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1639"/>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9949"/>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直接收益：假设MDPE管材树脂项目的产品或服务年销售收入为XX万元。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https://d.book118.com/815123224244011114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MDPE管材树脂项目可行性建设方案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B11B2"/>
    <w:rsid w:val="7E0B11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12322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2024-02-21T15:18:00Z</dcterms:created>
  <dcterms:modified xsi:type="dcterms:W3CDTF">2024-02-21T15:18:44Z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965D023EDDF345268C2E3B7208A5B52B_11</vt:lpwstr>
  </property>
  <property fmtid="{D5CDD505-2E9C-101B-9397-08002B2CF9AE}" pid="3" name="KSOProductBuildVer">
    <vt:lpwstr>2052-12.1.0.16250</vt:lpwstr>
  </property>
</Properties>
</file>