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智能儿童成长仪相关行业公司成立报告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45" w:history="1">
        <w:r>
          <w:rPr>
            <w:rFonts w:ascii="仿宋" w:eastAsia="仿宋" w:hAnsi="仿宋" w:cs="仿宋" w:hint="eastAsia"/>
            <w:lang w:eastAsia="zh-CN"/>
          </w:rPr>
          <w:t>序言</w:t>
        </w:r>
        <w:r>
          <w:tab/>
        </w:r>
        <w:r>
          <w:fldChar w:fldCharType="begin"/>
        </w:r>
        <w:r>
          <w:instrText xml:space="preserve"> PAGEREF _Toc21845 \h </w:instrText>
        </w:r>
        <w:r>
          <w:fldChar w:fldCharType="separate"/>
        </w:r>
        <w:r>
          <w:t>3</w:t>
        </w:r>
        <w:r>
          <w:fldChar w:fldCharType="end"/>
        </w:r>
      </w:hyperlink>
    </w:p>
    <w:p>
      <w:pPr>
        <w:pStyle w:val="TOC1"/>
        <w:tabs>
          <w:tab w:val="right" w:leader="dot" w:pos="8306"/>
        </w:tabs>
      </w:pPr>
      <w:hyperlink w:anchor="_Toc17453" w:history="1">
        <w:r>
          <w:rPr>
            <w:rFonts w:ascii="仿宋" w:eastAsia="仿宋" w:hAnsi="仿宋" w:cs="仿宋" w:hint="eastAsia"/>
            <w:lang w:eastAsia="zh-CN"/>
          </w:rPr>
          <w:t>一、发展规划</w:t>
        </w:r>
        <w:r>
          <w:tab/>
        </w:r>
        <w:r>
          <w:fldChar w:fldCharType="begin"/>
        </w:r>
        <w:r>
          <w:instrText xml:space="preserve"> PAGEREF _Toc17453 \h </w:instrText>
        </w:r>
        <w:r>
          <w:fldChar w:fldCharType="separate"/>
        </w:r>
        <w:r>
          <w:t>3</w:t>
        </w:r>
        <w:r>
          <w:fldChar w:fldCharType="end"/>
        </w:r>
      </w:hyperlink>
    </w:p>
    <w:p>
      <w:pPr>
        <w:pStyle w:val="TOC2"/>
        <w:tabs>
          <w:tab w:val="right" w:leader="dot" w:pos="8306"/>
        </w:tabs>
      </w:pPr>
      <w:hyperlink w:anchor="_Toc19056" w:history="1">
        <w:r>
          <w:rPr>
            <w:rFonts w:ascii="仿宋" w:eastAsia="仿宋" w:hAnsi="仿宋" w:cs="仿宋" w:hint="eastAsia"/>
            <w:lang w:eastAsia="zh-CN"/>
          </w:rPr>
          <w:t>(一)、公司发展规划</w:t>
        </w:r>
        <w:r>
          <w:tab/>
        </w:r>
        <w:r>
          <w:fldChar w:fldCharType="begin"/>
        </w:r>
        <w:r>
          <w:instrText xml:space="preserve"> PAGEREF _Toc19056 \h </w:instrText>
        </w:r>
        <w:r>
          <w:fldChar w:fldCharType="separate"/>
        </w:r>
        <w:r>
          <w:t>3</w:t>
        </w:r>
        <w:r>
          <w:fldChar w:fldCharType="end"/>
        </w:r>
      </w:hyperlink>
    </w:p>
    <w:p>
      <w:pPr>
        <w:pStyle w:val="TOC2"/>
        <w:tabs>
          <w:tab w:val="right" w:leader="dot" w:pos="8306"/>
        </w:tabs>
      </w:pPr>
      <w:hyperlink w:anchor="_Toc22453" w:history="1">
        <w:r>
          <w:rPr>
            <w:rFonts w:ascii="仿宋" w:eastAsia="仿宋" w:hAnsi="仿宋" w:cs="仿宋" w:hint="eastAsia"/>
            <w:lang w:eastAsia="zh-CN"/>
          </w:rPr>
          <w:t>(二)、保障措施</w:t>
        </w:r>
        <w:r>
          <w:tab/>
        </w:r>
        <w:r>
          <w:fldChar w:fldCharType="begin"/>
        </w:r>
        <w:r>
          <w:instrText xml:space="preserve"> PAGEREF _Toc22453 \h </w:instrText>
        </w:r>
        <w:r>
          <w:fldChar w:fldCharType="separate"/>
        </w:r>
        <w:r>
          <w:t>4</w:t>
        </w:r>
        <w:r>
          <w:fldChar w:fldCharType="end"/>
        </w:r>
      </w:hyperlink>
    </w:p>
    <w:p>
      <w:pPr>
        <w:pStyle w:val="TOC1"/>
        <w:tabs>
          <w:tab w:val="right" w:leader="dot" w:pos="8306"/>
        </w:tabs>
      </w:pPr>
      <w:hyperlink w:anchor="_Toc18028" w:history="1">
        <w:r>
          <w:rPr>
            <w:rFonts w:ascii="仿宋" w:eastAsia="仿宋" w:hAnsi="仿宋" w:cs="仿宋" w:hint="eastAsia"/>
            <w:lang w:eastAsia="zh-CN"/>
          </w:rPr>
          <w:t>二、行业、市场分析</w:t>
        </w:r>
        <w:r>
          <w:tab/>
        </w:r>
        <w:r>
          <w:fldChar w:fldCharType="begin"/>
        </w:r>
        <w:r>
          <w:instrText xml:space="preserve"> PAGEREF _Toc18028 \h </w:instrText>
        </w:r>
        <w:r>
          <w:fldChar w:fldCharType="separate"/>
        </w:r>
        <w:r>
          <w:t>9</w:t>
        </w:r>
        <w:r>
          <w:fldChar w:fldCharType="end"/>
        </w:r>
      </w:hyperlink>
    </w:p>
    <w:p>
      <w:pPr>
        <w:pStyle w:val="TOC2"/>
        <w:tabs>
          <w:tab w:val="right" w:leader="dot" w:pos="8306"/>
        </w:tabs>
      </w:pPr>
      <w:hyperlink w:anchor="_Toc4772" w:history="1">
        <w:r>
          <w:rPr>
            <w:rFonts w:ascii="仿宋" w:eastAsia="仿宋" w:hAnsi="仿宋" w:cs="仿宋" w:hint="eastAsia"/>
            <w:lang w:eastAsia="zh-CN"/>
          </w:rPr>
          <w:t>(一)、行业分析</w:t>
        </w:r>
        <w:r>
          <w:tab/>
        </w:r>
        <w:r>
          <w:fldChar w:fldCharType="begin"/>
        </w:r>
        <w:r>
          <w:instrText xml:space="preserve"> PAGEREF _Toc4772 \h </w:instrText>
        </w:r>
        <w:r>
          <w:fldChar w:fldCharType="separate"/>
        </w:r>
        <w:r>
          <w:t>9</w:t>
        </w:r>
        <w:r>
          <w:fldChar w:fldCharType="end"/>
        </w:r>
      </w:hyperlink>
    </w:p>
    <w:p>
      <w:pPr>
        <w:pStyle w:val="TOC2"/>
        <w:tabs>
          <w:tab w:val="right" w:leader="dot" w:pos="8306"/>
        </w:tabs>
      </w:pPr>
      <w:hyperlink w:anchor="_Toc4371" w:history="1">
        <w:r>
          <w:rPr>
            <w:rFonts w:ascii="仿宋" w:eastAsia="仿宋" w:hAnsi="仿宋" w:cs="仿宋" w:hint="eastAsia"/>
            <w:lang w:eastAsia="zh-CN"/>
          </w:rPr>
          <w:t>(二)、市场分析</w:t>
        </w:r>
        <w:r>
          <w:tab/>
        </w:r>
        <w:r>
          <w:fldChar w:fldCharType="begin"/>
        </w:r>
        <w:r>
          <w:instrText xml:space="preserve"> PAGEREF _Toc4371 \h </w:instrText>
        </w:r>
        <w:r>
          <w:fldChar w:fldCharType="separate"/>
        </w:r>
        <w:r>
          <w:t>10</w:t>
        </w:r>
        <w:r>
          <w:fldChar w:fldCharType="end"/>
        </w:r>
      </w:hyperlink>
    </w:p>
    <w:p>
      <w:pPr>
        <w:pStyle w:val="TOC2"/>
        <w:tabs>
          <w:tab w:val="right" w:leader="dot" w:pos="8306"/>
        </w:tabs>
      </w:pPr>
      <w:hyperlink w:anchor="_Toc10221" w:history="1">
        <w:r>
          <w:rPr>
            <w:rFonts w:ascii="仿宋" w:eastAsia="仿宋" w:hAnsi="仿宋" w:cs="仿宋" w:hint="eastAsia"/>
            <w:lang w:eastAsia="zh-CN"/>
          </w:rPr>
          <w:t>(三)、行业发展及市场前景分析</w:t>
        </w:r>
        <w:r>
          <w:tab/>
        </w:r>
        <w:r>
          <w:fldChar w:fldCharType="begin"/>
        </w:r>
        <w:r>
          <w:instrText xml:space="preserve"> PAGEREF _Toc10221 \h </w:instrText>
        </w:r>
        <w:r>
          <w:fldChar w:fldCharType="separate"/>
        </w:r>
        <w:r>
          <w:t>11</w:t>
        </w:r>
        <w:r>
          <w:fldChar w:fldCharType="end"/>
        </w:r>
      </w:hyperlink>
    </w:p>
    <w:p>
      <w:pPr>
        <w:pStyle w:val="TOC1"/>
        <w:tabs>
          <w:tab w:val="right" w:leader="dot" w:pos="8306"/>
        </w:tabs>
      </w:pPr>
      <w:hyperlink w:anchor="_Toc15000" w:history="1">
        <w:r>
          <w:rPr>
            <w:rFonts w:ascii="仿宋" w:eastAsia="仿宋" w:hAnsi="仿宋" w:cs="仿宋" w:hint="eastAsia"/>
            <w:lang w:eastAsia="zh-CN"/>
          </w:rPr>
          <w:t>三、公司成立方案</w:t>
        </w:r>
        <w:r>
          <w:tab/>
        </w:r>
        <w:r>
          <w:fldChar w:fldCharType="begin"/>
        </w:r>
        <w:r>
          <w:instrText xml:space="preserve"> PAGEREF _Toc15000 \h </w:instrText>
        </w:r>
        <w:r>
          <w:fldChar w:fldCharType="separate"/>
        </w:r>
        <w:r>
          <w:t>12</w:t>
        </w:r>
        <w:r>
          <w:fldChar w:fldCharType="end"/>
        </w:r>
      </w:hyperlink>
    </w:p>
    <w:p>
      <w:pPr>
        <w:pStyle w:val="TOC2"/>
        <w:tabs>
          <w:tab w:val="right" w:leader="dot" w:pos="8306"/>
        </w:tabs>
      </w:pPr>
      <w:hyperlink w:anchor="_Toc5085" w:history="1">
        <w:r>
          <w:rPr>
            <w:rFonts w:ascii="仿宋" w:eastAsia="仿宋" w:hAnsi="仿宋" w:cs="仿宋" w:hint="eastAsia"/>
            <w:lang w:eastAsia="zh-CN"/>
          </w:rPr>
          <w:t>(一)、公司经营宗旨</w:t>
        </w:r>
        <w:r>
          <w:tab/>
        </w:r>
        <w:r>
          <w:fldChar w:fldCharType="begin"/>
        </w:r>
        <w:r>
          <w:instrText xml:space="preserve"> PAGEREF _Toc5085 \h </w:instrText>
        </w:r>
        <w:r>
          <w:fldChar w:fldCharType="separate"/>
        </w:r>
        <w:r>
          <w:t>12</w:t>
        </w:r>
        <w:r>
          <w:fldChar w:fldCharType="end"/>
        </w:r>
      </w:hyperlink>
    </w:p>
    <w:p>
      <w:pPr>
        <w:pStyle w:val="TOC2"/>
        <w:tabs>
          <w:tab w:val="right" w:leader="dot" w:pos="8306"/>
        </w:tabs>
      </w:pPr>
      <w:hyperlink w:anchor="_Toc20334" w:history="1">
        <w:r>
          <w:rPr>
            <w:rFonts w:ascii="仿宋" w:eastAsia="仿宋" w:hAnsi="仿宋" w:cs="仿宋" w:hint="eastAsia"/>
            <w:lang w:eastAsia="zh-CN"/>
          </w:rPr>
          <w:t>(二)、公司的目标、主要职责</w:t>
        </w:r>
        <w:r>
          <w:tab/>
        </w:r>
        <w:r>
          <w:fldChar w:fldCharType="begin"/>
        </w:r>
        <w:r>
          <w:instrText xml:space="preserve"> PAGEREF _Toc20334 \h </w:instrText>
        </w:r>
        <w:r>
          <w:fldChar w:fldCharType="separate"/>
        </w:r>
        <w:r>
          <w:t>13</w:t>
        </w:r>
        <w:r>
          <w:fldChar w:fldCharType="end"/>
        </w:r>
      </w:hyperlink>
    </w:p>
    <w:p>
      <w:pPr>
        <w:pStyle w:val="TOC2"/>
        <w:tabs>
          <w:tab w:val="right" w:leader="dot" w:pos="8306"/>
        </w:tabs>
      </w:pPr>
      <w:hyperlink w:anchor="_Toc5385" w:history="1">
        <w:r>
          <w:rPr>
            <w:rFonts w:ascii="仿宋" w:eastAsia="仿宋" w:hAnsi="仿宋" w:cs="仿宋" w:hint="eastAsia"/>
            <w:lang w:eastAsia="zh-CN"/>
          </w:rPr>
          <w:t>(三)、公司组建方式</w:t>
        </w:r>
        <w:r>
          <w:tab/>
        </w:r>
        <w:r>
          <w:fldChar w:fldCharType="begin"/>
        </w:r>
        <w:r>
          <w:instrText xml:space="preserve"> PAGEREF _Toc5385 \h </w:instrText>
        </w:r>
        <w:r>
          <w:fldChar w:fldCharType="separate"/>
        </w:r>
        <w:r>
          <w:t>15</w:t>
        </w:r>
        <w:r>
          <w:fldChar w:fldCharType="end"/>
        </w:r>
      </w:hyperlink>
    </w:p>
    <w:p>
      <w:pPr>
        <w:pStyle w:val="TOC2"/>
        <w:tabs>
          <w:tab w:val="right" w:leader="dot" w:pos="8306"/>
        </w:tabs>
      </w:pPr>
      <w:hyperlink w:anchor="_Toc12289" w:history="1">
        <w:r>
          <w:rPr>
            <w:rFonts w:ascii="仿宋" w:eastAsia="仿宋" w:hAnsi="仿宋" w:cs="仿宋" w:hint="eastAsia"/>
            <w:lang w:eastAsia="zh-CN"/>
          </w:rPr>
          <w:t>(四)、公司管理体制</w:t>
        </w:r>
        <w:r>
          <w:tab/>
        </w:r>
        <w:r>
          <w:fldChar w:fldCharType="begin"/>
        </w:r>
        <w:r>
          <w:instrText xml:space="preserve"> PAGEREF _Toc12289 \h </w:instrText>
        </w:r>
        <w:r>
          <w:fldChar w:fldCharType="separate"/>
        </w:r>
        <w:r>
          <w:t>16</w:t>
        </w:r>
        <w:r>
          <w:fldChar w:fldCharType="end"/>
        </w:r>
      </w:hyperlink>
    </w:p>
    <w:p>
      <w:pPr>
        <w:pStyle w:val="TOC2"/>
        <w:tabs>
          <w:tab w:val="right" w:leader="dot" w:pos="8306"/>
        </w:tabs>
      </w:pPr>
      <w:hyperlink w:anchor="_Toc23985" w:history="1">
        <w:r>
          <w:rPr>
            <w:rFonts w:ascii="仿宋" w:eastAsia="仿宋" w:hAnsi="仿宋" w:cs="仿宋" w:hint="eastAsia"/>
            <w:lang w:eastAsia="zh-CN"/>
          </w:rPr>
          <w:t>(五)、部门职责及权限</w:t>
        </w:r>
        <w:r>
          <w:tab/>
        </w:r>
        <w:r>
          <w:fldChar w:fldCharType="begin"/>
        </w:r>
        <w:r>
          <w:instrText xml:space="preserve"> PAGEREF _Toc23985 \h </w:instrText>
        </w:r>
        <w:r>
          <w:fldChar w:fldCharType="separate"/>
        </w:r>
        <w:r>
          <w:t>17</w:t>
        </w:r>
        <w:r>
          <w:fldChar w:fldCharType="end"/>
        </w:r>
      </w:hyperlink>
    </w:p>
    <w:p>
      <w:pPr>
        <w:pStyle w:val="TOC2"/>
        <w:tabs>
          <w:tab w:val="right" w:leader="dot" w:pos="8306"/>
        </w:tabs>
      </w:pPr>
      <w:hyperlink w:anchor="_Toc21255" w:history="1">
        <w:r>
          <w:rPr>
            <w:rFonts w:ascii="仿宋" w:eastAsia="仿宋" w:hAnsi="仿宋" w:cs="仿宋" w:hint="eastAsia"/>
            <w:lang w:eastAsia="zh-CN"/>
          </w:rPr>
          <w:t>(六)、核心人员介绍</w:t>
        </w:r>
        <w:r>
          <w:tab/>
        </w:r>
        <w:r>
          <w:fldChar w:fldCharType="begin"/>
        </w:r>
        <w:r>
          <w:instrText xml:space="preserve"> PAGEREF _Toc21255 \h </w:instrText>
        </w:r>
        <w:r>
          <w:fldChar w:fldCharType="separate"/>
        </w:r>
        <w:r>
          <w:t>20</w:t>
        </w:r>
        <w:r>
          <w:fldChar w:fldCharType="end"/>
        </w:r>
      </w:hyperlink>
    </w:p>
    <w:p>
      <w:pPr>
        <w:pStyle w:val="TOC2"/>
        <w:tabs>
          <w:tab w:val="right" w:leader="dot" w:pos="8306"/>
        </w:tabs>
      </w:pPr>
      <w:hyperlink w:anchor="_Toc18755" w:history="1">
        <w:r>
          <w:rPr>
            <w:rFonts w:ascii="仿宋" w:eastAsia="仿宋" w:hAnsi="仿宋" w:cs="仿宋" w:hint="eastAsia"/>
            <w:lang w:eastAsia="zh-CN"/>
          </w:rPr>
          <w:t>(七)、财务会计制度</w:t>
        </w:r>
        <w:r>
          <w:tab/>
        </w:r>
        <w:r>
          <w:fldChar w:fldCharType="begin"/>
        </w:r>
        <w:r>
          <w:instrText xml:space="preserve"> PAGEREF _Toc18755 \h </w:instrText>
        </w:r>
        <w:r>
          <w:fldChar w:fldCharType="separate"/>
        </w:r>
        <w:r>
          <w:t>22</w:t>
        </w:r>
        <w:r>
          <w:fldChar w:fldCharType="end"/>
        </w:r>
      </w:hyperlink>
    </w:p>
    <w:p>
      <w:pPr>
        <w:pStyle w:val="TOC1"/>
        <w:tabs>
          <w:tab w:val="right" w:leader="dot" w:pos="8306"/>
        </w:tabs>
      </w:pPr>
      <w:hyperlink w:anchor="_Toc12161" w:history="1">
        <w:r>
          <w:rPr>
            <w:rFonts w:ascii="仿宋" w:eastAsia="仿宋" w:hAnsi="仿宋" w:cs="仿宋" w:hint="eastAsia"/>
            <w:lang w:eastAsia="zh-CN"/>
          </w:rPr>
          <w:t>四、选址分析</w:t>
        </w:r>
        <w:r>
          <w:tab/>
        </w:r>
        <w:r>
          <w:fldChar w:fldCharType="begin"/>
        </w:r>
        <w:r>
          <w:instrText xml:space="preserve"> PAGEREF _Toc12161 \h </w:instrText>
        </w:r>
        <w:r>
          <w:fldChar w:fldCharType="separate"/>
        </w:r>
        <w:r>
          <w:t>27</w:t>
        </w:r>
        <w:r>
          <w:fldChar w:fldCharType="end"/>
        </w:r>
      </w:hyperlink>
    </w:p>
    <w:p>
      <w:pPr>
        <w:pStyle w:val="TOC2"/>
        <w:tabs>
          <w:tab w:val="right" w:leader="dot" w:pos="8306"/>
        </w:tabs>
      </w:pPr>
      <w:hyperlink w:anchor="_Toc32481" w:history="1">
        <w:r>
          <w:rPr>
            <w:rFonts w:ascii="仿宋" w:eastAsia="仿宋" w:hAnsi="仿宋" w:cs="仿宋" w:hint="eastAsia"/>
            <w:lang w:eastAsia="zh-CN"/>
          </w:rPr>
          <w:t>(一)、智能儿童成长仪项目选址原则</w:t>
        </w:r>
        <w:r>
          <w:tab/>
        </w:r>
        <w:r>
          <w:fldChar w:fldCharType="begin"/>
        </w:r>
        <w:r>
          <w:instrText xml:space="preserve"> PAGEREF _Toc32481 \h </w:instrText>
        </w:r>
        <w:r>
          <w:fldChar w:fldCharType="separate"/>
        </w:r>
        <w:r>
          <w:t>27</w:t>
        </w:r>
        <w:r>
          <w:fldChar w:fldCharType="end"/>
        </w:r>
      </w:hyperlink>
    </w:p>
    <w:p>
      <w:pPr>
        <w:pStyle w:val="TOC2"/>
        <w:tabs>
          <w:tab w:val="right" w:leader="dot" w:pos="8306"/>
        </w:tabs>
      </w:pPr>
      <w:hyperlink w:anchor="_Toc13225" w:history="1">
        <w:r>
          <w:rPr>
            <w:rFonts w:ascii="仿宋" w:eastAsia="仿宋" w:hAnsi="仿宋" w:cs="仿宋" w:hint="eastAsia"/>
            <w:lang w:eastAsia="zh-CN"/>
          </w:rPr>
          <w:t>(二)、建设区基本情况</w:t>
        </w:r>
        <w:r>
          <w:tab/>
        </w:r>
        <w:r>
          <w:fldChar w:fldCharType="begin"/>
        </w:r>
        <w:r>
          <w:instrText xml:space="preserve"> PAGEREF _Toc13225 \h </w:instrText>
        </w:r>
        <w:r>
          <w:fldChar w:fldCharType="separate"/>
        </w:r>
        <w:r>
          <w:t>28</w:t>
        </w:r>
        <w:r>
          <w:fldChar w:fldCharType="end"/>
        </w:r>
      </w:hyperlink>
    </w:p>
    <w:p>
      <w:pPr>
        <w:pStyle w:val="TOC2"/>
        <w:tabs>
          <w:tab w:val="right" w:leader="dot" w:pos="8306"/>
        </w:tabs>
      </w:pPr>
      <w:hyperlink w:anchor="_Toc28941" w:history="1">
        <w:r>
          <w:rPr>
            <w:rFonts w:ascii="仿宋" w:eastAsia="仿宋" w:hAnsi="仿宋" w:cs="仿宋" w:hint="eastAsia"/>
            <w:lang w:eastAsia="zh-CN"/>
          </w:rPr>
          <w:t>(三)、发展目标</w:t>
        </w:r>
        <w:r>
          <w:tab/>
        </w:r>
        <w:r>
          <w:fldChar w:fldCharType="begin"/>
        </w:r>
        <w:r>
          <w:instrText xml:space="preserve"> PAGEREF _Toc28941 \h </w:instrText>
        </w:r>
        <w:r>
          <w:fldChar w:fldCharType="separate"/>
        </w:r>
        <w:r>
          <w:t>29</w:t>
        </w:r>
        <w:r>
          <w:fldChar w:fldCharType="end"/>
        </w:r>
      </w:hyperlink>
    </w:p>
    <w:p>
      <w:pPr>
        <w:pStyle w:val="TOC2"/>
        <w:tabs>
          <w:tab w:val="right" w:leader="dot" w:pos="8306"/>
        </w:tabs>
      </w:pPr>
      <w:hyperlink w:anchor="_Toc6233" w:history="1">
        <w:r>
          <w:rPr>
            <w:rFonts w:ascii="仿宋" w:eastAsia="仿宋" w:hAnsi="仿宋" w:cs="仿宋" w:hint="eastAsia"/>
            <w:lang w:eastAsia="zh-CN"/>
          </w:rPr>
          <w:t>(四)、产业发展方向</w:t>
        </w:r>
        <w:r>
          <w:tab/>
        </w:r>
        <w:r>
          <w:fldChar w:fldCharType="begin"/>
        </w:r>
        <w:r>
          <w:instrText xml:space="preserve"> PAGEREF _Toc6233 \h </w:instrText>
        </w:r>
        <w:r>
          <w:fldChar w:fldCharType="separate"/>
        </w:r>
        <w:r>
          <w:t>31</w:t>
        </w:r>
        <w:r>
          <w:fldChar w:fldCharType="end"/>
        </w:r>
      </w:hyperlink>
    </w:p>
    <w:p>
      <w:pPr>
        <w:pStyle w:val="TOC2"/>
        <w:tabs>
          <w:tab w:val="right" w:leader="dot" w:pos="8306"/>
        </w:tabs>
      </w:pPr>
      <w:hyperlink w:anchor="_Toc27643" w:history="1">
        <w:r>
          <w:rPr>
            <w:rFonts w:ascii="仿宋" w:eastAsia="仿宋" w:hAnsi="仿宋" w:cs="仿宋" w:hint="eastAsia"/>
            <w:lang w:eastAsia="zh-CN"/>
          </w:rPr>
          <w:t>(五)、智能儿童成长仪项目选址综合评价</w:t>
        </w:r>
        <w:r>
          <w:tab/>
        </w:r>
        <w:r>
          <w:fldChar w:fldCharType="begin"/>
        </w:r>
        <w:r>
          <w:instrText xml:space="preserve"> PAGEREF _Toc27643 \h </w:instrText>
        </w:r>
        <w:r>
          <w:fldChar w:fldCharType="separate"/>
        </w:r>
        <w:r>
          <w:t>32</w:t>
        </w:r>
        <w:r>
          <w:fldChar w:fldCharType="end"/>
        </w:r>
      </w:hyperlink>
    </w:p>
    <w:p>
      <w:pPr>
        <w:pStyle w:val="TOC1"/>
        <w:tabs>
          <w:tab w:val="right" w:leader="dot" w:pos="8306"/>
        </w:tabs>
      </w:pPr>
      <w:hyperlink w:anchor="_Toc7350" w:history="1">
        <w:r>
          <w:rPr>
            <w:rFonts w:ascii="仿宋" w:eastAsia="仿宋" w:hAnsi="仿宋" w:cs="仿宋" w:hint="eastAsia"/>
            <w:lang w:eastAsia="zh-CN"/>
          </w:rPr>
          <w:t>五、法人治理</w:t>
        </w:r>
        <w:r>
          <w:tab/>
        </w:r>
        <w:r>
          <w:fldChar w:fldCharType="begin"/>
        </w:r>
        <w:r>
          <w:instrText xml:space="preserve"> PAGEREF _Toc7350 \h </w:instrText>
        </w:r>
        <w:r>
          <w:fldChar w:fldCharType="separate"/>
        </w:r>
        <w:r>
          <w:t>33</w:t>
        </w:r>
        <w:r>
          <w:fldChar w:fldCharType="end"/>
        </w:r>
      </w:hyperlink>
    </w:p>
    <w:p>
      <w:pPr>
        <w:pStyle w:val="TOC2"/>
        <w:tabs>
          <w:tab w:val="right" w:leader="dot" w:pos="8306"/>
        </w:tabs>
      </w:pPr>
      <w:hyperlink w:anchor="_Toc12046" w:history="1">
        <w:r>
          <w:rPr>
            <w:rFonts w:ascii="仿宋" w:eastAsia="仿宋" w:hAnsi="仿宋" w:cs="仿宋" w:hint="eastAsia"/>
            <w:lang w:eastAsia="zh-CN"/>
          </w:rPr>
          <w:t>(一)、股东权利及义务</w:t>
        </w:r>
        <w:r>
          <w:tab/>
        </w:r>
        <w:r>
          <w:fldChar w:fldCharType="begin"/>
        </w:r>
        <w:r>
          <w:instrText xml:space="preserve"> PAGEREF _Toc12046 \h </w:instrText>
        </w:r>
        <w:r>
          <w:fldChar w:fldCharType="separate"/>
        </w:r>
        <w:r>
          <w:t>33</w:t>
        </w:r>
        <w:r>
          <w:fldChar w:fldCharType="end"/>
        </w:r>
      </w:hyperlink>
    </w:p>
    <w:p>
      <w:pPr>
        <w:pStyle w:val="TOC2"/>
        <w:tabs>
          <w:tab w:val="right" w:leader="dot" w:pos="8306"/>
        </w:tabs>
      </w:pPr>
      <w:hyperlink w:anchor="_Toc21538" w:history="1">
        <w:r>
          <w:rPr>
            <w:rFonts w:ascii="仿宋" w:eastAsia="仿宋" w:hAnsi="仿宋" w:cs="仿宋" w:hint="eastAsia"/>
            <w:lang w:eastAsia="zh-CN"/>
          </w:rPr>
          <w:t>(二)、董事</w:t>
        </w:r>
        <w:r>
          <w:tab/>
        </w:r>
        <w:r>
          <w:fldChar w:fldCharType="begin"/>
        </w:r>
        <w:r>
          <w:instrText xml:space="preserve"> PAGEREF _Toc21538 \h </w:instrText>
        </w:r>
        <w:r>
          <w:fldChar w:fldCharType="separate"/>
        </w:r>
        <w:r>
          <w:t>35</w:t>
        </w:r>
        <w:r>
          <w:fldChar w:fldCharType="end"/>
        </w:r>
      </w:hyperlink>
    </w:p>
    <w:p>
      <w:pPr>
        <w:pStyle w:val="TOC2"/>
        <w:tabs>
          <w:tab w:val="right" w:leader="dot" w:pos="8306"/>
        </w:tabs>
      </w:pPr>
      <w:hyperlink w:anchor="_Toc13186" w:history="1">
        <w:r>
          <w:rPr>
            <w:rFonts w:ascii="仿宋" w:eastAsia="仿宋" w:hAnsi="仿宋" w:cs="仿宋" w:hint="eastAsia"/>
            <w:lang w:eastAsia="zh-CN"/>
          </w:rPr>
          <w:t>(三)、高级管理人员</w:t>
        </w:r>
        <w:r>
          <w:tab/>
        </w:r>
        <w:r>
          <w:fldChar w:fldCharType="begin"/>
        </w:r>
        <w:r>
          <w:instrText xml:space="preserve"> PAGEREF _Toc13186 \h </w:instrText>
        </w:r>
        <w:r>
          <w:fldChar w:fldCharType="separate"/>
        </w:r>
        <w:r>
          <w:t>40</w:t>
        </w:r>
        <w:r>
          <w:fldChar w:fldCharType="end"/>
        </w:r>
      </w:hyperlink>
    </w:p>
    <w:p>
      <w:pPr>
        <w:pStyle w:val="TOC2"/>
        <w:tabs>
          <w:tab w:val="right" w:leader="dot" w:pos="8306"/>
        </w:tabs>
      </w:pPr>
      <w:hyperlink w:anchor="_Toc16573" w:history="1">
        <w:r>
          <w:rPr>
            <w:rFonts w:ascii="仿宋" w:eastAsia="仿宋" w:hAnsi="仿宋" w:cs="仿宋" w:hint="eastAsia"/>
            <w:lang w:eastAsia="zh-CN"/>
          </w:rPr>
          <w:t>(四)、监事</w:t>
        </w:r>
        <w:r>
          <w:tab/>
        </w:r>
        <w:r>
          <w:fldChar w:fldCharType="begin"/>
        </w:r>
        <w:r>
          <w:instrText xml:space="preserve"> PAGEREF _Toc16573 \h </w:instrText>
        </w:r>
        <w:r>
          <w:fldChar w:fldCharType="separate"/>
        </w:r>
        <w:r>
          <w:t>41</w:t>
        </w:r>
        <w:r>
          <w:fldChar w:fldCharType="end"/>
        </w:r>
      </w:hyperlink>
    </w:p>
    <w:p>
      <w:pPr>
        <w:pStyle w:val="TOC1"/>
        <w:tabs>
          <w:tab w:val="right" w:leader="dot" w:pos="8306"/>
        </w:tabs>
      </w:pPr>
      <w:hyperlink w:anchor="_Toc4455" w:history="1">
        <w:r>
          <w:rPr>
            <w:rFonts w:ascii="仿宋" w:eastAsia="仿宋" w:hAnsi="仿宋" w:cs="仿宋" w:hint="eastAsia"/>
            <w:lang w:eastAsia="zh-CN"/>
          </w:rPr>
          <w:t>六、投资方案分析</w:t>
        </w:r>
        <w:r>
          <w:tab/>
        </w:r>
        <w:r>
          <w:fldChar w:fldCharType="begin"/>
        </w:r>
        <w:r>
          <w:instrText xml:space="preserve"> PAGEREF _Toc4455 \h </w:instrText>
        </w:r>
        <w:r>
          <w:fldChar w:fldCharType="separate"/>
        </w:r>
        <w:r>
          <w:t>43</w:t>
        </w:r>
        <w:r>
          <w:fldChar w:fldCharType="end"/>
        </w:r>
      </w:hyperlink>
    </w:p>
    <w:p>
      <w:pPr>
        <w:pStyle w:val="TOC2"/>
        <w:tabs>
          <w:tab w:val="right" w:leader="dot" w:pos="8306"/>
        </w:tabs>
      </w:pPr>
      <w:hyperlink w:anchor="_Toc1798" w:history="1">
        <w:r>
          <w:rPr>
            <w:rFonts w:ascii="仿宋" w:eastAsia="仿宋" w:hAnsi="仿宋" w:cs="仿宋" w:hint="eastAsia"/>
            <w:lang w:eastAsia="zh-CN"/>
          </w:rPr>
          <w:t>(一)、编制说明</w:t>
        </w:r>
        <w:r>
          <w:tab/>
        </w:r>
        <w:r>
          <w:fldChar w:fldCharType="begin"/>
        </w:r>
        <w:r>
          <w:instrText xml:space="preserve"> PAGEREF _Toc1798 \h </w:instrText>
        </w:r>
        <w:r>
          <w:fldChar w:fldCharType="separate"/>
        </w:r>
        <w:r>
          <w:t>43</w:t>
        </w:r>
        <w:r>
          <w:fldChar w:fldCharType="end"/>
        </w:r>
      </w:hyperlink>
    </w:p>
    <w:p>
      <w:pPr>
        <w:pStyle w:val="TOC2"/>
        <w:tabs>
          <w:tab w:val="right" w:leader="dot" w:pos="8306"/>
        </w:tabs>
      </w:pPr>
      <w:hyperlink w:anchor="_Toc15689" w:history="1">
        <w:r>
          <w:rPr>
            <w:rFonts w:ascii="仿宋" w:eastAsia="仿宋" w:hAnsi="仿宋" w:cs="仿宋" w:hint="eastAsia"/>
            <w:lang w:eastAsia="zh-CN"/>
          </w:rPr>
          <w:t>(二)、建设投资</w:t>
        </w:r>
        <w:r>
          <w:tab/>
        </w:r>
        <w:r>
          <w:fldChar w:fldCharType="begin"/>
        </w:r>
        <w:r>
          <w:instrText xml:space="preserve"> PAGEREF _Toc15689 \h </w:instrText>
        </w:r>
        <w:r>
          <w:fldChar w:fldCharType="separate"/>
        </w:r>
        <w:r>
          <w:t>43</w:t>
        </w:r>
        <w:r>
          <w:fldChar w:fldCharType="end"/>
        </w:r>
      </w:hyperlink>
    </w:p>
    <w:p>
      <w:pPr>
        <w:pStyle w:val="TOC2"/>
        <w:tabs>
          <w:tab w:val="right" w:leader="dot" w:pos="8306"/>
        </w:tabs>
      </w:pPr>
      <w:hyperlink w:anchor="_Toc11087" w:history="1">
        <w:r>
          <w:rPr>
            <w:rFonts w:ascii="仿宋" w:eastAsia="仿宋" w:hAnsi="仿宋" w:cs="仿宋" w:hint="eastAsia"/>
            <w:lang w:eastAsia="zh-CN"/>
          </w:rPr>
          <w:t>(三)、建设期利息</w:t>
        </w:r>
        <w:r>
          <w:tab/>
        </w:r>
        <w:r>
          <w:fldChar w:fldCharType="begin"/>
        </w:r>
        <w:r>
          <w:instrText xml:space="preserve"> PAGEREF _Toc11087 \h </w:instrText>
        </w:r>
        <w:r>
          <w:fldChar w:fldCharType="separate"/>
        </w:r>
        <w:r>
          <w:t>44</w:t>
        </w:r>
        <w:r>
          <w:fldChar w:fldCharType="end"/>
        </w:r>
      </w:hyperlink>
    </w:p>
    <w:p>
      <w:pPr>
        <w:pStyle w:val="TOC2"/>
        <w:tabs>
          <w:tab w:val="right" w:leader="dot" w:pos="8306"/>
        </w:tabs>
      </w:pPr>
      <w:hyperlink w:anchor="_Toc27706" w:history="1">
        <w:r>
          <w:rPr>
            <w:rFonts w:ascii="仿宋" w:eastAsia="仿宋" w:hAnsi="仿宋" w:cs="仿宋" w:hint="eastAsia"/>
            <w:lang w:eastAsia="zh-CN"/>
          </w:rPr>
          <w:t>(四)、流动资金</w:t>
        </w:r>
        <w:r>
          <w:tab/>
        </w:r>
        <w:r>
          <w:fldChar w:fldCharType="begin"/>
        </w:r>
        <w:r>
          <w:instrText xml:space="preserve"> PAGEREF _Toc27706 \h </w:instrText>
        </w:r>
        <w:r>
          <w:fldChar w:fldCharType="separate"/>
        </w:r>
        <w:r>
          <w:t>44</w:t>
        </w:r>
        <w:r>
          <w:fldChar w:fldCharType="end"/>
        </w:r>
      </w:hyperlink>
    </w:p>
    <w:p>
      <w:pPr>
        <w:pStyle w:val="TOC2"/>
        <w:tabs>
          <w:tab w:val="right" w:leader="dot" w:pos="8306"/>
        </w:tabs>
      </w:pPr>
      <w:hyperlink w:anchor="_Toc4143" w:history="1">
        <w:r>
          <w:rPr>
            <w:rFonts w:ascii="仿宋" w:eastAsia="仿宋" w:hAnsi="仿宋" w:cs="仿宋" w:hint="eastAsia"/>
            <w:lang w:eastAsia="zh-CN"/>
          </w:rPr>
          <w:t>(五)、智能儿童成长仪项目总投资</w:t>
        </w:r>
        <w:r>
          <w:tab/>
        </w:r>
        <w:r>
          <w:fldChar w:fldCharType="begin"/>
        </w:r>
        <w:r>
          <w:instrText xml:space="preserve"> PAGEREF _Toc4143 \h </w:instrText>
        </w:r>
        <w:r>
          <w:fldChar w:fldCharType="separate"/>
        </w:r>
        <w:r>
          <w:t>44</w:t>
        </w:r>
        <w:r>
          <w:fldChar w:fldCharType="end"/>
        </w:r>
      </w:hyperlink>
    </w:p>
    <w:p>
      <w:pPr>
        <w:pStyle w:val="TOC2"/>
        <w:tabs>
          <w:tab w:val="right" w:leader="dot" w:pos="8306"/>
        </w:tabs>
      </w:pPr>
      <w:hyperlink w:anchor="_Toc6432" w:history="1">
        <w:r>
          <w:rPr>
            <w:rFonts w:ascii="仿宋" w:eastAsia="仿宋" w:hAnsi="仿宋" w:cs="仿宋" w:hint="eastAsia"/>
            <w:lang w:eastAsia="zh-CN"/>
          </w:rPr>
          <w:t>(六)、资金筹措与投资计划</w:t>
        </w:r>
        <w:r>
          <w:tab/>
        </w:r>
        <w:r>
          <w:fldChar w:fldCharType="begin"/>
        </w:r>
        <w:r>
          <w:instrText xml:space="preserve"> PAGEREF _Toc6432 \h </w:instrText>
        </w:r>
        <w:r>
          <w:fldChar w:fldCharType="separate"/>
        </w:r>
        <w:r>
          <w:t>45</w:t>
        </w:r>
        <w:r>
          <w:fldChar w:fldCharType="end"/>
        </w:r>
      </w:hyperlink>
    </w:p>
    <w:p>
      <w:pPr>
        <w:pStyle w:val="TOC1"/>
        <w:tabs>
          <w:tab w:val="right" w:leader="dot" w:pos="8306"/>
        </w:tabs>
      </w:pPr>
      <w:hyperlink w:anchor="_Toc25871" w:history="1">
        <w:r>
          <w:rPr>
            <w:rFonts w:ascii="仿宋" w:eastAsia="仿宋" w:hAnsi="仿宋" w:cs="仿宋" w:hint="eastAsia"/>
            <w:lang w:eastAsia="zh-CN"/>
          </w:rPr>
          <w:t>七、公司组建背景分析</w:t>
        </w:r>
        <w:r>
          <w:tab/>
        </w:r>
        <w:r>
          <w:fldChar w:fldCharType="begin"/>
        </w:r>
        <w:r>
          <w:instrText xml:space="preserve"> PAGEREF _Toc25871 \h </w:instrText>
        </w:r>
        <w:r>
          <w:fldChar w:fldCharType="separate"/>
        </w:r>
        <w:r>
          <w:t>45</w:t>
        </w:r>
        <w:r>
          <w:fldChar w:fldCharType="end"/>
        </w:r>
      </w:hyperlink>
    </w:p>
    <w:p>
      <w:pPr>
        <w:pStyle w:val="TOC2"/>
        <w:tabs>
          <w:tab w:val="right" w:leader="dot" w:pos="8306"/>
        </w:tabs>
      </w:pPr>
      <w:hyperlink w:anchor="_Toc15725" w:history="1">
        <w:r>
          <w:rPr>
            <w:rFonts w:ascii="仿宋" w:eastAsia="仿宋" w:hAnsi="仿宋" w:cs="仿宋" w:hint="eastAsia"/>
            <w:lang w:eastAsia="zh-CN"/>
          </w:rPr>
          <w:t>(一)、智能儿童成长仪项目背景分析</w:t>
        </w:r>
        <w:r>
          <w:tab/>
        </w:r>
        <w:r>
          <w:fldChar w:fldCharType="begin"/>
        </w:r>
        <w:r>
          <w:instrText xml:space="preserve"> PAGEREF _Toc15725 \h </w:instrText>
        </w:r>
        <w:r>
          <w:fldChar w:fldCharType="separate"/>
        </w:r>
        <w:r>
          <w:t>45</w:t>
        </w:r>
        <w:r>
          <w:fldChar w:fldCharType="end"/>
        </w:r>
      </w:hyperlink>
    </w:p>
    <w:p>
      <w:pPr>
        <w:pStyle w:val="TOC2"/>
        <w:tabs>
          <w:tab w:val="right" w:leader="dot" w:pos="8306"/>
        </w:tabs>
      </w:pPr>
      <w:hyperlink w:anchor="_Toc28288" w:history="1">
        <w:r>
          <w:rPr>
            <w:rFonts w:ascii="仿宋" w:eastAsia="仿宋" w:hAnsi="仿宋" w:cs="仿宋" w:hint="eastAsia"/>
            <w:lang w:eastAsia="zh-CN"/>
          </w:rPr>
          <w:t>(二)、智能儿童成长仪项目建设必要性分析</w:t>
        </w:r>
        <w:r>
          <w:tab/>
        </w:r>
        <w:r>
          <w:fldChar w:fldCharType="begin"/>
        </w:r>
        <w:r>
          <w:instrText xml:space="preserve"> PAGEREF _Toc28288 \h </w:instrText>
        </w:r>
        <w:r>
          <w:fldChar w:fldCharType="separate"/>
        </w:r>
        <w:r>
          <w:t>46</w:t>
        </w:r>
        <w:r>
          <w:fldChar w:fldCharType="end"/>
        </w:r>
      </w:hyperlink>
    </w:p>
    <w:p>
      <w:pPr>
        <w:pStyle w:val="TOC2"/>
        <w:tabs>
          <w:tab w:val="right" w:leader="dot" w:pos="8306"/>
        </w:tabs>
      </w:pPr>
      <w:hyperlink w:anchor="_Toc8370" w:history="1">
        <w:r>
          <w:rPr>
            <w:rFonts w:ascii="仿宋" w:eastAsia="仿宋" w:hAnsi="仿宋" w:cs="仿宋" w:hint="eastAsia"/>
            <w:lang w:eastAsia="zh-CN"/>
          </w:rPr>
          <w:t>(三)、鼓励中小企业发展</w:t>
        </w:r>
        <w:r>
          <w:tab/>
        </w:r>
        <w:r>
          <w:fldChar w:fldCharType="begin"/>
        </w:r>
        <w:r>
          <w:instrText xml:space="preserve"> PAGEREF _Toc8370 \h </w:instrText>
        </w:r>
        <w:r>
          <w:fldChar w:fldCharType="separate"/>
        </w:r>
        <w:r>
          <w:t>47</w:t>
        </w:r>
        <w:r>
          <w:fldChar w:fldCharType="end"/>
        </w:r>
      </w:hyperlink>
    </w:p>
    <w:p>
      <w:pPr>
        <w:pStyle w:val="TOC2"/>
        <w:tabs>
          <w:tab w:val="right" w:leader="dot" w:pos="8306"/>
        </w:tabs>
      </w:pPr>
      <w:hyperlink w:anchor="_Toc7689" w:history="1">
        <w:r>
          <w:rPr>
            <w:rFonts w:ascii="仿宋" w:eastAsia="仿宋" w:hAnsi="仿宋" w:cs="仿宋" w:hint="eastAsia"/>
            <w:lang w:eastAsia="zh-CN"/>
          </w:rPr>
          <w:t>(四)、宏观经济形势分析</w:t>
        </w:r>
        <w:r>
          <w:tab/>
        </w:r>
        <w:r>
          <w:fldChar w:fldCharType="begin"/>
        </w:r>
        <w:r>
          <w:instrText xml:space="preserve"> PAGEREF _Toc7689 \h </w:instrText>
        </w:r>
        <w:r>
          <w:fldChar w:fldCharType="separate"/>
        </w:r>
        <w:r>
          <w:t>48</w:t>
        </w:r>
        <w:r>
          <w:fldChar w:fldCharType="end"/>
        </w:r>
      </w:hyperlink>
    </w:p>
    <w:p>
      <w:pPr>
        <w:pStyle w:val="TOC1"/>
        <w:tabs>
          <w:tab w:val="right" w:leader="dot" w:pos="8306"/>
        </w:tabs>
      </w:pPr>
      <w:hyperlink w:anchor="_Toc32171" w:history="1">
        <w:r>
          <w:rPr>
            <w:rFonts w:ascii="仿宋" w:eastAsia="仿宋" w:hAnsi="仿宋" w:cs="仿宋" w:hint="eastAsia"/>
            <w:lang w:eastAsia="zh-CN"/>
          </w:rPr>
          <w:t>八、智能儿童成长仪项目风险分析</w:t>
        </w:r>
        <w:r>
          <w:tab/>
        </w:r>
        <w:r>
          <w:fldChar w:fldCharType="begin"/>
        </w:r>
        <w:r>
          <w:instrText xml:space="preserve"> PAGEREF _Toc32171 \h </w:instrText>
        </w:r>
        <w:r>
          <w:fldChar w:fldCharType="separate"/>
        </w:r>
        <w:r>
          <w:t>49</w:t>
        </w:r>
        <w:r>
          <w:fldChar w:fldCharType="end"/>
        </w:r>
      </w:hyperlink>
    </w:p>
    <w:p>
      <w:pPr>
        <w:pStyle w:val="TOC2"/>
        <w:tabs>
          <w:tab w:val="right" w:leader="dot" w:pos="8306"/>
        </w:tabs>
      </w:pPr>
      <w:hyperlink w:anchor="_Toc23939" w:history="1">
        <w:r>
          <w:rPr>
            <w:rFonts w:ascii="仿宋" w:eastAsia="仿宋" w:hAnsi="仿宋" w:cs="仿宋" w:hint="eastAsia"/>
            <w:lang w:eastAsia="zh-CN"/>
          </w:rPr>
          <w:t>(一)、智能儿童成长仪项目风险分析</w:t>
        </w:r>
        <w:r>
          <w:tab/>
        </w:r>
        <w:r>
          <w:fldChar w:fldCharType="begin"/>
        </w:r>
        <w:r>
          <w:instrText xml:space="preserve"> PAGEREF _Toc23939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46" w:history="1">
        <w:r>
          <w:rPr>
            <w:rFonts w:ascii="仿宋" w:eastAsia="仿宋" w:hAnsi="仿宋" w:cs="仿宋" w:hint="eastAsia"/>
            <w:lang w:eastAsia="zh-CN"/>
          </w:rPr>
          <w:t>(二)、智能儿童成长仪项目风险对策</w:t>
        </w:r>
        <w:r>
          <w:tab/>
        </w:r>
        <w:r>
          <w:fldChar w:fldCharType="begin"/>
        </w:r>
        <w:r>
          <w:instrText xml:space="preserve"> PAGEREF _Toc28846 \h </w:instrText>
        </w:r>
        <w:r>
          <w:fldChar w:fldCharType="separate"/>
        </w:r>
        <w:r>
          <w:t>51</w:t>
        </w:r>
        <w:r>
          <w:fldChar w:fldCharType="end"/>
        </w:r>
      </w:hyperlink>
    </w:p>
    <w:p>
      <w:pPr>
        <w:pStyle w:val="TOC1"/>
        <w:tabs>
          <w:tab w:val="right" w:leader="dot" w:pos="8306"/>
        </w:tabs>
      </w:pPr>
      <w:hyperlink w:anchor="_Toc21061" w:history="1">
        <w:r>
          <w:rPr>
            <w:rFonts w:ascii="仿宋" w:eastAsia="仿宋" w:hAnsi="仿宋" w:cs="仿宋" w:hint="eastAsia"/>
            <w:lang w:eastAsia="zh-CN"/>
          </w:rPr>
          <w:t>九、环境保护分析</w:t>
        </w:r>
        <w:r>
          <w:tab/>
        </w:r>
        <w:r>
          <w:fldChar w:fldCharType="begin"/>
        </w:r>
        <w:r>
          <w:instrText xml:space="preserve"> PAGEREF _Toc21061 \h </w:instrText>
        </w:r>
        <w:r>
          <w:fldChar w:fldCharType="separate"/>
        </w:r>
        <w:r>
          <w:t>52</w:t>
        </w:r>
        <w:r>
          <w:fldChar w:fldCharType="end"/>
        </w:r>
      </w:hyperlink>
    </w:p>
    <w:p>
      <w:pPr>
        <w:pStyle w:val="TOC2"/>
        <w:tabs>
          <w:tab w:val="right" w:leader="dot" w:pos="8306"/>
        </w:tabs>
      </w:pPr>
      <w:hyperlink w:anchor="_Toc684" w:history="1">
        <w:r>
          <w:rPr>
            <w:rFonts w:ascii="仿宋" w:eastAsia="仿宋" w:hAnsi="仿宋" w:cs="仿宋" w:hint="eastAsia"/>
            <w:lang w:eastAsia="zh-CN"/>
          </w:rPr>
          <w:t>(一)、编制依据</w:t>
        </w:r>
        <w:r>
          <w:tab/>
        </w:r>
        <w:r>
          <w:fldChar w:fldCharType="begin"/>
        </w:r>
        <w:r>
          <w:instrText xml:space="preserve"> PAGEREF _Toc684 \h </w:instrText>
        </w:r>
        <w:r>
          <w:fldChar w:fldCharType="separate"/>
        </w:r>
        <w:r>
          <w:t>52</w:t>
        </w:r>
        <w:r>
          <w:fldChar w:fldCharType="end"/>
        </w:r>
      </w:hyperlink>
    </w:p>
    <w:p>
      <w:pPr>
        <w:pStyle w:val="TOC2"/>
        <w:tabs>
          <w:tab w:val="right" w:leader="dot" w:pos="8306"/>
        </w:tabs>
      </w:pPr>
      <w:hyperlink w:anchor="_Toc16035" w:history="1">
        <w:r>
          <w:rPr>
            <w:rFonts w:ascii="仿宋" w:eastAsia="仿宋" w:hAnsi="仿宋" w:cs="仿宋" w:hint="eastAsia"/>
            <w:lang w:eastAsia="zh-CN"/>
          </w:rPr>
          <w:t>(二)、环境影响合理性分析</w:t>
        </w:r>
        <w:r>
          <w:tab/>
        </w:r>
        <w:r>
          <w:fldChar w:fldCharType="begin"/>
        </w:r>
        <w:r>
          <w:instrText xml:space="preserve"> PAGEREF _Toc16035 \h </w:instrText>
        </w:r>
        <w:r>
          <w:fldChar w:fldCharType="separate"/>
        </w:r>
        <w:r>
          <w:t>52</w:t>
        </w:r>
        <w:r>
          <w:fldChar w:fldCharType="end"/>
        </w:r>
      </w:hyperlink>
    </w:p>
    <w:p>
      <w:pPr>
        <w:pStyle w:val="TOC2"/>
        <w:tabs>
          <w:tab w:val="right" w:leader="dot" w:pos="8306"/>
        </w:tabs>
      </w:pPr>
      <w:hyperlink w:anchor="_Toc32037" w:history="1">
        <w:r>
          <w:rPr>
            <w:rFonts w:ascii="仿宋" w:eastAsia="仿宋" w:hAnsi="仿宋" w:cs="仿宋" w:hint="eastAsia"/>
            <w:lang w:eastAsia="zh-CN"/>
          </w:rPr>
          <w:t>(三)、建设期大气环境影响分析</w:t>
        </w:r>
        <w:r>
          <w:tab/>
        </w:r>
        <w:r>
          <w:fldChar w:fldCharType="begin"/>
        </w:r>
        <w:r>
          <w:instrText xml:space="preserve"> PAGEREF _Toc32037 \h </w:instrText>
        </w:r>
        <w:r>
          <w:fldChar w:fldCharType="separate"/>
        </w:r>
        <w:r>
          <w:t>53</w:t>
        </w:r>
        <w:r>
          <w:fldChar w:fldCharType="end"/>
        </w:r>
      </w:hyperlink>
    </w:p>
    <w:p>
      <w:pPr>
        <w:pStyle w:val="TOC2"/>
        <w:tabs>
          <w:tab w:val="right" w:leader="dot" w:pos="8306"/>
        </w:tabs>
      </w:pPr>
      <w:hyperlink w:anchor="_Toc7323" w:history="1">
        <w:r>
          <w:rPr>
            <w:rFonts w:ascii="仿宋" w:eastAsia="仿宋" w:hAnsi="仿宋" w:cs="仿宋" w:hint="eastAsia"/>
            <w:lang w:eastAsia="zh-CN"/>
          </w:rPr>
          <w:t>(四)、建设期水环境影响分析</w:t>
        </w:r>
        <w:r>
          <w:tab/>
        </w:r>
        <w:r>
          <w:fldChar w:fldCharType="begin"/>
        </w:r>
        <w:r>
          <w:instrText xml:space="preserve"> PAGEREF _Toc7323 \h </w:instrText>
        </w:r>
        <w:r>
          <w:fldChar w:fldCharType="separate"/>
        </w:r>
        <w:r>
          <w:t>54</w:t>
        </w:r>
        <w:r>
          <w:fldChar w:fldCharType="end"/>
        </w:r>
      </w:hyperlink>
    </w:p>
    <w:p>
      <w:pPr>
        <w:pStyle w:val="TOC2"/>
        <w:tabs>
          <w:tab w:val="right" w:leader="dot" w:pos="8306"/>
        </w:tabs>
      </w:pPr>
      <w:hyperlink w:anchor="_Toc22199" w:history="1">
        <w:r>
          <w:rPr>
            <w:rFonts w:ascii="仿宋" w:eastAsia="仿宋" w:hAnsi="仿宋" w:cs="仿宋" w:hint="eastAsia"/>
            <w:lang w:eastAsia="zh-CN"/>
          </w:rPr>
          <w:t>(五)、建设期固体废弃物环境影响分析</w:t>
        </w:r>
        <w:r>
          <w:tab/>
        </w:r>
        <w:r>
          <w:fldChar w:fldCharType="begin"/>
        </w:r>
        <w:r>
          <w:instrText xml:space="preserve"> PAGEREF _Toc22199 \h </w:instrText>
        </w:r>
        <w:r>
          <w:fldChar w:fldCharType="separate"/>
        </w:r>
        <w:r>
          <w:t>55</w:t>
        </w:r>
        <w:r>
          <w:fldChar w:fldCharType="end"/>
        </w:r>
      </w:hyperlink>
    </w:p>
    <w:p>
      <w:pPr>
        <w:pStyle w:val="TOC2"/>
        <w:tabs>
          <w:tab w:val="right" w:leader="dot" w:pos="8306"/>
        </w:tabs>
      </w:pPr>
      <w:hyperlink w:anchor="_Toc8860" w:history="1">
        <w:r>
          <w:rPr>
            <w:rFonts w:ascii="仿宋" w:eastAsia="仿宋" w:hAnsi="仿宋" w:cs="仿宋" w:hint="eastAsia"/>
            <w:lang w:eastAsia="zh-CN"/>
          </w:rPr>
          <w:t>(六)、建设期声环境影响分析</w:t>
        </w:r>
        <w:r>
          <w:tab/>
        </w:r>
        <w:r>
          <w:fldChar w:fldCharType="begin"/>
        </w:r>
        <w:r>
          <w:instrText xml:space="preserve"> PAGEREF _Toc8860 \h </w:instrText>
        </w:r>
        <w:r>
          <w:fldChar w:fldCharType="separate"/>
        </w:r>
        <w:r>
          <w:t>56</w:t>
        </w:r>
        <w:r>
          <w:fldChar w:fldCharType="end"/>
        </w:r>
      </w:hyperlink>
    </w:p>
    <w:p>
      <w:pPr>
        <w:pStyle w:val="TOC2"/>
        <w:tabs>
          <w:tab w:val="right" w:leader="dot" w:pos="8306"/>
        </w:tabs>
      </w:pPr>
      <w:hyperlink w:anchor="_Toc17716" w:history="1">
        <w:r>
          <w:rPr>
            <w:rFonts w:ascii="仿宋" w:eastAsia="仿宋" w:hAnsi="仿宋" w:cs="仿宋" w:hint="eastAsia"/>
            <w:lang w:eastAsia="zh-CN"/>
          </w:rPr>
          <w:t>(七)、营运期大气环境影响分析</w:t>
        </w:r>
        <w:r>
          <w:tab/>
        </w:r>
        <w:r>
          <w:fldChar w:fldCharType="begin"/>
        </w:r>
        <w:r>
          <w:instrText xml:space="preserve"> PAGEREF _Toc17716 \h </w:instrText>
        </w:r>
        <w:r>
          <w:fldChar w:fldCharType="separate"/>
        </w:r>
        <w:r>
          <w:t>58</w:t>
        </w:r>
        <w:r>
          <w:fldChar w:fldCharType="end"/>
        </w:r>
      </w:hyperlink>
    </w:p>
    <w:p>
      <w:pPr>
        <w:pStyle w:val="TOC2"/>
        <w:tabs>
          <w:tab w:val="right" w:leader="dot" w:pos="8306"/>
        </w:tabs>
      </w:pPr>
      <w:hyperlink w:anchor="_Toc11208" w:history="1">
        <w:r>
          <w:rPr>
            <w:rFonts w:ascii="仿宋" w:eastAsia="仿宋" w:hAnsi="仿宋" w:cs="仿宋" w:hint="eastAsia"/>
            <w:lang w:eastAsia="zh-CN"/>
          </w:rPr>
          <w:t>(八)、营运期水环境影响分析</w:t>
        </w:r>
        <w:r>
          <w:tab/>
        </w:r>
        <w:r>
          <w:fldChar w:fldCharType="begin"/>
        </w:r>
        <w:r>
          <w:instrText xml:space="preserve"> PAGEREF _Toc11208 \h </w:instrText>
        </w:r>
        <w:r>
          <w:fldChar w:fldCharType="separate"/>
        </w:r>
        <w:r>
          <w:t>59</w:t>
        </w:r>
        <w:r>
          <w:fldChar w:fldCharType="end"/>
        </w:r>
      </w:hyperlink>
    </w:p>
    <w:p>
      <w:pPr>
        <w:pStyle w:val="TOC2"/>
        <w:tabs>
          <w:tab w:val="right" w:leader="dot" w:pos="8306"/>
        </w:tabs>
      </w:pPr>
      <w:hyperlink w:anchor="_Toc10597" w:history="1">
        <w:r>
          <w:rPr>
            <w:rFonts w:ascii="仿宋" w:eastAsia="仿宋" w:hAnsi="仿宋" w:cs="仿宋" w:hint="eastAsia"/>
            <w:lang w:eastAsia="zh-CN"/>
          </w:rPr>
          <w:t>(九)、营运期固体废弃物环境影响分析</w:t>
        </w:r>
        <w:r>
          <w:tab/>
        </w:r>
        <w:r>
          <w:fldChar w:fldCharType="begin"/>
        </w:r>
        <w:r>
          <w:instrText xml:space="preserve"> PAGEREF _Toc10597 \h </w:instrText>
        </w:r>
        <w:r>
          <w:fldChar w:fldCharType="separate"/>
        </w:r>
        <w:r>
          <w:t>60</w:t>
        </w:r>
        <w:r>
          <w:fldChar w:fldCharType="end"/>
        </w:r>
      </w:hyperlink>
    </w:p>
    <w:p>
      <w:pPr>
        <w:pStyle w:val="TOC2"/>
        <w:tabs>
          <w:tab w:val="right" w:leader="dot" w:pos="8306"/>
        </w:tabs>
      </w:pPr>
      <w:hyperlink w:anchor="_Toc1839" w:history="1">
        <w:r>
          <w:rPr>
            <w:rFonts w:ascii="仿宋" w:eastAsia="仿宋" w:hAnsi="仿宋" w:cs="仿宋" w:hint="eastAsia"/>
            <w:lang w:eastAsia="zh-CN"/>
          </w:rPr>
          <w:t>(十)、营运期声环境影响分析</w:t>
        </w:r>
        <w:r>
          <w:tab/>
        </w:r>
        <w:r>
          <w:fldChar w:fldCharType="begin"/>
        </w:r>
        <w:r>
          <w:instrText xml:space="preserve"> PAGEREF _Toc1839 \h </w:instrText>
        </w:r>
        <w:r>
          <w:fldChar w:fldCharType="separate"/>
        </w:r>
        <w:r>
          <w:t>61</w:t>
        </w:r>
        <w:r>
          <w:fldChar w:fldCharType="end"/>
        </w:r>
      </w:hyperlink>
    </w:p>
    <w:p>
      <w:pPr>
        <w:pStyle w:val="TOC2"/>
        <w:tabs>
          <w:tab w:val="right" w:leader="dot" w:pos="8306"/>
        </w:tabs>
      </w:pPr>
      <w:hyperlink w:anchor="_Toc27106" w:history="1">
        <w:r>
          <w:rPr>
            <w:rFonts w:ascii="仿宋" w:eastAsia="仿宋" w:hAnsi="仿宋" w:cs="仿宋" w:hint="eastAsia"/>
            <w:lang w:eastAsia="zh-CN"/>
          </w:rPr>
          <w:t>(十一)、清洁生产</w:t>
        </w:r>
        <w:r>
          <w:tab/>
        </w:r>
        <w:r>
          <w:fldChar w:fldCharType="begin"/>
        </w:r>
        <w:r>
          <w:instrText xml:space="preserve"> PAGEREF _Toc27106 \h </w:instrText>
        </w:r>
        <w:r>
          <w:fldChar w:fldCharType="separate"/>
        </w:r>
        <w:r>
          <w:t>62</w:t>
        </w:r>
        <w:r>
          <w:fldChar w:fldCharType="end"/>
        </w:r>
      </w:hyperlink>
    </w:p>
    <w:p>
      <w:pPr>
        <w:pStyle w:val="TOC2"/>
        <w:tabs>
          <w:tab w:val="right" w:leader="dot" w:pos="8306"/>
        </w:tabs>
      </w:pPr>
      <w:hyperlink w:anchor="_Toc3522" w:history="1">
        <w:r>
          <w:rPr>
            <w:rFonts w:ascii="仿宋" w:eastAsia="仿宋" w:hAnsi="仿宋" w:cs="仿宋" w:hint="eastAsia"/>
            <w:lang w:eastAsia="zh-CN"/>
          </w:rPr>
          <w:t>(十二)、环境管理分析</w:t>
        </w:r>
        <w:r>
          <w:tab/>
        </w:r>
        <w:r>
          <w:fldChar w:fldCharType="begin"/>
        </w:r>
        <w:r>
          <w:instrText xml:space="preserve"> PAGEREF _Toc3522 \h </w:instrText>
        </w:r>
        <w:r>
          <w:fldChar w:fldCharType="separate"/>
        </w:r>
        <w:r>
          <w:t>63</w:t>
        </w:r>
        <w:r>
          <w:fldChar w:fldCharType="end"/>
        </w:r>
      </w:hyperlink>
    </w:p>
    <w:p>
      <w:pPr>
        <w:pStyle w:val="TOC2"/>
        <w:tabs>
          <w:tab w:val="right" w:leader="dot" w:pos="8306"/>
        </w:tabs>
      </w:pPr>
      <w:hyperlink w:anchor="_Toc15783" w:history="1">
        <w:r>
          <w:rPr>
            <w:rFonts w:ascii="仿宋" w:eastAsia="仿宋" w:hAnsi="仿宋" w:cs="仿宋" w:hint="eastAsia"/>
            <w:lang w:eastAsia="zh-CN"/>
          </w:rPr>
          <w:t>(十三)、结论及建议</w:t>
        </w:r>
        <w:r>
          <w:tab/>
        </w:r>
        <w:r>
          <w:fldChar w:fldCharType="begin"/>
        </w:r>
        <w:r>
          <w:instrText xml:space="preserve"> PAGEREF _Toc15783 \h </w:instrText>
        </w:r>
        <w:r>
          <w:fldChar w:fldCharType="separate"/>
        </w:r>
        <w:r>
          <w:t>65</w:t>
        </w:r>
        <w:r>
          <w:fldChar w:fldCharType="end"/>
        </w:r>
      </w:hyperlink>
    </w:p>
    <w:p>
      <w:pPr>
        <w:pStyle w:val="TOC1"/>
        <w:tabs>
          <w:tab w:val="right" w:leader="dot" w:pos="8306"/>
        </w:tabs>
      </w:pPr>
      <w:hyperlink w:anchor="_Toc7450" w:history="1">
        <w:r>
          <w:rPr>
            <w:rFonts w:ascii="仿宋" w:eastAsia="仿宋" w:hAnsi="仿宋" w:cs="仿宋" w:hint="eastAsia"/>
            <w:lang w:eastAsia="zh-CN"/>
          </w:rPr>
          <w:t>十、智能儿童成长仪项目经济效益</w:t>
        </w:r>
        <w:r>
          <w:tab/>
        </w:r>
        <w:r>
          <w:fldChar w:fldCharType="begin"/>
        </w:r>
        <w:r>
          <w:instrText xml:space="preserve"> PAGEREF _Toc7450 \h </w:instrText>
        </w:r>
        <w:r>
          <w:fldChar w:fldCharType="separate"/>
        </w:r>
        <w:r>
          <w:t>66</w:t>
        </w:r>
        <w:r>
          <w:fldChar w:fldCharType="end"/>
        </w:r>
      </w:hyperlink>
    </w:p>
    <w:p>
      <w:pPr>
        <w:pStyle w:val="TOC2"/>
        <w:tabs>
          <w:tab w:val="right" w:leader="dot" w:pos="8306"/>
        </w:tabs>
      </w:pPr>
      <w:hyperlink w:anchor="_Toc11339" w:history="1">
        <w:r>
          <w:rPr>
            <w:rFonts w:ascii="仿宋" w:eastAsia="仿宋" w:hAnsi="仿宋" w:cs="仿宋" w:hint="eastAsia"/>
            <w:lang w:eastAsia="zh-CN"/>
          </w:rPr>
          <w:t>(一)、基本假设及基础参数选取</w:t>
        </w:r>
        <w:r>
          <w:tab/>
        </w:r>
        <w:r>
          <w:fldChar w:fldCharType="begin"/>
        </w:r>
        <w:r>
          <w:instrText xml:space="preserve"> PAGEREF _Toc11339 \h </w:instrText>
        </w:r>
        <w:r>
          <w:fldChar w:fldCharType="separate"/>
        </w:r>
        <w:r>
          <w:t>66</w:t>
        </w:r>
        <w:r>
          <w:fldChar w:fldCharType="end"/>
        </w:r>
      </w:hyperlink>
    </w:p>
    <w:p>
      <w:pPr>
        <w:pStyle w:val="TOC2"/>
        <w:tabs>
          <w:tab w:val="right" w:leader="dot" w:pos="8306"/>
        </w:tabs>
      </w:pPr>
      <w:hyperlink w:anchor="_Toc17737" w:history="1">
        <w:r>
          <w:rPr>
            <w:rFonts w:ascii="仿宋" w:eastAsia="仿宋" w:hAnsi="仿宋" w:cs="仿宋" w:hint="eastAsia"/>
            <w:lang w:eastAsia="zh-CN"/>
          </w:rPr>
          <w:t>(二)、经济评价财务测算</w:t>
        </w:r>
        <w:r>
          <w:tab/>
        </w:r>
        <w:r>
          <w:fldChar w:fldCharType="begin"/>
        </w:r>
        <w:r>
          <w:instrText xml:space="preserve"> PAGEREF _Toc17737 \h </w:instrText>
        </w:r>
        <w:r>
          <w:fldChar w:fldCharType="separate"/>
        </w:r>
        <w:r>
          <w:t>66</w:t>
        </w:r>
        <w:r>
          <w:fldChar w:fldCharType="end"/>
        </w:r>
      </w:hyperlink>
    </w:p>
    <w:p>
      <w:pPr>
        <w:pStyle w:val="TOC2"/>
        <w:tabs>
          <w:tab w:val="right" w:leader="dot" w:pos="8306"/>
        </w:tabs>
      </w:pPr>
      <w:hyperlink w:anchor="_Toc30986" w:history="1">
        <w:r>
          <w:rPr>
            <w:rFonts w:ascii="仿宋" w:eastAsia="仿宋" w:hAnsi="仿宋" w:cs="仿宋" w:hint="eastAsia"/>
            <w:lang w:eastAsia="zh-CN"/>
          </w:rPr>
          <w:t>(三)、智能儿童成长仪项目盈利能力分析</w:t>
        </w:r>
        <w:r>
          <w:tab/>
        </w:r>
        <w:r>
          <w:fldChar w:fldCharType="begin"/>
        </w:r>
        <w:r>
          <w:instrText xml:space="preserve"> PAGEREF _Toc30986 \h </w:instrText>
        </w:r>
        <w:r>
          <w:fldChar w:fldCharType="separate"/>
        </w:r>
        <w:r>
          <w:t>68</w:t>
        </w:r>
        <w:r>
          <w:fldChar w:fldCharType="end"/>
        </w:r>
      </w:hyperlink>
    </w:p>
    <w:p>
      <w:pPr>
        <w:pStyle w:val="TOC2"/>
        <w:tabs>
          <w:tab w:val="right" w:leader="dot" w:pos="8306"/>
        </w:tabs>
      </w:pPr>
      <w:hyperlink w:anchor="_Toc10823" w:history="1">
        <w:r>
          <w:rPr>
            <w:rFonts w:ascii="仿宋" w:eastAsia="仿宋" w:hAnsi="仿宋" w:cs="仿宋" w:hint="eastAsia"/>
            <w:lang w:eastAsia="zh-CN"/>
          </w:rPr>
          <w:t>(四)、财务生存能力分析</w:t>
        </w:r>
        <w:r>
          <w:tab/>
        </w:r>
        <w:r>
          <w:fldChar w:fldCharType="begin"/>
        </w:r>
        <w:r>
          <w:instrText xml:space="preserve"> PAGEREF _Toc10823 \h </w:instrText>
        </w:r>
        <w:r>
          <w:fldChar w:fldCharType="separate"/>
        </w:r>
        <w:r>
          <w:t>69</w:t>
        </w:r>
        <w:r>
          <w:fldChar w:fldCharType="end"/>
        </w:r>
      </w:hyperlink>
    </w:p>
    <w:p>
      <w:pPr>
        <w:pStyle w:val="TOC2"/>
        <w:tabs>
          <w:tab w:val="right" w:leader="dot" w:pos="8306"/>
        </w:tabs>
      </w:pPr>
      <w:hyperlink w:anchor="_Toc5887" w:history="1">
        <w:r>
          <w:rPr>
            <w:rFonts w:ascii="仿宋" w:eastAsia="仿宋" w:hAnsi="仿宋" w:cs="仿宋" w:hint="eastAsia"/>
            <w:lang w:eastAsia="zh-CN"/>
          </w:rPr>
          <w:t>(五)、偿债能力分析</w:t>
        </w:r>
        <w:r>
          <w:tab/>
        </w:r>
        <w:r>
          <w:fldChar w:fldCharType="begin"/>
        </w:r>
        <w:r>
          <w:instrText xml:space="preserve"> PAGEREF _Toc5887 \h </w:instrText>
        </w:r>
        <w:r>
          <w:fldChar w:fldCharType="separate"/>
        </w:r>
        <w:r>
          <w:t>70</w:t>
        </w:r>
        <w:r>
          <w:fldChar w:fldCharType="end"/>
        </w:r>
      </w:hyperlink>
    </w:p>
    <w:p>
      <w:pPr>
        <w:pStyle w:val="TOC2"/>
        <w:tabs>
          <w:tab w:val="right" w:leader="dot" w:pos="8306"/>
        </w:tabs>
      </w:pPr>
      <w:hyperlink w:anchor="_Toc23999" w:history="1">
        <w:r>
          <w:rPr>
            <w:rFonts w:ascii="仿宋" w:eastAsia="仿宋" w:hAnsi="仿宋" w:cs="仿宋" w:hint="eastAsia"/>
            <w:lang w:eastAsia="zh-CN"/>
          </w:rPr>
          <w:t>(六)、经济评价结论</w:t>
        </w:r>
        <w:r>
          <w:tab/>
        </w:r>
        <w:r>
          <w:fldChar w:fldCharType="begin"/>
        </w:r>
        <w:r>
          <w:instrText xml:space="preserve"> PAGEREF _Toc23999 \h </w:instrText>
        </w:r>
        <w:r>
          <w:fldChar w:fldCharType="separate"/>
        </w:r>
        <w:r>
          <w:t>71</w:t>
        </w:r>
        <w:r>
          <w:fldChar w:fldCharType="end"/>
        </w:r>
      </w:hyperlink>
    </w:p>
    <w:p>
      <w:pPr>
        <w:pStyle w:val="TOC1"/>
        <w:tabs>
          <w:tab w:val="right" w:leader="dot" w:pos="8306"/>
        </w:tabs>
      </w:pPr>
      <w:hyperlink w:anchor="_Toc30778" w:history="1">
        <w:r>
          <w:rPr>
            <w:rFonts w:ascii="仿宋" w:eastAsia="仿宋" w:hAnsi="仿宋" w:cs="仿宋" w:hint="eastAsia"/>
            <w:lang w:eastAsia="zh-CN"/>
          </w:rPr>
          <w:t>十一、风险分析</w:t>
        </w:r>
        <w:r>
          <w:tab/>
        </w:r>
        <w:r>
          <w:fldChar w:fldCharType="begin"/>
        </w:r>
        <w:r>
          <w:instrText xml:space="preserve"> PAGEREF _Toc30778 \h </w:instrText>
        </w:r>
        <w:r>
          <w:fldChar w:fldCharType="separate"/>
        </w:r>
        <w:r>
          <w:t>72</w:t>
        </w:r>
        <w:r>
          <w:fldChar w:fldCharType="end"/>
        </w:r>
      </w:hyperlink>
    </w:p>
    <w:p>
      <w:pPr>
        <w:pStyle w:val="TOC2"/>
        <w:tabs>
          <w:tab w:val="right" w:leader="dot" w:pos="8306"/>
        </w:tabs>
      </w:pPr>
      <w:hyperlink w:anchor="_Toc23620" w:history="1">
        <w:r>
          <w:rPr>
            <w:rFonts w:ascii="仿宋" w:eastAsia="仿宋" w:hAnsi="仿宋" w:cs="仿宋" w:hint="eastAsia"/>
            <w:lang w:eastAsia="zh-CN"/>
          </w:rPr>
          <w:t>(一)、内部风险</w:t>
        </w:r>
        <w:r>
          <w:tab/>
        </w:r>
        <w:r>
          <w:fldChar w:fldCharType="begin"/>
        </w:r>
        <w:r>
          <w:instrText xml:space="preserve"> PAGEREF _Toc23620 \h </w:instrText>
        </w:r>
        <w:r>
          <w:fldChar w:fldCharType="separate"/>
        </w:r>
        <w:r>
          <w:t>72</w:t>
        </w:r>
        <w:r>
          <w:fldChar w:fldCharType="end"/>
        </w:r>
      </w:hyperlink>
    </w:p>
    <w:p>
      <w:pPr>
        <w:pStyle w:val="TOC2"/>
        <w:tabs>
          <w:tab w:val="right" w:leader="dot" w:pos="8306"/>
        </w:tabs>
      </w:pPr>
      <w:hyperlink w:anchor="_Toc22181" w:history="1">
        <w:r>
          <w:rPr>
            <w:rFonts w:ascii="仿宋" w:eastAsia="仿宋" w:hAnsi="仿宋" w:cs="仿宋" w:hint="eastAsia"/>
            <w:lang w:eastAsia="zh-CN"/>
          </w:rPr>
          <w:t>(二)、外部风险</w:t>
        </w:r>
        <w:r>
          <w:tab/>
        </w:r>
        <w:r>
          <w:fldChar w:fldCharType="begin"/>
        </w:r>
        <w:r>
          <w:instrText xml:space="preserve"> PAGEREF _Toc22181 \h </w:instrText>
        </w:r>
        <w:r>
          <w:fldChar w:fldCharType="separate"/>
        </w:r>
        <w:r>
          <w:t>72</w:t>
        </w:r>
        <w:r>
          <w:fldChar w:fldCharType="end"/>
        </w:r>
      </w:hyperlink>
    </w:p>
    <w:p>
      <w:pPr>
        <w:pStyle w:val="TOC2"/>
        <w:tabs>
          <w:tab w:val="right" w:leader="dot" w:pos="8306"/>
        </w:tabs>
      </w:pPr>
      <w:hyperlink w:anchor="_Toc28985" w:history="1">
        <w:r>
          <w:rPr>
            <w:rFonts w:ascii="仿宋" w:eastAsia="仿宋" w:hAnsi="仿宋" w:cs="仿宋" w:hint="eastAsia"/>
            <w:lang w:eastAsia="zh-CN"/>
          </w:rPr>
          <w:t>(三)、风险管理策略</w:t>
        </w:r>
        <w:r>
          <w:tab/>
        </w:r>
        <w:r>
          <w:fldChar w:fldCharType="begin"/>
        </w:r>
        <w:r>
          <w:instrText xml:space="preserve"> PAGEREF _Toc28985 \h </w:instrText>
        </w:r>
        <w:r>
          <w:fldChar w:fldCharType="separate"/>
        </w:r>
        <w:r>
          <w:t>73</w:t>
        </w:r>
        <w:r>
          <w:fldChar w:fldCharType="end"/>
        </w:r>
      </w:hyperlink>
    </w:p>
    <w:p>
      <w:pPr>
        <w:pStyle w:val="TOC1"/>
        <w:tabs>
          <w:tab w:val="right" w:leader="dot" w:pos="8306"/>
        </w:tabs>
      </w:pPr>
      <w:hyperlink w:anchor="_Toc19653" w:history="1">
        <w:r>
          <w:rPr>
            <w:rFonts w:ascii="仿宋" w:eastAsia="仿宋" w:hAnsi="仿宋" w:cs="仿宋" w:hint="eastAsia"/>
            <w:lang w:eastAsia="zh-CN"/>
          </w:rPr>
          <w:t>十二、未来计划和展望</w:t>
        </w:r>
        <w:r>
          <w:tab/>
        </w:r>
        <w:r>
          <w:fldChar w:fldCharType="begin"/>
        </w:r>
        <w:r>
          <w:instrText xml:space="preserve"> PAGEREF _Toc19653 \h </w:instrText>
        </w:r>
        <w:r>
          <w:fldChar w:fldCharType="separate"/>
        </w:r>
        <w:r>
          <w:t>73</w:t>
        </w:r>
        <w:r>
          <w:fldChar w:fldCharType="end"/>
        </w:r>
      </w:hyperlink>
    </w:p>
    <w:p>
      <w:pPr>
        <w:pStyle w:val="TOC2"/>
        <w:tabs>
          <w:tab w:val="right" w:leader="dot" w:pos="8306"/>
        </w:tabs>
      </w:pPr>
      <w:hyperlink w:anchor="_Toc7923" w:history="1">
        <w:r>
          <w:rPr>
            <w:rFonts w:ascii="仿宋" w:eastAsia="仿宋" w:hAnsi="仿宋" w:cs="仿宋" w:hint="eastAsia"/>
            <w:lang w:eastAsia="zh-CN"/>
          </w:rPr>
          <w:t>(一)、公司未来的发展计划</w:t>
        </w:r>
        <w:r>
          <w:tab/>
        </w:r>
        <w:r>
          <w:fldChar w:fldCharType="begin"/>
        </w:r>
        <w:r>
          <w:instrText xml:space="preserve"> PAGEREF _Toc7923 \h </w:instrText>
        </w:r>
        <w:r>
          <w:fldChar w:fldCharType="separate"/>
        </w:r>
        <w:r>
          <w:t>73</w:t>
        </w:r>
        <w:r>
          <w:fldChar w:fldCharType="end"/>
        </w:r>
      </w:hyperlink>
    </w:p>
    <w:p>
      <w:pPr>
        <w:pStyle w:val="TOC2"/>
        <w:tabs>
          <w:tab w:val="right" w:leader="dot" w:pos="8306"/>
        </w:tabs>
      </w:pPr>
      <w:hyperlink w:anchor="_Toc1508" w:history="1">
        <w:r>
          <w:rPr>
            <w:rFonts w:ascii="仿宋" w:eastAsia="仿宋" w:hAnsi="仿宋" w:cs="仿宋" w:hint="eastAsia"/>
            <w:lang w:eastAsia="zh-CN"/>
          </w:rPr>
          <w:t>(二)、长期目标和目标</w:t>
        </w:r>
        <w:r>
          <w:tab/>
        </w:r>
        <w:r>
          <w:fldChar w:fldCharType="begin"/>
        </w:r>
        <w:r>
          <w:instrText xml:space="preserve"> PAGEREF _Toc1508 \h </w:instrText>
        </w:r>
        <w:r>
          <w:fldChar w:fldCharType="separate"/>
        </w:r>
        <w:r>
          <w:t>74</w:t>
        </w:r>
        <w:r>
          <w:fldChar w:fldCharType="end"/>
        </w:r>
      </w:hyperlink>
    </w:p>
    <w:p>
      <w:pPr>
        <w:pStyle w:val="TOC1"/>
        <w:tabs>
          <w:tab w:val="right" w:leader="dot" w:pos="8306"/>
        </w:tabs>
      </w:pPr>
      <w:hyperlink w:anchor="_Toc21718" w:history="1">
        <w:r>
          <w:rPr>
            <w:rFonts w:ascii="仿宋" w:eastAsia="仿宋" w:hAnsi="仿宋" w:cs="仿宋" w:hint="eastAsia"/>
            <w:lang w:eastAsia="zh-CN"/>
          </w:rPr>
          <w:t>十三、智能儿童成长仪项目总结分析</w:t>
        </w:r>
        <w:r>
          <w:tab/>
        </w:r>
        <w:r>
          <w:fldChar w:fldCharType="begin"/>
        </w:r>
        <w:r>
          <w:instrText xml:space="preserve"> PAGEREF _Toc21718 \h </w:instrText>
        </w:r>
        <w:r>
          <w:fldChar w:fldCharType="separate"/>
        </w:r>
        <w:r>
          <w:t>74</w:t>
        </w:r>
        <w:r>
          <w:fldChar w:fldCharType="end"/>
        </w:r>
      </w:hyperlink>
    </w:p>
    <w:p>
      <w:pPr>
        <w:pStyle w:val="TOC1"/>
        <w:tabs>
          <w:tab w:val="right" w:leader="dot" w:pos="8306"/>
        </w:tabs>
      </w:pPr>
      <w:hyperlink w:anchor="_Toc18466" w:history="1">
        <w:r>
          <w:rPr>
            <w:rFonts w:ascii="仿宋" w:eastAsia="仿宋" w:hAnsi="仿宋" w:cs="仿宋" w:hint="eastAsia"/>
            <w:lang w:eastAsia="zh-CN"/>
          </w:rPr>
          <w:t>十四、市场营销策略</w:t>
        </w:r>
        <w:r>
          <w:tab/>
        </w:r>
        <w:r>
          <w:fldChar w:fldCharType="begin"/>
        </w:r>
        <w:r>
          <w:instrText xml:space="preserve"> PAGEREF _Toc18466 \h </w:instrText>
        </w:r>
        <w:r>
          <w:fldChar w:fldCharType="separate"/>
        </w:r>
        <w:r>
          <w:t>77</w:t>
        </w:r>
        <w:r>
          <w:fldChar w:fldCharType="end"/>
        </w:r>
      </w:hyperlink>
    </w:p>
    <w:p>
      <w:pPr>
        <w:pStyle w:val="TOC2"/>
        <w:tabs>
          <w:tab w:val="right" w:leader="dot" w:pos="8306"/>
        </w:tabs>
      </w:pPr>
      <w:hyperlink w:anchor="_Toc19331" w:history="1">
        <w:r>
          <w:rPr>
            <w:rFonts w:ascii="仿宋" w:eastAsia="仿宋" w:hAnsi="仿宋" w:cs="仿宋" w:hint="eastAsia"/>
            <w:lang w:eastAsia="zh-CN"/>
          </w:rPr>
          <w:t>(一)、市场定位和目标市场</w:t>
        </w:r>
        <w:r>
          <w:tab/>
        </w:r>
        <w:r>
          <w:fldChar w:fldCharType="begin"/>
        </w:r>
        <w:r>
          <w:instrText xml:space="preserve"> PAGEREF _Toc19331 \h </w:instrText>
        </w:r>
        <w:r>
          <w:fldChar w:fldCharType="separate"/>
        </w:r>
        <w:r>
          <w:t>77</w:t>
        </w:r>
        <w:r>
          <w:fldChar w:fldCharType="end"/>
        </w:r>
      </w:hyperlink>
    </w:p>
    <w:p>
      <w:pPr>
        <w:pStyle w:val="TOC2"/>
        <w:tabs>
          <w:tab w:val="right" w:leader="dot" w:pos="8306"/>
        </w:tabs>
      </w:pPr>
      <w:hyperlink w:anchor="_Toc28803" w:history="1">
        <w:r>
          <w:rPr>
            <w:rFonts w:ascii="仿宋" w:eastAsia="仿宋" w:hAnsi="仿宋" w:cs="仿宋" w:hint="eastAsia"/>
            <w:lang w:eastAsia="zh-CN"/>
          </w:rPr>
          <w:t>(二)、定价策略</w:t>
        </w:r>
        <w:r>
          <w:tab/>
        </w:r>
        <w:r>
          <w:fldChar w:fldCharType="begin"/>
        </w:r>
        <w:r>
          <w:instrText xml:space="preserve"> PAGEREF _Toc28803 \h </w:instrText>
        </w:r>
        <w:r>
          <w:fldChar w:fldCharType="separate"/>
        </w:r>
        <w:r>
          <w:t>78</w:t>
        </w:r>
        <w:r>
          <w:fldChar w:fldCharType="end"/>
        </w:r>
      </w:hyperlink>
    </w:p>
    <w:p>
      <w:pPr>
        <w:pStyle w:val="TOC2"/>
        <w:tabs>
          <w:tab w:val="right" w:leader="dot" w:pos="8306"/>
        </w:tabs>
      </w:pPr>
      <w:hyperlink w:anchor="_Toc24400" w:history="1">
        <w:r>
          <w:rPr>
            <w:rFonts w:ascii="仿宋" w:eastAsia="仿宋" w:hAnsi="仿宋" w:cs="仿宋" w:hint="eastAsia"/>
            <w:lang w:eastAsia="zh-CN"/>
          </w:rPr>
          <w:t>(三)、销售和推广策略</w:t>
        </w:r>
        <w:r>
          <w:tab/>
        </w:r>
        <w:r>
          <w:fldChar w:fldCharType="begin"/>
        </w:r>
        <w:r>
          <w:instrText xml:space="preserve"> PAGEREF _Toc24400 \h </w:instrText>
        </w:r>
        <w:r>
          <w:fldChar w:fldCharType="separate"/>
        </w:r>
        <w:r>
          <w:t>79</w:t>
        </w:r>
        <w:r>
          <w:fldChar w:fldCharType="end"/>
        </w:r>
      </w:hyperlink>
    </w:p>
    <w:p>
      <w:pPr>
        <w:pStyle w:val="TOC2"/>
        <w:tabs>
          <w:tab w:val="right" w:leader="dot" w:pos="8306"/>
        </w:tabs>
      </w:pPr>
      <w:hyperlink w:anchor="_Toc30706" w:history="1">
        <w:r>
          <w:rPr>
            <w:rFonts w:ascii="仿宋" w:eastAsia="仿宋" w:hAnsi="仿宋" w:cs="仿宋" w:hint="eastAsia"/>
            <w:lang w:eastAsia="zh-CN"/>
          </w:rPr>
          <w:t>(四)、销售渠道和分销策略</w:t>
        </w:r>
        <w:r>
          <w:tab/>
        </w:r>
        <w:r>
          <w:fldChar w:fldCharType="begin"/>
        </w:r>
        <w:r>
          <w:instrText xml:space="preserve"> PAGEREF _Toc30706 \h </w:instrText>
        </w:r>
        <w:r>
          <w:fldChar w:fldCharType="separate"/>
        </w:r>
        <w:r>
          <w:t>80</w:t>
        </w:r>
        <w:r>
          <w:fldChar w:fldCharType="end"/>
        </w:r>
      </w:hyperlink>
    </w:p>
    <w:p>
      <w:pPr>
        <w:pStyle w:val="TOC1"/>
        <w:tabs>
          <w:tab w:val="right" w:leader="dot" w:pos="8306"/>
        </w:tabs>
      </w:pPr>
      <w:hyperlink w:anchor="_Toc17310" w:history="1">
        <w:r>
          <w:rPr>
            <w:rFonts w:ascii="仿宋" w:eastAsia="仿宋" w:hAnsi="仿宋" w:cs="仿宋" w:hint="eastAsia"/>
            <w:lang w:eastAsia="zh-CN"/>
          </w:rPr>
          <w:t>十五、社会和环境责任</w:t>
        </w:r>
        <w:r>
          <w:tab/>
        </w:r>
        <w:r>
          <w:fldChar w:fldCharType="begin"/>
        </w:r>
        <w:r>
          <w:instrText xml:space="preserve"> PAGEREF _Toc17310 \h </w:instrText>
        </w:r>
        <w:r>
          <w:fldChar w:fldCharType="separate"/>
        </w:r>
        <w:r>
          <w:t>82</w:t>
        </w:r>
        <w:r>
          <w:fldChar w:fldCharType="end"/>
        </w:r>
      </w:hyperlink>
    </w:p>
    <w:p>
      <w:pPr>
        <w:pStyle w:val="TOC2"/>
        <w:tabs>
          <w:tab w:val="right" w:leader="dot" w:pos="8306"/>
        </w:tabs>
      </w:pPr>
      <w:hyperlink w:anchor="_Toc4558" w:history="1">
        <w:r>
          <w:rPr>
            <w:rFonts w:ascii="仿宋" w:eastAsia="仿宋" w:hAnsi="仿宋" w:cs="仿宋" w:hint="eastAsia"/>
            <w:lang w:eastAsia="zh-CN"/>
          </w:rPr>
          <w:t>(一)、社会责任智能儿童成长仪项目</w:t>
        </w:r>
        <w:r>
          <w:tab/>
        </w:r>
        <w:r>
          <w:fldChar w:fldCharType="begin"/>
        </w:r>
        <w:r>
          <w:instrText xml:space="preserve"> PAGEREF _Toc4558 \h </w:instrText>
        </w:r>
        <w:r>
          <w:fldChar w:fldCharType="separate"/>
        </w:r>
        <w:r>
          <w:t>82</w:t>
        </w:r>
        <w:r>
          <w:fldChar w:fldCharType="end"/>
        </w:r>
      </w:hyperlink>
    </w:p>
    <w:p>
      <w:pPr>
        <w:pStyle w:val="TOC2"/>
        <w:tabs>
          <w:tab w:val="right" w:leader="dot" w:pos="8306"/>
        </w:tabs>
      </w:pPr>
      <w:hyperlink w:anchor="_Toc32208" w:history="1">
        <w:r>
          <w:rPr>
            <w:rFonts w:ascii="仿宋" w:eastAsia="仿宋" w:hAnsi="仿宋" w:cs="仿宋" w:hint="eastAsia"/>
            <w:lang w:eastAsia="zh-CN"/>
          </w:rPr>
          <w:t>(二)、环境保护举措</w:t>
        </w:r>
        <w:r>
          <w:tab/>
        </w:r>
        <w:r>
          <w:fldChar w:fldCharType="begin"/>
        </w:r>
        <w:r>
          <w:instrText xml:space="preserve"> PAGEREF _Toc32208 \h </w:instrText>
        </w:r>
        <w:r>
          <w:fldChar w:fldCharType="separate"/>
        </w:r>
        <w:r>
          <w:t>82</w:t>
        </w:r>
        <w:r>
          <w:fldChar w:fldCharType="end"/>
        </w:r>
      </w:hyperlink>
    </w:p>
    <w:p>
      <w:pPr>
        <w:pStyle w:val="TOC2"/>
        <w:tabs>
          <w:tab w:val="right" w:leader="dot" w:pos="8306"/>
        </w:tabs>
      </w:pPr>
      <w:hyperlink w:anchor="_Toc14213" w:history="1">
        <w:r>
          <w:rPr>
            <w:rFonts w:ascii="仿宋" w:eastAsia="仿宋" w:hAnsi="仿宋" w:cs="仿宋" w:hint="eastAsia"/>
            <w:lang w:eastAsia="zh-CN"/>
          </w:rPr>
          <w:t>(三)、可持续发展倡议</w:t>
        </w:r>
        <w:r>
          <w:tab/>
        </w:r>
        <w:r>
          <w:fldChar w:fldCharType="begin"/>
        </w:r>
        <w:r>
          <w:instrText xml:space="preserve"> PAGEREF _Toc14213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745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905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245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https://d.book118.com/815143132341011044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智能儿童成长仪相关行业公司成立报告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智能儿童成长仪相关行业公司成立报告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智能儿童成长仪相关行业公司成立报告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智能儿童成长仪相关行业公司成立报告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智能儿童成长仪相关行业公司成立报告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15143132341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2024-01-01T01:18:00Z</dcterms:created>
  <dcterms:modified xsi:type="dcterms:W3CDTF">2024-01-01T01:18:55Z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6884106799224FF1835203B49CE4373E_11</vt:lpwstr>
  </property>
  <property fmtid="{D5CDD505-2E9C-101B-9397-08002B2CF9AE}" pid="3" name="KSOProductBuildVer">
    <vt:lpwstr>2052-12.1.0.16120</vt:lpwstr>
  </property>
</Properties>
</file>