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液压破拆属具项目建设总纲及方案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382" w:history="1">
        <w:r>
          <w:rPr>
            <w:rFonts w:ascii="仿宋" w:eastAsia="仿宋" w:hAnsi="仿宋" w:cs="仿宋" w:hint="eastAsia"/>
            <w:lang w:eastAsia="zh-CN"/>
          </w:rPr>
          <w:t>前言</w:t>
        </w:r>
        <w:r>
          <w:tab/>
        </w:r>
        <w:r>
          <w:fldChar w:fldCharType="begin"/>
        </w:r>
        <w:r>
          <w:instrText xml:space="preserve"> PAGEREF _Toc20382 \h </w:instrText>
        </w:r>
        <w:r>
          <w:fldChar w:fldCharType="separate"/>
        </w:r>
        <w:r>
          <w:t>3</w:t>
        </w:r>
        <w:r>
          <w:fldChar w:fldCharType="end"/>
        </w:r>
      </w:hyperlink>
    </w:p>
    <w:p>
      <w:pPr>
        <w:pStyle w:val="TOC1"/>
        <w:tabs>
          <w:tab w:val="right" w:leader="dot" w:pos="8306"/>
        </w:tabs>
      </w:pPr>
      <w:hyperlink w:anchor="_Toc3604" w:history="1">
        <w:r>
          <w:rPr>
            <w:rFonts w:ascii="仿宋" w:eastAsia="仿宋" w:hAnsi="仿宋" w:cs="仿宋" w:hint="eastAsia"/>
            <w:lang w:eastAsia="zh-CN"/>
          </w:rPr>
          <w:t>一、资源开发及综合利用分析</w:t>
        </w:r>
        <w:r>
          <w:tab/>
        </w:r>
        <w:r>
          <w:fldChar w:fldCharType="begin"/>
        </w:r>
        <w:r>
          <w:instrText xml:space="preserve"> PAGEREF _Toc3604 \h </w:instrText>
        </w:r>
        <w:r>
          <w:fldChar w:fldCharType="separate"/>
        </w:r>
        <w:r>
          <w:t>3</w:t>
        </w:r>
        <w:r>
          <w:fldChar w:fldCharType="end"/>
        </w:r>
      </w:hyperlink>
    </w:p>
    <w:p>
      <w:pPr>
        <w:pStyle w:val="TOC2"/>
        <w:tabs>
          <w:tab w:val="right" w:leader="dot" w:pos="8306"/>
        </w:tabs>
      </w:pPr>
      <w:hyperlink w:anchor="_Toc17047" w:history="1">
        <w:r>
          <w:rPr>
            <w:rFonts w:ascii="仿宋" w:eastAsia="仿宋" w:hAnsi="仿宋" w:cs="仿宋" w:hint="eastAsia"/>
            <w:lang w:eastAsia="zh-CN"/>
          </w:rPr>
          <w:t>(一)、资源开发方案</w:t>
        </w:r>
        <w:r>
          <w:tab/>
        </w:r>
        <w:r>
          <w:fldChar w:fldCharType="begin"/>
        </w:r>
        <w:r>
          <w:instrText xml:space="preserve"> PAGEREF _Toc17047 \h </w:instrText>
        </w:r>
        <w:r>
          <w:fldChar w:fldCharType="separate"/>
        </w:r>
        <w:r>
          <w:t>3</w:t>
        </w:r>
        <w:r>
          <w:fldChar w:fldCharType="end"/>
        </w:r>
      </w:hyperlink>
    </w:p>
    <w:p>
      <w:pPr>
        <w:pStyle w:val="TOC2"/>
        <w:tabs>
          <w:tab w:val="right" w:leader="dot" w:pos="8306"/>
        </w:tabs>
      </w:pPr>
      <w:hyperlink w:anchor="_Toc27981" w:history="1">
        <w:r>
          <w:rPr>
            <w:rFonts w:ascii="仿宋" w:eastAsia="仿宋" w:hAnsi="仿宋" w:cs="仿宋" w:hint="eastAsia"/>
            <w:lang w:eastAsia="zh-CN"/>
          </w:rPr>
          <w:t>(二)、资源利用方案</w:t>
        </w:r>
        <w:r>
          <w:tab/>
        </w:r>
        <w:r>
          <w:fldChar w:fldCharType="begin"/>
        </w:r>
        <w:r>
          <w:instrText xml:space="preserve"> PAGEREF _Toc27981 \h </w:instrText>
        </w:r>
        <w:r>
          <w:fldChar w:fldCharType="separate"/>
        </w:r>
        <w:r>
          <w:t>4</w:t>
        </w:r>
        <w:r>
          <w:fldChar w:fldCharType="end"/>
        </w:r>
      </w:hyperlink>
    </w:p>
    <w:p>
      <w:pPr>
        <w:pStyle w:val="TOC2"/>
        <w:tabs>
          <w:tab w:val="right" w:leader="dot" w:pos="8306"/>
        </w:tabs>
      </w:pPr>
      <w:hyperlink w:anchor="_Toc3227" w:history="1">
        <w:r>
          <w:rPr>
            <w:rFonts w:ascii="仿宋" w:eastAsia="仿宋" w:hAnsi="仿宋" w:cs="仿宋" w:hint="eastAsia"/>
            <w:lang w:eastAsia="zh-CN"/>
          </w:rPr>
          <w:t>(三)、资源节约措施</w:t>
        </w:r>
        <w:r>
          <w:tab/>
        </w:r>
        <w:r>
          <w:fldChar w:fldCharType="begin"/>
        </w:r>
        <w:r>
          <w:instrText xml:space="preserve"> PAGEREF _Toc3227 \h </w:instrText>
        </w:r>
        <w:r>
          <w:fldChar w:fldCharType="separate"/>
        </w:r>
        <w:r>
          <w:t>5</w:t>
        </w:r>
        <w:r>
          <w:fldChar w:fldCharType="end"/>
        </w:r>
      </w:hyperlink>
    </w:p>
    <w:p>
      <w:pPr>
        <w:pStyle w:val="TOC1"/>
        <w:tabs>
          <w:tab w:val="right" w:leader="dot" w:pos="8306"/>
        </w:tabs>
      </w:pPr>
      <w:hyperlink w:anchor="_Toc10194" w:history="1">
        <w:r>
          <w:rPr>
            <w:rFonts w:ascii="仿宋" w:eastAsia="仿宋" w:hAnsi="仿宋" w:cs="仿宋" w:hint="eastAsia"/>
            <w:lang w:eastAsia="zh-CN"/>
          </w:rPr>
          <w:t>二、液压破拆属具项目概论</w:t>
        </w:r>
        <w:r>
          <w:tab/>
        </w:r>
        <w:r>
          <w:fldChar w:fldCharType="begin"/>
        </w:r>
        <w:r>
          <w:instrText xml:space="preserve"> PAGEREF _Toc10194 \h </w:instrText>
        </w:r>
        <w:r>
          <w:fldChar w:fldCharType="separate"/>
        </w:r>
        <w:r>
          <w:t>6</w:t>
        </w:r>
        <w:r>
          <w:fldChar w:fldCharType="end"/>
        </w:r>
      </w:hyperlink>
    </w:p>
    <w:p>
      <w:pPr>
        <w:pStyle w:val="TOC2"/>
        <w:tabs>
          <w:tab w:val="right" w:leader="dot" w:pos="8306"/>
        </w:tabs>
      </w:pPr>
      <w:hyperlink w:anchor="_Toc9334" w:history="1">
        <w:r>
          <w:rPr>
            <w:rFonts w:ascii="仿宋" w:eastAsia="仿宋" w:hAnsi="仿宋" w:cs="仿宋" w:hint="eastAsia"/>
            <w:lang w:eastAsia="zh-CN"/>
          </w:rPr>
          <w:t>(一)、项目申报单位概况</w:t>
        </w:r>
        <w:r>
          <w:tab/>
        </w:r>
        <w:r>
          <w:fldChar w:fldCharType="begin"/>
        </w:r>
        <w:r>
          <w:instrText xml:space="preserve"> PAGEREF _Toc9334 \h </w:instrText>
        </w:r>
        <w:r>
          <w:fldChar w:fldCharType="separate"/>
        </w:r>
        <w:r>
          <w:t>6</w:t>
        </w:r>
        <w:r>
          <w:fldChar w:fldCharType="end"/>
        </w:r>
      </w:hyperlink>
    </w:p>
    <w:p>
      <w:pPr>
        <w:pStyle w:val="TOC2"/>
        <w:tabs>
          <w:tab w:val="right" w:leader="dot" w:pos="8306"/>
        </w:tabs>
      </w:pPr>
      <w:hyperlink w:anchor="_Toc22178" w:history="1">
        <w:r>
          <w:rPr>
            <w:rFonts w:ascii="仿宋" w:eastAsia="仿宋" w:hAnsi="仿宋" w:cs="仿宋" w:hint="eastAsia"/>
            <w:lang w:eastAsia="zh-CN"/>
          </w:rPr>
          <w:t>(二)、项目概况</w:t>
        </w:r>
        <w:r>
          <w:tab/>
        </w:r>
        <w:r>
          <w:fldChar w:fldCharType="begin"/>
        </w:r>
        <w:r>
          <w:instrText xml:space="preserve"> PAGEREF _Toc22178 \h </w:instrText>
        </w:r>
        <w:r>
          <w:fldChar w:fldCharType="separate"/>
        </w:r>
        <w:r>
          <w:t>7</w:t>
        </w:r>
        <w:r>
          <w:fldChar w:fldCharType="end"/>
        </w:r>
      </w:hyperlink>
    </w:p>
    <w:p>
      <w:pPr>
        <w:pStyle w:val="TOC1"/>
        <w:tabs>
          <w:tab w:val="right" w:leader="dot" w:pos="8306"/>
        </w:tabs>
      </w:pPr>
      <w:hyperlink w:anchor="_Toc20231" w:history="1">
        <w:r>
          <w:rPr>
            <w:rFonts w:ascii="仿宋" w:eastAsia="仿宋" w:hAnsi="仿宋" w:cs="仿宋" w:hint="eastAsia"/>
            <w:lang w:eastAsia="zh-CN"/>
          </w:rPr>
          <w:t>三、项目监理与质量保证</w:t>
        </w:r>
        <w:r>
          <w:tab/>
        </w:r>
        <w:r>
          <w:fldChar w:fldCharType="begin"/>
        </w:r>
        <w:r>
          <w:instrText xml:space="preserve"> PAGEREF _Toc20231 \h </w:instrText>
        </w:r>
        <w:r>
          <w:fldChar w:fldCharType="separate"/>
        </w:r>
        <w:r>
          <w:t>10</w:t>
        </w:r>
        <w:r>
          <w:fldChar w:fldCharType="end"/>
        </w:r>
      </w:hyperlink>
    </w:p>
    <w:p>
      <w:pPr>
        <w:pStyle w:val="TOC2"/>
        <w:tabs>
          <w:tab w:val="right" w:leader="dot" w:pos="8306"/>
        </w:tabs>
      </w:pPr>
      <w:hyperlink w:anchor="_Toc25487" w:history="1">
        <w:r>
          <w:rPr>
            <w:rFonts w:ascii="仿宋" w:eastAsia="仿宋" w:hAnsi="仿宋" w:cs="仿宋" w:hint="eastAsia"/>
            <w:lang w:eastAsia="zh-CN"/>
          </w:rPr>
          <w:t>(一)、监理体系构建</w:t>
        </w:r>
        <w:r>
          <w:tab/>
        </w:r>
        <w:r>
          <w:fldChar w:fldCharType="begin"/>
        </w:r>
        <w:r>
          <w:instrText xml:space="preserve"> PAGEREF _Toc25487 \h </w:instrText>
        </w:r>
        <w:r>
          <w:fldChar w:fldCharType="separate"/>
        </w:r>
        <w:r>
          <w:t>10</w:t>
        </w:r>
        <w:r>
          <w:fldChar w:fldCharType="end"/>
        </w:r>
      </w:hyperlink>
    </w:p>
    <w:p>
      <w:pPr>
        <w:pStyle w:val="TOC2"/>
        <w:tabs>
          <w:tab w:val="right" w:leader="dot" w:pos="8306"/>
        </w:tabs>
      </w:pPr>
      <w:hyperlink w:anchor="_Toc28029" w:history="1">
        <w:r>
          <w:rPr>
            <w:rFonts w:ascii="仿宋" w:eastAsia="仿宋" w:hAnsi="仿宋" w:cs="仿宋" w:hint="eastAsia"/>
            <w:lang w:eastAsia="zh-CN"/>
          </w:rPr>
          <w:t>(二)、质量保证体系实施</w:t>
        </w:r>
        <w:r>
          <w:tab/>
        </w:r>
        <w:r>
          <w:fldChar w:fldCharType="begin"/>
        </w:r>
        <w:r>
          <w:instrText xml:space="preserve"> PAGEREF _Toc28029 \h </w:instrText>
        </w:r>
        <w:r>
          <w:fldChar w:fldCharType="separate"/>
        </w:r>
        <w:r>
          <w:t>11</w:t>
        </w:r>
        <w:r>
          <w:fldChar w:fldCharType="end"/>
        </w:r>
      </w:hyperlink>
    </w:p>
    <w:p>
      <w:pPr>
        <w:pStyle w:val="TOC2"/>
        <w:tabs>
          <w:tab w:val="right" w:leader="dot" w:pos="8306"/>
        </w:tabs>
      </w:pPr>
      <w:hyperlink w:anchor="_Toc30480" w:history="1">
        <w:r>
          <w:rPr>
            <w:rFonts w:ascii="仿宋" w:eastAsia="仿宋" w:hAnsi="仿宋" w:cs="仿宋" w:hint="eastAsia"/>
            <w:lang w:eastAsia="zh-CN"/>
          </w:rPr>
          <w:t>(三)、监理与质量控制流程</w:t>
        </w:r>
        <w:r>
          <w:tab/>
        </w:r>
        <w:r>
          <w:fldChar w:fldCharType="begin"/>
        </w:r>
        <w:r>
          <w:instrText xml:space="preserve"> PAGEREF _Toc30480 \h </w:instrText>
        </w:r>
        <w:r>
          <w:fldChar w:fldCharType="separate"/>
        </w:r>
        <w:r>
          <w:t>12</w:t>
        </w:r>
        <w:r>
          <w:fldChar w:fldCharType="end"/>
        </w:r>
      </w:hyperlink>
    </w:p>
    <w:p>
      <w:pPr>
        <w:pStyle w:val="TOC1"/>
        <w:tabs>
          <w:tab w:val="right" w:leader="dot" w:pos="8306"/>
        </w:tabs>
      </w:pPr>
      <w:hyperlink w:anchor="_Toc10868" w:history="1">
        <w:r>
          <w:rPr>
            <w:rFonts w:ascii="仿宋" w:eastAsia="仿宋" w:hAnsi="仿宋" w:cs="仿宋" w:hint="eastAsia"/>
            <w:lang w:eastAsia="zh-CN"/>
          </w:rPr>
          <w:t>四、环境和生态影响分析</w:t>
        </w:r>
        <w:r>
          <w:tab/>
        </w:r>
        <w:r>
          <w:fldChar w:fldCharType="begin"/>
        </w:r>
        <w:r>
          <w:instrText xml:space="preserve"> PAGEREF _Toc10868 \h </w:instrText>
        </w:r>
        <w:r>
          <w:fldChar w:fldCharType="separate"/>
        </w:r>
        <w:r>
          <w:t>12</w:t>
        </w:r>
        <w:r>
          <w:fldChar w:fldCharType="end"/>
        </w:r>
      </w:hyperlink>
    </w:p>
    <w:p>
      <w:pPr>
        <w:pStyle w:val="TOC2"/>
        <w:tabs>
          <w:tab w:val="right" w:leader="dot" w:pos="8306"/>
        </w:tabs>
      </w:pPr>
      <w:hyperlink w:anchor="_Toc3425" w:history="1">
        <w:r>
          <w:rPr>
            <w:rFonts w:ascii="仿宋" w:eastAsia="仿宋" w:hAnsi="仿宋" w:cs="仿宋" w:hint="eastAsia"/>
            <w:lang w:eastAsia="zh-CN"/>
          </w:rPr>
          <w:t>(一)、环境和生态现状</w:t>
        </w:r>
        <w:r>
          <w:tab/>
        </w:r>
        <w:r>
          <w:fldChar w:fldCharType="begin"/>
        </w:r>
        <w:r>
          <w:instrText xml:space="preserve"> PAGEREF _Toc3425 \h </w:instrText>
        </w:r>
        <w:r>
          <w:fldChar w:fldCharType="separate"/>
        </w:r>
        <w:r>
          <w:t>12</w:t>
        </w:r>
        <w:r>
          <w:fldChar w:fldCharType="end"/>
        </w:r>
      </w:hyperlink>
    </w:p>
    <w:p>
      <w:pPr>
        <w:pStyle w:val="TOC2"/>
        <w:tabs>
          <w:tab w:val="right" w:leader="dot" w:pos="8306"/>
        </w:tabs>
      </w:pPr>
      <w:hyperlink w:anchor="_Toc25851" w:history="1">
        <w:r>
          <w:rPr>
            <w:rFonts w:ascii="仿宋" w:eastAsia="仿宋" w:hAnsi="仿宋" w:cs="仿宋" w:hint="eastAsia"/>
            <w:lang w:eastAsia="zh-CN"/>
          </w:rPr>
          <w:t>(二)、生态环境影响分析</w:t>
        </w:r>
        <w:r>
          <w:tab/>
        </w:r>
        <w:r>
          <w:fldChar w:fldCharType="begin"/>
        </w:r>
        <w:r>
          <w:instrText xml:space="preserve"> PAGEREF _Toc25851 \h </w:instrText>
        </w:r>
        <w:r>
          <w:fldChar w:fldCharType="separate"/>
        </w:r>
        <w:r>
          <w:t>14</w:t>
        </w:r>
        <w:r>
          <w:fldChar w:fldCharType="end"/>
        </w:r>
      </w:hyperlink>
    </w:p>
    <w:p>
      <w:pPr>
        <w:pStyle w:val="TOC2"/>
        <w:tabs>
          <w:tab w:val="right" w:leader="dot" w:pos="8306"/>
        </w:tabs>
      </w:pPr>
      <w:hyperlink w:anchor="_Toc13818" w:history="1">
        <w:r>
          <w:rPr>
            <w:rFonts w:ascii="仿宋" w:eastAsia="仿宋" w:hAnsi="仿宋" w:cs="仿宋" w:hint="eastAsia"/>
            <w:lang w:eastAsia="zh-CN"/>
          </w:rPr>
          <w:t>(三)、生态环境保护措施</w:t>
        </w:r>
        <w:r>
          <w:tab/>
        </w:r>
        <w:r>
          <w:fldChar w:fldCharType="begin"/>
        </w:r>
        <w:r>
          <w:instrText xml:space="preserve"> PAGEREF _Toc13818 \h </w:instrText>
        </w:r>
        <w:r>
          <w:fldChar w:fldCharType="separate"/>
        </w:r>
        <w:r>
          <w:t>15</w:t>
        </w:r>
        <w:r>
          <w:fldChar w:fldCharType="end"/>
        </w:r>
      </w:hyperlink>
    </w:p>
    <w:p>
      <w:pPr>
        <w:pStyle w:val="TOC2"/>
        <w:tabs>
          <w:tab w:val="right" w:leader="dot" w:pos="8306"/>
        </w:tabs>
      </w:pPr>
      <w:hyperlink w:anchor="_Toc28874" w:history="1">
        <w:r>
          <w:rPr>
            <w:rFonts w:ascii="仿宋" w:eastAsia="仿宋" w:hAnsi="仿宋" w:cs="仿宋" w:hint="eastAsia"/>
            <w:lang w:eastAsia="zh-CN"/>
          </w:rPr>
          <w:t>(四)、地质灾害影响分析</w:t>
        </w:r>
        <w:r>
          <w:tab/>
        </w:r>
        <w:r>
          <w:fldChar w:fldCharType="begin"/>
        </w:r>
        <w:r>
          <w:instrText xml:space="preserve"> PAGEREF _Toc28874 \h </w:instrText>
        </w:r>
        <w:r>
          <w:fldChar w:fldCharType="separate"/>
        </w:r>
        <w:r>
          <w:t>17</w:t>
        </w:r>
        <w:r>
          <w:fldChar w:fldCharType="end"/>
        </w:r>
      </w:hyperlink>
    </w:p>
    <w:p>
      <w:pPr>
        <w:pStyle w:val="TOC2"/>
        <w:tabs>
          <w:tab w:val="right" w:leader="dot" w:pos="8306"/>
        </w:tabs>
      </w:pPr>
      <w:hyperlink w:anchor="_Toc22369" w:history="1">
        <w:r>
          <w:rPr>
            <w:rFonts w:ascii="仿宋" w:eastAsia="仿宋" w:hAnsi="仿宋" w:cs="仿宋" w:hint="eastAsia"/>
            <w:lang w:eastAsia="zh-CN"/>
          </w:rPr>
          <w:t>(五)、特殊环境影响</w:t>
        </w:r>
        <w:r>
          <w:tab/>
        </w:r>
        <w:r>
          <w:fldChar w:fldCharType="begin"/>
        </w:r>
        <w:r>
          <w:instrText xml:space="preserve"> PAGEREF _Toc22369 \h </w:instrText>
        </w:r>
        <w:r>
          <w:fldChar w:fldCharType="separate"/>
        </w:r>
        <w:r>
          <w:t>18</w:t>
        </w:r>
        <w:r>
          <w:fldChar w:fldCharType="end"/>
        </w:r>
      </w:hyperlink>
    </w:p>
    <w:p>
      <w:pPr>
        <w:pStyle w:val="TOC1"/>
        <w:tabs>
          <w:tab w:val="right" w:leader="dot" w:pos="8306"/>
        </w:tabs>
      </w:pPr>
      <w:hyperlink w:anchor="_Toc15669" w:history="1">
        <w:r>
          <w:rPr>
            <w:rFonts w:ascii="仿宋" w:eastAsia="仿宋" w:hAnsi="仿宋" w:cs="仿宋" w:hint="eastAsia"/>
            <w:lang w:eastAsia="zh-CN"/>
          </w:rPr>
          <w:t>五、发展规划、产业政策和行业准入分析</w:t>
        </w:r>
        <w:r>
          <w:tab/>
        </w:r>
        <w:r>
          <w:fldChar w:fldCharType="begin"/>
        </w:r>
        <w:r>
          <w:instrText xml:space="preserve"> PAGEREF _Toc15669 \h </w:instrText>
        </w:r>
        <w:r>
          <w:fldChar w:fldCharType="separate"/>
        </w:r>
        <w:r>
          <w:t>20</w:t>
        </w:r>
        <w:r>
          <w:fldChar w:fldCharType="end"/>
        </w:r>
      </w:hyperlink>
    </w:p>
    <w:p>
      <w:pPr>
        <w:pStyle w:val="TOC2"/>
        <w:tabs>
          <w:tab w:val="right" w:leader="dot" w:pos="8306"/>
        </w:tabs>
      </w:pPr>
      <w:hyperlink w:anchor="_Toc25312" w:history="1">
        <w:r>
          <w:rPr>
            <w:rFonts w:ascii="仿宋" w:eastAsia="仿宋" w:hAnsi="仿宋" w:cs="仿宋" w:hint="eastAsia"/>
            <w:lang w:eastAsia="zh-CN"/>
          </w:rPr>
          <w:t>(一)、发展规划分析</w:t>
        </w:r>
        <w:r>
          <w:tab/>
        </w:r>
        <w:r>
          <w:fldChar w:fldCharType="begin"/>
        </w:r>
        <w:r>
          <w:instrText xml:space="preserve"> PAGEREF _Toc25312 \h </w:instrText>
        </w:r>
        <w:r>
          <w:fldChar w:fldCharType="separate"/>
        </w:r>
        <w:r>
          <w:t>20</w:t>
        </w:r>
        <w:r>
          <w:fldChar w:fldCharType="end"/>
        </w:r>
      </w:hyperlink>
    </w:p>
    <w:p>
      <w:pPr>
        <w:pStyle w:val="TOC2"/>
        <w:tabs>
          <w:tab w:val="right" w:leader="dot" w:pos="8306"/>
        </w:tabs>
      </w:pPr>
      <w:hyperlink w:anchor="_Toc16538" w:history="1">
        <w:r>
          <w:rPr>
            <w:rFonts w:ascii="仿宋" w:eastAsia="仿宋" w:hAnsi="仿宋" w:cs="仿宋" w:hint="eastAsia"/>
            <w:lang w:eastAsia="zh-CN"/>
          </w:rPr>
          <w:t>(二)、产业政策分析</w:t>
        </w:r>
        <w:r>
          <w:tab/>
        </w:r>
        <w:r>
          <w:fldChar w:fldCharType="begin"/>
        </w:r>
        <w:r>
          <w:instrText xml:space="preserve"> PAGEREF _Toc16538 \h </w:instrText>
        </w:r>
        <w:r>
          <w:fldChar w:fldCharType="separate"/>
        </w:r>
        <w:r>
          <w:t>21</w:t>
        </w:r>
        <w:r>
          <w:fldChar w:fldCharType="end"/>
        </w:r>
      </w:hyperlink>
    </w:p>
    <w:p>
      <w:pPr>
        <w:pStyle w:val="TOC2"/>
        <w:tabs>
          <w:tab w:val="right" w:leader="dot" w:pos="8306"/>
        </w:tabs>
      </w:pPr>
      <w:hyperlink w:anchor="_Toc32430" w:history="1">
        <w:r>
          <w:rPr>
            <w:rFonts w:ascii="仿宋" w:eastAsia="仿宋" w:hAnsi="仿宋" w:cs="仿宋" w:hint="eastAsia"/>
            <w:lang w:eastAsia="zh-CN"/>
          </w:rPr>
          <w:t>(三)、行业准入分析</w:t>
        </w:r>
        <w:r>
          <w:tab/>
        </w:r>
        <w:r>
          <w:fldChar w:fldCharType="begin"/>
        </w:r>
        <w:r>
          <w:instrText xml:space="preserve"> PAGEREF _Toc32430 \h </w:instrText>
        </w:r>
        <w:r>
          <w:fldChar w:fldCharType="separate"/>
        </w:r>
        <w:r>
          <w:t>23</w:t>
        </w:r>
        <w:r>
          <w:fldChar w:fldCharType="end"/>
        </w:r>
      </w:hyperlink>
    </w:p>
    <w:p>
      <w:pPr>
        <w:pStyle w:val="TOC1"/>
        <w:tabs>
          <w:tab w:val="right" w:leader="dot" w:pos="8306"/>
        </w:tabs>
      </w:pPr>
      <w:hyperlink w:anchor="_Toc13403" w:history="1">
        <w:r>
          <w:rPr>
            <w:rFonts w:ascii="仿宋" w:eastAsia="仿宋" w:hAnsi="仿宋" w:cs="仿宋" w:hint="eastAsia"/>
            <w:lang w:eastAsia="zh-CN"/>
          </w:rPr>
          <w:t>六、财务管理与成本控制</w:t>
        </w:r>
        <w:r>
          <w:tab/>
        </w:r>
        <w:r>
          <w:fldChar w:fldCharType="begin"/>
        </w:r>
        <w:r>
          <w:instrText xml:space="preserve"> PAGEREF _Toc13403 \h </w:instrText>
        </w:r>
        <w:r>
          <w:fldChar w:fldCharType="separate"/>
        </w:r>
        <w:r>
          <w:t>24</w:t>
        </w:r>
        <w:r>
          <w:fldChar w:fldCharType="end"/>
        </w:r>
      </w:hyperlink>
    </w:p>
    <w:p>
      <w:pPr>
        <w:pStyle w:val="TOC2"/>
        <w:tabs>
          <w:tab w:val="right" w:leader="dot" w:pos="8306"/>
        </w:tabs>
      </w:pPr>
      <w:hyperlink w:anchor="_Toc8835" w:history="1">
        <w:r>
          <w:rPr>
            <w:rFonts w:ascii="仿宋" w:eastAsia="仿宋" w:hAnsi="仿宋" w:cs="仿宋" w:hint="eastAsia"/>
            <w:lang w:eastAsia="zh-CN"/>
          </w:rPr>
          <w:t>(一)、财务管理体系建设</w:t>
        </w:r>
        <w:r>
          <w:tab/>
        </w:r>
        <w:r>
          <w:fldChar w:fldCharType="begin"/>
        </w:r>
        <w:r>
          <w:instrText xml:space="preserve"> PAGEREF _Toc8835 \h </w:instrText>
        </w:r>
        <w:r>
          <w:fldChar w:fldCharType="separate"/>
        </w:r>
        <w:r>
          <w:t>24</w:t>
        </w:r>
        <w:r>
          <w:fldChar w:fldCharType="end"/>
        </w:r>
      </w:hyperlink>
    </w:p>
    <w:p>
      <w:pPr>
        <w:pStyle w:val="TOC2"/>
        <w:tabs>
          <w:tab w:val="right" w:leader="dot" w:pos="8306"/>
        </w:tabs>
      </w:pPr>
      <w:hyperlink w:anchor="_Toc19886" w:history="1">
        <w:r>
          <w:rPr>
            <w:rFonts w:ascii="仿宋" w:eastAsia="仿宋" w:hAnsi="仿宋" w:cs="仿宋" w:hint="eastAsia"/>
            <w:lang w:eastAsia="zh-CN"/>
          </w:rPr>
          <w:t>(二)、成本控制措施</w:t>
        </w:r>
        <w:r>
          <w:tab/>
        </w:r>
        <w:r>
          <w:fldChar w:fldCharType="begin"/>
        </w:r>
        <w:r>
          <w:instrText xml:space="preserve"> PAGEREF _Toc19886 \h </w:instrText>
        </w:r>
        <w:r>
          <w:fldChar w:fldCharType="separate"/>
        </w:r>
        <w:r>
          <w:t>25</w:t>
        </w:r>
        <w:r>
          <w:fldChar w:fldCharType="end"/>
        </w:r>
      </w:hyperlink>
    </w:p>
    <w:p>
      <w:pPr>
        <w:pStyle w:val="TOC1"/>
        <w:tabs>
          <w:tab w:val="right" w:leader="dot" w:pos="8306"/>
        </w:tabs>
      </w:pPr>
      <w:hyperlink w:anchor="_Toc16821" w:history="1">
        <w:r>
          <w:rPr>
            <w:rFonts w:ascii="仿宋" w:eastAsia="仿宋" w:hAnsi="仿宋" w:cs="仿宋" w:hint="eastAsia"/>
            <w:lang w:eastAsia="zh-CN"/>
          </w:rPr>
          <w:t>七、环境保护与治理方案</w:t>
        </w:r>
        <w:r>
          <w:tab/>
        </w:r>
        <w:r>
          <w:fldChar w:fldCharType="begin"/>
        </w:r>
        <w:r>
          <w:instrText xml:space="preserve"> PAGEREF _Toc16821 \h </w:instrText>
        </w:r>
        <w:r>
          <w:fldChar w:fldCharType="separate"/>
        </w:r>
        <w:r>
          <w:t>27</w:t>
        </w:r>
        <w:r>
          <w:fldChar w:fldCharType="end"/>
        </w:r>
      </w:hyperlink>
    </w:p>
    <w:p>
      <w:pPr>
        <w:pStyle w:val="TOC2"/>
        <w:tabs>
          <w:tab w:val="right" w:leader="dot" w:pos="8306"/>
        </w:tabs>
      </w:pPr>
      <w:hyperlink w:anchor="_Toc16827" w:history="1">
        <w:r>
          <w:rPr>
            <w:rFonts w:ascii="仿宋" w:eastAsia="仿宋" w:hAnsi="仿宋" w:cs="仿宋" w:hint="eastAsia"/>
            <w:lang w:eastAsia="zh-CN"/>
          </w:rPr>
          <w:t>(一)、项目环境影响评估</w:t>
        </w:r>
        <w:r>
          <w:tab/>
        </w:r>
        <w:r>
          <w:fldChar w:fldCharType="begin"/>
        </w:r>
        <w:r>
          <w:instrText xml:space="preserve"> PAGEREF _Toc16827 \h </w:instrText>
        </w:r>
        <w:r>
          <w:fldChar w:fldCharType="separate"/>
        </w:r>
        <w:r>
          <w:t>27</w:t>
        </w:r>
        <w:r>
          <w:fldChar w:fldCharType="end"/>
        </w:r>
      </w:hyperlink>
    </w:p>
    <w:p>
      <w:pPr>
        <w:pStyle w:val="TOC2"/>
        <w:tabs>
          <w:tab w:val="right" w:leader="dot" w:pos="8306"/>
        </w:tabs>
      </w:pPr>
      <w:hyperlink w:anchor="_Toc14154" w:history="1">
        <w:r>
          <w:rPr>
            <w:rFonts w:ascii="仿宋" w:eastAsia="仿宋" w:hAnsi="仿宋" w:cs="仿宋" w:hint="eastAsia"/>
            <w:lang w:eastAsia="zh-CN"/>
          </w:rPr>
          <w:t>(二)、环境保护措施与治理方案</w:t>
        </w:r>
        <w:r>
          <w:tab/>
        </w:r>
        <w:r>
          <w:fldChar w:fldCharType="begin"/>
        </w:r>
        <w:r>
          <w:instrText xml:space="preserve"> PAGEREF _Toc14154 \h </w:instrText>
        </w:r>
        <w:r>
          <w:fldChar w:fldCharType="separate"/>
        </w:r>
        <w:r>
          <w:t>27</w:t>
        </w:r>
        <w:r>
          <w:fldChar w:fldCharType="end"/>
        </w:r>
      </w:hyperlink>
    </w:p>
    <w:p>
      <w:pPr>
        <w:pStyle w:val="TOC1"/>
        <w:tabs>
          <w:tab w:val="right" w:leader="dot" w:pos="8306"/>
        </w:tabs>
      </w:pPr>
      <w:hyperlink w:anchor="_Toc6117" w:history="1">
        <w:r>
          <w:rPr>
            <w:rFonts w:ascii="仿宋" w:eastAsia="仿宋" w:hAnsi="仿宋" w:cs="仿宋" w:hint="eastAsia"/>
            <w:lang w:eastAsia="zh-CN"/>
          </w:rPr>
          <w:t>八、项目质量与标准</w:t>
        </w:r>
        <w:r>
          <w:tab/>
        </w:r>
        <w:r>
          <w:fldChar w:fldCharType="begin"/>
        </w:r>
        <w:r>
          <w:instrText xml:space="preserve"> PAGEREF _Toc6117 \h </w:instrText>
        </w:r>
        <w:r>
          <w:fldChar w:fldCharType="separate"/>
        </w:r>
        <w:r>
          <w:t>28</w:t>
        </w:r>
        <w:r>
          <w:fldChar w:fldCharType="end"/>
        </w:r>
      </w:hyperlink>
    </w:p>
    <w:p>
      <w:pPr>
        <w:pStyle w:val="TOC2"/>
        <w:tabs>
          <w:tab w:val="right" w:leader="dot" w:pos="8306"/>
        </w:tabs>
      </w:pPr>
      <w:hyperlink w:anchor="_Toc2991" w:history="1">
        <w:r>
          <w:rPr>
            <w:rFonts w:ascii="仿宋" w:eastAsia="仿宋" w:hAnsi="仿宋" w:cs="仿宋" w:hint="eastAsia"/>
            <w:lang w:eastAsia="zh-CN"/>
          </w:rPr>
          <w:t>(一)、质量保障体系</w:t>
        </w:r>
        <w:r>
          <w:tab/>
        </w:r>
        <w:r>
          <w:fldChar w:fldCharType="begin"/>
        </w:r>
        <w:r>
          <w:instrText xml:space="preserve"> PAGEREF _Toc2991 \h </w:instrText>
        </w:r>
        <w:r>
          <w:fldChar w:fldCharType="separate"/>
        </w:r>
        <w:r>
          <w:t>28</w:t>
        </w:r>
        <w:r>
          <w:fldChar w:fldCharType="end"/>
        </w:r>
      </w:hyperlink>
    </w:p>
    <w:p>
      <w:pPr>
        <w:pStyle w:val="TOC2"/>
        <w:tabs>
          <w:tab w:val="right" w:leader="dot" w:pos="8306"/>
        </w:tabs>
      </w:pPr>
      <w:hyperlink w:anchor="_Toc9013" w:history="1">
        <w:r>
          <w:rPr>
            <w:rFonts w:ascii="仿宋" w:eastAsia="仿宋" w:hAnsi="仿宋" w:cs="仿宋" w:hint="eastAsia"/>
            <w:lang w:eastAsia="zh-CN"/>
          </w:rPr>
          <w:t>(二)、标准化作业流程</w:t>
        </w:r>
        <w:r>
          <w:tab/>
        </w:r>
        <w:r>
          <w:fldChar w:fldCharType="begin"/>
        </w:r>
        <w:r>
          <w:instrText xml:space="preserve"> PAGEREF _Toc9013 \h </w:instrText>
        </w:r>
        <w:r>
          <w:fldChar w:fldCharType="separate"/>
        </w:r>
        <w:r>
          <w:t>29</w:t>
        </w:r>
        <w:r>
          <w:fldChar w:fldCharType="end"/>
        </w:r>
      </w:hyperlink>
    </w:p>
    <w:p>
      <w:pPr>
        <w:pStyle w:val="TOC2"/>
        <w:tabs>
          <w:tab w:val="right" w:leader="dot" w:pos="8306"/>
        </w:tabs>
      </w:pPr>
      <w:hyperlink w:anchor="_Toc10469" w:history="1">
        <w:r>
          <w:rPr>
            <w:rFonts w:ascii="仿宋" w:eastAsia="仿宋" w:hAnsi="仿宋" w:cs="仿宋" w:hint="eastAsia"/>
            <w:lang w:eastAsia="zh-CN"/>
          </w:rPr>
          <w:t>(三)、质量监控与评估</w:t>
        </w:r>
        <w:r>
          <w:tab/>
        </w:r>
        <w:r>
          <w:fldChar w:fldCharType="begin"/>
        </w:r>
        <w:r>
          <w:instrText xml:space="preserve"> PAGEREF _Toc10469 \h </w:instrText>
        </w:r>
        <w:r>
          <w:fldChar w:fldCharType="separate"/>
        </w:r>
        <w:r>
          <w:t>31</w:t>
        </w:r>
        <w:r>
          <w:fldChar w:fldCharType="end"/>
        </w:r>
      </w:hyperlink>
    </w:p>
    <w:p>
      <w:pPr>
        <w:pStyle w:val="TOC2"/>
        <w:tabs>
          <w:tab w:val="right" w:leader="dot" w:pos="8306"/>
        </w:tabs>
      </w:pPr>
      <w:hyperlink w:anchor="_Toc1086" w:history="1">
        <w:r>
          <w:rPr>
            <w:rFonts w:ascii="仿宋" w:eastAsia="仿宋" w:hAnsi="仿宋" w:cs="仿宋" w:hint="eastAsia"/>
            <w:lang w:eastAsia="zh-CN"/>
          </w:rPr>
          <w:t>(四)、质量改进计划</w:t>
        </w:r>
        <w:r>
          <w:tab/>
        </w:r>
        <w:r>
          <w:fldChar w:fldCharType="begin"/>
        </w:r>
        <w:r>
          <w:instrText xml:space="preserve"> PAGEREF _Toc1086 \h </w:instrText>
        </w:r>
        <w:r>
          <w:fldChar w:fldCharType="separate"/>
        </w:r>
        <w:r>
          <w:t>32</w:t>
        </w:r>
        <w:r>
          <w:fldChar w:fldCharType="end"/>
        </w:r>
      </w:hyperlink>
    </w:p>
    <w:p>
      <w:pPr>
        <w:pStyle w:val="TOC1"/>
        <w:tabs>
          <w:tab w:val="right" w:leader="dot" w:pos="8306"/>
        </w:tabs>
      </w:pPr>
      <w:hyperlink w:anchor="_Toc31082" w:history="1">
        <w:r>
          <w:rPr>
            <w:rFonts w:ascii="仿宋" w:eastAsia="仿宋" w:hAnsi="仿宋" w:cs="仿宋" w:hint="eastAsia"/>
            <w:lang w:eastAsia="zh-CN"/>
          </w:rPr>
          <w:t>九、项目实施与管理方案</w:t>
        </w:r>
        <w:r>
          <w:tab/>
        </w:r>
        <w:r>
          <w:fldChar w:fldCharType="begin"/>
        </w:r>
        <w:r>
          <w:instrText xml:space="preserve"> PAGEREF _Toc31082 \h </w:instrText>
        </w:r>
        <w:r>
          <w:fldChar w:fldCharType="separate"/>
        </w:r>
        <w:r>
          <w:t>33</w:t>
        </w:r>
        <w:r>
          <w:fldChar w:fldCharType="end"/>
        </w:r>
      </w:hyperlink>
    </w:p>
    <w:p>
      <w:pPr>
        <w:pStyle w:val="TOC2"/>
        <w:tabs>
          <w:tab w:val="right" w:leader="dot" w:pos="8306"/>
        </w:tabs>
      </w:pPr>
      <w:hyperlink w:anchor="_Toc24303" w:history="1">
        <w:r>
          <w:rPr>
            <w:rFonts w:ascii="仿宋" w:eastAsia="仿宋" w:hAnsi="仿宋" w:cs="仿宋" w:hint="eastAsia"/>
            <w:lang w:eastAsia="zh-CN"/>
          </w:rPr>
          <w:t>(一)、项目实施计划</w:t>
        </w:r>
        <w:r>
          <w:tab/>
        </w:r>
        <w:r>
          <w:fldChar w:fldCharType="begin"/>
        </w:r>
        <w:r>
          <w:instrText xml:space="preserve"> PAGEREF _Toc24303 \h </w:instrText>
        </w:r>
        <w:r>
          <w:fldChar w:fldCharType="separate"/>
        </w:r>
        <w:r>
          <w:t>33</w:t>
        </w:r>
        <w:r>
          <w:fldChar w:fldCharType="end"/>
        </w:r>
      </w:hyperlink>
    </w:p>
    <w:p>
      <w:pPr>
        <w:pStyle w:val="TOC2"/>
        <w:tabs>
          <w:tab w:val="right" w:leader="dot" w:pos="8306"/>
        </w:tabs>
      </w:pPr>
      <w:hyperlink w:anchor="_Toc3888" w:history="1">
        <w:r>
          <w:rPr>
            <w:rFonts w:ascii="仿宋" w:eastAsia="仿宋" w:hAnsi="仿宋" w:cs="仿宋" w:hint="eastAsia"/>
            <w:lang w:eastAsia="zh-CN"/>
          </w:rPr>
          <w:t>(二)、项目组织机构与职责</w:t>
        </w:r>
        <w:r>
          <w:tab/>
        </w:r>
        <w:r>
          <w:fldChar w:fldCharType="begin"/>
        </w:r>
        <w:r>
          <w:instrText xml:space="preserve"> PAGEREF _Toc3888 \h </w:instrText>
        </w:r>
        <w:r>
          <w:fldChar w:fldCharType="separate"/>
        </w:r>
        <w:r>
          <w:t>34</w:t>
        </w:r>
        <w:r>
          <w:fldChar w:fldCharType="end"/>
        </w:r>
      </w:hyperlink>
    </w:p>
    <w:p>
      <w:pPr>
        <w:pStyle w:val="TOC2"/>
        <w:tabs>
          <w:tab w:val="right" w:leader="dot" w:pos="8306"/>
        </w:tabs>
      </w:pPr>
      <w:hyperlink w:anchor="_Toc3122" w:history="1">
        <w:r>
          <w:rPr>
            <w:rFonts w:ascii="仿宋" w:eastAsia="仿宋" w:hAnsi="仿宋" w:cs="仿宋" w:hint="eastAsia"/>
            <w:lang w:eastAsia="zh-CN"/>
          </w:rPr>
          <w:t>(三)、项目管理与监控体系</w:t>
        </w:r>
        <w:r>
          <w:tab/>
        </w:r>
        <w:r>
          <w:fldChar w:fldCharType="begin"/>
        </w:r>
        <w:r>
          <w:instrText xml:space="preserve"> PAGEREF _Toc3122 \h </w:instrText>
        </w:r>
        <w:r>
          <w:fldChar w:fldCharType="separate"/>
        </w:r>
        <w:r>
          <w:t>37</w:t>
        </w:r>
        <w:r>
          <w:fldChar w:fldCharType="end"/>
        </w:r>
      </w:hyperlink>
    </w:p>
    <w:p>
      <w:pPr>
        <w:pStyle w:val="TOC1"/>
        <w:tabs>
          <w:tab w:val="right" w:leader="dot" w:pos="8306"/>
        </w:tabs>
      </w:pPr>
      <w:hyperlink w:anchor="_Toc6989" w:history="1">
        <w:r>
          <w:rPr>
            <w:rFonts w:ascii="仿宋" w:eastAsia="仿宋" w:hAnsi="仿宋" w:cs="仿宋" w:hint="eastAsia"/>
            <w:lang w:eastAsia="zh-CN"/>
          </w:rPr>
          <w:t>十、资金管理与财务规划</w:t>
        </w:r>
        <w:r>
          <w:tab/>
        </w:r>
        <w:r>
          <w:fldChar w:fldCharType="begin"/>
        </w:r>
        <w:r>
          <w:instrText xml:space="preserve"> PAGEREF _Toc6989 \h </w:instrText>
        </w:r>
        <w:r>
          <w:fldChar w:fldCharType="separate"/>
        </w:r>
        <w:r>
          <w:t>39</w:t>
        </w:r>
        <w:r>
          <w:fldChar w:fldCharType="end"/>
        </w:r>
      </w:hyperlink>
    </w:p>
    <w:p>
      <w:pPr>
        <w:pStyle w:val="TOC2"/>
        <w:tabs>
          <w:tab w:val="right" w:leader="dot" w:pos="8306"/>
        </w:tabs>
      </w:pPr>
      <w:hyperlink w:anchor="_Toc3402" w:history="1">
        <w:r>
          <w:rPr>
            <w:rFonts w:ascii="仿宋" w:eastAsia="仿宋" w:hAnsi="仿宋" w:cs="仿宋" w:hint="eastAsia"/>
            <w:lang w:eastAsia="zh-CN"/>
          </w:rPr>
          <w:t>(一)、项目资金来源与筹措</w:t>
        </w:r>
        <w:r>
          <w:tab/>
        </w:r>
        <w:r>
          <w:fldChar w:fldCharType="begin"/>
        </w:r>
        <w:r>
          <w:instrText xml:space="preserve"> PAGEREF _Toc3402 \h </w:instrText>
        </w:r>
        <w:r>
          <w:fldChar w:fldCharType="separate"/>
        </w:r>
        <w:r>
          <w:t>39</w:t>
        </w:r>
        <w:r>
          <w:fldChar w:fldCharType="end"/>
        </w:r>
      </w:hyperlink>
    </w:p>
    <w:p>
      <w:pPr>
        <w:pStyle w:val="TOC2"/>
        <w:tabs>
          <w:tab w:val="right" w:leader="dot" w:pos="8306"/>
        </w:tabs>
      </w:pPr>
      <w:hyperlink w:anchor="_Toc1114" w:history="1">
        <w:r>
          <w:rPr>
            <w:rFonts w:ascii="仿宋" w:eastAsia="仿宋" w:hAnsi="仿宋" w:cs="仿宋" w:hint="eastAsia"/>
            <w:lang w:eastAsia="zh-CN"/>
          </w:rPr>
          <w:t>(二)、资金使用与监管</w:t>
        </w:r>
        <w:r>
          <w:tab/>
        </w:r>
        <w:r>
          <w:fldChar w:fldCharType="begin"/>
        </w:r>
        <w:r>
          <w:instrText xml:space="preserve"> PAGEREF _Toc1114 \h </w:instrText>
        </w:r>
        <w:r>
          <w:fldChar w:fldCharType="separate"/>
        </w:r>
        <w:r>
          <w:t>40</w:t>
        </w:r>
        <w:r>
          <w:fldChar w:fldCharType="end"/>
        </w:r>
      </w:hyperlink>
    </w:p>
    <w:p>
      <w:pPr>
        <w:pStyle w:val="TOC2"/>
        <w:tabs>
          <w:tab w:val="right" w:leader="dot" w:pos="8306"/>
        </w:tabs>
      </w:pPr>
      <w:hyperlink w:anchor="_Toc30535" w:history="1">
        <w:r>
          <w:rPr>
            <w:rFonts w:ascii="仿宋" w:eastAsia="仿宋" w:hAnsi="仿宋" w:cs="仿宋" w:hint="eastAsia"/>
            <w:lang w:eastAsia="zh-CN"/>
          </w:rPr>
          <w:t>(三)、财务规划与预测</w:t>
        </w:r>
        <w:r>
          <w:tab/>
        </w:r>
        <w:r>
          <w:fldChar w:fldCharType="begin"/>
        </w:r>
        <w:r>
          <w:instrText xml:space="preserve"> PAGEREF _Toc30535 \h </w:instrText>
        </w:r>
        <w:r>
          <w:fldChar w:fldCharType="separate"/>
        </w:r>
        <w:r>
          <w:t>41</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295" w:history="1">
        <w:r>
          <w:rPr>
            <w:rFonts w:ascii="仿宋" w:eastAsia="仿宋" w:hAnsi="仿宋" w:cs="仿宋" w:hint="eastAsia"/>
            <w:lang w:eastAsia="zh-CN"/>
          </w:rPr>
          <w:t>十一、安全与应急管理</w:t>
        </w:r>
        <w:r>
          <w:tab/>
        </w:r>
        <w:r>
          <w:fldChar w:fldCharType="begin"/>
        </w:r>
        <w:r>
          <w:instrText xml:space="preserve"> PAGEREF _Toc6295 \h </w:instrText>
        </w:r>
        <w:r>
          <w:fldChar w:fldCharType="separate"/>
        </w:r>
        <w:r>
          <w:t>42</w:t>
        </w:r>
        <w:r>
          <w:fldChar w:fldCharType="end"/>
        </w:r>
      </w:hyperlink>
    </w:p>
    <w:p>
      <w:pPr>
        <w:pStyle w:val="TOC2"/>
        <w:tabs>
          <w:tab w:val="right" w:leader="dot" w:pos="8306"/>
        </w:tabs>
      </w:pPr>
      <w:hyperlink w:anchor="_Toc32532" w:history="1">
        <w:r>
          <w:rPr>
            <w:rFonts w:ascii="仿宋" w:eastAsia="仿宋" w:hAnsi="仿宋" w:cs="仿宋" w:hint="eastAsia"/>
            <w:lang w:eastAsia="zh-CN"/>
          </w:rPr>
          <w:t>(一)、安全生产管理</w:t>
        </w:r>
        <w:r>
          <w:tab/>
        </w:r>
        <w:r>
          <w:fldChar w:fldCharType="begin"/>
        </w:r>
        <w:r>
          <w:instrText xml:space="preserve"> PAGEREF _Toc32532 \h </w:instrText>
        </w:r>
        <w:r>
          <w:fldChar w:fldCharType="separate"/>
        </w:r>
        <w:r>
          <w:t>42</w:t>
        </w:r>
        <w:r>
          <w:fldChar w:fldCharType="end"/>
        </w:r>
      </w:hyperlink>
    </w:p>
    <w:p>
      <w:pPr>
        <w:pStyle w:val="TOC2"/>
        <w:tabs>
          <w:tab w:val="right" w:leader="dot" w:pos="8306"/>
        </w:tabs>
      </w:pPr>
      <w:hyperlink w:anchor="_Toc582" w:history="1">
        <w:r>
          <w:rPr>
            <w:rFonts w:ascii="仿宋" w:eastAsia="仿宋" w:hAnsi="仿宋" w:cs="仿宋" w:hint="eastAsia"/>
            <w:lang w:eastAsia="zh-CN"/>
          </w:rPr>
          <w:t>(二)、应急预案与响应</w:t>
        </w:r>
        <w:r>
          <w:tab/>
        </w:r>
        <w:r>
          <w:fldChar w:fldCharType="begin"/>
        </w:r>
        <w:r>
          <w:instrText xml:space="preserve"> PAGEREF _Toc582 \h </w:instrText>
        </w:r>
        <w:r>
          <w:fldChar w:fldCharType="separate"/>
        </w:r>
        <w:r>
          <w:t>44</w:t>
        </w:r>
        <w:r>
          <w:fldChar w:fldCharType="end"/>
        </w:r>
      </w:hyperlink>
    </w:p>
    <w:p>
      <w:pPr>
        <w:pStyle w:val="TOC1"/>
        <w:tabs>
          <w:tab w:val="right" w:leader="dot" w:pos="8306"/>
        </w:tabs>
      </w:pPr>
      <w:hyperlink w:anchor="_Toc21218" w:history="1">
        <w:r>
          <w:rPr>
            <w:rFonts w:ascii="仿宋" w:eastAsia="仿宋" w:hAnsi="仿宋" w:cs="仿宋" w:hint="eastAsia"/>
            <w:lang w:eastAsia="zh-CN"/>
          </w:rPr>
          <w:t>十二、技术创新与产业升级</w:t>
        </w:r>
        <w:r>
          <w:tab/>
        </w:r>
        <w:r>
          <w:fldChar w:fldCharType="begin"/>
        </w:r>
        <w:r>
          <w:instrText xml:space="preserve"> PAGEREF _Toc21218 \h </w:instrText>
        </w:r>
        <w:r>
          <w:fldChar w:fldCharType="separate"/>
        </w:r>
        <w:r>
          <w:t>46</w:t>
        </w:r>
        <w:r>
          <w:fldChar w:fldCharType="end"/>
        </w:r>
      </w:hyperlink>
    </w:p>
    <w:p>
      <w:pPr>
        <w:pStyle w:val="TOC2"/>
        <w:tabs>
          <w:tab w:val="right" w:leader="dot" w:pos="8306"/>
        </w:tabs>
      </w:pPr>
      <w:hyperlink w:anchor="_Toc6119" w:history="1">
        <w:r>
          <w:rPr>
            <w:rFonts w:ascii="仿宋" w:eastAsia="仿宋" w:hAnsi="仿宋" w:cs="仿宋" w:hint="eastAsia"/>
            <w:lang w:eastAsia="zh-CN"/>
          </w:rPr>
          <w:t>(一)、技术创新方向与目标</w:t>
        </w:r>
        <w:r>
          <w:tab/>
        </w:r>
        <w:r>
          <w:fldChar w:fldCharType="begin"/>
        </w:r>
        <w:r>
          <w:instrText xml:space="preserve"> PAGEREF _Toc6119 \h </w:instrText>
        </w:r>
        <w:r>
          <w:fldChar w:fldCharType="separate"/>
        </w:r>
        <w:r>
          <w:t>46</w:t>
        </w:r>
        <w:r>
          <w:fldChar w:fldCharType="end"/>
        </w:r>
      </w:hyperlink>
    </w:p>
    <w:p>
      <w:pPr>
        <w:pStyle w:val="TOC2"/>
        <w:tabs>
          <w:tab w:val="right" w:leader="dot" w:pos="8306"/>
        </w:tabs>
      </w:pPr>
      <w:hyperlink w:anchor="_Toc5119" w:history="1">
        <w:r>
          <w:rPr>
            <w:rFonts w:ascii="仿宋" w:eastAsia="仿宋" w:hAnsi="仿宋" w:cs="仿宋" w:hint="eastAsia"/>
            <w:lang w:eastAsia="zh-CN"/>
          </w:rPr>
          <w:t>(二)、产业升级路径与措施</w:t>
        </w:r>
        <w:r>
          <w:tab/>
        </w:r>
        <w:r>
          <w:fldChar w:fldCharType="begin"/>
        </w:r>
        <w:r>
          <w:instrText xml:space="preserve"> PAGEREF _Toc5119 \h </w:instrText>
        </w:r>
        <w:r>
          <w:fldChar w:fldCharType="separate"/>
        </w:r>
        <w:r>
          <w:t>47</w:t>
        </w:r>
        <w:r>
          <w:fldChar w:fldCharType="end"/>
        </w:r>
      </w:hyperlink>
    </w:p>
    <w:p>
      <w:pPr>
        <w:pStyle w:val="TOC1"/>
        <w:tabs>
          <w:tab w:val="right" w:leader="dot" w:pos="8306"/>
        </w:tabs>
      </w:pPr>
      <w:hyperlink w:anchor="_Toc12081" w:history="1">
        <w:r>
          <w:rPr>
            <w:rFonts w:ascii="仿宋" w:eastAsia="仿宋" w:hAnsi="仿宋" w:cs="仿宋" w:hint="eastAsia"/>
            <w:lang w:eastAsia="zh-CN"/>
          </w:rPr>
          <w:t>十三、设施与设备管理</w:t>
        </w:r>
        <w:r>
          <w:tab/>
        </w:r>
        <w:r>
          <w:fldChar w:fldCharType="begin"/>
        </w:r>
        <w:r>
          <w:instrText xml:space="preserve"> PAGEREF _Toc12081 \h </w:instrText>
        </w:r>
        <w:r>
          <w:fldChar w:fldCharType="separate"/>
        </w:r>
        <w:r>
          <w:t>48</w:t>
        </w:r>
        <w:r>
          <w:fldChar w:fldCharType="end"/>
        </w:r>
      </w:hyperlink>
    </w:p>
    <w:p>
      <w:pPr>
        <w:pStyle w:val="TOC2"/>
        <w:tabs>
          <w:tab w:val="right" w:leader="dot" w:pos="8306"/>
        </w:tabs>
      </w:pPr>
      <w:hyperlink w:anchor="_Toc7260" w:history="1">
        <w:r>
          <w:rPr>
            <w:rFonts w:ascii="仿宋" w:eastAsia="仿宋" w:hAnsi="仿宋" w:cs="仿宋" w:hint="eastAsia"/>
            <w:lang w:eastAsia="zh-CN"/>
          </w:rPr>
          <w:t>(一)、设施规划与配置</w:t>
        </w:r>
        <w:r>
          <w:tab/>
        </w:r>
        <w:r>
          <w:fldChar w:fldCharType="begin"/>
        </w:r>
        <w:r>
          <w:instrText xml:space="preserve"> PAGEREF _Toc7260 \h </w:instrText>
        </w:r>
        <w:r>
          <w:fldChar w:fldCharType="separate"/>
        </w:r>
        <w:r>
          <w:t>48</w:t>
        </w:r>
        <w:r>
          <w:fldChar w:fldCharType="end"/>
        </w:r>
      </w:hyperlink>
    </w:p>
    <w:p>
      <w:pPr>
        <w:pStyle w:val="TOC2"/>
        <w:tabs>
          <w:tab w:val="right" w:leader="dot" w:pos="8306"/>
        </w:tabs>
      </w:pPr>
      <w:hyperlink w:anchor="_Toc4353" w:history="1">
        <w:r>
          <w:rPr>
            <w:rFonts w:ascii="仿宋" w:eastAsia="仿宋" w:hAnsi="仿宋" w:cs="仿宋" w:hint="eastAsia"/>
            <w:lang w:eastAsia="zh-CN"/>
          </w:rPr>
          <w:t>(二)、设备采购与维护管理</w:t>
        </w:r>
        <w:r>
          <w:tab/>
        </w:r>
        <w:r>
          <w:fldChar w:fldCharType="begin"/>
        </w:r>
        <w:r>
          <w:instrText xml:space="preserve"> PAGEREF _Toc4353 \h </w:instrText>
        </w:r>
        <w:r>
          <w:fldChar w:fldCharType="separate"/>
        </w:r>
        <w:r>
          <w:t>49</w:t>
        </w:r>
        <w:r>
          <w:fldChar w:fldCharType="end"/>
        </w:r>
      </w:hyperlink>
    </w:p>
    <w:p>
      <w:pPr>
        <w:pStyle w:val="TOC2"/>
        <w:tabs>
          <w:tab w:val="right" w:leader="dot" w:pos="8306"/>
        </w:tabs>
      </w:pPr>
      <w:hyperlink w:anchor="_Toc21841" w:history="1">
        <w:r>
          <w:rPr>
            <w:rFonts w:ascii="仿宋" w:eastAsia="仿宋" w:hAnsi="仿宋" w:cs="仿宋" w:hint="eastAsia"/>
            <w:lang w:eastAsia="zh-CN"/>
          </w:rPr>
          <w:t>(三)、设施设备升级策略</w:t>
        </w:r>
        <w:r>
          <w:tab/>
        </w:r>
        <w:r>
          <w:fldChar w:fldCharType="begin"/>
        </w:r>
        <w:r>
          <w:instrText xml:space="preserve"> PAGEREF _Toc21841 \h </w:instrText>
        </w:r>
        <w:r>
          <w:fldChar w:fldCharType="separate"/>
        </w:r>
        <w:r>
          <w:t>50</w:t>
        </w:r>
        <w:r>
          <w:fldChar w:fldCharType="end"/>
        </w:r>
      </w:hyperlink>
    </w:p>
    <w:p>
      <w:pPr>
        <w:pStyle w:val="TOC1"/>
        <w:tabs>
          <w:tab w:val="right" w:leader="dot" w:pos="8306"/>
        </w:tabs>
      </w:pPr>
      <w:hyperlink w:anchor="_Toc23958" w:history="1">
        <w:r>
          <w:rPr>
            <w:rFonts w:ascii="仿宋" w:eastAsia="仿宋" w:hAnsi="仿宋" w:cs="仿宋" w:hint="eastAsia"/>
            <w:lang w:eastAsia="zh-CN"/>
          </w:rPr>
          <w:t>十四、合作与交流机制建立</w:t>
        </w:r>
        <w:r>
          <w:tab/>
        </w:r>
        <w:r>
          <w:fldChar w:fldCharType="begin"/>
        </w:r>
        <w:r>
          <w:instrText xml:space="preserve"> PAGEREF _Toc23958 \h </w:instrText>
        </w:r>
        <w:r>
          <w:fldChar w:fldCharType="separate"/>
        </w:r>
        <w:r>
          <w:t>50</w:t>
        </w:r>
        <w:r>
          <w:fldChar w:fldCharType="end"/>
        </w:r>
      </w:hyperlink>
    </w:p>
    <w:p>
      <w:pPr>
        <w:pStyle w:val="TOC2"/>
        <w:tabs>
          <w:tab w:val="right" w:leader="dot" w:pos="8306"/>
        </w:tabs>
      </w:pPr>
      <w:hyperlink w:anchor="_Toc20825" w:history="1">
        <w:r>
          <w:rPr>
            <w:rFonts w:ascii="仿宋" w:eastAsia="仿宋" w:hAnsi="仿宋" w:cs="仿宋" w:hint="eastAsia"/>
            <w:lang w:eastAsia="zh-CN"/>
          </w:rPr>
          <w:t>(一)、合作伙伴选择与合作方式</w:t>
        </w:r>
        <w:r>
          <w:tab/>
        </w:r>
        <w:r>
          <w:fldChar w:fldCharType="begin"/>
        </w:r>
        <w:r>
          <w:instrText xml:space="preserve"> PAGEREF _Toc20825 \h </w:instrText>
        </w:r>
        <w:r>
          <w:fldChar w:fldCharType="separate"/>
        </w:r>
        <w:r>
          <w:t>50</w:t>
        </w:r>
        <w:r>
          <w:fldChar w:fldCharType="end"/>
        </w:r>
      </w:hyperlink>
    </w:p>
    <w:p>
      <w:pPr>
        <w:pStyle w:val="TOC2"/>
        <w:tabs>
          <w:tab w:val="right" w:leader="dot" w:pos="8306"/>
        </w:tabs>
      </w:pPr>
      <w:hyperlink w:anchor="_Toc27599" w:history="1">
        <w:r>
          <w:rPr>
            <w:rFonts w:ascii="仿宋" w:eastAsia="仿宋" w:hAnsi="仿宋" w:cs="仿宋" w:hint="eastAsia"/>
            <w:lang w:eastAsia="zh-CN"/>
          </w:rPr>
          <w:t>(二)、交流与合作平台搭建</w:t>
        </w:r>
        <w:r>
          <w:tab/>
        </w:r>
        <w:r>
          <w:fldChar w:fldCharType="begin"/>
        </w:r>
        <w:r>
          <w:instrText xml:space="preserve"> PAGEREF _Toc27599 \h </w:instrText>
        </w:r>
        <w:r>
          <w:fldChar w:fldCharType="separate"/>
        </w:r>
        <w:r>
          <w:t>52</w:t>
        </w:r>
        <w:r>
          <w:fldChar w:fldCharType="end"/>
        </w:r>
      </w:hyperlink>
    </w:p>
    <w:p>
      <w:pPr>
        <w:pStyle w:val="TOC1"/>
        <w:tabs>
          <w:tab w:val="right" w:leader="dot" w:pos="8306"/>
        </w:tabs>
      </w:pPr>
      <w:hyperlink w:anchor="_Toc10462" w:history="1">
        <w:r>
          <w:rPr>
            <w:rFonts w:ascii="仿宋" w:eastAsia="仿宋" w:hAnsi="仿宋" w:cs="仿宋" w:hint="eastAsia"/>
            <w:lang w:eastAsia="zh-CN"/>
          </w:rPr>
          <w:t>十五、知识产权管理与保护</w:t>
        </w:r>
        <w:r>
          <w:tab/>
        </w:r>
        <w:r>
          <w:fldChar w:fldCharType="begin"/>
        </w:r>
        <w:r>
          <w:instrText xml:space="preserve"> PAGEREF _Toc10462 \h </w:instrText>
        </w:r>
        <w:r>
          <w:fldChar w:fldCharType="separate"/>
        </w:r>
        <w:r>
          <w:t>53</w:t>
        </w:r>
        <w:r>
          <w:fldChar w:fldCharType="end"/>
        </w:r>
      </w:hyperlink>
    </w:p>
    <w:p>
      <w:pPr>
        <w:pStyle w:val="TOC2"/>
        <w:tabs>
          <w:tab w:val="right" w:leader="dot" w:pos="8306"/>
        </w:tabs>
      </w:pPr>
      <w:hyperlink w:anchor="_Toc17230" w:history="1">
        <w:r>
          <w:rPr>
            <w:rFonts w:ascii="仿宋" w:eastAsia="仿宋" w:hAnsi="仿宋" w:cs="仿宋" w:hint="eastAsia"/>
            <w:lang w:eastAsia="zh-CN"/>
          </w:rPr>
          <w:t>(一)、知识产权管理体系建设</w:t>
        </w:r>
        <w:r>
          <w:tab/>
        </w:r>
        <w:r>
          <w:fldChar w:fldCharType="begin"/>
        </w:r>
        <w:r>
          <w:instrText xml:space="preserve"> PAGEREF _Toc17230 \h </w:instrText>
        </w:r>
        <w:r>
          <w:fldChar w:fldCharType="separate"/>
        </w:r>
        <w:r>
          <w:t>53</w:t>
        </w:r>
        <w:r>
          <w:fldChar w:fldCharType="end"/>
        </w:r>
      </w:hyperlink>
    </w:p>
    <w:p>
      <w:pPr>
        <w:pStyle w:val="TOC2"/>
        <w:tabs>
          <w:tab w:val="right" w:leader="dot" w:pos="8306"/>
        </w:tabs>
      </w:pPr>
      <w:hyperlink w:anchor="_Toc23125" w:history="1">
        <w:r>
          <w:rPr>
            <w:rFonts w:ascii="仿宋" w:eastAsia="仿宋" w:hAnsi="仿宋" w:cs="仿宋" w:hint="eastAsia"/>
            <w:lang w:eastAsia="zh-CN"/>
          </w:rPr>
          <w:t>(二)、知识产权保护措施</w:t>
        </w:r>
        <w:r>
          <w:tab/>
        </w:r>
        <w:r>
          <w:fldChar w:fldCharType="begin"/>
        </w:r>
        <w:r>
          <w:instrText xml:space="preserve"> PAGEREF _Toc23125 \h </w:instrText>
        </w:r>
        <w:r>
          <w:fldChar w:fldCharType="separate"/>
        </w:r>
        <w:r>
          <w:t>54</w:t>
        </w:r>
        <w:r>
          <w:fldChar w:fldCharType="end"/>
        </w:r>
      </w:hyperlink>
    </w:p>
    <w:p>
      <w:pPr>
        <w:pStyle w:val="TOC1"/>
        <w:tabs>
          <w:tab w:val="right" w:leader="dot" w:pos="8306"/>
        </w:tabs>
      </w:pPr>
      <w:hyperlink w:anchor="_Toc4262" w:history="1">
        <w:r>
          <w:rPr>
            <w:rFonts w:ascii="仿宋" w:eastAsia="仿宋" w:hAnsi="仿宋" w:cs="仿宋" w:hint="eastAsia"/>
            <w:lang w:eastAsia="zh-CN"/>
          </w:rPr>
          <w:t>十六、产业协同与集群发展</w:t>
        </w:r>
        <w:r>
          <w:tab/>
        </w:r>
        <w:r>
          <w:fldChar w:fldCharType="begin"/>
        </w:r>
        <w:r>
          <w:instrText xml:space="preserve"> PAGEREF _Toc4262 \h </w:instrText>
        </w:r>
        <w:r>
          <w:fldChar w:fldCharType="separate"/>
        </w:r>
        <w:r>
          <w:t>56</w:t>
        </w:r>
        <w:r>
          <w:fldChar w:fldCharType="end"/>
        </w:r>
      </w:hyperlink>
    </w:p>
    <w:p>
      <w:pPr>
        <w:pStyle w:val="TOC2"/>
        <w:tabs>
          <w:tab w:val="right" w:leader="dot" w:pos="8306"/>
        </w:tabs>
      </w:pPr>
      <w:hyperlink w:anchor="_Toc12339" w:history="1">
        <w:r>
          <w:rPr>
            <w:rFonts w:ascii="仿宋" w:eastAsia="仿宋" w:hAnsi="仿宋" w:cs="仿宋" w:hint="eastAsia"/>
            <w:lang w:eastAsia="zh-CN"/>
          </w:rPr>
          <w:t>(一)、产业协同机制建设</w:t>
        </w:r>
        <w:r>
          <w:tab/>
        </w:r>
        <w:r>
          <w:fldChar w:fldCharType="begin"/>
        </w:r>
        <w:r>
          <w:instrText xml:space="preserve"> PAGEREF _Toc12339 \h </w:instrText>
        </w:r>
        <w:r>
          <w:fldChar w:fldCharType="separate"/>
        </w:r>
        <w:r>
          <w:t>56</w:t>
        </w:r>
        <w:r>
          <w:fldChar w:fldCharType="end"/>
        </w:r>
      </w:hyperlink>
    </w:p>
    <w:p>
      <w:pPr>
        <w:pStyle w:val="TOC2"/>
        <w:tabs>
          <w:tab w:val="right" w:leader="dot" w:pos="8306"/>
        </w:tabs>
      </w:pPr>
      <w:hyperlink w:anchor="_Toc11260" w:history="1">
        <w:r>
          <w:rPr>
            <w:rFonts w:ascii="仿宋" w:eastAsia="仿宋" w:hAnsi="仿宋" w:cs="仿宋" w:hint="eastAsia"/>
            <w:lang w:eastAsia="zh-CN"/>
          </w:rPr>
          <w:t>(二)、产业集群培育与发展</w:t>
        </w:r>
        <w:r>
          <w:tab/>
        </w:r>
        <w:r>
          <w:fldChar w:fldCharType="begin"/>
        </w:r>
        <w:r>
          <w:instrText xml:space="preserve"> PAGEREF _Toc11260 \h </w:instrText>
        </w:r>
        <w:r>
          <w:fldChar w:fldCharType="separate"/>
        </w:r>
        <w:r>
          <w:t>57</w:t>
        </w:r>
        <w:r>
          <w:fldChar w:fldCharType="end"/>
        </w:r>
      </w:hyperlink>
    </w:p>
    <w:p>
      <w:pPr>
        <w:pStyle w:val="TOC1"/>
        <w:tabs>
          <w:tab w:val="right" w:leader="dot" w:pos="8306"/>
        </w:tabs>
      </w:pPr>
      <w:hyperlink w:anchor="_Toc896" w:history="1">
        <w:r>
          <w:rPr>
            <w:rFonts w:ascii="仿宋" w:eastAsia="仿宋" w:hAnsi="仿宋" w:cs="仿宋" w:hint="eastAsia"/>
            <w:lang w:eastAsia="zh-CN"/>
          </w:rPr>
          <w:t>十七、质量管理与控制</w:t>
        </w:r>
        <w:r>
          <w:tab/>
        </w:r>
        <w:r>
          <w:fldChar w:fldCharType="begin"/>
        </w:r>
        <w:r>
          <w:instrText xml:space="preserve"> PAGEREF _Toc896 \h </w:instrText>
        </w:r>
        <w:r>
          <w:fldChar w:fldCharType="separate"/>
        </w:r>
        <w:r>
          <w:t>58</w:t>
        </w:r>
        <w:r>
          <w:fldChar w:fldCharType="end"/>
        </w:r>
      </w:hyperlink>
    </w:p>
    <w:p>
      <w:pPr>
        <w:pStyle w:val="TOC2"/>
        <w:tabs>
          <w:tab w:val="right" w:leader="dot" w:pos="8306"/>
        </w:tabs>
      </w:pPr>
      <w:hyperlink w:anchor="_Toc19915" w:history="1">
        <w:r>
          <w:rPr>
            <w:rFonts w:ascii="仿宋" w:eastAsia="仿宋" w:hAnsi="仿宋" w:cs="仿宋" w:hint="eastAsia"/>
            <w:lang w:eastAsia="zh-CN"/>
          </w:rPr>
          <w:t>(一)、质量管理体系建设</w:t>
        </w:r>
        <w:r>
          <w:tab/>
        </w:r>
        <w:r>
          <w:fldChar w:fldCharType="begin"/>
        </w:r>
        <w:r>
          <w:instrText xml:space="preserve"> PAGEREF _Toc19915 \h </w:instrText>
        </w:r>
        <w:r>
          <w:fldChar w:fldCharType="separate"/>
        </w:r>
        <w:r>
          <w:t>58</w:t>
        </w:r>
        <w:r>
          <w:fldChar w:fldCharType="end"/>
        </w:r>
      </w:hyperlink>
    </w:p>
    <w:p>
      <w:pPr>
        <w:pStyle w:val="TOC2"/>
        <w:tabs>
          <w:tab w:val="right" w:leader="dot" w:pos="8306"/>
        </w:tabs>
      </w:pPr>
      <w:hyperlink w:anchor="_Toc10261" w:history="1">
        <w:r>
          <w:rPr>
            <w:rFonts w:ascii="仿宋" w:eastAsia="仿宋" w:hAnsi="仿宋" w:cs="仿宋" w:hint="eastAsia"/>
            <w:lang w:eastAsia="zh-CN"/>
          </w:rPr>
          <w:t>(二)、质量控制措施</w:t>
        </w:r>
        <w:r>
          <w:tab/>
        </w:r>
        <w:r>
          <w:fldChar w:fldCharType="begin"/>
        </w:r>
        <w:r>
          <w:instrText xml:space="preserve"> PAGEREF _Toc10261 \h </w:instrText>
        </w:r>
        <w:r>
          <w:fldChar w:fldCharType="separate"/>
        </w:r>
        <w:r>
          <w:t>59</w:t>
        </w:r>
        <w:r>
          <w:fldChar w:fldCharType="end"/>
        </w:r>
      </w:hyperlink>
    </w:p>
    <w:p>
      <w:pPr>
        <w:pStyle w:val="TOC1"/>
        <w:tabs>
          <w:tab w:val="right" w:leader="dot" w:pos="8306"/>
        </w:tabs>
      </w:pPr>
      <w:hyperlink w:anchor="_Toc10920" w:history="1">
        <w:r>
          <w:rPr>
            <w:rFonts w:ascii="仿宋" w:eastAsia="仿宋" w:hAnsi="仿宋" w:cs="仿宋" w:hint="eastAsia"/>
            <w:lang w:eastAsia="zh-CN"/>
          </w:rPr>
          <w:t>十八、成果转化与推广应用</w:t>
        </w:r>
        <w:r>
          <w:tab/>
        </w:r>
        <w:r>
          <w:fldChar w:fldCharType="begin"/>
        </w:r>
        <w:r>
          <w:instrText xml:space="preserve"> PAGEREF _Toc10920 \h </w:instrText>
        </w:r>
        <w:r>
          <w:fldChar w:fldCharType="separate"/>
        </w:r>
        <w:r>
          <w:t>60</w:t>
        </w:r>
        <w:r>
          <w:fldChar w:fldCharType="end"/>
        </w:r>
      </w:hyperlink>
    </w:p>
    <w:p>
      <w:pPr>
        <w:pStyle w:val="TOC2"/>
        <w:tabs>
          <w:tab w:val="right" w:leader="dot" w:pos="8306"/>
        </w:tabs>
      </w:pPr>
      <w:hyperlink w:anchor="_Toc30668" w:history="1">
        <w:r>
          <w:rPr>
            <w:rFonts w:ascii="仿宋" w:eastAsia="仿宋" w:hAnsi="仿宋" w:cs="仿宋" w:hint="eastAsia"/>
            <w:lang w:eastAsia="zh-CN"/>
          </w:rPr>
          <w:t>(一)、成果转化策略制定</w:t>
        </w:r>
        <w:r>
          <w:tab/>
        </w:r>
        <w:r>
          <w:fldChar w:fldCharType="begin"/>
        </w:r>
        <w:r>
          <w:instrText xml:space="preserve"> PAGEREF _Toc30668 \h </w:instrText>
        </w:r>
        <w:r>
          <w:fldChar w:fldCharType="separate"/>
        </w:r>
        <w:r>
          <w:t>60</w:t>
        </w:r>
        <w:r>
          <w:fldChar w:fldCharType="end"/>
        </w:r>
      </w:hyperlink>
    </w:p>
    <w:p>
      <w:pPr>
        <w:pStyle w:val="TOC2"/>
        <w:tabs>
          <w:tab w:val="right" w:leader="dot" w:pos="8306"/>
        </w:tabs>
      </w:pPr>
      <w:hyperlink w:anchor="_Toc13878" w:history="1">
        <w:r>
          <w:rPr>
            <w:rFonts w:ascii="仿宋" w:eastAsia="仿宋" w:hAnsi="仿宋" w:cs="仿宋" w:hint="eastAsia"/>
            <w:lang w:eastAsia="zh-CN"/>
          </w:rPr>
          <w:t>(二)、成果推广应用方案</w:t>
        </w:r>
        <w:r>
          <w:tab/>
        </w:r>
        <w:r>
          <w:fldChar w:fldCharType="begin"/>
        </w:r>
        <w:r>
          <w:instrText xml:space="preserve"> PAGEREF _Toc13878 \h </w:instrText>
        </w:r>
        <w:r>
          <w:fldChar w:fldCharType="separate"/>
        </w:r>
        <w:r>
          <w:t>62</w:t>
        </w:r>
        <w:r>
          <w:fldChar w:fldCharType="end"/>
        </w:r>
      </w:hyperlink>
    </w:p>
    <w:p>
      <w:pPr>
        <w:pStyle w:val="TOC1"/>
        <w:tabs>
          <w:tab w:val="right" w:leader="dot" w:pos="8306"/>
        </w:tabs>
      </w:pPr>
      <w:hyperlink w:anchor="_Toc23594" w:history="1">
        <w:r>
          <w:rPr>
            <w:rFonts w:ascii="仿宋" w:eastAsia="仿宋" w:hAnsi="仿宋" w:cs="仿宋" w:hint="eastAsia"/>
            <w:lang w:eastAsia="zh-CN"/>
          </w:rPr>
          <w:t>十九、创新驱动与持续发展</w:t>
        </w:r>
        <w:r>
          <w:tab/>
        </w:r>
        <w:r>
          <w:fldChar w:fldCharType="begin"/>
        </w:r>
        <w:r>
          <w:instrText xml:space="preserve"> PAGEREF _Toc23594 \h </w:instrText>
        </w:r>
        <w:r>
          <w:fldChar w:fldCharType="separate"/>
        </w:r>
        <w:r>
          <w:t>63</w:t>
        </w:r>
        <w:r>
          <w:fldChar w:fldCharType="end"/>
        </w:r>
      </w:hyperlink>
    </w:p>
    <w:p>
      <w:pPr>
        <w:pStyle w:val="TOC2"/>
        <w:tabs>
          <w:tab w:val="right" w:leader="dot" w:pos="8306"/>
        </w:tabs>
      </w:pPr>
      <w:hyperlink w:anchor="_Toc3754" w:history="1">
        <w:r>
          <w:rPr>
            <w:rFonts w:ascii="仿宋" w:eastAsia="仿宋" w:hAnsi="仿宋" w:cs="仿宋" w:hint="eastAsia"/>
            <w:lang w:eastAsia="zh-CN"/>
          </w:rPr>
          <w:t>(一)、创新驱动战略实施</w:t>
        </w:r>
        <w:r>
          <w:tab/>
        </w:r>
        <w:r>
          <w:fldChar w:fldCharType="begin"/>
        </w:r>
        <w:r>
          <w:instrText xml:space="preserve"> PAGEREF _Toc3754 \h </w:instrText>
        </w:r>
        <w:r>
          <w:fldChar w:fldCharType="separate"/>
        </w:r>
        <w:r>
          <w:t>63</w:t>
        </w:r>
        <w:r>
          <w:fldChar w:fldCharType="end"/>
        </w:r>
      </w:hyperlink>
    </w:p>
    <w:p>
      <w:pPr>
        <w:pStyle w:val="TOC2"/>
        <w:tabs>
          <w:tab w:val="right" w:leader="dot" w:pos="8306"/>
        </w:tabs>
      </w:pPr>
      <w:hyperlink w:anchor="_Toc29252" w:history="1">
        <w:r>
          <w:rPr>
            <w:rFonts w:ascii="仿宋" w:eastAsia="仿宋" w:hAnsi="仿宋" w:cs="仿宋" w:hint="eastAsia"/>
            <w:lang w:eastAsia="zh-CN"/>
          </w:rPr>
          <w:t>(二)、持续发展路径探索</w:t>
        </w:r>
        <w:r>
          <w:tab/>
        </w:r>
        <w:r>
          <w:fldChar w:fldCharType="begin"/>
        </w:r>
        <w:r>
          <w:instrText xml:space="preserve"> PAGEREF _Toc29252 \h </w:instrText>
        </w:r>
        <w:r>
          <w:fldChar w:fldCharType="separate"/>
        </w:r>
        <w:r>
          <w:t>65</w:t>
        </w:r>
        <w:r>
          <w:fldChar w:fldCharType="end"/>
        </w:r>
      </w:hyperlink>
    </w:p>
    <w:p>
      <w:pPr>
        <w:pStyle w:val="TOC1"/>
        <w:tabs>
          <w:tab w:val="right" w:leader="dot" w:pos="8306"/>
        </w:tabs>
      </w:pPr>
      <w:hyperlink w:anchor="_Toc23957" w:history="1">
        <w:r>
          <w:rPr>
            <w:rFonts w:ascii="仿宋" w:eastAsia="仿宋" w:hAnsi="仿宋" w:cs="仿宋" w:hint="eastAsia"/>
            <w:lang w:eastAsia="zh-CN"/>
          </w:rPr>
          <w:t>二十、企业合规与伦理</w:t>
        </w:r>
        <w:r>
          <w:tab/>
        </w:r>
        <w:r>
          <w:fldChar w:fldCharType="begin"/>
        </w:r>
        <w:r>
          <w:instrText xml:space="preserve"> PAGEREF _Toc23957 \h </w:instrText>
        </w:r>
        <w:r>
          <w:fldChar w:fldCharType="separate"/>
        </w:r>
        <w:r>
          <w:t>69</w:t>
        </w:r>
        <w:r>
          <w:fldChar w:fldCharType="end"/>
        </w:r>
      </w:hyperlink>
    </w:p>
    <w:p>
      <w:pPr>
        <w:pStyle w:val="TOC2"/>
        <w:tabs>
          <w:tab w:val="right" w:leader="dot" w:pos="8306"/>
        </w:tabs>
      </w:pPr>
      <w:hyperlink w:anchor="_Toc757" w:history="1">
        <w:r>
          <w:rPr>
            <w:rFonts w:ascii="仿宋" w:eastAsia="仿宋" w:hAnsi="仿宋" w:cs="仿宋" w:hint="eastAsia"/>
            <w:lang w:eastAsia="zh-CN"/>
          </w:rPr>
          <w:t>(一)、合规政策与程序</w:t>
        </w:r>
        <w:r>
          <w:tab/>
        </w:r>
        <w:r>
          <w:fldChar w:fldCharType="begin"/>
        </w:r>
        <w:r>
          <w:instrText xml:space="preserve"> PAGEREF _Toc757 \h </w:instrText>
        </w:r>
        <w:r>
          <w:fldChar w:fldCharType="separate"/>
        </w:r>
        <w:r>
          <w:t>69</w:t>
        </w:r>
        <w:r>
          <w:fldChar w:fldCharType="end"/>
        </w:r>
      </w:hyperlink>
    </w:p>
    <w:p>
      <w:pPr>
        <w:pStyle w:val="TOC2"/>
        <w:tabs>
          <w:tab w:val="right" w:leader="dot" w:pos="8306"/>
        </w:tabs>
      </w:pPr>
      <w:hyperlink w:anchor="_Toc8138" w:history="1">
        <w:r>
          <w:rPr>
            <w:rFonts w:ascii="仿宋" w:eastAsia="仿宋" w:hAnsi="仿宋" w:cs="仿宋" w:hint="eastAsia"/>
            <w:lang w:eastAsia="zh-CN"/>
          </w:rPr>
          <w:t>(二)、伦理规范与培训</w:t>
        </w:r>
        <w:r>
          <w:tab/>
        </w:r>
        <w:r>
          <w:fldChar w:fldCharType="begin"/>
        </w:r>
        <w:r>
          <w:instrText xml:space="preserve"> PAGEREF _Toc8138 \h </w:instrText>
        </w:r>
        <w:r>
          <w:fldChar w:fldCharType="separate"/>
        </w:r>
        <w:r>
          <w:t>70</w:t>
        </w:r>
        <w:r>
          <w:fldChar w:fldCharType="end"/>
        </w:r>
      </w:hyperlink>
    </w:p>
    <w:p>
      <w:pPr>
        <w:pStyle w:val="TOC2"/>
        <w:tabs>
          <w:tab w:val="right" w:leader="dot" w:pos="8306"/>
        </w:tabs>
      </w:pPr>
      <w:hyperlink w:anchor="_Toc6559" w:history="1">
        <w:r>
          <w:rPr>
            <w:rFonts w:ascii="仿宋" w:eastAsia="仿宋" w:hAnsi="仿宋" w:cs="仿宋" w:hint="eastAsia"/>
            <w:lang w:eastAsia="zh-CN"/>
          </w:rPr>
          <w:t>(三)、合规风险评估</w:t>
        </w:r>
        <w:r>
          <w:tab/>
        </w:r>
        <w:r>
          <w:fldChar w:fldCharType="begin"/>
        </w:r>
        <w:r>
          <w:instrText xml:space="preserve"> PAGEREF _Toc6559 \h </w:instrText>
        </w:r>
        <w:r>
          <w:fldChar w:fldCharType="separate"/>
        </w:r>
        <w:r>
          <w:t>71</w:t>
        </w:r>
        <w:r>
          <w:fldChar w:fldCharType="end"/>
        </w:r>
      </w:hyperlink>
    </w:p>
    <w:p>
      <w:pPr>
        <w:pStyle w:val="TOC2"/>
        <w:tabs>
          <w:tab w:val="right" w:leader="dot" w:pos="8306"/>
        </w:tabs>
      </w:pPr>
      <w:hyperlink w:anchor="_Toc5524" w:history="1">
        <w:r>
          <w:rPr>
            <w:rFonts w:ascii="仿宋" w:eastAsia="仿宋" w:hAnsi="仿宋" w:cs="仿宋" w:hint="eastAsia"/>
            <w:lang w:eastAsia="zh-CN"/>
          </w:rPr>
          <w:t>(四)、合规监督与执行</w:t>
        </w:r>
        <w:r>
          <w:tab/>
        </w:r>
        <w:r>
          <w:fldChar w:fldCharType="begin"/>
        </w:r>
        <w:r>
          <w:instrText xml:space="preserve"> PAGEREF _Toc5524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38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3604"/>
      <w:r>
        <w:rPr>
          <w:rFonts w:ascii="仿宋" w:eastAsia="仿宋" w:hAnsi="仿宋" w:cs="仿宋" w:hint="eastAsia"/>
          <w:sz w:val="28"/>
          <w:lang w:eastAsia="zh-CN"/>
        </w:rPr>
        <w:t>一、资源开发及综合利用分析</w:t>
      </w:r>
      <w:bookmarkEnd w:id="2"/>
    </w:p>
    <w:p>
      <w:pPr>
        <w:pStyle w:val="Heading2"/>
        <w:rPr>
          <w:rFonts w:ascii="仿宋" w:eastAsia="仿宋" w:hAnsi="仿宋" w:cs="仿宋" w:hint="eastAsia"/>
          <w:lang w:eastAsia="zh-CN"/>
        </w:rPr>
      </w:pPr>
      <w:bookmarkStart w:id="3" w:name="_Toc17047"/>
      <w:r>
        <w:rPr>
          <w:rFonts w:ascii="仿宋" w:eastAsia="仿宋" w:hAnsi="仿宋" w:cs="仿宋" w:hint="eastAsia"/>
          <w:lang w:eastAsia="zh-CN"/>
        </w:rPr>
        <w:t>(一)、资源开发方案</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一、液压破拆属具项目的技术资源开发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破拆属具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二、液压破拆属具项目的人力资源管理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液压破拆属具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三、液压破拆属具项目的资金资源筹措与优化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液压破拆属具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4" w:name="_Toc27981"/>
      <w:r>
        <w:rPr>
          <w:rFonts w:ascii="仿宋" w:eastAsia="仿宋" w:hAnsi="仿宋" w:cs="仿宋" w:hint="eastAsia"/>
          <w:sz w:val="28"/>
          <w:lang w:eastAsia="zh-CN"/>
        </w:rPr>
        <w:t>(二)、资源利用方案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制定液压破拆属具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液压破拆属具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液压破拆属具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5" w:name="_Toc3227"/>
      <w:r>
        <w:rPr>
          <w:rFonts w:ascii="仿宋" w:eastAsia="仿宋" w:hAnsi="仿宋" w:cs="仿宋" w:hint="eastAsia"/>
          <w:sz w:val="28"/>
          <w:lang w:eastAsia="zh-CN"/>
        </w:rPr>
        <w:t>(三)、资源节约措施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液压破拆属具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液压破拆属具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液压破拆属具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6" w:name="_Toc10194"/>
      <w:r>
        <w:rPr>
          <w:rFonts w:ascii="仿宋" w:eastAsia="仿宋" w:hAnsi="仿宋" w:cs="仿宋" w:hint="eastAsia"/>
          <w:sz w:val="28"/>
          <w:lang w:eastAsia="zh-CN"/>
        </w:rPr>
        <w:t>二、液压破拆属具项目概论</w:t>
      </w:r>
      <w:bookmarkEnd w:id="6"/>
    </w:p>
    <w:p>
      <w:pPr>
        <w:pStyle w:val="Heading2"/>
        <w:rPr>
          <w:rFonts w:ascii="仿宋" w:eastAsia="仿宋" w:hAnsi="仿宋" w:cs="仿宋" w:hint="eastAsia"/>
          <w:lang w:eastAsia="zh-CN"/>
        </w:rPr>
      </w:pPr>
      <w:bookmarkStart w:id="7" w:name="_Toc9334"/>
      <w:r>
        <w:rPr>
          <w:rFonts w:ascii="仿宋" w:eastAsia="仿宋" w:hAnsi="仿宋" w:cs="仿宋" w:hint="eastAsia"/>
          <w:lang w:eastAsia="zh-CN"/>
        </w:rPr>
        <w:t>(一)、项目申报单位概况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液压破拆属具项目的申报单位是“XXX实业发展公司”，这是一家在其所处行业内备受尊敬的企业。公司自成立以来，通过其在液压破拆属具项目中表现出的创新精神和卓越执行力，在市场上赢得了显著的地位。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该公司的法定代表人秦XX，在液压破拆属具项目及其他多个行业领域中都有着显著的贡献。秦XX以其出色的领导才能和敏锐的商业洞察力，带领公司在液压破拆属具项目等多个领域实现了持续的成长和成功。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成立于[具体年份]，是液压破拆属具项目的重要合作伙伴。公司专注于[行业名称]领域，以创新作为驱动力，不断推动技术进步和市场扩张。在液压破拆属具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液压破拆属具项目中展现了强劲的增长和稳定的财务表现。公司通过有效的策略，在液压破拆属具项目中扩大了其市场份额并增强了盈利能力。同时，公司积极承担社会责任，参与各类社会公益项目，增强了其在液压破拆属具项目中的品牌形象和社会影响力。</w:t>
      </w:r>
    </w:p>
    <w:p>
      <w:pPr>
        <w:pStyle w:val="Heading2"/>
        <w:ind w:firstLine="560" w:firstLineChars="200"/>
        <w:rPr>
          <w:rFonts w:ascii="仿宋" w:eastAsia="仿宋" w:hAnsi="仿宋" w:cs="仿宋" w:hint="eastAsia"/>
          <w:sz w:val="28"/>
          <w:lang w:eastAsia="zh-CN"/>
        </w:rPr>
      </w:pPr>
      <w:bookmarkStart w:id="8" w:name="_Toc22178"/>
      <w:r>
        <w:rPr>
          <w:rFonts w:ascii="仿宋" w:eastAsia="仿宋" w:hAnsi="仿宋" w:cs="仿宋" w:hint="eastAsia"/>
          <w:sz w:val="28"/>
          <w:lang w:eastAsia="zh-CN"/>
        </w:rPr>
        <w:t>(二)、项目概况</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承办单位：xxx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具体工艺技术描述，如“先进的半导体制造工艺”]，这种技术在提高生产效率、降低能耗方面具有显著优势。同时，项目还将应用[另一项技术，如“自动化装配线”]，以保证产品质量和生产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(七) 项目建设期限和进度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项目的建设预计将在[开始年份]至[结束年份]之间完成，分为三个主要阶段：准备阶段（[具体时间范围]），建设阶段（[具体时间范围]）和试运行阶段（[具体时间范围]）。每个阶段都设有明确的目标和时间表。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(八) 主要建设内容和规模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主要建设内容包括一座[具体规模]的生产车间，一座[规模]的仓储设施，以及配套的办公区域。生产车间将配备[具体设备或技术]，以满足大规模生产需求，而仓储设施则设计为支持高效的物料管理和产品分发。</w:t>
      </w:r>
    </w:p>
    <w:p>
      <w:pPr>
        <w:ind w:firstLine="560" w:firstLineChars="200"/>
        <w:rPr>
          <w:rFonts w:ascii="仿宋" w:eastAsia="仿宋" w:hAnsi="仿宋" w:cs="仿宋" w:hint="eastAsia"/>
          <w:sz w:val="28"/>
        </w:rPr>
      </w:pPr>
      <w:r>
        <w:rPr>
          <w:rFonts w:ascii="仿宋" w:eastAsia="仿宋" w:hAnsi="仿宋" w:cs="仿宋" w:hint="eastAsia"/>
          <w:sz w:val="28"/>
          <w:lang w:eastAsia="zh-CN"/>
        </w:rPr>
        <w:t>(九) 设备方案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方案中包括了高精度的[具体机械名称，如“自动装配机”]、[另一种设备，如“测试和质量控制设备”]等关键设备。所有设备的选择将根据其性能、效率和成本效益进行，以确保项目在技术上的先进性和经济上的可行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综上所述，XXX项目展示了其在[特定行业或领域]领域的前瞻性和创新性。项目的成功不仅将增强xxx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实业发展公司在市场上的竞争地位，还预期对整个行业产生积极影响，推动[行业名称]领域的技术进步和可持续发展。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液压破拆属具项目的实施也将带来一系列的社会和环境效益。项目的环保性产品设计和节能生产工艺，预计将减少资源消耗和环境影响，符合全球日益增长的环保需求。同时，项目的实施还预计将在当地创造就业机会，促进经济增长，为地方社区带来长期的社会和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在项目的未来发展中，xxx 实业发展公司计划继续投资于技术创新和市场拓展，确保液压破拆属具项目能够持续领先于行业发展趋势。公司将进一步深化与政府、行业协会及其他关键合作伙伴的关系，以提高项目的实施效率和影响力。同时，公司将持续关注项目在可持续性和社会责任方面的表现，确保其长期符合企业的核心价值和社会责任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总而言之，XXX项目不仅是xxx 实业发展公司在[行业名称]领域的一个重要战略项目，也是公司对创新、可持续发展和社会责任的承诺的体现。项目的成功将为公司、行业乃至整个社会带来深远的正面影响。</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20231"/>
      <w:r>
        <w:rPr>
          <w:rFonts w:ascii="仿宋" w:eastAsia="仿宋" w:hAnsi="仿宋" w:cs="仿宋" w:hint="eastAsia"/>
          <w:sz w:val="28"/>
          <w:lang w:eastAsia="zh-CN"/>
        </w:rPr>
        <w:t>三、项目监理与质量保证</w:t>
      </w:r>
      <w:bookmarkEnd w:id="9"/>
    </w:p>
    <w:p>
      <w:pPr>
        <w:pStyle w:val="Heading2"/>
        <w:rPr>
          <w:rFonts w:ascii="仿宋" w:eastAsia="仿宋" w:hAnsi="仿宋" w:cs="仿宋" w:hint="eastAsia"/>
          <w:lang w:eastAsia="zh-CN"/>
        </w:rPr>
      </w:pPr>
      <w:bookmarkStart w:id="10" w:name="_Toc25487"/>
      <w:r>
        <w:rPr>
          <w:rFonts w:ascii="仿宋" w:eastAsia="仿宋" w:hAnsi="仿宋" w:cs="仿宋" w:hint="eastAsia"/>
          <w:lang w:eastAsia="zh-CN"/>
        </w:rPr>
        <w:t>(一)、监理体系构建</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11" w:name="_Toc28029"/>
      <w:r>
        <w:rPr>
          <w:rFonts w:ascii="仿宋" w:eastAsia="仿宋" w:hAnsi="仿宋" w:cs="仿宋" w:hint="eastAsia"/>
          <w:sz w:val="28"/>
          <w:lang w:eastAsia="zh-CN"/>
        </w:rPr>
        <w:t>(二)、质量保证体系实施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https://d.book118.com/815222142004011124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B124DF"/>
    <w:rsid w:val="1AB124D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815222142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2024-03-06T02:05:00Z</dcterms:created>
  <dcterms:modified xsi:type="dcterms:W3CDTF">2024-03-06T02:06:35Z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C74E6864894D4F21B373BE2B8103B38F_11</vt:lpwstr>
  </property>
  <property fmtid="{D5CDD505-2E9C-101B-9397-08002B2CF9AE}" pid="3" name="KSOProductBuildVer">
    <vt:lpwstr>2052-12.1.0.16250</vt:lpwstr>
  </property>
</Properties>
</file>