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建筑检测仪项目可行性建设方案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59" w:history="1">
        <w:r>
          <w:rPr>
            <w:rFonts w:ascii="仿宋" w:eastAsia="仿宋" w:hAnsi="仿宋" w:cs="仿宋" w:hint="eastAsia"/>
            <w:lang w:eastAsia="zh-CN"/>
          </w:rPr>
          <w:t>序言</w:t>
        </w:r>
        <w:r>
          <w:tab/>
        </w:r>
        <w:r>
          <w:fldChar w:fldCharType="begin"/>
        </w:r>
        <w:r>
          <w:instrText xml:space="preserve"> PAGEREF _Toc5459 \h </w:instrText>
        </w:r>
        <w:r>
          <w:fldChar w:fldCharType="separate"/>
        </w:r>
        <w:r>
          <w:t>3</w:t>
        </w:r>
        <w:r>
          <w:fldChar w:fldCharType="end"/>
        </w:r>
      </w:hyperlink>
    </w:p>
    <w:p>
      <w:pPr>
        <w:pStyle w:val="TOC1"/>
        <w:tabs>
          <w:tab w:val="right" w:leader="dot" w:pos="8306"/>
        </w:tabs>
      </w:pPr>
      <w:hyperlink w:anchor="_Toc27927" w:history="1">
        <w:r>
          <w:rPr>
            <w:rFonts w:ascii="仿宋" w:eastAsia="仿宋" w:hAnsi="仿宋" w:cs="仿宋" w:hint="eastAsia"/>
            <w:lang w:eastAsia="zh-CN"/>
          </w:rPr>
          <w:t>一、项目选址研究</w:t>
        </w:r>
        <w:r>
          <w:tab/>
        </w:r>
        <w:r>
          <w:fldChar w:fldCharType="begin"/>
        </w:r>
        <w:r>
          <w:instrText xml:space="preserve"> PAGEREF _Toc27927 \h </w:instrText>
        </w:r>
        <w:r>
          <w:fldChar w:fldCharType="separate"/>
        </w:r>
        <w:r>
          <w:t>3</w:t>
        </w:r>
        <w:r>
          <w:fldChar w:fldCharType="end"/>
        </w:r>
      </w:hyperlink>
    </w:p>
    <w:p>
      <w:pPr>
        <w:pStyle w:val="TOC2"/>
        <w:tabs>
          <w:tab w:val="right" w:leader="dot" w:pos="8306"/>
        </w:tabs>
      </w:pPr>
      <w:hyperlink w:anchor="_Toc20880" w:history="1">
        <w:r>
          <w:rPr>
            <w:rFonts w:ascii="仿宋" w:eastAsia="仿宋" w:hAnsi="仿宋" w:cs="仿宋" w:hint="eastAsia"/>
            <w:lang w:eastAsia="zh-CN"/>
          </w:rPr>
          <w:t>(一)、项目选址原则</w:t>
        </w:r>
        <w:r>
          <w:tab/>
        </w:r>
        <w:r>
          <w:fldChar w:fldCharType="begin"/>
        </w:r>
        <w:r>
          <w:instrText xml:space="preserve"> PAGEREF _Toc20880 \h </w:instrText>
        </w:r>
        <w:r>
          <w:fldChar w:fldCharType="separate"/>
        </w:r>
        <w:r>
          <w:t>3</w:t>
        </w:r>
        <w:r>
          <w:fldChar w:fldCharType="end"/>
        </w:r>
      </w:hyperlink>
    </w:p>
    <w:p>
      <w:pPr>
        <w:pStyle w:val="TOC2"/>
        <w:tabs>
          <w:tab w:val="right" w:leader="dot" w:pos="8306"/>
        </w:tabs>
      </w:pPr>
      <w:hyperlink w:anchor="_Toc18186" w:history="1">
        <w:r>
          <w:rPr>
            <w:rFonts w:ascii="仿宋" w:eastAsia="仿宋" w:hAnsi="仿宋" w:cs="仿宋" w:hint="eastAsia"/>
            <w:lang w:eastAsia="zh-CN"/>
          </w:rPr>
          <w:t>(二)、项目选址</w:t>
        </w:r>
        <w:r>
          <w:tab/>
        </w:r>
        <w:r>
          <w:fldChar w:fldCharType="begin"/>
        </w:r>
        <w:r>
          <w:instrText xml:space="preserve"> PAGEREF _Toc18186 \h </w:instrText>
        </w:r>
        <w:r>
          <w:fldChar w:fldCharType="separate"/>
        </w:r>
        <w:r>
          <w:t>6</w:t>
        </w:r>
        <w:r>
          <w:fldChar w:fldCharType="end"/>
        </w:r>
      </w:hyperlink>
    </w:p>
    <w:p>
      <w:pPr>
        <w:pStyle w:val="TOC2"/>
        <w:tabs>
          <w:tab w:val="right" w:leader="dot" w:pos="8306"/>
        </w:tabs>
      </w:pPr>
      <w:hyperlink w:anchor="_Toc2910" w:history="1">
        <w:r>
          <w:rPr>
            <w:rFonts w:ascii="仿宋" w:eastAsia="仿宋" w:hAnsi="仿宋" w:cs="仿宋" w:hint="eastAsia"/>
            <w:lang w:eastAsia="zh-CN"/>
          </w:rPr>
          <w:t>(三)、建设条件分析</w:t>
        </w:r>
        <w:r>
          <w:tab/>
        </w:r>
        <w:r>
          <w:fldChar w:fldCharType="begin"/>
        </w:r>
        <w:r>
          <w:instrText xml:space="preserve"> PAGEREF _Toc2910 \h </w:instrText>
        </w:r>
        <w:r>
          <w:fldChar w:fldCharType="separate"/>
        </w:r>
        <w:r>
          <w:t>8</w:t>
        </w:r>
        <w:r>
          <w:fldChar w:fldCharType="end"/>
        </w:r>
      </w:hyperlink>
    </w:p>
    <w:p>
      <w:pPr>
        <w:pStyle w:val="TOC2"/>
        <w:tabs>
          <w:tab w:val="right" w:leader="dot" w:pos="8306"/>
        </w:tabs>
      </w:pPr>
      <w:hyperlink w:anchor="_Toc26571" w:history="1">
        <w:r>
          <w:rPr>
            <w:rFonts w:ascii="仿宋" w:eastAsia="仿宋" w:hAnsi="仿宋" w:cs="仿宋" w:hint="eastAsia"/>
            <w:lang w:eastAsia="zh-CN"/>
          </w:rPr>
          <w:t>(四)、用地控制指标</w:t>
        </w:r>
        <w:r>
          <w:tab/>
        </w:r>
        <w:r>
          <w:fldChar w:fldCharType="begin"/>
        </w:r>
        <w:r>
          <w:instrText xml:space="preserve"> PAGEREF _Toc26571 \h </w:instrText>
        </w:r>
        <w:r>
          <w:fldChar w:fldCharType="separate"/>
        </w:r>
        <w:r>
          <w:t>10</w:t>
        </w:r>
        <w:r>
          <w:fldChar w:fldCharType="end"/>
        </w:r>
      </w:hyperlink>
    </w:p>
    <w:p>
      <w:pPr>
        <w:pStyle w:val="TOC2"/>
        <w:tabs>
          <w:tab w:val="right" w:leader="dot" w:pos="8306"/>
        </w:tabs>
      </w:pPr>
      <w:hyperlink w:anchor="_Toc20278" w:history="1">
        <w:r>
          <w:rPr>
            <w:rFonts w:ascii="仿宋" w:eastAsia="仿宋" w:hAnsi="仿宋" w:cs="仿宋" w:hint="eastAsia"/>
            <w:lang w:eastAsia="zh-CN"/>
          </w:rPr>
          <w:t>(五)、地总体要求</w:t>
        </w:r>
        <w:r>
          <w:tab/>
        </w:r>
        <w:r>
          <w:fldChar w:fldCharType="begin"/>
        </w:r>
        <w:r>
          <w:instrText xml:space="preserve"> PAGEREF _Toc20278 \h </w:instrText>
        </w:r>
        <w:r>
          <w:fldChar w:fldCharType="separate"/>
        </w:r>
        <w:r>
          <w:t>11</w:t>
        </w:r>
        <w:r>
          <w:fldChar w:fldCharType="end"/>
        </w:r>
      </w:hyperlink>
    </w:p>
    <w:p>
      <w:pPr>
        <w:pStyle w:val="TOC2"/>
        <w:tabs>
          <w:tab w:val="right" w:leader="dot" w:pos="8306"/>
        </w:tabs>
      </w:pPr>
      <w:hyperlink w:anchor="_Toc30731" w:history="1">
        <w:r>
          <w:rPr>
            <w:rFonts w:ascii="仿宋" w:eastAsia="仿宋" w:hAnsi="仿宋" w:cs="仿宋" w:hint="eastAsia"/>
            <w:lang w:eastAsia="zh-CN"/>
          </w:rPr>
          <w:t>(六)、节约用地措施</w:t>
        </w:r>
        <w:r>
          <w:tab/>
        </w:r>
        <w:r>
          <w:fldChar w:fldCharType="begin"/>
        </w:r>
        <w:r>
          <w:instrText xml:space="preserve"> PAGEREF _Toc30731 \h </w:instrText>
        </w:r>
        <w:r>
          <w:fldChar w:fldCharType="separate"/>
        </w:r>
        <w:r>
          <w:t>12</w:t>
        </w:r>
        <w:r>
          <w:fldChar w:fldCharType="end"/>
        </w:r>
      </w:hyperlink>
    </w:p>
    <w:p>
      <w:pPr>
        <w:pStyle w:val="TOC2"/>
        <w:tabs>
          <w:tab w:val="right" w:leader="dot" w:pos="8306"/>
        </w:tabs>
      </w:pPr>
      <w:hyperlink w:anchor="_Toc8379" w:history="1">
        <w:r>
          <w:rPr>
            <w:rFonts w:ascii="仿宋" w:eastAsia="仿宋" w:hAnsi="仿宋" w:cs="仿宋" w:hint="eastAsia"/>
            <w:lang w:eastAsia="zh-CN"/>
          </w:rPr>
          <w:t>(七)、选址综合评价</w:t>
        </w:r>
        <w:r>
          <w:tab/>
        </w:r>
        <w:r>
          <w:fldChar w:fldCharType="begin"/>
        </w:r>
        <w:r>
          <w:instrText xml:space="preserve"> PAGEREF _Toc8379 \h </w:instrText>
        </w:r>
        <w:r>
          <w:fldChar w:fldCharType="separate"/>
        </w:r>
        <w:r>
          <w:t>14</w:t>
        </w:r>
        <w:r>
          <w:fldChar w:fldCharType="end"/>
        </w:r>
      </w:hyperlink>
    </w:p>
    <w:p>
      <w:pPr>
        <w:pStyle w:val="TOC1"/>
        <w:tabs>
          <w:tab w:val="right" w:leader="dot" w:pos="8306"/>
        </w:tabs>
      </w:pPr>
      <w:hyperlink w:anchor="_Toc15308" w:history="1">
        <w:r>
          <w:rPr>
            <w:rFonts w:ascii="仿宋" w:eastAsia="仿宋" w:hAnsi="仿宋" w:cs="仿宋" w:hint="eastAsia"/>
            <w:lang w:eastAsia="zh-CN"/>
          </w:rPr>
          <w:t>二、建筑检测仪项目概论</w:t>
        </w:r>
        <w:r>
          <w:tab/>
        </w:r>
        <w:r>
          <w:fldChar w:fldCharType="begin"/>
        </w:r>
        <w:r>
          <w:instrText xml:space="preserve"> PAGEREF _Toc15308 \h </w:instrText>
        </w:r>
        <w:r>
          <w:fldChar w:fldCharType="separate"/>
        </w:r>
        <w:r>
          <w:t>15</w:t>
        </w:r>
        <w:r>
          <w:fldChar w:fldCharType="end"/>
        </w:r>
      </w:hyperlink>
    </w:p>
    <w:p>
      <w:pPr>
        <w:pStyle w:val="TOC2"/>
        <w:tabs>
          <w:tab w:val="right" w:leader="dot" w:pos="8306"/>
        </w:tabs>
      </w:pPr>
      <w:hyperlink w:anchor="_Toc28458" w:history="1">
        <w:r>
          <w:rPr>
            <w:rFonts w:ascii="仿宋" w:eastAsia="仿宋" w:hAnsi="仿宋" w:cs="仿宋" w:hint="eastAsia"/>
            <w:lang w:eastAsia="zh-CN"/>
          </w:rPr>
          <w:t>(一)、项目申报单位概况</w:t>
        </w:r>
        <w:r>
          <w:tab/>
        </w:r>
        <w:r>
          <w:fldChar w:fldCharType="begin"/>
        </w:r>
        <w:r>
          <w:instrText xml:space="preserve"> PAGEREF _Toc28458 \h </w:instrText>
        </w:r>
        <w:r>
          <w:fldChar w:fldCharType="separate"/>
        </w:r>
        <w:r>
          <w:t>15</w:t>
        </w:r>
        <w:r>
          <w:fldChar w:fldCharType="end"/>
        </w:r>
      </w:hyperlink>
    </w:p>
    <w:p>
      <w:pPr>
        <w:pStyle w:val="TOC2"/>
        <w:tabs>
          <w:tab w:val="right" w:leader="dot" w:pos="8306"/>
        </w:tabs>
      </w:pPr>
      <w:hyperlink w:anchor="_Toc15250" w:history="1">
        <w:r>
          <w:rPr>
            <w:rFonts w:ascii="仿宋" w:eastAsia="仿宋" w:hAnsi="仿宋" w:cs="仿宋" w:hint="eastAsia"/>
            <w:lang w:eastAsia="zh-CN"/>
          </w:rPr>
          <w:t>(二)、项目概况</w:t>
        </w:r>
        <w:r>
          <w:tab/>
        </w:r>
        <w:r>
          <w:fldChar w:fldCharType="begin"/>
        </w:r>
        <w:r>
          <w:instrText xml:space="preserve"> PAGEREF _Toc15250 \h </w:instrText>
        </w:r>
        <w:r>
          <w:fldChar w:fldCharType="separate"/>
        </w:r>
        <w:r>
          <w:t>16</w:t>
        </w:r>
        <w:r>
          <w:fldChar w:fldCharType="end"/>
        </w:r>
      </w:hyperlink>
    </w:p>
    <w:p>
      <w:pPr>
        <w:pStyle w:val="TOC1"/>
        <w:tabs>
          <w:tab w:val="right" w:leader="dot" w:pos="8306"/>
        </w:tabs>
      </w:pPr>
      <w:hyperlink w:anchor="_Toc1604" w:history="1">
        <w:r>
          <w:rPr>
            <w:rFonts w:ascii="仿宋" w:eastAsia="仿宋" w:hAnsi="仿宋" w:cs="仿宋" w:hint="eastAsia"/>
            <w:lang w:eastAsia="zh-CN"/>
          </w:rPr>
          <w:t>三、经济影响分析</w:t>
        </w:r>
        <w:r>
          <w:tab/>
        </w:r>
        <w:r>
          <w:fldChar w:fldCharType="begin"/>
        </w:r>
        <w:r>
          <w:instrText xml:space="preserve"> PAGEREF _Toc1604 \h </w:instrText>
        </w:r>
        <w:r>
          <w:fldChar w:fldCharType="separate"/>
        </w:r>
        <w:r>
          <w:t>19</w:t>
        </w:r>
        <w:r>
          <w:fldChar w:fldCharType="end"/>
        </w:r>
      </w:hyperlink>
    </w:p>
    <w:p>
      <w:pPr>
        <w:pStyle w:val="TOC2"/>
        <w:tabs>
          <w:tab w:val="right" w:leader="dot" w:pos="8306"/>
        </w:tabs>
      </w:pPr>
      <w:hyperlink w:anchor="_Toc11296" w:history="1">
        <w:r>
          <w:rPr>
            <w:rFonts w:ascii="仿宋" w:eastAsia="仿宋" w:hAnsi="仿宋" w:cs="仿宋" w:hint="eastAsia"/>
            <w:lang w:eastAsia="zh-CN"/>
          </w:rPr>
          <w:t>(一)、经济费用效益或费用效果分析</w:t>
        </w:r>
        <w:r>
          <w:tab/>
        </w:r>
        <w:r>
          <w:fldChar w:fldCharType="begin"/>
        </w:r>
        <w:r>
          <w:instrText xml:space="preserve"> PAGEREF _Toc11296 \h </w:instrText>
        </w:r>
        <w:r>
          <w:fldChar w:fldCharType="separate"/>
        </w:r>
        <w:r>
          <w:t>19</w:t>
        </w:r>
        <w:r>
          <w:fldChar w:fldCharType="end"/>
        </w:r>
      </w:hyperlink>
    </w:p>
    <w:p>
      <w:pPr>
        <w:pStyle w:val="TOC2"/>
        <w:tabs>
          <w:tab w:val="right" w:leader="dot" w:pos="8306"/>
        </w:tabs>
      </w:pPr>
      <w:hyperlink w:anchor="_Toc10148" w:history="1">
        <w:r>
          <w:rPr>
            <w:rFonts w:ascii="仿宋" w:eastAsia="仿宋" w:hAnsi="仿宋" w:cs="仿宋" w:hint="eastAsia"/>
            <w:lang w:eastAsia="zh-CN"/>
          </w:rPr>
          <w:t>(二)、行业影响分析</w:t>
        </w:r>
        <w:r>
          <w:tab/>
        </w:r>
        <w:r>
          <w:fldChar w:fldCharType="begin"/>
        </w:r>
        <w:r>
          <w:instrText xml:space="preserve"> PAGEREF _Toc10148 \h </w:instrText>
        </w:r>
        <w:r>
          <w:fldChar w:fldCharType="separate"/>
        </w:r>
        <w:r>
          <w:t>21</w:t>
        </w:r>
        <w:r>
          <w:fldChar w:fldCharType="end"/>
        </w:r>
      </w:hyperlink>
    </w:p>
    <w:p>
      <w:pPr>
        <w:pStyle w:val="TOC2"/>
        <w:tabs>
          <w:tab w:val="right" w:leader="dot" w:pos="8306"/>
        </w:tabs>
      </w:pPr>
      <w:hyperlink w:anchor="_Toc12545" w:history="1">
        <w:r>
          <w:rPr>
            <w:rFonts w:ascii="仿宋" w:eastAsia="仿宋" w:hAnsi="仿宋" w:cs="仿宋" w:hint="eastAsia"/>
            <w:lang w:eastAsia="zh-CN"/>
          </w:rPr>
          <w:t>(三)、区域经济影响分析</w:t>
        </w:r>
        <w:r>
          <w:tab/>
        </w:r>
        <w:r>
          <w:fldChar w:fldCharType="begin"/>
        </w:r>
        <w:r>
          <w:instrText xml:space="preserve"> PAGEREF _Toc12545 \h </w:instrText>
        </w:r>
        <w:r>
          <w:fldChar w:fldCharType="separate"/>
        </w:r>
        <w:r>
          <w:t>23</w:t>
        </w:r>
        <w:r>
          <w:fldChar w:fldCharType="end"/>
        </w:r>
      </w:hyperlink>
    </w:p>
    <w:p>
      <w:pPr>
        <w:pStyle w:val="TOC2"/>
        <w:tabs>
          <w:tab w:val="right" w:leader="dot" w:pos="8306"/>
        </w:tabs>
      </w:pPr>
      <w:hyperlink w:anchor="_Toc6044" w:history="1">
        <w:r>
          <w:rPr>
            <w:rFonts w:ascii="仿宋" w:eastAsia="仿宋" w:hAnsi="仿宋" w:cs="仿宋" w:hint="eastAsia"/>
            <w:lang w:eastAsia="zh-CN"/>
          </w:rPr>
          <w:t>(四)、宏观经济影响分析</w:t>
        </w:r>
        <w:r>
          <w:tab/>
        </w:r>
        <w:r>
          <w:fldChar w:fldCharType="begin"/>
        </w:r>
        <w:r>
          <w:instrText xml:space="preserve"> PAGEREF _Toc6044 \h </w:instrText>
        </w:r>
        <w:r>
          <w:fldChar w:fldCharType="separate"/>
        </w:r>
        <w:r>
          <w:t>23</w:t>
        </w:r>
        <w:r>
          <w:fldChar w:fldCharType="end"/>
        </w:r>
      </w:hyperlink>
    </w:p>
    <w:p>
      <w:pPr>
        <w:pStyle w:val="TOC1"/>
        <w:tabs>
          <w:tab w:val="right" w:leader="dot" w:pos="8306"/>
        </w:tabs>
      </w:pPr>
      <w:hyperlink w:anchor="_Toc14445" w:history="1">
        <w:r>
          <w:rPr>
            <w:rFonts w:ascii="仿宋" w:eastAsia="仿宋" w:hAnsi="仿宋" w:cs="仿宋" w:hint="eastAsia"/>
            <w:lang w:eastAsia="zh-CN"/>
          </w:rPr>
          <w:t>四、环境和生态影响分析</w:t>
        </w:r>
        <w:r>
          <w:tab/>
        </w:r>
        <w:r>
          <w:fldChar w:fldCharType="begin"/>
        </w:r>
        <w:r>
          <w:instrText xml:space="preserve"> PAGEREF _Toc14445 \h </w:instrText>
        </w:r>
        <w:r>
          <w:fldChar w:fldCharType="separate"/>
        </w:r>
        <w:r>
          <w:t>25</w:t>
        </w:r>
        <w:r>
          <w:fldChar w:fldCharType="end"/>
        </w:r>
      </w:hyperlink>
    </w:p>
    <w:p>
      <w:pPr>
        <w:pStyle w:val="TOC2"/>
        <w:tabs>
          <w:tab w:val="right" w:leader="dot" w:pos="8306"/>
        </w:tabs>
      </w:pPr>
      <w:hyperlink w:anchor="_Toc516" w:history="1">
        <w:r>
          <w:rPr>
            <w:rFonts w:ascii="仿宋" w:eastAsia="仿宋" w:hAnsi="仿宋" w:cs="仿宋" w:hint="eastAsia"/>
            <w:lang w:eastAsia="zh-CN"/>
          </w:rPr>
          <w:t>(一)、环境和生态现状</w:t>
        </w:r>
        <w:r>
          <w:tab/>
        </w:r>
        <w:r>
          <w:fldChar w:fldCharType="begin"/>
        </w:r>
        <w:r>
          <w:instrText xml:space="preserve"> PAGEREF _Toc516 \h </w:instrText>
        </w:r>
        <w:r>
          <w:fldChar w:fldCharType="separate"/>
        </w:r>
        <w:r>
          <w:t>25</w:t>
        </w:r>
        <w:r>
          <w:fldChar w:fldCharType="end"/>
        </w:r>
      </w:hyperlink>
    </w:p>
    <w:p>
      <w:pPr>
        <w:pStyle w:val="TOC2"/>
        <w:tabs>
          <w:tab w:val="right" w:leader="dot" w:pos="8306"/>
        </w:tabs>
      </w:pPr>
      <w:hyperlink w:anchor="_Toc25421" w:history="1">
        <w:r>
          <w:rPr>
            <w:rFonts w:ascii="仿宋" w:eastAsia="仿宋" w:hAnsi="仿宋" w:cs="仿宋" w:hint="eastAsia"/>
            <w:lang w:eastAsia="zh-CN"/>
          </w:rPr>
          <w:t>(二)、生态环境影响分析</w:t>
        </w:r>
        <w:r>
          <w:tab/>
        </w:r>
        <w:r>
          <w:fldChar w:fldCharType="begin"/>
        </w:r>
        <w:r>
          <w:instrText xml:space="preserve"> PAGEREF _Toc25421 \h </w:instrText>
        </w:r>
        <w:r>
          <w:fldChar w:fldCharType="separate"/>
        </w:r>
        <w:r>
          <w:t>27</w:t>
        </w:r>
        <w:r>
          <w:fldChar w:fldCharType="end"/>
        </w:r>
      </w:hyperlink>
    </w:p>
    <w:p>
      <w:pPr>
        <w:pStyle w:val="TOC2"/>
        <w:tabs>
          <w:tab w:val="right" w:leader="dot" w:pos="8306"/>
        </w:tabs>
      </w:pPr>
      <w:hyperlink w:anchor="_Toc32436" w:history="1">
        <w:r>
          <w:rPr>
            <w:rFonts w:ascii="仿宋" w:eastAsia="仿宋" w:hAnsi="仿宋" w:cs="仿宋" w:hint="eastAsia"/>
            <w:lang w:eastAsia="zh-CN"/>
          </w:rPr>
          <w:t>(三)、生态环境保护措施</w:t>
        </w:r>
        <w:r>
          <w:tab/>
        </w:r>
        <w:r>
          <w:fldChar w:fldCharType="begin"/>
        </w:r>
        <w:r>
          <w:instrText xml:space="preserve"> PAGEREF _Toc32436 \h </w:instrText>
        </w:r>
        <w:r>
          <w:fldChar w:fldCharType="separate"/>
        </w:r>
        <w:r>
          <w:t>28</w:t>
        </w:r>
        <w:r>
          <w:fldChar w:fldCharType="end"/>
        </w:r>
      </w:hyperlink>
    </w:p>
    <w:p>
      <w:pPr>
        <w:pStyle w:val="TOC2"/>
        <w:tabs>
          <w:tab w:val="right" w:leader="dot" w:pos="8306"/>
        </w:tabs>
      </w:pPr>
      <w:hyperlink w:anchor="_Toc17003" w:history="1">
        <w:r>
          <w:rPr>
            <w:rFonts w:ascii="仿宋" w:eastAsia="仿宋" w:hAnsi="仿宋" w:cs="仿宋" w:hint="eastAsia"/>
            <w:lang w:eastAsia="zh-CN"/>
          </w:rPr>
          <w:t>(四)、地质灾害影响分析</w:t>
        </w:r>
        <w:r>
          <w:tab/>
        </w:r>
        <w:r>
          <w:fldChar w:fldCharType="begin"/>
        </w:r>
        <w:r>
          <w:instrText xml:space="preserve"> PAGEREF _Toc17003 \h </w:instrText>
        </w:r>
        <w:r>
          <w:fldChar w:fldCharType="separate"/>
        </w:r>
        <w:r>
          <w:t>30</w:t>
        </w:r>
        <w:r>
          <w:fldChar w:fldCharType="end"/>
        </w:r>
      </w:hyperlink>
    </w:p>
    <w:p>
      <w:pPr>
        <w:pStyle w:val="TOC2"/>
        <w:tabs>
          <w:tab w:val="right" w:leader="dot" w:pos="8306"/>
        </w:tabs>
      </w:pPr>
      <w:hyperlink w:anchor="_Toc31345" w:history="1">
        <w:r>
          <w:rPr>
            <w:rFonts w:ascii="仿宋" w:eastAsia="仿宋" w:hAnsi="仿宋" w:cs="仿宋" w:hint="eastAsia"/>
            <w:lang w:eastAsia="zh-CN"/>
          </w:rPr>
          <w:t>(五)、特殊环境影响</w:t>
        </w:r>
        <w:r>
          <w:tab/>
        </w:r>
        <w:r>
          <w:fldChar w:fldCharType="begin"/>
        </w:r>
        <w:r>
          <w:instrText xml:space="preserve"> PAGEREF _Toc31345 \h </w:instrText>
        </w:r>
        <w:r>
          <w:fldChar w:fldCharType="separate"/>
        </w:r>
        <w:r>
          <w:t>31</w:t>
        </w:r>
        <w:r>
          <w:fldChar w:fldCharType="end"/>
        </w:r>
      </w:hyperlink>
    </w:p>
    <w:p>
      <w:pPr>
        <w:pStyle w:val="TOC1"/>
        <w:tabs>
          <w:tab w:val="right" w:leader="dot" w:pos="8306"/>
        </w:tabs>
      </w:pPr>
      <w:hyperlink w:anchor="_Toc14863" w:history="1">
        <w:r>
          <w:rPr>
            <w:rFonts w:ascii="仿宋" w:eastAsia="仿宋" w:hAnsi="仿宋" w:cs="仿宋" w:hint="eastAsia"/>
            <w:lang w:eastAsia="zh-CN"/>
          </w:rPr>
          <w:t>五、资源开发及综合利用分析</w:t>
        </w:r>
        <w:r>
          <w:tab/>
        </w:r>
        <w:r>
          <w:fldChar w:fldCharType="begin"/>
        </w:r>
        <w:r>
          <w:instrText xml:space="preserve"> PAGEREF _Toc14863 \h </w:instrText>
        </w:r>
        <w:r>
          <w:fldChar w:fldCharType="separate"/>
        </w:r>
        <w:r>
          <w:t>32</w:t>
        </w:r>
        <w:r>
          <w:fldChar w:fldCharType="end"/>
        </w:r>
      </w:hyperlink>
    </w:p>
    <w:p>
      <w:pPr>
        <w:pStyle w:val="TOC2"/>
        <w:tabs>
          <w:tab w:val="right" w:leader="dot" w:pos="8306"/>
        </w:tabs>
      </w:pPr>
      <w:hyperlink w:anchor="_Toc12436" w:history="1">
        <w:r>
          <w:rPr>
            <w:rFonts w:ascii="仿宋" w:eastAsia="仿宋" w:hAnsi="仿宋" w:cs="仿宋" w:hint="eastAsia"/>
            <w:lang w:eastAsia="zh-CN"/>
          </w:rPr>
          <w:t>(一)、资源开发方案</w:t>
        </w:r>
        <w:r>
          <w:tab/>
        </w:r>
        <w:r>
          <w:fldChar w:fldCharType="begin"/>
        </w:r>
        <w:r>
          <w:instrText xml:space="preserve"> PAGEREF _Toc12436 \h </w:instrText>
        </w:r>
        <w:r>
          <w:fldChar w:fldCharType="separate"/>
        </w:r>
        <w:r>
          <w:t>32</w:t>
        </w:r>
        <w:r>
          <w:fldChar w:fldCharType="end"/>
        </w:r>
      </w:hyperlink>
    </w:p>
    <w:p>
      <w:pPr>
        <w:pStyle w:val="TOC2"/>
        <w:tabs>
          <w:tab w:val="right" w:leader="dot" w:pos="8306"/>
        </w:tabs>
      </w:pPr>
      <w:hyperlink w:anchor="_Toc10137" w:history="1">
        <w:r>
          <w:rPr>
            <w:rFonts w:ascii="仿宋" w:eastAsia="仿宋" w:hAnsi="仿宋" w:cs="仿宋" w:hint="eastAsia"/>
            <w:lang w:eastAsia="zh-CN"/>
          </w:rPr>
          <w:t>(二)、资源利用方案</w:t>
        </w:r>
        <w:r>
          <w:tab/>
        </w:r>
        <w:r>
          <w:fldChar w:fldCharType="begin"/>
        </w:r>
        <w:r>
          <w:instrText xml:space="preserve"> PAGEREF _Toc10137 \h </w:instrText>
        </w:r>
        <w:r>
          <w:fldChar w:fldCharType="separate"/>
        </w:r>
        <w:r>
          <w:t>33</w:t>
        </w:r>
        <w:r>
          <w:fldChar w:fldCharType="end"/>
        </w:r>
      </w:hyperlink>
    </w:p>
    <w:p>
      <w:pPr>
        <w:pStyle w:val="TOC2"/>
        <w:tabs>
          <w:tab w:val="right" w:leader="dot" w:pos="8306"/>
        </w:tabs>
      </w:pPr>
      <w:hyperlink w:anchor="_Toc704" w:history="1">
        <w:r>
          <w:rPr>
            <w:rFonts w:ascii="仿宋" w:eastAsia="仿宋" w:hAnsi="仿宋" w:cs="仿宋" w:hint="eastAsia"/>
            <w:lang w:eastAsia="zh-CN"/>
          </w:rPr>
          <w:t>(三)、资源节约措施</w:t>
        </w:r>
        <w:r>
          <w:tab/>
        </w:r>
        <w:r>
          <w:fldChar w:fldCharType="begin"/>
        </w:r>
        <w:r>
          <w:instrText xml:space="preserve"> PAGEREF _Toc704 \h </w:instrText>
        </w:r>
        <w:r>
          <w:fldChar w:fldCharType="separate"/>
        </w:r>
        <w:r>
          <w:t>34</w:t>
        </w:r>
        <w:r>
          <w:fldChar w:fldCharType="end"/>
        </w:r>
      </w:hyperlink>
    </w:p>
    <w:p>
      <w:pPr>
        <w:pStyle w:val="TOC1"/>
        <w:tabs>
          <w:tab w:val="right" w:leader="dot" w:pos="8306"/>
        </w:tabs>
      </w:pPr>
      <w:hyperlink w:anchor="_Toc216" w:history="1">
        <w:r>
          <w:rPr>
            <w:rFonts w:ascii="仿宋" w:eastAsia="仿宋" w:hAnsi="仿宋" w:cs="仿宋" w:hint="eastAsia"/>
            <w:lang w:eastAsia="zh-CN"/>
          </w:rPr>
          <w:t>六、背景、必要性分析</w:t>
        </w:r>
        <w:r>
          <w:tab/>
        </w:r>
        <w:r>
          <w:fldChar w:fldCharType="begin"/>
        </w:r>
        <w:r>
          <w:instrText xml:space="preserve"> PAGEREF _Toc216 \h </w:instrText>
        </w:r>
        <w:r>
          <w:fldChar w:fldCharType="separate"/>
        </w:r>
        <w:r>
          <w:t>36</w:t>
        </w:r>
        <w:r>
          <w:fldChar w:fldCharType="end"/>
        </w:r>
      </w:hyperlink>
    </w:p>
    <w:p>
      <w:pPr>
        <w:pStyle w:val="TOC2"/>
        <w:tabs>
          <w:tab w:val="right" w:leader="dot" w:pos="8306"/>
        </w:tabs>
      </w:pPr>
      <w:hyperlink w:anchor="_Toc10072" w:history="1">
        <w:r>
          <w:rPr>
            <w:rFonts w:ascii="仿宋" w:eastAsia="仿宋" w:hAnsi="仿宋" w:cs="仿宋" w:hint="eastAsia"/>
            <w:lang w:eastAsia="zh-CN"/>
          </w:rPr>
          <w:t>(一)、项目建设背景</w:t>
        </w:r>
        <w:r>
          <w:tab/>
        </w:r>
        <w:r>
          <w:fldChar w:fldCharType="begin"/>
        </w:r>
        <w:r>
          <w:instrText xml:space="preserve"> PAGEREF _Toc10072 \h </w:instrText>
        </w:r>
        <w:r>
          <w:fldChar w:fldCharType="separate"/>
        </w:r>
        <w:r>
          <w:t>36</w:t>
        </w:r>
        <w:r>
          <w:fldChar w:fldCharType="end"/>
        </w:r>
      </w:hyperlink>
    </w:p>
    <w:p>
      <w:pPr>
        <w:pStyle w:val="TOC2"/>
        <w:tabs>
          <w:tab w:val="right" w:leader="dot" w:pos="8306"/>
        </w:tabs>
      </w:pPr>
      <w:hyperlink w:anchor="_Toc9007" w:history="1">
        <w:r>
          <w:rPr>
            <w:rFonts w:ascii="仿宋" w:eastAsia="仿宋" w:hAnsi="仿宋" w:cs="仿宋" w:hint="eastAsia"/>
            <w:lang w:eastAsia="zh-CN"/>
          </w:rPr>
          <w:t>(二)、必要性分析</w:t>
        </w:r>
        <w:r>
          <w:tab/>
        </w:r>
        <w:r>
          <w:fldChar w:fldCharType="begin"/>
        </w:r>
        <w:r>
          <w:instrText xml:space="preserve"> PAGEREF _Toc9007 \h </w:instrText>
        </w:r>
        <w:r>
          <w:fldChar w:fldCharType="separate"/>
        </w:r>
        <w:r>
          <w:t>37</w:t>
        </w:r>
        <w:r>
          <w:fldChar w:fldCharType="end"/>
        </w:r>
      </w:hyperlink>
    </w:p>
    <w:p>
      <w:pPr>
        <w:pStyle w:val="TOC2"/>
        <w:tabs>
          <w:tab w:val="right" w:leader="dot" w:pos="8306"/>
        </w:tabs>
      </w:pPr>
      <w:hyperlink w:anchor="_Toc11415" w:history="1">
        <w:r>
          <w:rPr>
            <w:rFonts w:ascii="仿宋" w:eastAsia="仿宋" w:hAnsi="仿宋" w:cs="仿宋" w:hint="eastAsia"/>
            <w:lang w:eastAsia="zh-CN"/>
          </w:rPr>
          <w:t>(三)、项目建设有利条件</w:t>
        </w:r>
        <w:r>
          <w:tab/>
        </w:r>
        <w:r>
          <w:fldChar w:fldCharType="begin"/>
        </w:r>
        <w:r>
          <w:instrText xml:space="preserve"> PAGEREF _Toc11415 \h </w:instrText>
        </w:r>
        <w:r>
          <w:fldChar w:fldCharType="separate"/>
        </w:r>
        <w:r>
          <w:t>38</w:t>
        </w:r>
        <w:r>
          <w:fldChar w:fldCharType="end"/>
        </w:r>
      </w:hyperlink>
    </w:p>
    <w:p>
      <w:pPr>
        <w:pStyle w:val="TOC1"/>
        <w:tabs>
          <w:tab w:val="right" w:leader="dot" w:pos="8306"/>
        </w:tabs>
      </w:pPr>
      <w:hyperlink w:anchor="_Toc30917" w:history="1">
        <w:r>
          <w:rPr>
            <w:rFonts w:ascii="仿宋" w:eastAsia="仿宋" w:hAnsi="仿宋" w:cs="仿宋" w:hint="eastAsia"/>
            <w:lang w:eastAsia="zh-CN"/>
          </w:rPr>
          <w:t>七、资金管理与财务规划</w:t>
        </w:r>
        <w:r>
          <w:tab/>
        </w:r>
        <w:r>
          <w:fldChar w:fldCharType="begin"/>
        </w:r>
        <w:r>
          <w:instrText xml:space="preserve"> PAGEREF _Toc30917 \h </w:instrText>
        </w:r>
        <w:r>
          <w:fldChar w:fldCharType="separate"/>
        </w:r>
        <w:r>
          <w:t>40</w:t>
        </w:r>
        <w:r>
          <w:fldChar w:fldCharType="end"/>
        </w:r>
      </w:hyperlink>
    </w:p>
    <w:p>
      <w:pPr>
        <w:pStyle w:val="TOC2"/>
        <w:tabs>
          <w:tab w:val="right" w:leader="dot" w:pos="8306"/>
        </w:tabs>
      </w:pPr>
      <w:hyperlink w:anchor="_Toc32120" w:history="1">
        <w:r>
          <w:rPr>
            <w:rFonts w:ascii="仿宋" w:eastAsia="仿宋" w:hAnsi="仿宋" w:cs="仿宋" w:hint="eastAsia"/>
            <w:lang w:eastAsia="zh-CN"/>
          </w:rPr>
          <w:t>(一)、项目资金来源与筹措</w:t>
        </w:r>
        <w:r>
          <w:tab/>
        </w:r>
        <w:r>
          <w:fldChar w:fldCharType="begin"/>
        </w:r>
        <w:r>
          <w:instrText xml:space="preserve"> PAGEREF _Toc32120 \h </w:instrText>
        </w:r>
        <w:r>
          <w:fldChar w:fldCharType="separate"/>
        </w:r>
        <w:r>
          <w:t>40</w:t>
        </w:r>
        <w:r>
          <w:fldChar w:fldCharType="end"/>
        </w:r>
      </w:hyperlink>
    </w:p>
    <w:p>
      <w:pPr>
        <w:pStyle w:val="TOC2"/>
        <w:tabs>
          <w:tab w:val="right" w:leader="dot" w:pos="8306"/>
        </w:tabs>
      </w:pPr>
      <w:hyperlink w:anchor="_Toc3156" w:history="1">
        <w:r>
          <w:rPr>
            <w:rFonts w:ascii="仿宋" w:eastAsia="仿宋" w:hAnsi="仿宋" w:cs="仿宋" w:hint="eastAsia"/>
            <w:lang w:eastAsia="zh-CN"/>
          </w:rPr>
          <w:t>(二)、资金使用与监管</w:t>
        </w:r>
        <w:r>
          <w:tab/>
        </w:r>
        <w:r>
          <w:fldChar w:fldCharType="begin"/>
        </w:r>
        <w:r>
          <w:instrText xml:space="preserve"> PAGEREF _Toc3156 \h </w:instrText>
        </w:r>
        <w:r>
          <w:fldChar w:fldCharType="separate"/>
        </w:r>
        <w:r>
          <w:t>41</w:t>
        </w:r>
        <w:r>
          <w:fldChar w:fldCharType="end"/>
        </w:r>
      </w:hyperlink>
    </w:p>
    <w:p>
      <w:pPr>
        <w:pStyle w:val="TOC2"/>
        <w:tabs>
          <w:tab w:val="right" w:leader="dot" w:pos="8306"/>
        </w:tabs>
      </w:pPr>
      <w:hyperlink w:anchor="_Toc16082" w:history="1">
        <w:r>
          <w:rPr>
            <w:rFonts w:ascii="仿宋" w:eastAsia="仿宋" w:hAnsi="仿宋" w:cs="仿宋" w:hint="eastAsia"/>
            <w:lang w:eastAsia="zh-CN"/>
          </w:rPr>
          <w:t>(三)、财务规划与预测</w:t>
        </w:r>
        <w:r>
          <w:tab/>
        </w:r>
        <w:r>
          <w:fldChar w:fldCharType="begin"/>
        </w:r>
        <w:r>
          <w:instrText xml:space="preserve"> PAGEREF _Toc16082 \h </w:instrText>
        </w:r>
        <w:r>
          <w:fldChar w:fldCharType="separate"/>
        </w:r>
        <w:r>
          <w:t>42</w:t>
        </w:r>
        <w:r>
          <w:fldChar w:fldCharType="end"/>
        </w:r>
      </w:hyperlink>
    </w:p>
    <w:p>
      <w:pPr>
        <w:pStyle w:val="TOC1"/>
        <w:tabs>
          <w:tab w:val="right" w:leader="dot" w:pos="8306"/>
        </w:tabs>
      </w:pPr>
      <w:hyperlink w:anchor="_Toc10324" w:history="1">
        <w:r>
          <w:rPr>
            <w:rFonts w:ascii="仿宋" w:eastAsia="仿宋" w:hAnsi="仿宋" w:cs="仿宋" w:hint="eastAsia"/>
            <w:lang w:eastAsia="zh-CN"/>
          </w:rPr>
          <w:t>八、技术创新与产业升级</w:t>
        </w:r>
        <w:r>
          <w:tab/>
        </w:r>
        <w:r>
          <w:fldChar w:fldCharType="begin"/>
        </w:r>
        <w:r>
          <w:instrText xml:space="preserve"> PAGEREF _Toc10324 \h </w:instrText>
        </w:r>
        <w:r>
          <w:fldChar w:fldCharType="separate"/>
        </w:r>
        <w:r>
          <w:t>43</w:t>
        </w:r>
        <w:r>
          <w:fldChar w:fldCharType="end"/>
        </w:r>
      </w:hyperlink>
    </w:p>
    <w:p>
      <w:pPr>
        <w:pStyle w:val="TOC2"/>
        <w:tabs>
          <w:tab w:val="right" w:leader="dot" w:pos="8306"/>
        </w:tabs>
      </w:pPr>
      <w:hyperlink w:anchor="_Toc20045" w:history="1">
        <w:r>
          <w:rPr>
            <w:rFonts w:ascii="仿宋" w:eastAsia="仿宋" w:hAnsi="仿宋" w:cs="仿宋" w:hint="eastAsia"/>
            <w:lang w:eastAsia="zh-CN"/>
          </w:rPr>
          <w:t>(一)、技术创新方向与目标</w:t>
        </w:r>
        <w:r>
          <w:tab/>
        </w:r>
        <w:r>
          <w:fldChar w:fldCharType="begin"/>
        </w:r>
        <w:r>
          <w:instrText xml:space="preserve"> PAGEREF _Toc20045 \h </w:instrText>
        </w:r>
        <w:r>
          <w:fldChar w:fldCharType="separate"/>
        </w:r>
        <w:r>
          <w:t>43</w:t>
        </w:r>
        <w:r>
          <w:fldChar w:fldCharType="end"/>
        </w:r>
      </w:hyperlink>
    </w:p>
    <w:p>
      <w:pPr>
        <w:pStyle w:val="TOC2"/>
        <w:tabs>
          <w:tab w:val="right" w:leader="dot" w:pos="8306"/>
        </w:tabs>
      </w:pPr>
      <w:hyperlink w:anchor="_Toc17554" w:history="1">
        <w:r>
          <w:rPr>
            <w:rFonts w:ascii="仿宋" w:eastAsia="仿宋" w:hAnsi="仿宋" w:cs="仿宋" w:hint="eastAsia"/>
            <w:lang w:eastAsia="zh-CN"/>
          </w:rPr>
          <w:t>(二)、产业升级路径与措施</w:t>
        </w:r>
        <w:r>
          <w:tab/>
        </w:r>
        <w:r>
          <w:fldChar w:fldCharType="begin"/>
        </w:r>
        <w:r>
          <w:instrText xml:space="preserve"> PAGEREF _Toc17554 \h </w:instrText>
        </w:r>
        <w:r>
          <w:fldChar w:fldCharType="separate"/>
        </w:r>
        <w:r>
          <w:t>45</w:t>
        </w:r>
        <w:r>
          <w:fldChar w:fldCharType="end"/>
        </w:r>
      </w:hyperlink>
    </w:p>
    <w:p>
      <w:pPr>
        <w:pStyle w:val="TOC1"/>
        <w:tabs>
          <w:tab w:val="right" w:leader="dot" w:pos="8306"/>
        </w:tabs>
      </w:pPr>
      <w:hyperlink w:anchor="_Toc14885" w:history="1">
        <w:r>
          <w:rPr>
            <w:rFonts w:ascii="仿宋" w:eastAsia="仿宋" w:hAnsi="仿宋" w:cs="仿宋" w:hint="eastAsia"/>
            <w:lang w:eastAsia="zh-CN"/>
          </w:rPr>
          <w:t>九、项目质量与标准</w:t>
        </w:r>
        <w:r>
          <w:tab/>
        </w:r>
        <w:r>
          <w:fldChar w:fldCharType="begin"/>
        </w:r>
        <w:r>
          <w:instrText xml:space="preserve"> PAGEREF _Toc14885 \h </w:instrText>
        </w:r>
        <w:r>
          <w:fldChar w:fldCharType="separate"/>
        </w:r>
        <w:r>
          <w:t>46</w:t>
        </w:r>
        <w:r>
          <w:fldChar w:fldCharType="end"/>
        </w:r>
      </w:hyperlink>
    </w:p>
    <w:p>
      <w:pPr>
        <w:pStyle w:val="TOC2"/>
        <w:tabs>
          <w:tab w:val="right" w:leader="dot" w:pos="8306"/>
        </w:tabs>
      </w:pPr>
      <w:hyperlink w:anchor="_Toc23926" w:history="1">
        <w:r>
          <w:rPr>
            <w:rFonts w:ascii="仿宋" w:eastAsia="仿宋" w:hAnsi="仿宋" w:cs="仿宋" w:hint="eastAsia"/>
            <w:lang w:eastAsia="zh-CN"/>
          </w:rPr>
          <w:t>(一)、质量保障体系</w:t>
        </w:r>
        <w:r>
          <w:tab/>
        </w:r>
        <w:r>
          <w:fldChar w:fldCharType="begin"/>
        </w:r>
        <w:r>
          <w:instrText xml:space="preserve"> PAGEREF _Toc23926 \h </w:instrText>
        </w:r>
        <w:r>
          <w:fldChar w:fldCharType="separate"/>
        </w:r>
        <w:r>
          <w:t>46</w:t>
        </w:r>
        <w:r>
          <w:fldChar w:fldCharType="end"/>
        </w:r>
      </w:hyperlink>
    </w:p>
    <w:p>
      <w:pPr>
        <w:pStyle w:val="TOC2"/>
        <w:tabs>
          <w:tab w:val="right" w:leader="dot" w:pos="8306"/>
        </w:tabs>
      </w:pPr>
      <w:hyperlink w:anchor="_Toc32721" w:history="1">
        <w:r>
          <w:rPr>
            <w:rFonts w:ascii="仿宋" w:eastAsia="仿宋" w:hAnsi="仿宋" w:cs="仿宋" w:hint="eastAsia"/>
            <w:lang w:eastAsia="zh-CN"/>
          </w:rPr>
          <w:t>(二)、标准化作业流程</w:t>
        </w:r>
        <w:r>
          <w:tab/>
        </w:r>
        <w:r>
          <w:fldChar w:fldCharType="begin"/>
        </w:r>
        <w:r>
          <w:instrText xml:space="preserve"> PAGEREF _Toc32721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71" w:history="1">
        <w:r>
          <w:rPr>
            <w:rFonts w:ascii="仿宋" w:eastAsia="仿宋" w:hAnsi="仿宋" w:cs="仿宋" w:hint="eastAsia"/>
            <w:lang w:eastAsia="zh-CN"/>
          </w:rPr>
          <w:t>(三)、质量监控与评估</w:t>
        </w:r>
        <w:r>
          <w:tab/>
        </w:r>
        <w:r>
          <w:fldChar w:fldCharType="begin"/>
        </w:r>
        <w:r>
          <w:instrText xml:space="preserve"> PAGEREF _Toc27271 \h </w:instrText>
        </w:r>
        <w:r>
          <w:fldChar w:fldCharType="separate"/>
        </w:r>
        <w:r>
          <w:t>49</w:t>
        </w:r>
        <w:r>
          <w:fldChar w:fldCharType="end"/>
        </w:r>
      </w:hyperlink>
    </w:p>
    <w:p>
      <w:pPr>
        <w:pStyle w:val="TOC2"/>
        <w:tabs>
          <w:tab w:val="right" w:leader="dot" w:pos="8306"/>
        </w:tabs>
      </w:pPr>
      <w:hyperlink w:anchor="_Toc4355" w:history="1">
        <w:r>
          <w:rPr>
            <w:rFonts w:ascii="仿宋" w:eastAsia="仿宋" w:hAnsi="仿宋" w:cs="仿宋" w:hint="eastAsia"/>
            <w:lang w:eastAsia="zh-CN"/>
          </w:rPr>
          <w:t>(四)、质量改进计划</w:t>
        </w:r>
        <w:r>
          <w:tab/>
        </w:r>
        <w:r>
          <w:fldChar w:fldCharType="begin"/>
        </w:r>
        <w:r>
          <w:instrText xml:space="preserve"> PAGEREF _Toc4355 \h </w:instrText>
        </w:r>
        <w:r>
          <w:fldChar w:fldCharType="separate"/>
        </w:r>
        <w:r>
          <w:t>50</w:t>
        </w:r>
        <w:r>
          <w:fldChar w:fldCharType="end"/>
        </w:r>
      </w:hyperlink>
    </w:p>
    <w:p>
      <w:pPr>
        <w:pStyle w:val="TOC1"/>
        <w:tabs>
          <w:tab w:val="right" w:leader="dot" w:pos="8306"/>
        </w:tabs>
      </w:pPr>
      <w:hyperlink w:anchor="_Toc5606" w:history="1">
        <w:r>
          <w:rPr>
            <w:rFonts w:ascii="仿宋" w:eastAsia="仿宋" w:hAnsi="仿宋" w:cs="仿宋" w:hint="eastAsia"/>
            <w:lang w:eastAsia="zh-CN"/>
          </w:rPr>
          <w:t>十、客户关系管理与市场拓展</w:t>
        </w:r>
        <w:r>
          <w:tab/>
        </w:r>
        <w:r>
          <w:fldChar w:fldCharType="begin"/>
        </w:r>
        <w:r>
          <w:instrText xml:space="preserve"> PAGEREF _Toc5606 \h </w:instrText>
        </w:r>
        <w:r>
          <w:fldChar w:fldCharType="separate"/>
        </w:r>
        <w:r>
          <w:t>51</w:t>
        </w:r>
        <w:r>
          <w:fldChar w:fldCharType="end"/>
        </w:r>
      </w:hyperlink>
    </w:p>
    <w:p>
      <w:pPr>
        <w:pStyle w:val="TOC2"/>
        <w:tabs>
          <w:tab w:val="right" w:leader="dot" w:pos="8306"/>
        </w:tabs>
      </w:pPr>
      <w:hyperlink w:anchor="_Toc22951" w:history="1">
        <w:r>
          <w:rPr>
            <w:rFonts w:ascii="仿宋" w:eastAsia="仿宋" w:hAnsi="仿宋" w:cs="仿宋" w:hint="eastAsia"/>
            <w:lang w:eastAsia="zh-CN"/>
          </w:rPr>
          <w:t>(一)、客户关系管理策略</w:t>
        </w:r>
        <w:r>
          <w:tab/>
        </w:r>
        <w:r>
          <w:fldChar w:fldCharType="begin"/>
        </w:r>
        <w:r>
          <w:instrText xml:space="preserve"> PAGEREF _Toc22951 \h </w:instrText>
        </w:r>
        <w:r>
          <w:fldChar w:fldCharType="separate"/>
        </w:r>
        <w:r>
          <w:t>51</w:t>
        </w:r>
        <w:r>
          <w:fldChar w:fldCharType="end"/>
        </w:r>
      </w:hyperlink>
    </w:p>
    <w:p>
      <w:pPr>
        <w:pStyle w:val="TOC2"/>
        <w:tabs>
          <w:tab w:val="right" w:leader="dot" w:pos="8306"/>
        </w:tabs>
      </w:pPr>
      <w:hyperlink w:anchor="_Toc9437" w:history="1">
        <w:r>
          <w:rPr>
            <w:rFonts w:ascii="仿宋" w:eastAsia="仿宋" w:hAnsi="仿宋" w:cs="仿宋" w:hint="eastAsia"/>
            <w:lang w:eastAsia="zh-CN"/>
          </w:rPr>
          <w:t>(二)、市场拓展方案</w:t>
        </w:r>
        <w:r>
          <w:tab/>
        </w:r>
        <w:r>
          <w:fldChar w:fldCharType="begin"/>
        </w:r>
        <w:r>
          <w:instrText xml:space="preserve"> PAGEREF _Toc9437 \h </w:instrText>
        </w:r>
        <w:r>
          <w:fldChar w:fldCharType="separate"/>
        </w:r>
        <w:r>
          <w:t>52</w:t>
        </w:r>
        <w:r>
          <w:fldChar w:fldCharType="end"/>
        </w:r>
      </w:hyperlink>
    </w:p>
    <w:p>
      <w:pPr>
        <w:pStyle w:val="TOC1"/>
        <w:tabs>
          <w:tab w:val="right" w:leader="dot" w:pos="8306"/>
        </w:tabs>
      </w:pPr>
      <w:hyperlink w:anchor="_Toc5823" w:history="1">
        <w:r>
          <w:rPr>
            <w:rFonts w:ascii="仿宋" w:eastAsia="仿宋" w:hAnsi="仿宋" w:cs="仿宋" w:hint="eastAsia"/>
            <w:lang w:eastAsia="zh-CN"/>
          </w:rPr>
          <w:t>十一、安全与应急管理</w:t>
        </w:r>
        <w:r>
          <w:tab/>
        </w:r>
        <w:r>
          <w:fldChar w:fldCharType="begin"/>
        </w:r>
        <w:r>
          <w:instrText xml:space="preserve"> PAGEREF _Toc5823 \h </w:instrText>
        </w:r>
        <w:r>
          <w:fldChar w:fldCharType="separate"/>
        </w:r>
        <w:r>
          <w:t>54</w:t>
        </w:r>
        <w:r>
          <w:fldChar w:fldCharType="end"/>
        </w:r>
      </w:hyperlink>
    </w:p>
    <w:p>
      <w:pPr>
        <w:pStyle w:val="TOC2"/>
        <w:tabs>
          <w:tab w:val="right" w:leader="dot" w:pos="8306"/>
        </w:tabs>
      </w:pPr>
      <w:hyperlink w:anchor="_Toc16824" w:history="1">
        <w:r>
          <w:rPr>
            <w:rFonts w:ascii="仿宋" w:eastAsia="仿宋" w:hAnsi="仿宋" w:cs="仿宋" w:hint="eastAsia"/>
            <w:lang w:eastAsia="zh-CN"/>
          </w:rPr>
          <w:t>(一)、安全生产管理</w:t>
        </w:r>
        <w:r>
          <w:tab/>
        </w:r>
        <w:r>
          <w:fldChar w:fldCharType="begin"/>
        </w:r>
        <w:r>
          <w:instrText xml:space="preserve"> PAGEREF _Toc16824 \h </w:instrText>
        </w:r>
        <w:r>
          <w:fldChar w:fldCharType="separate"/>
        </w:r>
        <w:r>
          <w:t>54</w:t>
        </w:r>
        <w:r>
          <w:fldChar w:fldCharType="end"/>
        </w:r>
      </w:hyperlink>
    </w:p>
    <w:p>
      <w:pPr>
        <w:pStyle w:val="TOC2"/>
        <w:tabs>
          <w:tab w:val="right" w:leader="dot" w:pos="8306"/>
        </w:tabs>
      </w:pPr>
      <w:hyperlink w:anchor="_Toc3419" w:history="1">
        <w:r>
          <w:rPr>
            <w:rFonts w:ascii="仿宋" w:eastAsia="仿宋" w:hAnsi="仿宋" w:cs="仿宋" w:hint="eastAsia"/>
            <w:lang w:eastAsia="zh-CN"/>
          </w:rPr>
          <w:t>(二)、应急预案与响应</w:t>
        </w:r>
        <w:r>
          <w:tab/>
        </w:r>
        <w:r>
          <w:fldChar w:fldCharType="begin"/>
        </w:r>
        <w:r>
          <w:instrText xml:space="preserve"> PAGEREF _Toc3419 \h </w:instrText>
        </w:r>
        <w:r>
          <w:fldChar w:fldCharType="separate"/>
        </w:r>
        <w:r>
          <w:t>55</w:t>
        </w:r>
        <w:r>
          <w:fldChar w:fldCharType="end"/>
        </w:r>
      </w:hyperlink>
    </w:p>
    <w:p>
      <w:pPr>
        <w:pStyle w:val="TOC1"/>
        <w:tabs>
          <w:tab w:val="right" w:leader="dot" w:pos="8306"/>
        </w:tabs>
      </w:pPr>
      <w:hyperlink w:anchor="_Toc6524" w:history="1">
        <w:r>
          <w:rPr>
            <w:rFonts w:ascii="仿宋" w:eastAsia="仿宋" w:hAnsi="仿宋" w:cs="仿宋" w:hint="eastAsia"/>
            <w:lang w:eastAsia="zh-CN"/>
          </w:rPr>
          <w:t>十二、土地利用与规划方案</w:t>
        </w:r>
        <w:r>
          <w:tab/>
        </w:r>
        <w:r>
          <w:fldChar w:fldCharType="begin"/>
        </w:r>
        <w:r>
          <w:instrText xml:space="preserve"> PAGEREF _Toc6524 \h </w:instrText>
        </w:r>
        <w:r>
          <w:fldChar w:fldCharType="separate"/>
        </w:r>
        <w:r>
          <w:t>57</w:t>
        </w:r>
        <w:r>
          <w:fldChar w:fldCharType="end"/>
        </w:r>
      </w:hyperlink>
    </w:p>
    <w:p>
      <w:pPr>
        <w:pStyle w:val="TOC2"/>
        <w:tabs>
          <w:tab w:val="right" w:leader="dot" w:pos="8306"/>
        </w:tabs>
      </w:pPr>
      <w:hyperlink w:anchor="_Toc27122" w:history="1">
        <w:r>
          <w:rPr>
            <w:rFonts w:ascii="仿宋" w:eastAsia="仿宋" w:hAnsi="仿宋" w:cs="仿宋" w:hint="eastAsia"/>
            <w:lang w:eastAsia="zh-CN"/>
          </w:rPr>
          <w:t>(一)、项目用地情况分析</w:t>
        </w:r>
        <w:r>
          <w:tab/>
        </w:r>
        <w:r>
          <w:fldChar w:fldCharType="begin"/>
        </w:r>
        <w:r>
          <w:instrText xml:space="preserve"> PAGEREF _Toc27122 \h </w:instrText>
        </w:r>
        <w:r>
          <w:fldChar w:fldCharType="separate"/>
        </w:r>
        <w:r>
          <w:t>57</w:t>
        </w:r>
        <w:r>
          <w:fldChar w:fldCharType="end"/>
        </w:r>
      </w:hyperlink>
    </w:p>
    <w:p>
      <w:pPr>
        <w:pStyle w:val="TOC2"/>
        <w:tabs>
          <w:tab w:val="right" w:leader="dot" w:pos="8306"/>
        </w:tabs>
      </w:pPr>
      <w:hyperlink w:anchor="_Toc5173" w:history="1">
        <w:r>
          <w:rPr>
            <w:rFonts w:ascii="仿宋" w:eastAsia="仿宋" w:hAnsi="仿宋" w:cs="仿宋" w:hint="eastAsia"/>
            <w:lang w:eastAsia="zh-CN"/>
          </w:rPr>
          <w:t>(二)、土地利用规划方案</w:t>
        </w:r>
        <w:r>
          <w:tab/>
        </w:r>
        <w:r>
          <w:fldChar w:fldCharType="begin"/>
        </w:r>
        <w:r>
          <w:instrText xml:space="preserve"> PAGEREF _Toc5173 \h </w:instrText>
        </w:r>
        <w:r>
          <w:fldChar w:fldCharType="separate"/>
        </w:r>
        <w:r>
          <w:t>58</w:t>
        </w:r>
        <w:r>
          <w:fldChar w:fldCharType="end"/>
        </w:r>
      </w:hyperlink>
    </w:p>
    <w:p>
      <w:pPr>
        <w:pStyle w:val="TOC1"/>
        <w:tabs>
          <w:tab w:val="right" w:leader="dot" w:pos="8306"/>
        </w:tabs>
      </w:pPr>
      <w:hyperlink w:anchor="_Toc5098" w:history="1">
        <w:r>
          <w:rPr>
            <w:rFonts w:ascii="仿宋" w:eastAsia="仿宋" w:hAnsi="仿宋" w:cs="仿宋" w:hint="eastAsia"/>
            <w:lang w:eastAsia="zh-CN"/>
          </w:rPr>
          <w:t>十三、人力资源管理与开发</w:t>
        </w:r>
        <w:r>
          <w:tab/>
        </w:r>
        <w:r>
          <w:fldChar w:fldCharType="begin"/>
        </w:r>
        <w:r>
          <w:instrText xml:space="preserve"> PAGEREF _Toc5098 \h </w:instrText>
        </w:r>
        <w:r>
          <w:fldChar w:fldCharType="separate"/>
        </w:r>
        <w:r>
          <w:t>59</w:t>
        </w:r>
        <w:r>
          <w:fldChar w:fldCharType="end"/>
        </w:r>
      </w:hyperlink>
    </w:p>
    <w:p>
      <w:pPr>
        <w:pStyle w:val="TOC2"/>
        <w:tabs>
          <w:tab w:val="right" w:leader="dot" w:pos="8306"/>
        </w:tabs>
      </w:pPr>
      <w:hyperlink w:anchor="_Toc25853" w:history="1">
        <w:r>
          <w:rPr>
            <w:rFonts w:ascii="仿宋" w:eastAsia="仿宋" w:hAnsi="仿宋" w:cs="仿宋" w:hint="eastAsia"/>
            <w:lang w:eastAsia="zh-CN"/>
          </w:rPr>
          <w:t>(一)、人力资源规划</w:t>
        </w:r>
        <w:r>
          <w:tab/>
        </w:r>
        <w:r>
          <w:fldChar w:fldCharType="begin"/>
        </w:r>
        <w:r>
          <w:instrText xml:space="preserve"> PAGEREF _Toc25853 \h </w:instrText>
        </w:r>
        <w:r>
          <w:fldChar w:fldCharType="separate"/>
        </w:r>
        <w:r>
          <w:t>59</w:t>
        </w:r>
        <w:r>
          <w:fldChar w:fldCharType="end"/>
        </w:r>
      </w:hyperlink>
    </w:p>
    <w:p>
      <w:pPr>
        <w:pStyle w:val="TOC2"/>
        <w:tabs>
          <w:tab w:val="right" w:leader="dot" w:pos="8306"/>
        </w:tabs>
      </w:pPr>
      <w:hyperlink w:anchor="_Toc24092" w:history="1">
        <w:r>
          <w:rPr>
            <w:rFonts w:ascii="仿宋" w:eastAsia="仿宋" w:hAnsi="仿宋" w:cs="仿宋" w:hint="eastAsia"/>
            <w:lang w:eastAsia="zh-CN"/>
          </w:rPr>
          <w:t>(二)、人力资源开发与培训</w:t>
        </w:r>
        <w:r>
          <w:tab/>
        </w:r>
        <w:r>
          <w:fldChar w:fldCharType="begin"/>
        </w:r>
        <w:r>
          <w:instrText xml:space="preserve"> PAGEREF _Toc24092 \h </w:instrText>
        </w:r>
        <w:r>
          <w:fldChar w:fldCharType="separate"/>
        </w:r>
        <w:r>
          <w:t>61</w:t>
        </w:r>
        <w:r>
          <w:fldChar w:fldCharType="end"/>
        </w:r>
      </w:hyperlink>
    </w:p>
    <w:p>
      <w:pPr>
        <w:pStyle w:val="TOC1"/>
        <w:tabs>
          <w:tab w:val="right" w:leader="dot" w:pos="8306"/>
        </w:tabs>
      </w:pPr>
      <w:hyperlink w:anchor="_Toc22246" w:history="1">
        <w:r>
          <w:rPr>
            <w:rFonts w:ascii="仿宋" w:eastAsia="仿宋" w:hAnsi="仿宋" w:cs="仿宋" w:hint="eastAsia"/>
            <w:lang w:eastAsia="zh-CN"/>
          </w:rPr>
          <w:t>十四、产业协同与集群发展</w:t>
        </w:r>
        <w:r>
          <w:tab/>
        </w:r>
        <w:r>
          <w:fldChar w:fldCharType="begin"/>
        </w:r>
        <w:r>
          <w:instrText xml:space="preserve"> PAGEREF _Toc22246 \h </w:instrText>
        </w:r>
        <w:r>
          <w:fldChar w:fldCharType="separate"/>
        </w:r>
        <w:r>
          <w:t>63</w:t>
        </w:r>
        <w:r>
          <w:fldChar w:fldCharType="end"/>
        </w:r>
      </w:hyperlink>
    </w:p>
    <w:p>
      <w:pPr>
        <w:pStyle w:val="TOC2"/>
        <w:tabs>
          <w:tab w:val="right" w:leader="dot" w:pos="8306"/>
        </w:tabs>
      </w:pPr>
      <w:hyperlink w:anchor="_Toc1157" w:history="1">
        <w:r>
          <w:rPr>
            <w:rFonts w:ascii="仿宋" w:eastAsia="仿宋" w:hAnsi="仿宋" w:cs="仿宋" w:hint="eastAsia"/>
            <w:lang w:eastAsia="zh-CN"/>
          </w:rPr>
          <w:t>(一)、产业协同机制建设</w:t>
        </w:r>
        <w:r>
          <w:tab/>
        </w:r>
        <w:r>
          <w:fldChar w:fldCharType="begin"/>
        </w:r>
        <w:r>
          <w:instrText xml:space="preserve"> PAGEREF _Toc1157 \h </w:instrText>
        </w:r>
        <w:r>
          <w:fldChar w:fldCharType="separate"/>
        </w:r>
        <w:r>
          <w:t>63</w:t>
        </w:r>
        <w:r>
          <w:fldChar w:fldCharType="end"/>
        </w:r>
      </w:hyperlink>
    </w:p>
    <w:p>
      <w:pPr>
        <w:pStyle w:val="TOC2"/>
        <w:tabs>
          <w:tab w:val="right" w:leader="dot" w:pos="8306"/>
        </w:tabs>
      </w:pPr>
      <w:hyperlink w:anchor="_Toc9826" w:history="1">
        <w:r>
          <w:rPr>
            <w:rFonts w:ascii="仿宋" w:eastAsia="仿宋" w:hAnsi="仿宋" w:cs="仿宋" w:hint="eastAsia"/>
            <w:lang w:eastAsia="zh-CN"/>
          </w:rPr>
          <w:t>(二)、产业集群培育与发展</w:t>
        </w:r>
        <w:r>
          <w:tab/>
        </w:r>
        <w:r>
          <w:fldChar w:fldCharType="begin"/>
        </w:r>
        <w:r>
          <w:instrText xml:space="preserve"> PAGEREF _Toc9826 \h </w:instrText>
        </w:r>
        <w:r>
          <w:fldChar w:fldCharType="separate"/>
        </w:r>
        <w:r>
          <w:t>64</w:t>
        </w:r>
        <w:r>
          <w:fldChar w:fldCharType="end"/>
        </w:r>
      </w:hyperlink>
    </w:p>
    <w:p>
      <w:pPr>
        <w:pStyle w:val="TOC1"/>
        <w:tabs>
          <w:tab w:val="right" w:leader="dot" w:pos="8306"/>
        </w:tabs>
      </w:pPr>
      <w:hyperlink w:anchor="_Toc10382" w:history="1">
        <w:r>
          <w:rPr>
            <w:rFonts w:ascii="仿宋" w:eastAsia="仿宋" w:hAnsi="仿宋" w:cs="仿宋" w:hint="eastAsia"/>
            <w:lang w:eastAsia="zh-CN"/>
          </w:rPr>
          <w:t>十五、法律法规与政策遵循</w:t>
        </w:r>
        <w:r>
          <w:tab/>
        </w:r>
        <w:r>
          <w:fldChar w:fldCharType="begin"/>
        </w:r>
        <w:r>
          <w:instrText xml:space="preserve"> PAGEREF _Toc10382 \h </w:instrText>
        </w:r>
        <w:r>
          <w:fldChar w:fldCharType="separate"/>
        </w:r>
        <w:r>
          <w:t>65</w:t>
        </w:r>
        <w:r>
          <w:fldChar w:fldCharType="end"/>
        </w:r>
      </w:hyperlink>
    </w:p>
    <w:p>
      <w:pPr>
        <w:pStyle w:val="TOC2"/>
        <w:tabs>
          <w:tab w:val="right" w:leader="dot" w:pos="8306"/>
        </w:tabs>
      </w:pPr>
      <w:hyperlink w:anchor="_Toc29423" w:history="1">
        <w:r>
          <w:rPr>
            <w:rFonts w:ascii="仿宋" w:eastAsia="仿宋" w:hAnsi="仿宋" w:cs="仿宋" w:hint="eastAsia"/>
            <w:lang w:eastAsia="zh-CN"/>
          </w:rPr>
          <w:t>(一)、法律法规遵守</w:t>
        </w:r>
        <w:r>
          <w:tab/>
        </w:r>
        <w:r>
          <w:fldChar w:fldCharType="begin"/>
        </w:r>
        <w:r>
          <w:instrText xml:space="preserve"> PAGEREF _Toc29423 \h </w:instrText>
        </w:r>
        <w:r>
          <w:fldChar w:fldCharType="separate"/>
        </w:r>
        <w:r>
          <w:t>65</w:t>
        </w:r>
        <w:r>
          <w:fldChar w:fldCharType="end"/>
        </w:r>
      </w:hyperlink>
    </w:p>
    <w:p>
      <w:pPr>
        <w:pStyle w:val="TOC2"/>
        <w:tabs>
          <w:tab w:val="right" w:leader="dot" w:pos="8306"/>
        </w:tabs>
      </w:pPr>
      <w:hyperlink w:anchor="_Toc18578" w:history="1">
        <w:r>
          <w:rPr>
            <w:rFonts w:ascii="仿宋" w:eastAsia="仿宋" w:hAnsi="仿宋" w:cs="仿宋" w:hint="eastAsia"/>
            <w:lang w:eastAsia="zh-CN"/>
          </w:rPr>
          <w:t>(二)、政策导向与利用</w:t>
        </w:r>
        <w:r>
          <w:tab/>
        </w:r>
        <w:r>
          <w:fldChar w:fldCharType="begin"/>
        </w:r>
        <w:r>
          <w:instrText xml:space="preserve"> PAGEREF _Toc18578 \h </w:instrText>
        </w:r>
        <w:r>
          <w:fldChar w:fldCharType="separate"/>
        </w:r>
        <w:r>
          <w:t>66</w:t>
        </w:r>
        <w:r>
          <w:fldChar w:fldCharType="end"/>
        </w:r>
      </w:hyperlink>
    </w:p>
    <w:p>
      <w:pPr>
        <w:pStyle w:val="TOC1"/>
        <w:tabs>
          <w:tab w:val="right" w:leader="dot" w:pos="8306"/>
        </w:tabs>
      </w:pPr>
      <w:hyperlink w:anchor="_Toc29445" w:history="1">
        <w:r>
          <w:rPr>
            <w:rFonts w:ascii="仿宋" w:eastAsia="仿宋" w:hAnsi="仿宋" w:cs="仿宋" w:hint="eastAsia"/>
            <w:lang w:eastAsia="zh-CN"/>
          </w:rPr>
          <w:t>十六、企业合规与伦理</w:t>
        </w:r>
        <w:r>
          <w:tab/>
        </w:r>
        <w:r>
          <w:fldChar w:fldCharType="begin"/>
        </w:r>
        <w:r>
          <w:instrText xml:space="preserve"> PAGEREF _Toc29445 \h </w:instrText>
        </w:r>
        <w:r>
          <w:fldChar w:fldCharType="separate"/>
        </w:r>
        <w:r>
          <w:t>67</w:t>
        </w:r>
        <w:r>
          <w:fldChar w:fldCharType="end"/>
        </w:r>
      </w:hyperlink>
    </w:p>
    <w:p>
      <w:pPr>
        <w:pStyle w:val="TOC2"/>
        <w:tabs>
          <w:tab w:val="right" w:leader="dot" w:pos="8306"/>
        </w:tabs>
      </w:pPr>
      <w:hyperlink w:anchor="_Toc21639" w:history="1">
        <w:r>
          <w:rPr>
            <w:rFonts w:ascii="仿宋" w:eastAsia="仿宋" w:hAnsi="仿宋" w:cs="仿宋" w:hint="eastAsia"/>
            <w:lang w:eastAsia="zh-CN"/>
          </w:rPr>
          <w:t>(一)、合规政策与程序</w:t>
        </w:r>
        <w:r>
          <w:tab/>
        </w:r>
        <w:r>
          <w:fldChar w:fldCharType="begin"/>
        </w:r>
        <w:r>
          <w:instrText xml:space="preserve"> PAGEREF _Toc21639 \h </w:instrText>
        </w:r>
        <w:r>
          <w:fldChar w:fldCharType="separate"/>
        </w:r>
        <w:r>
          <w:t>67</w:t>
        </w:r>
        <w:r>
          <w:fldChar w:fldCharType="end"/>
        </w:r>
      </w:hyperlink>
    </w:p>
    <w:p>
      <w:pPr>
        <w:pStyle w:val="TOC2"/>
        <w:tabs>
          <w:tab w:val="right" w:leader="dot" w:pos="8306"/>
        </w:tabs>
      </w:pPr>
      <w:hyperlink w:anchor="_Toc9375" w:history="1">
        <w:r>
          <w:rPr>
            <w:rFonts w:ascii="仿宋" w:eastAsia="仿宋" w:hAnsi="仿宋" w:cs="仿宋" w:hint="eastAsia"/>
            <w:lang w:eastAsia="zh-CN"/>
          </w:rPr>
          <w:t>(二)、伦理规范与培训</w:t>
        </w:r>
        <w:r>
          <w:tab/>
        </w:r>
        <w:r>
          <w:fldChar w:fldCharType="begin"/>
        </w:r>
        <w:r>
          <w:instrText xml:space="preserve"> PAGEREF _Toc9375 \h </w:instrText>
        </w:r>
        <w:r>
          <w:fldChar w:fldCharType="separate"/>
        </w:r>
        <w:r>
          <w:t>68</w:t>
        </w:r>
        <w:r>
          <w:fldChar w:fldCharType="end"/>
        </w:r>
      </w:hyperlink>
    </w:p>
    <w:p>
      <w:pPr>
        <w:pStyle w:val="TOC2"/>
        <w:tabs>
          <w:tab w:val="right" w:leader="dot" w:pos="8306"/>
        </w:tabs>
      </w:pPr>
      <w:hyperlink w:anchor="_Toc20724" w:history="1">
        <w:r>
          <w:rPr>
            <w:rFonts w:ascii="仿宋" w:eastAsia="仿宋" w:hAnsi="仿宋" w:cs="仿宋" w:hint="eastAsia"/>
            <w:lang w:eastAsia="zh-CN"/>
          </w:rPr>
          <w:t>(三)、合规风险评估</w:t>
        </w:r>
        <w:r>
          <w:tab/>
        </w:r>
        <w:r>
          <w:fldChar w:fldCharType="begin"/>
        </w:r>
        <w:r>
          <w:instrText xml:space="preserve"> PAGEREF _Toc20724 \h </w:instrText>
        </w:r>
        <w:r>
          <w:fldChar w:fldCharType="separate"/>
        </w:r>
        <w:r>
          <w:t>69</w:t>
        </w:r>
        <w:r>
          <w:fldChar w:fldCharType="end"/>
        </w:r>
      </w:hyperlink>
    </w:p>
    <w:p>
      <w:pPr>
        <w:pStyle w:val="TOC2"/>
        <w:tabs>
          <w:tab w:val="right" w:leader="dot" w:pos="8306"/>
        </w:tabs>
      </w:pPr>
      <w:hyperlink w:anchor="_Toc18127" w:history="1">
        <w:r>
          <w:rPr>
            <w:rFonts w:ascii="仿宋" w:eastAsia="仿宋" w:hAnsi="仿宋" w:cs="仿宋" w:hint="eastAsia"/>
            <w:lang w:eastAsia="zh-CN"/>
          </w:rPr>
          <w:t>(四)、合规监督与执行</w:t>
        </w:r>
        <w:r>
          <w:tab/>
        </w:r>
        <w:r>
          <w:fldChar w:fldCharType="begin"/>
        </w:r>
        <w:r>
          <w:instrText xml:space="preserve"> PAGEREF _Toc18127 \h </w:instrText>
        </w:r>
        <w:r>
          <w:fldChar w:fldCharType="separate"/>
        </w:r>
        <w:r>
          <w:t>71</w:t>
        </w:r>
        <w:r>
          <w:fldChar w:fldCharType="end"/>
        </w:r>
      </w:hyperlink>
    </w:p>
    <w:p>
      <w:pPr>
        <w:pStyle w:val="TOC1"/>
        <w:tabs>
          <w:tab w:val="right" w:leader="dot" w:pos="8306"/>
        </w:tabs>
      </w:pPr>
      <w:hyperlink w:anchor="_Toc17053" w:history="1">
        <w:r>
          <w:rPr>
            <w:rFonts w:ascii="仿宋" w:eastAsia="仿宋" w:hAnsi="仿宋" w:cs="仿宋" w:hint="eastAsia"/>
            <w:lang w:eastAsia="zh-CN"/>
          </w:rPr>
          <w:t>十七、创新驱动与持续发展</w:t>
        </w:r>
        <w:r>
          <w:tab/>
        </w:r>
        <w:r>
          <w:fldChar w:fldCharType="begin"/>
        </w:r>
        <w:r>
          <w:instrText xml:space="preserve"> PAGEREF _Toc17053 \h </w:instrText>
        </w:r>
        <w:r>
          <w:fldChar w:fldCharType="separate"/>
        </w:r>
        <w:r>
          <w:t>71</w:t>
        </w:r>
        <w:r>
          <w:fldChar w:fldCharType="end"/>
        </w:r>
      </w:hyperlink>
    </w:p>
    <w:p>
      <w:pPr>
        <w:pStyle w:val="TOC2"/>
        <w:tabs>
          <w:tab w:val="right" w:leader="dot" w:pos="8306"/>
        </w:tabs>
      </w:pPr>
      <w:hyperlink w:anchor="_Toc3396" w:history="1">
        <w:r>
          <w:rPr>
            <w:rFonts w:ascii="仿宋" w:eastAsia="仿宋" w:hAnsi="仿宋" w:cs="仿宋" w:hint="eastAsia"/>
            <w:lang w:eastAsia="zh-CN"/>
          </w:rPr>
          <w:t>(一)、创新驱动战略实施</w:t>
        </w:r>
        <w:r>
          <w:tab/>
        </w:r>
        <w:r>
          <w:fldChar w:fldCharType="begin"/>
        </w:r>
        <w:r>
          <w:instrText xml:space="preserve"> PAGEREF _Toc3396 \h </w:instrText>
        </w:r>
        <w:r>
          <w:fldChar w:fldCharType="separate"/>
        </w:r>
        <w:r>
          <w:t>71</w:t>
        </w:r>
        <w:r>
          <w:fldChar w:fldCharType="end"/>
        </w:r>
      </w:hyperlink>
    </w:p>
    <w:p>
      <w:pPr>
        <w:pStyle w:val="TOC2"/>
        <w:tabs>
          <w:tab w:val="right" w:leader="dot" w:pos="8306"/>
        </w:tabs>
      </w:pPr>
      <w:hyperlink w:anchor="_Toc12428" w:history="1">
        <w:r>
          <w:rPr>
            <w:rFonts w:ascii="仿宋" w:eastAsia="仿宋" w:hAnsi="仿宋" w:cs="仿宋" w:hint="eastAsia"/>
            <w:lang w:eastAsia="zh-CN"/>
          </w:rPr>
          <w:t>(二)、持续发展路径探索</w:t>
        </w:r>
        <w:r>
          <w:tab/>
        </w:r>
        <w:r>
          <w:fldChar w:fldCharType="begin"/>
        </w:r>
        <w:r>
          <w:instrText xml:space="preserve"> PAGEREF _Toc12428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92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088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818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1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57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建筑检测仪项目与土地用途规划：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建筑检测仪项目的容积率和建筑密度：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用地控制指标通常规定了容积率和建筑密度的要求。对于建筑检测仪项目来说，这将影响建筑物的规模和高度。必须确保项目的设计符合容积率和建筑密度的限制，以遵守用地控制法规。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建筑检测仪项目的建筑线限制：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用地控制指标还可能规定了建筑物与街道或相邻土地的距离，这被称为建筑线限制。建筑检测仪项目必须遵守这些规定，以确保建筑的位置符合法规。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建筑检测仪项目的环境影响和可持续性：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用地控制指标可能包括环境保护要求，例如绿地比例和污染防控措施。对于建筑检测仪项目，这意味着必须考虑如何保护当地生态系统、水资源和空气质量，以确保项目的可持续性。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在整个项目规划和实施过程中，与用地控制指标的合作和遵守是至关重要的。这有助于确保建筑检测仪项目是一个合法、可持续且与城市规划一致的发展项目。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027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每个城市都有自己的规划目标和愿景，包括住宅区、商业区和工业区的平衡发展。建筑检测仪项目需要与城市规划目标保持一致，以确保项目不会破坏城市的整体规划。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https://d.book118.com/815233300202011123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31466C"/>
    <w:rsid w:val="4A3146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5233300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2024-03-04T07:00:00Z</dcterms:created>
  <dcterms:modified xsi:type="dcterms:W3CDTF">2024-03-04T07:01:22Z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9ECF3CF4F09F4557B830D95FC27FCF91_11</vt:lpwstr>
  </property>
  <property fmtid="{D5CDD505-2E9C-101B-9397-08002B2CF9AE}" pid="3" name="KSOProductBuildVer">
    <vt:lpwstr>2052-12.1.0.16250</vt:lpwstr>
  </property>
</Properties>
</file>