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47" w:history="1">
        <w:r>
          <w:rPr>
            <w:rFonts w:ascii="仿宋" w:eastAsia="仿宋" w:hAnsi="仿宋" w:cs="仿宋" w:hint="eastAsia"/>
            <w:lang w:eastAsia="zh-CN"/>
          </w:rPr>
          <w:t>序言</w:t>
        </w:r>
        <w:r>
          <w:tab/>
        </w:r>
        <w:r>
          <w:fldChar w:fldCharType="begin"/>
        </w:r>
        <w:r>
          <w:instrText xml:space="preserve"> PAGEREF _Toc13847 \h </w:instrText>
        </w:r>
        <w:r>
          <w:fldChar w:fldCharType="separate"/>
        </w:r>
        <w:r>
          <w:t>3</w:t>
        </w:r>
        <w:r>
          <w:fldChar w:fldCharType="end"/>
        </w:r>
      </w:hyperlink>
    </w:p>
    <w:p>
      <w:pPr>
        <w:pStyle w:val="TOC1"/>
        <w:tabs>
          <w:tab w:val="right" w:leader="dot" w:pos="8306"/>
        </w:tabs>
      </w:pPr>
      <w:hyperlink w:anchor="_Toc8570" w:history="1">
        <w:r>
          <w:rPr>
            <w:rFonts w:ascii="仿宋" w:eastAsia="仿宋" w:hAnsi="仿宋" w:cs="仿宋" w:hint="eastAsia"/>
            <w:lang w:eastAsia="zh-CN"/>
          </w:rPr>
          <w:t>一、市场分析、调研</w:t>
        </w:r>
        <w:r>
          <w:tab/>
        </w:r>
        <w:r>
          <w:fldChar w:fldCharType="begin"/>
        </w:r>
        <w:r>
          <w:instrText xml:space="preserve"> PAGEREF _Toc8570 \h </w:instrText>
        </w:r>
        <w:r>
          <w:fldChar w:fldCharType="separate"/>
        </w:r>
        <w:r>
          <w:t>3</w:t>
        </w:r>
        <w:r>
          <w:fldChar w:fldCharType="end"/>
        </w:r>
      </w:hyperlink>
    </w:p>
    <w:p>
      <w:pPr>
        <w:pStyle w:val="TOC2"/>
        <w:tabs>
          <w:tab w:val="right" w:leader="dot" w:pos="8306"/>
        </w:tabs>
      </w:pPr>
      <w:hyperlink w:anchor="_Toc2329" w:history="1">
        <w:r>
          <w:rPr>
            <w:rFonts w:ascii="仿宋" w:eastAsia="仿宋" w:hAnsi="仿宋" w:cs="仿宋" w:hint="eastAsia"/>
            <w:lang w:eastAsia="zh-CN"/>
          </w:rPr>
          <w:t>(一)、金融软件行业分析</w:t>
        </w:r>
        <w:r>
          <w:tab/>
        </w:r>
        <w:r>
          <w:fldChar w:fldCharType="begin"/>
        </w:r>
        <w:r>
          <w:instrText xml:space="preserve"> PAGEREF _Toc2329 \h </w:instrText>
        </w:r>
        <w:r>
          <w:fldChar w:fldCharType="separate"/>
        </w:r>
        <w:r>
          <w:t>3</w:t>
        </w:r>
        <w:r>
          <w:fldChar w:fldCharType="end"/>
        </w:r>
      </w:hyperlink>
    </w:p>
    <w:p>
      <w:pPr>
        <w:pStyle w:val="TOC2"/>
        <w:tabs>
          <w:tab w:val="right" w:leader="dot" w:pos="8306"/>
        </w:tabs>
      </w:pPr>
      <w:hyperlink w:anchor="_Toc22552" w:history="1">
        <w:r>
          <w:rPr>
            <w:rFonts w:ascii="仿宋" w:eastAsia="仿宋" w:hAnsi="仿宋" w:cs="仿宋" w:hint="eastAsia"/>
            <w:lang w:eastAsia="zh-CN"/>
          </w:rPr>
          <w:t>(二)、金融软件市场分析预测</w:t>
        </w:r>
        <w:r>
          <w:tab/>
        </w:r>
        <w:r>
          <w:fldChar w:fldCharType="begin"/>
        </w:r>
        <w:r>
          <w:instrText xml:space="preserve"> PAGEREF _Toc22552 \h </w:instrText>
        </w:r>
        <w:r>
          <w:fldChar w:fldCharType="separate"/>
        </w:r>
        <w:r>
          <w:t>4</w:t>
        </w:r>
        <w:r>
          <w:fldChar w:fldCharType="end"/>
        </w:r>
      </w:hyperlink>
    </w:p>
    <w:p>
      <w:pPr>
        <w:pStyle w:val="TOC1"/>
        <w:tabs>
          <w:tab w:val="right" w:leader="dot" w:pos="8306"/>
        </w:tabs>
      </w:pPr>
      <w:hyperlink w:anchor="_Toc4090" w:history="1">
        <w:r>
          <w:rPr>
            <w:rFonts w:ascii="仿宋" w:eastAsia="仿宋" w:hAnsi="仿宋" w:cs="仿宋" w:hint="eastAsia"/>
            <w:lang w:eastAsia="zh-CN"/>
          </w:rPr>
          <w:t>二、金融软件项目建设单位说明</w:t>
        </w:r>
        <w:r>
          <w:tab/>
        </w:r>
        <w:r>
          <w:fldChar w:fldCharType="begin"/>
        </w:r>
        <w:r>
          <w:instrText xml:space="preserve"> PAGEREF _Toc4090 \h </w:instrText>
        </w:r>
        <w:r>
          <w:fldChar w:fldCharType="separate"/>
        </w:r>
        <w:r>
          <w:t>4</w:t>
        </w:r>
        <w:r>
          <w:fldChar w:fldCharType="end"/>
        </w:r>
      </w:hyperlink>
    </w:p>
    <w:p>
      <w:pPr>
        <w:pStyle w:val="TOC2"/>
        <w:tabs>
          <w:tab w:val="right" w:leader="dot" w:pos="8306"/>
        </w:tabs>
      </w:pPr>
      <w:hyperlink w:anchor="_Toc5732" w:history="1">
        <w:r>
          <w:rPr>
            <w:rFonts w:ascii="仿宋" w:eastAsia="仿宋" w:hAnsi="仿宋" w:cs="仿宋" w:hint="eastAsia"/>
            <w:lang w:eastAsia="zh-CN"/>
          </w:rPr>
          <w:t>(一)、金融软件项目承办单位基本情况</w:t>
        </w:r>
        <w:r>
          <w:tab/>
        </w:r>
        <w:r>
          <w:fldChar w:fldCharType="begin"/>
        </w:r>
        <w:r>
          <w:instrText xml:space="preserve"> PAGEREF _Toc5732 \h </w:instrText>
        </w:r>
        <w:r>
          <w:fldChar w:fldCharType="separate"/>
        </w:r>
        <w:r>
          <w:t>4</w:t>
        </w:r>
        <w:r>
          <w:fldChar w:fldCharType="end"/>
        </w:r>
      </w:hyperlink>
    </w:p>
    <w:p>
      <w:pPr>
        <w:pStyle w:val="TOC2"/>
        <w:tabs>
          <w:tab w:val="right" w:leader="dot" w:pos="8306"/>
        </w:tabs>
      </w:pPr>
      <w:hyperlink w:anchor="_Toc25313" w:history="1">
        <w:r>
          <w:rPr>
            <w:rFonts w:ascii="仿宋" w:eastAsia="仿宋" w:hAnsi="仿宋" w:cs="仿宋" w:hint="eastAsia"/>
            <w:lang w:eastAsia="zh-CN"/>
          </w:rPr>
          <w:t>(二)、公司经济效益分析</w:t>
        </w:r>
        <w:r>
          <w:tab/>
        </w:r>
        <w:r>
          <w:fldChar w:fldCharType="begin"/>
        </w:r>
        <w:r>
          <w:instrText xml:space="preserve"> PAGEREF _Toc25313 \h </w:instrText>
        </w:r>
        <w:r>
          <w:fldChar w:fldCharType="separate"/>
        </w:r>
        <w:r>
          <w:t>5</w:t>
        </w:r>
        <w:r>
          <w:fldChar w:fldCharType="end"/>
        </w:r>
      </w:hyperlink>
    </w:p>
    <w:p>
      <w:pPr>
        <w:pStyle w:val="TOC1"/>
        <w:tabs>
          <w:tab w:val="right" w:leader="dot" w:pos="8306"/>
        </w:tabs>
      </w:pPr>
      <w:hyperlink w:anchor="_Toc24684" w:history="1">
        <w:r>
          <w:rPr>
            <w:rFonts w:ascii="仿宋" w:eastAsia="仿宋" w:hAnsi="仿宋" w:cs="仿宋" w:hint="eastAsia"/>
            <w:lang w:eastAsia="zh-CN"/>
          </w:rPr>
          <w:t>三、工艺说明</w:t>
        </w:r>
        <w:r>
          <w:tab/>
        </w:r>
        <w:r>
          <w:fldChar w:fldCharType="begin"/>
        </w:r>
        <w:r>
          <w:instrText xml:space="preserve"> PAGEREF _Toc24684 \h </w:instrText>
        </w:r>
        <w:r>
          <w:fldChar w:fldCharType="separate"/>
        </w:r>
        <w:r>
          <w:t>6</w:t>
        </w:r>
        <w:r>
          <w:fldChar w:fldCharType="end"/>
        </w:r>
      </w:hyperlink>
    </w:p>
    <w:p>
      <w:pPr>
        <w:pStyle w:val="TOC2"/>
        <w:tabs>
          <w:tab w:val="right" w:leader="dot" w:pos="8306"/>
        </w:tabs>
      </w:pPr>
      <w:hyperlink w:anchor="_Toc30779" w:history="1">
        <w:r>
          <w:rPr>
            <w:rFonts w:ascii="仿宋" w:eastAsia="仿宋" w:hAnsi="仿宋" w:cs="仿宋" w:hint="eastAsia"/>
            <w:lang w:eastAsia="zh-CN"/>
          </w:rPr>
          <w:t>(一)、技术管理特点</w:t>
        </w:r>
        <w:r>
          <w:tab/>
        </w:r>
        <w:r>
          <w:fldChar w:fldCharType="begin"/>
        </w:r>
        <w:r>
          <w:instrText xml:space="preserve"> PAGEREF _Toc30779 \h </w:instrText>
        </w:r>
        <w:r>
          <w:fldChar w:fldCharType="separate"/>
        </w:r>
        <w:r>
          <w:t>6</w:t>
        </w:r>
        <w:r>
          <w:fldChar w:fldCharType="end"/>
        </w:r>
      </w:hyperlink>
    </w:p>
    <w:p>
      <w:pPr>
        <w:pStyle w:val="TOC2"/>
        <w:tabs>
          <w:tab w:val="right" w:leader="dot" w:pos="8306"/>
        </w:tabs>
      </w:pPr>
      <w:hyperlink w:anchor="_Toc4905" w:history="1">
        <w:r>
          <w:rPr>
            <w:rFonts w:ascii="仿宋" w:eastAsia="仿宋" w:hAnsi="仿宋" w:cs="仿宋" w:hint="eastAsia"/>
            <w:lang w:eastAsia="zh-CN"/>
          </w:rPr>
          <w:t>(二)、金融软件项目工艺技术设计方案</w:t>
        </w:r>
        <w:r>
          <w:tab/>
        </w:r>
        <w:r>
          <w:fldChar w:fldCharType="begin"/>
        </w:r>
        <w:r>
          <w:instrText xml:space="preserve"> PAGEREF _Toc4905 \h </w:instrText>
        </w:r>
        <w:r>
          <w:fldChar w:fldCharType="separate"/>
        </w:r>
        <w:r>
          <w:t>7</w:t>
        </w:r>
        <w:r>
          <w:fldChar w:fldCharType="end"/>
        </w:r>
      </w:hyperlink>
    </w:p>
    <w:p>
      <w:pPr>
        <w:pStyle w:val="TOC2"/>
        <w:tabs>
          <w:tab w:val="right" w:leader="dot" w:pos="8306"/>
        </w:tabs>
      </w:pPr>
      <w:hyperlink w:anchor="_Toc8250" w:history="1">
        <w:r>
          <w:rPr>
            <w:rFonts w:ascii="仿宋" w:eastAsia="仿宋" w:hAnsi="仿宋" w:cs="仿宋" w:hint="eastAsia"/>
            <w:lang w:eastAsia="zh-CN"/>
          </w:rPr>
          <w:t>(三)、设备选型方案</w:t>
        </w:r>
        <w:r>
          <w:tab/>
        </w:r>
        <w:r>
          <w:fldChar w:fldCharType="begin"/>
        </w:r>
        <w:r>
          <w:instrText xml:space="preserve"> PAGEREF _Toc8250 \h </w:instrText>
        </w:r>
        <w:r>
          <w:fldChar w:fldCharType="separate"/>
        </w:r>
        <w:r>
          <w:t>8</w:t>
        </w:r>
        <w:r>
          <w:fldChar w:fldCharType="end"/>
        </w:r>
      </w:hyperlink>
    </w:p>
    <w:p>
      <w:pPr>
        <w:pStyle w:val="TOC1"/>
        <w:tabs>
          <w:tab w:val="right" w:leader="dot" w:pos="8306"/>
        </w:tabs>
      </w:pPr>
      <w:hyperlink w:anchor="_Toc4263" w:history="1">
        <w:r>
          <w:rPr>
            <w:rFonts w:ascii="仿宋" w:eastAsia="仿宋" w:hAnsi="仿宋" w:cs="仿宋" w:hint="eastAsia"/>
            <w:lang w:eastAsia="zh-CN"/>
          </w:rPr>
          <w:t>四、金融软件项目选址可行性分析</w:t>
        </w:r>
        <w:r>
          <w:tab/>
        </w:r>
        <w:r>
          <w:fldChar w:fldCharType="begin"/>
        </w:r>
        <w:r>
          <w:instrText xml:space="preserve"> PAGEREF _Toc4263 \h </w:instrText>
        </w:r>
        <w:r>
          <w:fldChar w:fldCharType="separate"/>
        </w:r>
        <w:r>
          <w:t>10</w:t>
        </w:r>
        <w:r>
          <w:fldChar w:fldCharType="end"/>
        </w:r>
      </w:hyperlink>
    </w:p>
    <w:p>
      <w:pPr>
        <w:pStyle w:val="TOC2"/>
        <w:tabs>
          <w:tab w:val="right" w:leader="dot" w:pos="8306"/>
        </w:tabs>
      </w:pPr>
      <w:hyperlink w:anchor="_Toc9457" w:history="1">
        <w:r>
          <w:rPr>
            <w:rFonts w:ascii="仿宋" w:eastAsia="仿宋" w:hAnsi="仿宋" w:cs="仿宋" w:hint="eastAsia"/>
            <w:lang w:eastAsia="zh-CN"/>
          </w:rPr>
          <w:t>(一)、金融软件项目选址</w:t>
        </w:r>
        <w:r>
          <w:tab/>
        </w:r>
        <w:r>
          <w:fldChar w:fldCharType="begin"/>
        </w:r>
        <w:r>
          <w:instrText xml:space="preserve"> PAGEREF _Toc9457 \h </w:instrText>
        </w:r>
        <w:r>
          <w:fldChar w:fldCharType="separate"/>
        </w:r>
        <w:r>
          <w:t>10</w:t>
        </w:r>
        <w:r>
          <w:fldChar w:fldCharType="end"/>
        </w:r>
      </w:hyperlink>
    </w:p>
    <w:p>
      <w:pPr>
        <w:pStyle w:val="TOC2"/>
        <w:tabs>
          <w:tab w:val="right" w:leader="dot" w:pos="8306"/>
        </w:tabs>
      </w:pPr>
      <w:hyperlink w:anchor="_Toc29206" w:history="1">
        <w:r>
          <w:rPr>
            <w:rFonts w:ascii="仿宋" w:eastAsia="仿宋" w:hAnsi="仿宋" w:cs="仿宋" w:hint="eastAsia"/>
            <w:lang w:eastAsia="zh-CN"/>
          </w:rPr>
          <w:t>(二)、用地控制指标</w:t>
        </w:r>
        <w:r>
          <w:tab/>
        </w:r>
        <w:r>
          <w:fldChar w:fldCharType="begin"/>
        </w:r>
        <w:r>
          <w:instrText xml:space="preserve"> PAGEREF _Toc29206 \h </w:instrText>
        </w:r>
        <w:r>
          <w:fldChar w:fldCharType="separate"/>
        </w:r>
        <w:r>
          <w:t>10</w:t>
        </w:r>
        <w:r>
          <w:fldChar w:fldCharType="end"/>
        </w:r>
      </w:hyperlink>
    </w:p>
    <w:p>
      <w:pPr>
        <w:pStyle w:val="TOC2"/>
        <w:tabs>
          <w:tab w:val="right" w:leader="dot" w:pos="8306"/>
        </w:tabs>
      </w:pPr>
      <w:hyperlink w:anchor="_Toc31883" w:history="1">
        <w:r>
          <w:rPr>
            <w:rFonts w:ascii="仿宋" w:eastAsia="仿宋" w:hAnsi="仿宋" w:cs="仿宋" w:hint="eastAsia"/>
            <w:lang w:eastAsia="zh-CN"/>
          </w:rPr>
          <w:t>(三)、节约用地措施</w:t>
        </w:r>
        <w:r>
          <w:tab/>
        </w:r>
        <w:r>
          <w:fldChar w:fldCharType="begin"/>
        </w:r>
        <w:r>
          <w:instrText xml:space="preserve"> PAGEREF _Toc31883 \h </w:instrText>
        </w:r>
        <w:r>
          <w:fldChar w:fldCharType="separate"/>
        </w:r>
        <w:r>
          <w:t>12</w:t>
        </w:r>
        <w:r>
          <w:fldChar w:fldCharType="end"/>
        </w:r>
      </w:hyperlink>
    </w:p>
    <w:p>
      <w:pPr>
        <w:pStyle w:val="TOC2"/>
        <w:tabs>
          <w:tab w:val="right" w:leader="dot" w:pos="8306"/>
        </w:tabs>
      </w:pPr>
      <w:hyperlink w:anchor="_Toc6058" w:history="1">
        <w:r>
          <w:rPr>
            <w:rFonts w:ascii="仿宋" w:eastAsia="仿宋" w:hAnsi="仿宋" w:cs="仿宋" w:hint="eastAsia"/>
            <w:lang w:eastAsia="zh-CN"/>
          </w:rPr>
          <w:t>(四)、总图布置方案</w:t>
        </w:r>
        <w:r>
          <w:tab/>
        </w:r>
        <w:r>
          <w:fldChar w:fldCharType="begin"/>
        </w:r>
        <w:r>
          <w:instrText xml:space="preserve"> PAGEREF _Toc6058 \h </w:instrText>
        </w:r>
        <w:r>
          <w:fldChar w:fldCharType="separate"/>
        </w:r>
        <w:r>
          <w:t>13</w:t>
        </w:r>
        <w:r>
          <w:fldChar w:fldCharType="end"/>
        </w:r>
      </w:hyperlink>
    </w:p>
    <w:p>
      <w:pPr>
        <w:pStyle w:val="TOC2"/>
        <w:tabs>
          <w:tab w:val="right" w:leader="dot" w:pos="8306"/>
        </w:tabs>
      </w:pPr>
      <w:hyperlink w:anchor="_Toc9799" w:history="1">
        <w:r>
          <w:rPr>
            <w:rFonts w:ascii="仿宋" w:eastAsia="仿宋" w:hAnsi="仿宋" w:cs="仿宋" w:hint="eastAsia"/>
            <w:lang w:eastAsia="zh-CN"/>
          </w:rPr>
          <w:t>(五)、选址综合评价</w:t>
        </w:r>
        <w:r>
          <w:tab/>
        </w:r>
        <w:r>
          <w:fldChar w:fldCharType="begin"/>
        </w:r>
        <w:r>
          <w:instrText xml:space="preserve"> PAGEREF _Toc9799 \h </w:instrText>
        </w:r>
        <w:r>
          <w:fldChar w:fldCharType="separate"/>
        </w:r>
        <w:r>
          <w:t>14</w:t>
        </w:r>
        <w:r>
          <w:fldChar w:fldCharType="end"/>
        </w:r>
      </w:hyperlink>
    </w:p>
    <w:p>
      <w:pPr>
        <w:pStyle w:val="TOC1"/>
        <w:tabs>
          <w:tab w:val="right" w:leader="dot" w:pos="8306"/>
        </w:tabs>
      </w:pPr>
      <w:hyperlink w:anchor="_Toc27701" w:history="1">
        <w:r>
          <w:rPr>
            <w:rFonts w:ascii="仿宋" w:eastAsia="仿宋" w:hAnsi="仿宋" w:cs="仿宋" w:hint="eastAsia"/>
            <w:lang w:eastAsia="zh-CN"/>
          </w:rPr>
          <w:t>五、金融软件项目概论</w:t>
        </w:r>
        <w:r>
          <w:tab/>
        </w:r>
        <w:r>
          <w:fldChar w:fldCharType="begin"/>
        </w:r>
        <w:r>
          <w:instrText xml:space="preserve"> PAGEREF _Toc27701 \h </w:instrText>
        </w:r>
        <w:r>
          <w:fldChar w:fldCharType="separate"/>
        </w:r>
        <w:r>
          <w:t>15</w:t>
        </w:r>
        <w:r>
          <w:fldChar w:fldCharType="end"/>
        </w:r>
      </w:hyperlink>
    </w:p>
    <w:p>
      <w:pPr>
        <w:pStyle w:val="TOC2"/>
        <w:tabs>
          <w:tab w:val="right" w:leader="dot" w:pos="8306"/>
        </w:tabs>
      </w:pPr>
      <w:hyperlink w:anchor="_Toc20489" w:history="1">
        <w:r>
          <w:rPr>
            <w:rFonts w:ascii="仿宋" w:eastAsia="仿宋" w:hAnsi="仿宋" w:cs="仿宋" w:hint="eastAsia"/>
            <w:lang w:eastAsia="zh-CN"/>
          </w:rPr>
          <w:t>(一)、金融软件项目概况</w:t>
        </w:r>
        <w:r>
          <w:tab/>
        </w:r>
        <w:r>
          <w:fldChar w:fldCharType="begin"/>
        </w:r>
        <w:r>
          <w:instrText xml:space="preserve"> PAGEREF _Toc20489 \h </w:instrText>
        </w:r>
        <w:r>
          <w:fldChar w:fldCharType="separate"/>
        </w:r>
        <w:r>
          <w:t>15</w:t>
        </w:r>
        <w:r>
          <w:fldChar w:fldCharType="end"/>
        </w:r>
      </w:hyperlink>
    </w:p>
    <w:p>
      <w:pPr>
        <w:pStyle w:val="TOC2"/>
        <w:tabs>
          <w:tab w:val="right" w:leader="dot" w:pos="8306"/>
        </w:tabs>
      </w:pPr>
      <w:hyperlink w:anchor="_Toc8930" w:history="1">
        <w:r>
          <w:rPr>
            <w:rFonts w:ascii="仿宋" w:eastAsia="仿宋" w:hAnsi="仿宋" w:cs="仿宋" w:hint="eastAsia"/>
            <w:lang w:eastAsia="zh-CN"/>
          </w:rPr>
          <w:t>(二)、金融软件项目目标</w:t>
        </w:r>
        <w:r>
          <w:tab/>
        </w:r>
        <w:r>
          <w:fldChar w:fldCharType="begin"/>
        </w:r>
        <w:r>
          <w:instrText xml:space="preserve"> PAGEREF _Toc8930 \h </w:instrText>
        </w:r>
        <w:r>
          <w:fldChar w:fldCharType="separate"/>
        </w:r>
        <w:r>
          <w:t>17</w:t>
        </w:r>
        <w:r>
          <w:fldChar w:fldCharType="end"/>
        </w:r>
      </w:hyperlink>
    </w:p>
    <w:p>
      <w:pPr>
        <w:pStyle w:val="TOC2"/>
        <w:tabs>
          <w:tab w:val="right" w:leader="dot" w:pos="8306"/>
        </w:tabs>
      </w:pPr>
      <w:hyperlink w:anchor="_Toc4551" w:history="1">
        <w:r>
          <w:rPr>
            <w:rFonts w:ascii="仿宋" w:eastAsia="仿宋" w:hAnsi="仿宋" w:cs="仿宋" w:hint="eastAsia"/>
            <w:lang w:eastAsia="zh-CN"/>
          </w:rPr>
          <w:t>(三)、金融软件项目提出的理由</w:t>
        </w:r>
        <w:r>
          <w:tab/>
        </w:r>
        <w:r>
          <w:fldChar w:fldCharType="begin"/>
        </w:r>
        <w:r>
          <w:instrText xml:space="preserve"> PAGEREF _Toc4551 \h </w:instrText>
        </w:r>
        <w:r>
          <w:fldChar w:fldCharType="separate"/>
        </w:r>
        <w:r>
          <w:t>18</w:t>
        </w:r>
        <w:r>
          <w:fldChar w:fldCharType="end"/>
        </w:r>
      </w:hyperlink>
    </w:p>
    <w:p>
      <w:pPr>
        <w:pStyle w:val="TOC2"/>
        <w:tabs>
          <w:tab w:val="right" w:leader="dot" w:pos="8306"/>
        </w:tabs>
      </w:pPr>
      <w:hyperlink w:anchor="_Toc10108" w:history="1">
        <w:r>
          <w:rPr>
            <w:rFonts w:ascii="仿宋" w:eastAsia="仿宋" w:hAnsi="仿宋" w:cs="仿宋" w:hint="eastAsia"/>
            <w:lang w:eastAsia="zh-CN"/>
          </w:rPr>
          <w:t>(四)、金融软件项目意义</w:t>
        </w:r>
        <w:r>
          <w:tab/>
        </w:r>
        <w:r>
          <w:fldChar w:fldCharType="begin"/>
        </w:r>
        <w:r>
          <w:instrText xml:space="preserve"> PAGEREF _Toc10108 \h </w:instrText>
        </w:r>
        <w:r>
          <w:fldChar w:fldCharType="separate"/>
        </w:r>
        <w:r>
          <w:t>20</w:t>
        </w:r>
        <w:r>
          <w:fldChar w:fldCharType="end"/>
        </w:r>
      </w:hyperlink>
    </w:p>
    <w:p>
      <w:pPr>
        <w:pStyle w:val="TOC2"/>
        <w:tabs>
          <w:tab w:val="right" w:leader="dot" w:pos="8306"/>
        </w:tabs>
      </w:pPr>
      <w:hyperlink w:anchor="_Toc13600" w:history="1">
        <w:r>
          <w:rPr>
            <w:rFonts w:ascii="仿宋" w:eastAsia="仿宋" w:hAnsi="仿宋" w:cs="仿宋" w:hint="eastAsia"/>
            <w:lang w:eastAsia="zh-CN"/>
          </w:rPr>
          <w:t>(五)、金融软件项目背景</w:t>
        </w:r>
        <w:r>
          <w:tab/>
        </w:r>
        <w:r>
          <w:fldChar w:fldCharType="begin"/>
        </w:r>
        <w:r>
          <w:instrText xml:space="preserve"> PAGEREF _Toc13600 \h </w:instrText>
        </w:r>
        <w:r>
          <w:fldChar w:fldCharType="separate"/>
        </w:r>
        <w:r>
          <w:t>21</w:t>
        </w:r>
        <w:r>
          <w:fldChar w:fldCharType="end"/>
        </w:r>
      </w:hyperlink>
    </w:p>
    <w:p>
      <w:pPr>
        <w:pStyle w:val="TOC1"/>
        <w:tabs>
          <w:tab w:val="right" w:leader="dot" w:pos="8306"/>
        </w:tabs>
      </w:pPr>
      <w:hyperlink w:anchor="_Toc32284" w:history="1">
        <w:r>
          <w:rPr>
            <w:rFonts w:ascii="仿宋" w:eastAsia="仿宋" w:hAnsi="仿宋" w:cs="仿宋" w:hint="eastAsia"/>
            <w:lang w:eastAsia="zh-CN"/>
          </w:rPr>
          <w:t>六、产品规划分析</w:t>
        </w:r>
        <w:r>
          <w:tab/>
        </w:r>
        <w:r>
          <w:fldChar w:fldCharType="begin"/>
        </w:r>
        <w:r>
          <w:instrText xml:space="preserve"> PAGEREF _Toc32284 \h </w:instrText>
        </w:r>
        <w:r>
          <w:fldChar w:fldCharType="separate"/>
        </w:r>
        <w:r>
          <w:t>21</w:t>
        </w:r>
        <w:r>
          <w:fldChar w:fldCharType="end"/>
        </w:r>
      </w:hyperlink>
    </w:p>
    <w:p>
      <w:pPr>
        <w:pStyle w:val="TOC2"/>
        <w:tabs>
          <w:tab w:val="right" w:leader="dot" w:pos="8306"/>
        </w:tabs>
      </w:pPr>
      <w:hyperlink w:anchor="_Toc29401" w:history="1">
        <w:r>
          <w:rPr>
            <w:rFonts w:ascii="仿宋" w:eastAsia="仿宋" w:hAnsi="仿宋" w:cs="仿宋" w:hint="eastAsia"/>
            <w:lang w:eastAsia="zh-CN"/>
          </w:rPr>
          <w:t>(一)、产品规划</w:t>
        </w:r>
        <w:r>
          <w:tab/>
        </w:r>
        <w:r>
          <w:fldChar w:fldCharType="begin"/>
        </w:r>
        <w:r>
          <w:instrText xml:space="preserve"> PAGEREF _Toc29401 \h </w:instrText>
        </w:r>
        <w:r>
          <w:fldChar w:fldCharType="separate"/>
        </w:r>
        <w:r>
          <w:t>21</w:t>
        </w:r>
        <w:r>
          <w:fldChar w:fldCharType="end"/>
        </w:r>
      </w:hyperlink>
    </w:p>
    <w:p>
      <w:pPr>
        <w:pStyle w:val="TOC2"/>
        <w:tabs>
          <w:tab w:val="right" w:leader="dot" w:pos="8306"/>
        </w:tabs>
      </w:pPr>
      <w:hyperlink w:anchor="_Toc30019" w:history="1">
        <w:r>
          <w:rPr>
            <w:rFonts w:ascii="仿宋" w:eastAsia="仿宋" w:hAnsi="仿宋" w:cs="仿宋" w:hint="eastAsia"/>
            <w:lang w:eastAsia="zh-CN"/>
          </w:rPr>
          <w:t>(二)、建设规模</w:t>
        </w:r>
        <w:r>
          <w:tab/>
        </w:r>
        <w:r>
          <w:fldChar w:fldCharType="begin"/>
        </w:r>
        <w:r>
          <w:instrText xml:space="preserve"> PAGEREF _Toc30019 \h </w:instrText>
        </w:r>
        <w:r>
          <w:fldChar w:fldCharType="separate"/>
        </w:r>
        <w:r>
          <w:t>22</w:t>
        </w:r>
        <w:r>
          <w:fldChar w:fldCharType="end"/>
        </w:r>
      </w:hyperlink>
    </w:p>
    <w:p>
      <w:pPr>
        <w:pStyle w:val="TOC1"/>
        <w:tabs>
          <w:tab w:val="right" w:leader="dot" w:pos="8306"/>
        </w:tabs>
      </w:pPr>
      <w:hyperlink w:anchor="_Toc7445" w:history="1">
        <w:r>
          <w:rPr>
            <w:rFonts w:ascii="仿宋" w:eastAsia="仿宋" w:hAnsi="仿宋" w:cs="仿宋" w:hint="eastAsia"/>
            <w:lang w:eastAsia="zh-CN"/>
          </w:rPr>
          <w:t>七、金融软件项目投资规划</w:t>
        </w:r>
        <w:r>
          <w:tab/>
        </w:r>
        <w:r>
          <w:fldChar w:fldCharType="begin"/>
        </w:r>
        <w:r>
          <w:instrText xml:space="preserve"> PAGEREF _Toc7445 \h </w:instrText>
        </w:r>
        <w:r>
          <w:fldChar w:fldCharType="separate"/>
        </w:r>
        <w:r>
          <w:t>23</w:t>
        </w:r>
        <w:r>
          <w:fldChar w:fldCharType="end"/>
        </w:r>
      </w:hyperlink>
    </w:p>
    <w:p>
      <w:pPr>
        <w:pStyle w:val="TOC2"/>
        <w:tabs>
          <w:tab w:val="right" w:leader="dot" w:pos="8306"/>
        </w:tabs>
      </w:pPr>
      <w:hyperlink w:anchor="_Toc26011" w:history="1">
        <w:r>
          <w:rPr>
            <w:rFonts w:ascii="仿宋" w:eastAsia="仿宋" w:hAnsi="仿宋" w:cs="仿宋" w:hint="eastAsia"/>
            <w:lang w:eastAsia="zh-CN"/>
          </w:rPr>
          <w:t>(一)、金融软件项目总投资估算</w:t>
        </w:r>
        <w:r>
          <w:tab/>
        </w:r>
        <w:r>
          <w:fldChar w:fldCharType="begin"/>
        </w:r>
        <w:r>
          <w:instrText xml:space="preserve"> PAGEREF _Toc26011 \h </w:instrText>
        </w:r>
        <w:r>
          <w:fldChar w:fldCharType="separate"/>
        </w:r>
        <w:r>
          <w:t>23</w:t>
        </w:r>
        <w:r>
          <w:fldChar w:fldCharType="end"/>
        </w:r>
      </w:hyperlink>
    </w:p>
    <w:p>
      <w:pPr>
        <w:pStyle w:val="TOC2"/>
        <w:tabs>
          <w:tab w:val="right" w:leader="dot" w:pos="8306"/>
        </w:tabs>
      </w:pPr>
      <w:hyperlink w:anchor="_Toc9350" w:history="1">
        <w:r>
          <w:rPr>
            <w:rFonts w:ascii="仿宋" w:eastAsia="仿宋" w:hAnsi="仿宋" w:cs="仿宋" w:hint="eastAsia"/>
            <w:lang w:eastAsia="zh-CN"/>
          </w:rPr>
          <w:t>(二)、资金筹措</w:t>
        </w:r>
        <w:r>
          <w:tab/>
        </w:r>
        <w:r>
          <w:fldChar w:fldCharType="begin"/>
        </w:r>
        <w:r>
          <w:instrText xml:space="preserve"> PAGEREF _Toc9350 \h </w:instrText>
        </w:r>
        <w:r>
          <w:fldChar w:fldCharType="separate"/>
        </w:r>
        <w:r>
          <w:t>25</w:t>
        </w:r>
        <w:r>
          <w:fldChar w:fldCharType="end"/>
        </w:r>
      </w:hyperlink>
    </w:p>
    <w:p>
      <w:pPr>
        <w:pStyle w:val="TOC1"/>
        <w:tabs>
          <w:tab w:val="right" w:leader="dot" w:pos="8306"/>
        </w:tabs>
      </w:pPr>
      <w:hyperlink w:anchor="_Toc21756" w:history="1">
        <w:r>
          <w:rPr>
            <w:rFonts w:ascii="仿宋" w:eastAsia="仿宋" w:hAnsi="仿宋" w:cs="仿宋" w:hint="eastAsia"/>
            <w:lang w:eastAsia="zh-CN"/>
          </w:rPr>
          <w:t>八、金融软件项目创新与研发</w:t>
        </w:r>
        <w:r>
          <w:tab/>
        </w:r>
        <w:r>
          <w:fldChar w:fldCharType="begin"/>
        </w:r>
        <w:r>
          <w:instrText xml:space="preserve"> PAGEREF _Toc21756 \h </w:instrText>
        </w:r>
        <w:r>
          <w:fldChar w:fldCharType="separate"/>
        </w:r>
        <w:r>
          <w:t>25</w:t>
        </w:r>
        <w:r>
          <w:fldChar w:fldCharType="end"/>
        </w:r>
      </w:hyperlink>
    </w:p>
    <w:p>
      <w:pPr>
        <w:pStyle w:val="TOC2"/>
        <w:tabs>
          <w:tab w:val="right" w:leader="dot" w:pos="8306"/>
        </w:tabs>
      </w:pPr>
      <w:hyperlink w:anchor="_Toc6121" w:history="1">
        <w:r>
          <w:rPr>
            <w:rFonts w:ascii="仿宋" w:eastAsia="仿宋" w:hAnsi="仿宋" w:cs="仿宋" w:hint="eastAsia"/>
            <w:lang w:eastAsia="zh-CN"/>
          </w:rPr>
          <w:t>(一)、创新策略与方向</w:t>
        </w:r>
        <w:r>
          <w:tab/>
        </w:r>
        <w:r>
          <w:fldChar w:fldCharType="begin"/>
        </w:r>
        <w:r>
          <w:instrText xml:space="preserve"> PAGEREF _Toc6121 \h </w:instrText>
        </w:r>
        <w:r>
          <w:fldChar w:fldCharType="separate"/>
        </w:r>
        <w:r>
          <w:t>25</w:t>
        </w:r>
        <w:r>
          <w:fldChar w:fldCharType="end"/>
        </w:r>
      </w:hyperlink>
    </w:p>
    <w:p>
      <w:pPr>
        <w:pStyle w:val="TOC2"/>
        <w:tabs>
          <w:tab w:val="right" w:leader="dot" w:pos="8306"/>
        </w:tabs>
      </w:pPr>
      <w:hyperlink w:anchor="_Toc15976" w:history="1">
        <w:r>
          <w:rPr>
            <w:rFonts w:ascii="仿宋" w:eastAsia="仿宋" w:hAnsi="仿宋" w:cs="仿宋" w:hint="eastAsia"/>
            <w:lang w:eastAsia="zh-CN"/>
          </w:rPr>
          <w:t>(二)、研发规划与投入</w:t>
        </w:r>
        <w:r>
          <w:tab/>
        </w:r>
        <w:r>
          <w:fldChar w:fldCharType="begin"/>
        </w:r>
        <w:r>
          <w:instrText xml:space="preserve"> PAGEREF _Toc15976 \h </w:instrText>
        </w:r>
        <w:r>
          <w:fldChar w:fldCharType="separate"/>
        </w:r>
        <w:r>
          <w:t>27</w:t>
        </w:r>
        <w:r>
          <w:fldChar w:fldCharType="end"/>
        </w:r>
      </w:hyperlink>
    </w:p>
    <w:p>
      <w:pPr>
        <w:pStyle w:val="TOC1"/>
        <w:tabs>
          <w:tab w:val="right" w:leader="dot" w:pos="8306"/>
        </w:tabs>
      </w:pPr>
      <w:hyperlink w:anchor="_Toc30850" w:history="1">
        <w:r>
          <w:rPr>
            <w:rFonts w:ascii="仿宋" w:eastAsia="仿宋" w:hAnsi="仿宋" w:cs="仿宋" w:hint="eastAsia"/>
            <w:lang w:eastAsia="zh-CN"/>
          </w:rPr>
          <w:t>九、金融软件项目环境影响分析</w:t>
        </w:r>
        <w:r>
          <w:tab/>
        </w:r>
        <w:r>
          <w:fldChar w:fldCharType="begin"/>
        </w:r>
        <w:r>
          <w:instrText xml:space="preserve"> PAGEREF _Toc30850 \h </w:instrText>
        </w:r>
        <w:r>
          <w:fldChar w:fldCharType="separate"/>
        </w:r>
        <w:r>
          <w:t>28</w:t>
        </w:r>
        <w:r>
          <w:fldChar w:fldCharType="end"/>
        </w:r>
      </w:hyperlink>
    </w:p>
    <w:p>
      <w:pPr>
        <w:pStyle w:val="TOC2"/>
        <w:tabs>
          <w:tab w:val="right" w:leader="dot" w:pos="8306"/>
        </w:tabs>
      </w:pPr>
      <w:hyperlink w:anchor="_Toc3870" w:history="1">
        <w:r>
          <w:rPr>
            <w:rFonts w:ascii="仿宋" w:eastAsia="仿宋" w:hAnsi="仿宋" w:cs="仿宋" w:hint="eastAsia"/>
            <w:lang w:eastAsia="zh-CN"/>
          </w:rPr>
          <w:t>(一)、建设区域环境质量现状</w:t>
        </w:r>
        <w:r>
          <w:tab/>
        </w:r>
        <w:r>
          <w:fldChar w:fldCharType="begin"/>
        </w:r>
        <w:r>
          <w:instrText xml:space="preserve"> PAGEREF _Toc3870 \h </w:instrText>
        </w:r>
        <w:r>
          <w:fldChar w:fldCharType="separate"/>
        </w:r>
        <w:r>
          <w:t>28</w:t>
        </w:r>
        <w:r>
          <w:fldChar w:fldCharType="end"/>
        </w:r>
      </w:hyperlink>
    </w:p>
    <w:p>
      <w:pPr>
        <w:pStyle w:val="TOC2"/>
        <w:tabs>
          <w:tab w:val="right" w:leader="dot" w:pos="8306"/>
        </w:tabs>
      </w:pPr>
      <w:hyperlink w:anchor="_Toc21376" w:history="1">
        <w:r>
          <w:rPr>
            <w:rFonts w:ascii="仿宋" w:eastAsia="仿宋" w:hAnsi="仿宋" w:cs="仿宋" w:hint="eastAsia"/>
            <w:lang w:eastAsia="zh-CN"/>
          </w:rPr>
          <w:t>(二)、建设期环境保护</w:t>
        </w:r>
        <w:r>
          <w:tab/>
        </w:r>
        <w:r>
          <w:fldChar w:fldCharType="begin"/>
        </w:r>
        <w:r>
          <w:instrText xml:space="preserve"> PAGEREF _Toc21376 \h </w:instrText>
        </w:r>
        <w:r>
          <w:fldChar w:fldCharType="separate"/>
        </w:r>
        <w:r>
          <w:t>30</w:t>
        </w:r>
        <w:r>
          <w:fldChar w:fldCharType="end"/>
        </w:r>
      </w:hyperlink>
    </w:p>
    <w:p>
      <w:pPr>
        <w:pStyle w:val="TOC2"/>
        <w:tabs>
          <w:tab w:val="right" w:leader="dot" w:pos="8306"/>
        </w:tabs>
      </w:pPr>
      <w:hyperlink w:anchor="_Toc10474" w:history="1">
        <w:r>
          <w:rPr>
            <w:rFonts w:ascii="仿宋" w:eastAsia="仿宋" w:hAnsi="仿宋" w:cs="仿宋" w:hint="eastAsia"/>
            <w:lang w:eastAsia="zh-CN"/>
          </w:rPr>
          <w:t>(三)、运营期环境保护</w:t>
        </w:r>
        <w:r>
          <w:tab/>
        </w:r>
        <w:r>
          <w:fldChar w:fldCharType="begin"/>
        </w:r>
        <w:r>
          <w:instrText xml:space="preserve"> PAGEREF _Toc10474 \h </w:instrText>
        </w:r>
        <w:r>
          <w:fldChar w:fldCharType="separate"/>
        </w:r>
        <w:r>
          <w:t>31</w:t>
        </w:r>
        <w:r>
          <w:fldChar w:fldCharType="end"/>
        </w:r>
      </w:hyperlink>
    </w:p>
    <w:p>
      <w:pPr>
        <w:pStyle w:val="TOC2"/>
        <w:tabs>
          <w:tab w:val="right" w:leader="dot" w:pos="8306"/>
        </w:tabs>
      </w:pPr>
      <w:hyperlink w:anchor="_Toc20330" w:history="1">
        <w:r>
          <w:rPr>
            <w:rFonts w:ascii="仿宋" w:eastAsia="仿宋" w:hAnsi="仿宋" w:cs="仿宋" w:hint="eastAsia"/>
            <w:lang w:eastAsia="zh-CN"/>
          </w:rPr>
          <w:t>(四)、金融软件项目建设对区域经济的影响</w:t>
        </w:r>
        <w:r>
          <w:tab/>
        </w:r>
        <w:r>
          <w:fldChar w:fldCharType="begin"/>
        </w:r>
        <w:r>
          <w:instrText xml:space="preserve"> PAGEREF _Toc20330 \h </w:instrText>
        </w:r>
        <w:r>
          <w:fldChar w:fldCharType="separate"/>
        </w:r>
        <w:r>
          <w:t>33</w:t>
        </w:r>
        <w:r>
          <w:fldChar w:fldCharType="end"/>
        </w:r>
      </w:hyperlink>
    </w:p>
    <w:p>
      <w:pPr>
        <w:pStyle w:val="TOC2"/>
        <w:tabs>
          <w:tab w:val="right" w:leader="dot" w:pos="8306"/>
        </w:tabs>
      </w:pPr>
      <w:hyperlink w:anchor="_Toc31842" w:history="1">
        <w:r>
          <w:rPr>
            <w:rFonts w:ascii="仿宋" w:eastAsia="仿宋" w:hAnsi="仿宋" w:cs="仿宋" w:hint="eastAsia"/>
            <w:lang w:eastAsia="zh-CN"/>
          </w:rPr>
          <w:t>(五)、废弃物处理</w:t>
        </w:r>
        <w:r>
          <w:tab/>
        </w:r>
        <w:r>
          <w:fldChar w:fldCharType="begin"/>
        </w:r>
        <w:r>
          <w:instrText xml:space="preserve"> PAGEREF _Toc31842 \h </w:instrText>
        </w:r>
        <w:r>
          <w:fldChar w:fldCharType="separate"/>
        </w:r>
        <w:r>
          <w:t>34</w:t>
        </w:r>
        <w:r>
          <w:fldChar w:fldCharType="end"/>
        </w:r>
      </w:hyperlink>
    </w:p>
    <w:p>
      <w:pPr>
        <w:pStyle w:val="TOC2"/>
        <w:tabs>
          <w:tab w:val="right" w:leader="dot" w:pos="8306"/>
        </w:tabs>
      </w:pPr>
      <w:hyperlink w:anchor="_Toc5635" w:history="1">
        <w:r>
          <w:rPr>
            <w:rFonts w:ascii="仿宋" w:eastAsia="仿宋" w:hAnsi="仿宋" w:cs="仿宋" w:hint="eastAsia"/>
            <w:lang w:eastAsia="zh-CN"/>
          </w:rPr>
          <w:t>(六)、特殊环境影响分析</w:t>
        </w:r>
        <w:r>
          <w:tab/>
        </w:r>
        <w:r>
          <w:fldChar w:fldCharType="begin"/>
        </w:r>
        <w:r>
          <w:instrText xml:space="preserve"> PAGEREF _Toc5635 \h </w:instrText>
        </w:r>
        <w:r>
          <w:fldChar w:fldCharType="separate"/>
        </w:r>
        <w:r>
          <w:t>36</w:t>
        </w:r>
        <w:r>
          <w:fldChar w:fldCharType="end"/>
        </w:r>
      </w:hyperlink>
    </w:p>
    <w:p>
      <w:pPr>
        <w:pStyle w:val="TOC2"/>
        <w:tabs>
          <w:tab w:val="right" w:leader="dot" w:pos="8306"/>
        </w:tabs>
      </w:pPr>
      <w:hyperlink w:anchor="_Toc8630" w:history="1">
        <w:r>
          <w:rPr>
            <w:rFonts w:ascii="仿宋" w:eastAsia="仿宋" w:hAnsi="仿宋" w:cs="仿宋" w:hint="eastAsia"/>
            <w:lang w:eastAsia="zh-CN"/>
          </w:rPr>
          <w:t>(七)、清洁生产</w:t>
        </w:r>
        <w:r>
          <w:tab/>
        </w:r>
        <w:r>
          <w:fldChar w:fldCharType="begin"/>
        </w:r>
        <w:r>
          <w:instrText xml:space="preserve"> PAGEREF _Toc8630 \h </w:instrText>
        </w:r>
        <w:r>
          <w:fldChar w:fldCharType="separate"/>
        </w:r>
        <w:r>
          <w:t>37</w:t>
        </w:r>
        <w:r>
          <w:fldChar w:fldCharType="end"/>
        </w:r>
      </w:hyperlink>
    </w:p>
    <w:p>
      <w:pPr>
        <w:pStyle w:val="TOC2"/>
        <w:tabs>
          <w:tab w:val="right" w:leader="dot" w:pos="8306"/>
        </w:tabs>
      </w:pPr>
      <w:hyperlink w:anchor="_Toc1610" w:history="1">
        <w:r>
          <w:rPr>
            <w:rFonts w:ascii="仿宋" w:eastAsia="仿宋" w:hAnsi="仿宋" w:cs="仿宋" w:hint="eastAsia"/>
            <w:lang w:eastAsia="zh-CN"/>
          </w:rPr>
          <w:t>(八)、环境保护综合评价</w:t>
        </w:r>
        <w:r>
          <w:tab/>
        </w:r>
        <w:r>
          <w:fldChar w:fldCharType="begin"/>
        </w:r>
        <w:r>
          <w:instrText xml:space="preserve"> PAGEREF _Toc1610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2" w:history="1">
        <w:r>
          <w:rPr>
            <w:rFonts w:ascii="仿宋" w:eastAsia="仿宋" w:hAnsi="仿宋" w:cs="仿宋" w:hint="eastAsia"/>
            <w:lang w:eastAsia="zh-CN"/>
          </w:rPr>
          <w:t>十、金融软件项目风险管理</w:t>
        </w:r>
        <w:r>
          <w:tab/>
        </w:r>
        <w:r>
          <w:fldChar w:fldCharType="begin"/>
        </w:r>
        <w:r>
          <w:instrText xml:space="preserve"> PAGEREF _Toc19762 \h </w:instrText>
        </w:r>
        <w:r>
          <w:fldChar w:fldCharType="separate"/>
        </w:r>
        <w:r>
          <w:t>39</w:t>
        </w:r>
        <w:r>
          <w:fldChar w:fldCharType="end"/>
        </w:r>
      </w:hyperlink>
    </w:p>
    <w:p>
      <w:pPr>
        <w:pStyle w:val="TOC2"/>
        <w:tabs>
          <w:tab w:val="right" w:leader="dot" w:pos="8306"/>
        </w:tabs>
      </w:pPr>
      <w:hyperlink w:anchor="_Toc14210" w:history="1">
        <w:r>
          <w:rPr>
            <w:rFonts w:ascii="仿宋" w:eastAsia="仿宋" w:hAnsi="仿宋" w:cs="仿宋" w:hint="eastAsia"/>
            <w:lang w:eastAsia="zh-CN"/>
          </w:rPr>
          <w:t>(一)、风险识别与评估</w:t>
        </w:r>
        <w:r>
          <w:tab/>
        </w:r>
        <w:r>
          <w:fldChar w:fldCharType="begin"/>
        </w:r>
        <w:r>
          <w:instrText xml:space="preserve"> PAGEREF _Toc14210 \h </w:instrText>
        </w:r>
        <w:r>
          <w:fldChar w:fldCharType="separate"/>
        </w:r>
        <w:r>
          <w:t>39</w:t>
        </w:r>
        <w:r>
          <w:fldChar w:fldCharType="end"/>
        </w:r>
      </w:hyperlink>
    </w:p>
    <w:p>
      <w:pPr>
        <w:pStyle w:val="TOC2"/>
        <w:tabs>
          <w:tab w:val="right" w:leader="dot" w:pos="8306"/>
        </w:tabs>
      </w:pPr>
      <w:hyperlink w:anchor="_Toc9384" w:history="1">
        <w:r>
          <w:rPr>
            <w:rFonts w:ascii="仿宋" w:eastAsia="仿宋" w:hAnsi="仿宋" w:cs="仿宋" w:hint="eastAsia"/>
            <w:lang w:eastAsia="zh-CN"/>
          </w:rPr>
          <w:t>(二)、风险应对策略</w:t>
        </w:r>
        <w:r>
          <w:tab/>
        </w:r>
        <w:r>
          <w:fldChar w:fldCharType="begin"/>
        </w:r>
        <w:r>
          <w:instrText xml:space="preserve"> PAGEREF _Toc9384 \h </w:instrText>
        </w:r>
        <w:r>
          <w:fldChar w:fldCharType="separate"/>
        </w:r>
        <w:r>
          <w:t>40</w:t>
        </w:r>
        <w:r>
          <w:fldChar w:fldCharType="end"/>
        </w:r>
      </w:hyperlink>
    </w:p>
    <w:p>
      <w:pPr>
        <w:pStyle w:val="TOC2"/>
        <w:tabs>
          <w:tab w:val="right" w:leader="dot" w:pos="8306"/>
        </w:tabs>
      </w:pPr>
      <w:hyperlink w:anchor="_Toc23906" w:history="1">
        <w:r>
          <w:rPr>
            <w:rFonts w:ascii="仿宋" w:eastAsia="仿宋" w:hAnsi="仿宋" w:cs="仿宋" w:hint="eastAsia"/>
            <w:lang w:eastAsia="zh-CN"/>
          </w:rPr>
          <w:t>(三)、风险监控与控制</w:t>
        </w:r>
        <w:r>
          <w:tab/>
        </w:r>
        <w:r>
          <w:fldChar w:fldCharType="begin"/>
        </w:r>
        <w:r>
          <w:instrText xml:space="preserve"> PAGEREF _Toc23906 \h </w:instrText>
        </w:r>
        <w:r>
          <w:fldChar w:fldCharType="separate"/>
        </w:r>
        <w:r>
          <w:t>42</w:t>
        </w:r>
        <w:r>
          <w:fldChar w:fldCharType="end"/>
        </w:r>
      </w:hyperlink>
    </w:p>
    <w:p>
      <w:pPr>
        <w:pStyle w:val="TOC1"/>
        <w:tabs>
          <w:tab w:val="right" w:leader="dot" w:pos="8306"/>
        </w:tabs>
      </w:pPr>
      <w:hyperlink w:anchor="_Toc25950" w:history="1">
        <w:r>
          <w:rPr>
            <w:rFonts w:ascii="仿宋" w:eastAsia="仿宋" w:hAnsi="仿宋" w:cs="仿宋" w:hint="eastAsia"/>
            <w:lang w:eastAsia="zh-CN"/>
          </w:rPr>
          <w:t>十一、金融软件项目财务管理</w:t>
        </w:r>
        <w:r>
          <w:tab/>
        </w:r>
        <w:r>
          <w:fldChar w:fldCharType="begin"/>
        </w:r>
        <w:r>
          <w:instrText xml:space="preserve"> PAGEREF _Toc25950 \h </w:instrText>
        </w:r>
        <w:r>
          <w:fldChar w:fldCharType="separate"/>
        </w:r>
        <w:r>
          <w:t>43</w:t>
        </w:r>
        <w:r>
          <w:fldChar w:fldCharType="end"/>
        </w:r>
      </w:hyperlink>
    </w:p>
    <w:p>
      <w:pPr>
        <w:pStyle w:val="TOC2"/>
        <w:tabs>
          <w:tab w:val="right" w:leader="dot" w:pos="8306"/>
        </w:tabs>
      </w:pPr>
      <w:hyperlink w:anchor="_Toc24286" w:history="1">
        <w:r>
          <w:rPr>
            <w:rFonts w:ascii="仿宋" w:eastAsia="仿宋" w:hAnsi="仿宋" w:cs="仿宋" w:hint="eastAsia"/>
            <w:lang w:eastAsia="zh-CN"/>
          </w:rPr>
          <w:t>(一)、资金需求大</w:t>
        </w:r>
        <w:r>
          <w:tab/>
        </w:r>
        <w:r>
          <w:fldChar w:fldCharType="begin"/>
        </w:r>
        <w:r>
          <w:instrText xml:space="preserve"> PAGEREF _Toc24286 \h </w:instrText>
        </w:r>
        <w:r>
          <w:fldChar w:fldCharType="separate"/>
        </w:r>
        <w:r>
          <w:t>43</w:t>
        </w:r>
        <w:r>
          <w:fldChar w:fldCharType="end"/>
        </w:r>
      </w:hyperlink>
    </w:p>
    <w:p>
      <w:pPr>
        <w:pStyle w:val="TOC2"/>
        <w:tabs>
          <w:tab w:val="right" w:leader="dot" w:pos="8306"/>
        </w:tabs>
      </w:pPr>
      <w:hyperlink w:anchor="_Toc1587" w:history="1">
        <w:r>
          <w:rPr>
            <w:rFonts w:ascii="仿宋" w:eastAsia="仿宋" w:hAnsi="仿宋" w:cs="仿宋" w:hint="eastAsia"/>
            <w:lang w:eastAsia="zh-CN"/>
          </w:rPr>
          <w:t>(二)、研发周期长</w:t>
        </w:r>
        <w:r>
          <w:tab/>
        </w:r>
        <w:r>
          <w:fldChar w:fldCharType="begin"/>
        </w:r>
        <w:r>
          <w:instrText xml:space="preserve"> PAGEREF _Toc1587 \h </w:instrText>
        </w:r>
        <w:r>
          <w:fldChar w:fldCharType="separate"/>
        </w:r>
        <w:r>
          <w:t>44</w:t>
        </w:r>
        <w:r>
          <w:fldChar w:fldCharType="end"/>
        </w:r>
      </w:hyperlink>
    </w:p>
    <w:p>
      <w:pPr>
        <w:pStyle w:val="TOC2"/>
        <w:tabs>
          <w:tab w:val="right" w:leader="dot" w:pos="8306"/>
        </w:tabs>
      </w:pPr>
      <w:hyperlink w:anchor="_Toc15402" w:history="1">
        <w:r>
          <w:rPr>
            <w:rFonts w:ascii="仿宋" w:eastAsia="仿宋" w:hAnsi="仿宋" w:cs="仿宋" w:hint="eastAsia"/>
            <w:lang w:eastAsia="zh-CN"/>
          </w:rPr>
          <w:t>(三)、市场风险大</w:t>
        </w:r>
        <w:r>
          <w:tab/>
        </w:r>
        <w:r>
          <w:fldChar w:fldCharType="begin"/>
        </w:r>
        <w:r>
          <w:instrText xml:space="preserve"> PAGEREF _Toc15402 \h </w:instrText>
        </w:r>
        <w:r>
          <w:fldChar w:fldCharType="separate"/>
        </w:r>
        <w:r>
          <w:t>45</w:t>
        </w:r>
        <w:r>
          <w:fldChar w:fldCharType="end"/>
        </w:r>
      </w:hyperlink>
    </w:p>
    <w:p>
      <w:pPr>
        <w:pStyle w:val="TOC2"/>
        <w:tabs>
          <w:tab w:val="right" w:leader="dot" w:pos="8306"/>
        </w:tabs>
      </w:pPr>
      <w:hyperlink w:anchor="_Toc8210" w:history="1">
        <w:r>
          <w:rPr>
            <w:rFonts w:ascii="仿宋" w:eastAsia="仿宋" w:hAnsi="仿宋" w:cs="仿宋" w:hint="eastAsia"/>
            <w:lang w:eastAsia="zh-CN"/>
          </w:rPr>
          <w:t>(四)、利润率高</w:t>
        </w:r>
        <w:r>
          <w:tab/>
        </w:r>
        <w:r>
          <w:fldChar w:fldCharType="begin"/>
        </w:r>
        <w:r>
          <w:instrText xml:space="preserve"> PAGEREF _Toc8210 \h </w:instrText>
        </w:r>
        <w:r>
          <w:fldChar w:fldCharType="separate"/>
        </w:r>
        <w:r>
          <w:t>48</w:t>
        </w:r>
        <w:r>
          <w:fldChar w:fldCharType="end"/>
        </w:r>
      </w:hyperlink>
    </w:p>
    <w:p>
      <w:pPr>
        <w:pStyle w:val="TOC1"/>
        <w:tabs>
          <w:tab w:val="right" w:leader="dot" w:pos="8306"/>
        </w:tabs>
      </w:pPr>
      <w:hyperlink w:anchor="_Toc1510" w:history="1">
        <w:r>
          <w:rPr>
            <w:rFonts w:ascii="仿宋" w:eastAsia="仿宋" w:hAnsi="仿宋" w:cs="仿宋" w:hint="eastAsia"/>
            <w:lang w:eastAsia="zh-CN"/>
          </w:rPr>
          <w:t>十二、生产安全保护</w:t>
        </w:r>
        <w:r>
          <w:tab/>
        </w:r>
        <w:r>
          <w:fldChar w:fldCharType="begin"/>
        </w:r>
        <w:r>
          <w:instrText xml:space="preserve"> PAGEREF _Toc1510 \h </w:instrText>
        </w:r>
        <w:r>
          <w:fldChar w:fldCharType="separate"/>
        </w:r>
        <w:r>
          <w:t>50</w:t>
        </w:r>
        <w:r>
          <w:fldChar w:fldCharType="end"/>
        </w:r>
      </w:hyperlink>
    </w:p>
    <w:p>
      <w:pPr>
        <w:pStyle w:val="TOC2"/>
        <w:tabs>
          <w:tab w:val="right" w:leader="dot" w:pos="8306"/>
        </w:tabs>
      </w:pPr>
      <w:hyperlink w:anchor="_Toc30453" w:history="1">
        <w:r>
          <w:rPr>
            <w:rFonts w:ascii="仿宋" w:eastAsia="仿宋" w:hAnsi="仿宋" w:cs="仿宋" w:hint="eastAsia"/>
            <w:lang w:eastAsia="zh-CN"/>
          </w:rPr>
          <w:t>(一)、消防安全</w:t>
        </w:r>
        <w:r>
          <w:tab/>
        </w:r>
        <w:r>
          <w:fldChar w:fldCharType="begin"/>
        </w:r>
        <w:r>
          <w:instrText xml:space="preserve"> PAGEREF _Toc30453 \h </w:instrText>
        </w:r>
        <w:r>
          <w:fldChar w:fldCharType="separate"/>
        </w:r>
        <w:r>
          <w:t>50</w:t>
        </w:r>
        <w:r>
          <w:fldChar w:fldCharType="end"/>
        </w:r>
      </w:hyperlink>
    </w:p>
    <w:p>
      <w:pPr>
        <w:pStyle w:val="TOC2"/>
        <w:tabs>
          <w:tab w:val="right" w:leader="dot" w:pos="8306"/>
        </w:tabs>
      </w:pPr>
      <w:hyperlink w:anchor="_Toc30355" w:history="1">
        <w:r>
          <w:rPr>
            <w:rFonts w:ascii="仿宋" w:eastAsia="仿宋" w:hAnsi="仿宋" w:cs="仿宋" w:hint="eastAsia"/>
            <w:lang w:eastAsia="zh-CN"/>
          </w:rPr>
          <w:t>(二)、防火防爆总图布置措施</w:t>
        </w:r>
        <w:r>
          <w:tab/>
        </w:r>
        <w:r>
          <w:fldChar w:fldCharType="begin"/>
        </w:r>
        <w:r>
          <w:instrText xml:space="preserve"> PAGEREF _Toc30355 \h </w:instrText>
        </w:r>
        <w:r>
          <w:fldChar w:fldCharType="separate"/>
        </w:r>
        <w:r>
          <w:t>51</w:t>
        </w:r>
        <w:r>
          <w:fldChar w:fldCharType="end"/>
        </w:r>
      </w:hyperlink>
    </w:p>
    <w:p>
      <w:pPr>
        <w:pStyle w:val="TOC2"/>
        <w:tabs>
          <w:tab w:val="right" w:leader="dot" w:pos="8306"/>
        </w:tabs>
      </w:pPr>
      <w:hyperlink w:anchor="_Toc4101" w:history="1">
        <w:r>
          <w:rPr>
            <w:rFonts w:ascii="仿宋" w:eastAsia="仿宋" w:hAnsi="仿宋" w:cs="仿宋" w:hint="eastAsia"/>
            <w:lang w:eastAsia="zh-CN"/>
          </w:rPr>
          <w:t>(三)、自然灾害防范措施</w:t>
        </w:r>
        <w:r>
          <w:tab/>
        </w:r>
        <w:r>
          <w:fldChar w:fldCharType="begin"/>
        </w:r>
        <w:r>
          <w:instrText xml:space="preserve"> PAGEREF _Toc4101 \h </w:instrText>
        </w:r>
        <w:r>
          <w:fldChar w:fldCharType="separate"/>
        </w:r>
        <w:r>
          <w:t>52</w:t>
        </w:r>
        <w:r>
          <w:fldChar w:fldCharType="end"/>
        </w:r>
      </w:hyperlink>
    </w:p>
    <w:p>
      <w:pPr>
        <w:pStyle w:val="TOC2"/>
        <w:tabs>
          <w:tab w:val="right" w:leader="dot" w:pos="8306"/>
        </w:tabs>
      </w:pPr>
      <w:hyperlink w:anchor="_Toc2240" w:history="1">
        <w:r>
          <w:rPr>
            <w:rFonts w:ascii="仿宋" w:eastAsia="仿宋" w:hAnsi="仿宋" w:cs="仿宋" w:hint="eastAsia"/>
            <w:lang w:eastAsia="zh-CN"/>
          </w:rPr>
          <w:t>(四)、安全色及安全标志使用要求</w:t>
        </w:r>
        <w:r>
          <w:tab/>
        </w:r>
        <w:r>
          <w:fldChar w:fldCharType="begin"/>
        </w:r>
        <w:r>
          <w:instrText xml:space="preserve"> PAGEREF _Toc2240 \h </w:instrText>
        </w:r>
        <w:r>
          <w:fldChar w:fldCharType="separate"/>
        </w:r>
        <w:r>
          <w:t>53</w:t>
        </w:r>
        <w:r>
          <w:fldChar w:fldCharType="end"/>
        </w:r>
      </w:hyperlink>
    </w:p>
    <w:p>
      <w:pPr>
        <w:pStyle w:val="TOC2"/>
        <w:tabs>
          <w:tab w:val="right" w:leader="dot" w:pos="8306"/>
        </w:tabs>
      </w:pPr>
      <w:hyperlink w:anchor="_Toc25999" w:history="1">
        <w:r>
          <w:rPr>
            <w:rFonts w:ascii="仿宋" w:eastAsia="仿宋" w:hAnsi="仿宋" w:cs="仿宋" w:hint="eastAsia"/>
            <w:lang w:eastAsia="zh-CN"/>
          </w:rPr>
          <w:t>(五)、防尘防毒措施</w:t>
        </w:r>
        <w:r>
          <w:tab/>
        </w:r>
        <w:r>
          <w:fldChar w:fldCharType="begin"/>
        </w:r>
        <w:r>
          <w:instrText xml:space="preserve"> PAGEREF _Toc25999 \h </w:instrText>
        </w:r>
        <w:r>
          <w:fldChar w:fldCharType="separate"/>
        </w:r>
        <w:r>
          <w:t>54</w:t>
        </w:r>
        <w:r>
          <w:fldChar w:fldCharType="end"/>
        </w:r>
      </w:hyperlink>
    </w:p>
    <w:p>
      <w:pPr>
        <w:pStyle w:val="TOC2"/>
        <w:tabs>
          <w:tab w:val="right" w:leader="dot" w:pos="8306"/>
        </w:tabs>
      </w:pPr>
      <w:hyperlink w:anchor="_Toc30608" w:history="1">
        <w:r>
          <w:rPr>
            <w:rFonts w:ascii="仿宋" w:eastAsia="仿宋" w:hAnsi="仿宋" w:cs="仿宋" w:hint="eastAsia"/>
            <w:lang w:eastAsia="zh-CN"/>
          </w:rPr>
          <w:t>(六)、防静电、触电防护及防雷措施</w:t>
        </w:r>
        <w:r>
          <w:tab/>
        </w:r>
        <w:r>
          <w:fldChar w:fldCharType="begin"/>
        </w:r>
        <w:r>
          <w:instrText xml:space="preserve"> PAGEREF _Toc30608 \h </w:instrText>
        </w:r>
        <w:r>
          <w:fldChar w:fldCharType="separate"/>
        </w:r>
        <w:r>
          <w:t>55</w:t>
        </w:r>
        <w:r>
          <w:fldChar w:fldCharType="end"/>
        </w:r>
      </w:hyperlink>
    </w:p>
    <w:p>
      <w:pPr>
        <w:pStyle w:val="TOC2"/>
        <w:tabs>
          <w:tab w:val="right" w:leader="dot" w:pos="8306"/>
        </w:tabs>
      </w:pPr>
      <w:hyperlink w:anchor="_Toc4082" w:history="1">
        <w:r>
          <w:rPr>
            <w:rFonts w:ascii="仿宋" w:eastAsia="仿宋" w:hAnsi="仿宋" w:cs="仿宋" w:hint="eastAsia"/>
            <w:lang w:eastAsia="zh-CN"/>
          </w:rPr>
          <w:t>(七)、机械设备安全保障措施</w:t>
        </w:r>
        <w:r>
          <w:tab/>
        </w:r>
        <w:r>
          <w:fldChar w:fldCharType="begin"/>
        </w:r>
        <w:r>
          <w:instrText xml:space="preserve"> PAGEREF _Toc4082 \h </w:instrText>
        </w:r>
        <w:r>
          <w:fldChar w:fldCharType="separate"/>
        </w:r>
        <w:r>
          <w:t>56</w:t>
        </w:r>
        <w:r>
          <w:fldChar w:fldCharType="end"/>
        </w:r>
      </w:hyperlink>
    </w:p>
    <w:p>
      <w:pPr>
        <w:pStyle w:val="TOC1"/>
        <w:tabs>
          <w:tab w:val="right" w:leader="dot" w:pos="8306"/>
        </w:tabs>
      </w:pPr>
      <w:hyperlink w:anchor="_Toc17547" w:history="1">
        <w:r>
          <w:rPr>
            <w:rFonts w:ascii="仿宋" w:eastAsia="仿宋" w:hAnsi="仿宋" w:cs="仿宋" w:hint="eastAsia"/>
            <w:lang w:eastAsia="zh-CN"/>
          </w:rPr>
          <w:t>十三、利益相关者分析与沟通计划</w:t>
        </w:r>
        <w:r>
          <w:tab/>
        </w:r>
        <w:r>
          <w:fldChar w:fldCharType="begin"/>
        </w:r>
        <w:r>
          <w:instrText xml:space="preserve"> PAGEREF _Toc17547 \h </w:instrText>
        </w:r>
        <w:r>
          <w:fldChar w:fldCharType="separate"/>
        </w:r>
        <w:r>
          <w:t>58</w:t>
        </w:r>
        <w:r>
          <w:fldChar w:fldCharType="end"/>
        </w:r>
      </w:hyperlink>
    </w:p>
    <w:p>
      <w:pPr>
        <w:pStyle w:val="TOC2"/>
        <w:tabs>
          <w:tab w:val="right" w:leader="dot" w:pos="8306"/>
        </w:tabs>
      </w:pPr>
      <w:hyperlink w:anchor="_Toc12979" w:history="1">
        <w:r>
          <w:rPr>
            <w:rFonts w:ascii="仿宋" w:eastAsia="仿宋" w:hAnsi="仿宋" w:cs="仿宋" w:hint="eastAsia"/>
            <w:lang w:eastAsia="zh-CN"/>
          </w:rPr>
          <w:t>(一)、利益相关者分析</w:t>
        </w:r>
        <w:r>
          <w:tab/>
        </w:r>
        <w:r>
          <w:fldChar w:fldCharType="begin"/>
        </w:r>
        <w:r>
          <w:instrText xml:space="preserve"> PAGEREF _Toc12979 \h </w:instrText>
        </w:r>
        <w:r>
          <w:fldChar w:fldCharType="separate"/>
        </w:r>
        <w:r>
          <w:t>58</w:t>
        </w:r>
        <w:r>
          <w:fldChar w:fldCharType="end"/>
        </w:r>
      </w:hyperlink>
    </w:p>
    <w:p>
      <w:pPr>
        <w:pStyle w:val="TOC2"/>
        <w:tabs>
          <w:tab w:val="right" w:leader="dot" w:pos="8306"/>
        </w:tabs>
      </w:pPr>
      <w:hyperlink w:anchor="_Toc29909" w:history="1">
        <w:r>
          <w:rPr>
            <w:rFonts w:ascii="仿宋" w:eastAsia="仿宋" w:hAnsi="仿宋" w:cs="仿宋" w:hint="eastAsia"/>
            <w:lang w:eastAsia="zh-CN"/>
          </w:rPr>
          <w:t>(二)、沟通计划</w:t>
        </w:r>
        <w:r>
          <w:tab/>
        </w:r>
        <w:r>
          <w:fldChar w:fldCharType="begin"/>
        </w:r>
        <w:r>
          <w:instrText xml:space="preserve"> PAGEREF _Toc29909 \h </w:instrText>
        </w:r>
        <w:r>
          <w:fldChar w:fldCharType="separate"/>
        </w:r>
        <w:r>
          <w:t>59</w:t>
        </w:r>
        <w:r>
          <w:fldChar w:fldCharType="end"/>
        </w:r>
      </w:hyperlink>
    </w:p>
    <w:p>
      <w:pPr>
        <w:pStyle w:val="TOC1"/>
        <w:tabs>
          <w:tab w:val="right" w:leader="dot" w:pos="8306"/>
        </w:tabs>
      </w:pPr>
      <w:hyperlink w:anchor="_Toc14156" w:history="1">
        <w:r>
          <w:rPr>
            <w:rFonts w:ascii="仿宋" w:eastAsia="仿宋" w:hAnsi="仿宋" w:cs="仿宋" w:hint="eastAsia"/>
            <w:lang w:eastAsia="zh-CN"/>
          </w:rPr>
          <w:t>十四、金融软件项目实施时间节点</w:t>
        </w:r>
        <w:r>
          <w:tab/>
        </w:r>
        <w:r>
          <w:fldChar w:fldCharType="begin"/>
        </w:r>
        <w:r>
          <w:instrText xml:space="preserve"> PAGEREF _Toc14156 \h </w:instrText>
        </w:r>
        <w:r>
          <w:fldChar w:fldCharType="separate"/>
        </w:r>
        <w:r>
          <w:t>60</w:t>
        </w:r>
        <w:r>
          <w:fldChar w:fldCharType="end"/>
        </w:r>
      </w:hyperlink>
    </w:p>
    <w:p>
      <w:pPr>
        <w:pStyle w:val="TOC2"/>
        <w:tabs>
          <w:tab w:val="right" w:leader="dot" w:pos="8306"/>
        </w:tabs>
      </w:pPr>
      <w:hyperlink w:anchor="_Toc2370" w:history="1">
        <w:r>
          <w:rPr>
            <w:rFonts w:ascii="仿宋" w:eastAsia="仿宋" w:hAnsi="仿宋" w:cs="仿宋" w:hint="eastAsia"/>
            <w:lang w:eastAsia="zh-CN"/>
          </w:rPr>
          <w:t>(一)、金融软件项目启动阶段时间节点</w:t>
        </w:r>
        <w:r>
          <w:tab/>
        </w:r>
        <w:r>
          <w:fldChar w:fldCharType="begin"/>
        </w:r>
        <w:r>
          <w:instrText xml:space="preserve"> PAGEREF _Toc2370 \h </w:instrText>
        </w:r>
        <w:r>
          <w:fldChar w:fldCharType="separate"/>
        </w:r>
        <w:r>
          <w:t>60</w:t>
        </w:r>
        <w:r>
          <w:fldChar w:fldCharType="end"/>
        </w:r>
      </w:hyperlink>
    </w:p>
    <w:p>
      <w:pPr>
        <w:pStyle w:val="TOC2"/>
        <w:tabs>
          <w:tab w:val="right" w:leader="dot" w:pos="8306"/>
        </w:tabs>
      </w:pPr>
      <w:hyperlink w:anchor="_Toc27519" w:history="1">
        <w:r>
          <w:rPr>
            <w:rFonts w:ascii="仿宋" w:eastAsia="仿宋" w:hAnsi="仿宋" w:cs="仿宋" w:hint="eastAsia"/>
            <w:lang w:eastAsia="zh-CN"/>
          </w:rPr>
          <w:t>(二)、金融软件项目执行阶段时间节点</w:t>
        </w:r>
        <w:r>
          <w:tab/>
        </w:r>
        <w:r>
          <w:fldChar w:fldCharType="begin"/>
        </w:r>
        <w:r>
          <w:instrText xml:space="preserve"> PAGEREF _Toc27519 \h </w:instrText>
        </w:r>
        <w:r>
          <w:fldChar w:fldCharType="separate"/>
        </w:r>
        <w:r>
          <w:t>61</w:t>
        </w:r>
        <w:r>
          <w:fldChar w:fldCharType="end"/>
        </w:r>
      </w:hyperlink>
    </w:p>
    <w:p>
      <w:pPr>
        <w:pStyle w:val="TOC2"/>
        <w:tabs>
          <w:tab w:val="right" w:leader="dot" w:pos="8306"/>
        </w:tabs>
      </w:pPr>
      <w:hyperlink w:anchor="_Toc4062" w:history="1">
        <w:r>
          <w:rPr>
            <w:rFonts w:ascii="仿宋" w:eastAsia="仿宋" w:hAnsi="仿宋" w:cs="仿宋" w:hint="eastAsia"/>
            <w:lang w:eastAsia="zh-CN"/>
          </w:rPr>
          <w:t>(三)、金融软件项目完成阶段时间节点</w:t>
        </w:r>
        <w:r>
          <w:tab/>
        </w:r>
        <w:r>
          <w:fldChar w:fldCharType="begin"/>
        </w:r>
        <w:r>
          <w:instrText xml:space="preserve"> PAGEREF _Toc4062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29"/>
      <w:r>
        <w:rPr>
          <w:rFonts w:ascii="仿宋" w:eastAsia="仿宋" w:hAnsi="仿宋" w:cs="仿宋" w:hint="eastAsia"/>
          <w:lang w:eastAsia="zh-CN"/>
        </w:rPr>
        <w:t>(一)、金融软件行业分析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行业一直以来都是市场的关注焦点。行业内的发展趋势、竞争态势以及潜在机会都对金融软件项目的推进产生深远的影响。通过深入研究行业的整体概貌，我们将更好地理解行业的核心特征，为金融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软件行业，技术一直是推动创新和发展的关键因素。我们将对当前技术趋势进行详尽分析，包括但不限于人工智能、大数据应用、先进制造技术等。这有助于金融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软件项目成功的基础。我们将对主要竞争对手进行深入研究，包括其市场份额、产品特点、市场定位等。通过全面了解竞争对手的优势和劣势，金融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552"/>
      <w:r>
        <w:rPr>
          <w:rFonts w:ascii="仿宋" w:eastAsia="仿宋" w:hAnsi="仿宋" w:cs="仿宋" w:hint="eastAsia"/>
          <w:sz w:val="28"/>
          <w:lang w:eastAsia="zh-CN"/>
        </w:rPr>
        <w:t>(二)、金融软件市场分析预测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通过对市场规模的深入调研，我们将预测金融软件市场未来的增长趋势。这包括市场的整体规模、各细分领域的发展趋势等。金融软件项目可以根据市场的扩张速度和潜在机会，制定更符合市场需求的发展策略。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融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融软件项目实施过程中需要充分考虑的因素。我们将对市场风险进行全面评估，包括但不限于政策法规风险、市场竞争风险、技术变革风险等。通过对潜在风险的深入分析，金融软件项目可以制定相应的风险缓解策略，降低不确定性对金融软件项目的影响。</w:t>
      </w:r>
    </w:p>
    <w:p>
      <w:pPr>
        <w:pStyle w:val="Heading1"/>
        <w:ind w:firstLine="560" w:firstLineChars="200"/>
        <w:rPr>
          <w:rFonts w:ascii="仿宋" w:eastAsia="仿宋" w:hAnsi="仿宋" w:cs="仿宋" w:hint="eastAsia"/>
          <w:sz w:val="28"/>
          <w:lang w:eastAsia="zh-CN"/>
        </w:rPr>
      </w:pPr>
      <w:bookmarkStart w:id="5" w:name="_Toc4090"/>
      <w:r>
        <w:rPr>
          <w:rFonts w:ascii="仿宋" w:eastAsia="仿宋" w:hAnsi="仿宋" w:cs="仿宋" w:hint="eastAsia"/>
          <w:sz w:val="28"/>
          <w:lang w:eastAsia="zh-CN"/>
        </w:rPr>
        <w:t>二、金融软件项目建设单位说明</w:t>
      </w:r>
      <w:bookmarkEnd w:id="5"/>
    </w:p>
    <w:p>
      <w:pPr>
        <w:pStyle w:val="Heading2"/>
        <w:rPr>
          <w:rFonts w:ascii="仿宋" w:eastAsia="仿宋" w:hAnsi="仿宋" w:cs="仿宋" w:hint="eastAsia"/>
          <w:lang w:eastAsia="zh-CN"/>
        </w:rPr>
      </w:pPr>
      <w:bookmarkStart w:id="6" w:name="_Toc5732"/>
      <w:r>
        <w:rPr>
          <w:rFonts w:ascii="仿宋" w:eastAsia="仿宋" w:hAnsi="仿宋" w:cs="仿宋" w:hint="eastAsia"/>
          <w:lang w:eastAsia="zh-CN"/>
        </w:rPr>
        <w:t>(一)、金融软件项目承办单位基本情况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31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软件项目承办单位的XXXX，我们着眼于实现可持续的经济效益。通过技术创新和解决方案的提供，公司预计在金融软件项目执行期间将获得可观的收入增长。这一收入来源主要包括金融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同时，我们注重成本控制和效率提升，以确保金融软件项目的可持续盈利。透过精细的管理和资源优化，公司期望实现金融软件项目利润最大化。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软件项目实施进行全面的投资评估，包括金融软件项目启动阶段的资金投入和后续运营成本。通过对金融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融软件项目实施过程中具备足够的资金流动性，公司将进行详尽的现金流分析。这包括资金需求的合理预测、金融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68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77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的技术管理特点体现在其创新导向。通过引入最先进的技术趋势和解决方案，金融软件项目致力于提升科技含量、提高质量和效率水平。这意味着我们将采用最新的工具和方法，确保金融软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金融软件项目技术管理的显著特征。通过整合不同领域的技术资源，我们实现了跨学科的协同工作。这有助于优化技术架构，提高整体效能。此外，整合性策略还促进了不同技术团队之间的紧密沟通和高效合作，确保金融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软件项目所采用的技术。通过不断优化技术方案，金融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融软件项目团队将在金融软件项目初期识别可能的技术风险，并采取相应的预防和应对措施。通过建立健全的风险评估机制，金融软件项目能够在实施过程中及时发现并解决潜在的技术问题，保障金融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融软件项目中，技术将成为金融软件项目成功的有力支持。这一深度剖析揭示了技术管理在金融软件项目实施中的关键作用，为金融软件项目的技术基础奠定了坚实的基础。</w:t>
      </w:r>
    </w:p>
    <w:p>
      <w:pPr>
        <w:pStyle w:val="Heading2"/>
        <w:ind w:firstLine="560" w:firstLineChars="200"/>
        <w:rPr>
          <w:rFonts w:ascii="仿宋" w:eastAsia="仿宋" w:hAnsi="仿宋" w:cs="仿宋" w:hint="eastAsia"/>
          <w:sz w:val="28"/>
          <w:lang w:eastAsia="zh-CN"/>
        </w:rPr>
      </w:pPr>
      <w:bookmarkStart w:id="10" w:name="_Toc4905"/>
      <w:r>
        <w:rPr>
          <w:rFonts w:ascii="仿宋" w:eastAsia="仿宋" w:hAnsi="仿宋" w:cs="仿宋" w:hint="eastAsia"/>
          <w:sz w:val="28"/>
          <w:lang w:eastAsia="zh-CN"/>
        </w:rPr>
        <w:t>(二)、金融软件项目工艺技术设计方案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软件项目将严格按照相关行业规范要求进行组织。通过有效控制产品质量，金融软件项目将致力于为顾客提供优质的金融软件项目产品和良好的服务。这体现了金融软件项目对于生产活动合规性和质量标准的高度重视，为金融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软件项目注重生态效益和清洁生产原则。金融软件项目建设将紧密结合地方特色经济发展，与社会经济发展规划和区域环境保护规划方案相协调一致。通过与当地区域自然生态系统的结合，金融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软件项目产品具有多样化的客户需求和个性化的特点。因此，金融软件项目产品规格品种多样，且单批生产数量较小。为满足这一特点，金融软件项目承办单位将建设先进的柔性制造生产线。通过广泛应用柔性制造技术，金融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软件项目采用的技术具有较高的技术含量和自动化水平，处于国内先进水平。这一技术选用不仅体现了对生产效率、质量和环境友好性的高标准要求，同时为金融软件项目的可持续发展奠定了坚实的基础。</w:t>
      </w:r>
    </w:p>
    <w:p>
      <w:pPr>
        <w:pStyle w:val="Heading2"/>
        <w:ind w:firstLine="560" w:firstLineChars="200"/>
        <w:rPr>
          <w:rFonts w:ascii="仿宋" w:eastAsia="仿宋" w:hAnsi="仿宋" w:cs="仿宋" w:hint="eastAsia"/>
          <w:sz w:val="28"/>
          <w:lang w:eastAsia="zh-CN"/>
        </w:rPr>
      </w:pPr>
      <w:bookmarkStart w:id="11" w:name="_Toc825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为确保金融软件项目的高效生产和技术实施，我们制定了一套精心设计的设备选型方案，以满足金融软件项目生产、质量和环保的要求。该方案的主要特点如下：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263"/>
      <w:r>
        <w:rPr>
          <w:rFonts w:ascii="仿宋" w:eastAsia="仿宋" w:hAnsi="仿宋" w:cs="仿宋" w:hint="eastAsia"/>
          <w:sz w:val="28"/>
          <w:lang w:eastAsia="zh-CN"/>
        </w:rPr>
        <w:t>四、金融软件项目选址可行性分析</w:t>
      </w:r>
      <w:bookmarkEnd w:id="12"/>
    </w:p>
    <w:p>
      <w:pPr>
        <w:pStyle w:val="Heading2"/>
        <w:rPr>
          <w:rFonts w:ascii="仿宋" w:eastAsia="仿宋" w:hAnsi="仿宋" w:cs="仿宋" w:hint="eastAsia"/>
          <w:lang w:eastAsia="zh-CN"/>
        </w:rPr>
      </w:pPr>
      <w:bookmarkStart w:id="13" w:name="_Toc9457"/>
      <w:r>
        <w:rPr>
          <w:rFonts w:ascii="仿宋" w:eastAsia="仿宋" w:hAnsi="仿宋" w:cs="仿宋" w:hint="eastAsia"/>
          <w:lang w:eastAsia="zh-CN"/>
        </w:rPr>
        <w:t>(一)、金融软件项目选址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该金融软件项目选址位于XX省XX市XX区XXX街道</w:t>
      </w:r>
    </w:p>
    <w:p>
      <w:pPr>
        <w:pStyle w:val="Heading2"/>
        <w:ind w:firstLine="560" w:firstLineChars="200"/>
        <w:rPr>
          <w:rFonts w:ascii="仿宋" w:eastAsia="仿宋" w:hAnsi="仿宋" w:cs="仿宋" w:hint="eastAsia"/>
          <w:sz w:val="28"/>
          <w:lang w:eastAsia="zh-CN"/>
        </w:rPr>
      </w:pPr>
      <w:bookmarkStart w:id="14" w:name="_Toc2920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金融软件项目的征地面积将根据金融软件项目的实际规模和需求进行精确规划。具体面积XXX平方米，旨在确保金融软件项目不仅能够满足当前的发展需求，还能够预留空间以适应未来的扩展。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净用地面积是在征地面积基础上去除不可利用面积后的实际可开发用地。具体面积XXX平方米，考虑到环保、交通、安全等多方面因素，以确保金融软件项目在整体利用效率上达到最优。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金融软件项目计划建设的建筑总规模具体面积XXX平方米。这一规模的确定综合考虑了金融软件项目的性质、规模，以及城市规划的相关要求，确保建筑布局与周边环境协调一致。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绿地率是金融软件项目用地中被规划为绿地的比例。具体面积XXX平方米，旨在通过合理规划绿地，改善金融软件项目周边环境，提升居民生活质量，并符合城市整体绿化规划。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容积率是用地上可以建设的建筑总体积与用地面积之比。具体面积XXX，通过合理的容积率规划，确保金融软件项目建筑规模与周边环境和谐共生。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确保金融软件项目选址与当地城市规划相一致，具体面积XXX平方米。通过与城市规划部门深入沟通，确保金融软件项目不仅符合城市的整体发展方向，还能够融入城市的发展布局，为城市的长远发展贡献力量。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融软件项目选址符合当地产业政策，具体面积XXX平方米。这包括金融软件项目对当地经济的促进作用，以及对相关产业的带动效应，确保金融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用地总体要求必须符合环保和可持续发展的原则，具体面积XXX平方米。通过采用绿色建筑设计、节能减排等措施，确保金融软件项目在建设和运营过程中对环境的影响最小化，达到可持续发展的要求。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确保金融软件项目选址具备必要的公共设施配套，具体面积XXX平方米。这包括交通便利性、教育、医疗等基础设施，以提高居民生活品质，使得金融软件项目选址更具吸引力。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考虑用地总体要求对当地社会稳定性的影响，具体面积XXX平方米。通过深入了解当地社区反馈，确保金融软件项目的选址和建设过程对当地社会和谐稳定产生积极作用。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融软件项目选址不仅符合法规和规划，还在实际操作中具有可行性。这一全面规划将为金融软件项目的成功实施提供坚实的基础，确保金融软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88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融软件项目的设备规划和空间设计中，我们将采取灵活设备布局的措施。设备布局将根据实际需求进行灵活设计，避免不必要的浪费。通过合理规划设备摆放位置，我们将提高设备的利用率，减少设备间距，以确保金融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融软件项目内部引入共享设施的概念，例如共享会议室、办公区等。通过这种方式，我们可以减少对资源的重复建设，提高资源共享效率，从而减小金融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05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融软件项目的总图布置中，我们将不同功能区域进行明确的规划，以最大程度满足金融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79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融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金融软件项目对环境的影响是综合评价的重要因素之一。我们将详细考虑选址周边的自然环境、生态保护区、水源地等情况，确保金融软件项目的建设和运营对环境影响最小化，并符合当地的环保法规标准。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对选址的评价还需充分考虑当地政府的产业政策和法规。我们将详细了解金融软件项目所在地的相关政策，确保金融软件项目的规划和运营与当地法规相符，降低不必要的法律风险。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考虑到社会稳定性对企业运营的重要性，我们将评估选址地区的社会安全情况、劳工关系、社区反馈等方面，以确保金融软件项目的建设和运营不会受到社会稳定性的负面影响。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最后，我们将综合考虑用地成本，包括土地购置费用、土地开发成本等。通过对用地成本的详细评估，我们能够做出更为精确的经济效益分析，为金融软件项目的投资决策提供有力支持。</w:t>
      </w:r>
    </w:p>
    <w:p>
      <w:pPr>
        <w:pStyle w:val="Heading1"/>
        <w:ind w:firstLine="560" w:firstLineChars="200"/>
        <w:rPr>
          <w:rFonts w:ascii="仿宋" w:eastAsia="仿宋" w:hAnsi="仿宋" w:cs="仿宋" w:hint="eastAsia"/>
          <w:sz w:val="28"/>
          <w:lang w:eastAsia="zh-CN"/>
        </w:rPr>
      </w:pPr>
      <w:bookmarkStart w:id="18" w:name="_Toc27701"/>
      <w:r>
        <w:rPr>
          <w:rFonts w:ascii="仿宋" w:eastAsia="仿宋" w:hAnsi="仿宋" w:cs="仿宋" w:hint="eastAsia"/>
          <w:sz w:val="28"/>
          <w:lang w:eastAsia="zh-CN"/>
        </w:rPr>
        <w:t>五、金融软件项目概论</w:t>
      </w:r>
      <w:bookmarkEnd w:id="18"/>
    </w:p>
    <w:p>
      <w:pPr>
        <w:pStyle w:val="Heading2"/>
        <w:rPr>
          <w:rFonts w:ascii="仿宋" w:eastAsia="仿宋" w:hAnsi="仿宋" w:cs="仿宋" w:hint="eastAsia"/>
          <w:lang w:eastAsia="zh-CN"/>
        </w:rPr>
      </w:pPr>
      <w:bookmarkStart w:id="19" w:name="_Toc20489"/>
      <w:r>
        <w:rPr>
          <w:rFonts w:ascii="仿宋" w:eastAsia="仿宋" w:hAnsi="仿宋" w:cs="仿宋" w:hint="eastAsia"/>
          <w:lang w:eastAsia="zh-CN"/>
        </w:rPr>
        <w:t>(一)、金融软件项目概况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的起源追溯至对市场的深入洞察。市场的不断演变与变革为金融软件项目提供了难得的机遇。当前市场存在的需求缺口和变革的大环境共同构成了金融软件项目的背景。这个金融软件项目旨在充分利用市场机遇，填补行业中尚未满足的需求，为客户提供全新的解决方案。市场的变革和需求的增长使得这个金融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金融软件项目名称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金融软件项目正式命名为金融软件。这个名称不仅仅是一个标识，更代表了金融软件项目的核心理念和愿景。它蕴含着金融软件项目所要解决问题的关键字，具有强烈的表达和辨识度，为金融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金融软件项目目标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的核心目标是提供一种全新、高效的解决方案，满足客户日益增长的需求。金融软件项目追求的不仅仅是满足市场需求，更是在市场中获得卓越的竞争优势。通过不断提升产品或服务的质量和创新水平，金融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全面涵盖了产品研发、制造、市场推广和售后服务，确保从产品设计到最终用户体验的全方位关注。这一全面的金融软件项目范围是为了确保金融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金融软件项目计划在未来18个月内完成，包括研发、测试、市场试点和正式推出等不同阶段。这个时间表的合理设计是为了确保金融软件项目各个阶段的顺利推进，以便按时交付高质量的成果。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金融软件项目预算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金融软件项目总预算估算为XX百万美元，主要分配在研发、市场推广、人员培训和运营等方面。这一充足的预算为金融软件项目提供了充足的资源，确保金融软件项目在各个方面都能取得优异的表现。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金融软件项目风险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https://d.book118.com/815240210314011103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9A2005"/>
    <w:rsid w:val="019A20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40210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2024-02-06T17:25:00Z</dcterms:created>
  <dcterms:modified xsi:type="dcterms:W3CDTF">2024-02-06T17:25:45Z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910E7C142683461C9731F7146718282D_11</vt:lpwstr>
  </property>
  <property fmtid="{D5CDD505-2E9C-101B-9397-08002B2CF9AE}" pid="3" name="KSOProductBuildVer">
    <vt:lpwstr>2052-12.1.0.16250</vt:lpwstr>
  </property>
</Properties>
</file>