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62" w:history="1">
        <w:r>
          <w:rPr>
            <w:rFonts w:ascii="仿宋" w:eastAsia="仿宋" w:hAnsi="仿宋" w:cs="仿宋" w:hint="eastAsia"/>
            <w:lang w:eastAsia="zh-CN"/>
          </w:rPr>
          <w:t>概论</w:t>
        </w:r>
        <w:r>
          <w:tab/>
        </w:r>
        <w:r>
          <w:fldChar w:fldCharType="begin"/>
        </w:r>
        <w:r>
          <w:instrText xml:space="preserve"> PAGEREF _Toc31162 \h </w:instrText>
        </w:r>
        <w:r>
          <w:fldChar w:fldCharType="separate"/>
        </w:r>
        <w:r>
          <w:t>3</w:t>
        </w:r>
        <w:r>
          <w:fldChar w:fldCharType="end"/>
        </w:r>
      </w:hyperlink>
    </w:p>
    <w:p>
      <w:pPr>
        <w:pStyle w:val="TOC1"/>
        <w:tabs>
          <w:tab w:val="right" w:leader="dot" w:pos="8306"/>
        </w:tabs>
      </w:pPr>
      <w:hyperlink w:anchor="_Toc25251" w:history="1">
        <w:r>
          <w:rPr>
            <w:rFonts w:ascii="仿宋" w:eastAsia="仿宋" w:hAnsi="仿宋" w:cs="仿宋" w:hint="eastAsia"/>
            <w:lang w:eastAsia="zh-CN"/>
          </w:rPr>
          <w:t>一、铜杆项目选址可行性分析</w:t>
        </w:r>
        <w:r>
          <w:tab/>
        </w:r>
        <w:r>
          <w:fldChar w:fldCharType="begin"/>
        </w:r>
        <w:r>
          <w:instrText xml:space="preserve"> PAGEREF _Toc25251 \h </w:instrText>
        </w:r>
        <w:r>
          <w:fldChar w:fldCharType="separate"/>
        </w:r>
        <w:r>
          <w:t>3</w:t>
        </w:r>
        <w:r>
          <w:fldChar w:fldCharType="end"/>
        </w:r>
      </w:hyperlink>
    </w:p>
    <w:p>
      <w:pPr>
        <w:pStyle w:val="TOC2"/>
        <w:tabs>
          <w:tab w:val="right" w:leader="dot" w:pos="8306"/>
        </w:tabs>
      </w:pPr>
      <w:hyperlink w:anchor="_Toc22940" w:history="1">
        <w:r>
          <w:rPr>
            <w:rFonts w:ascii="仿宋" w:eastAsia="仿宋" w:hAnsi="仿宋" w:cs="仿宋" w:hint="eastAsia"/>
            <w:lang w:eastAsia="zh-CN"/>
          </w:rPr>
          <w:t>(一)、铜杆项目选址</w:t>
        </w:r>
        <w:r>
          <w:tab/>
        </w:r>
        <w:r>
          <w:fldChar w:fldCharType="begin"/>
        </w:r>
        <w:r>
          <w:instrText xml:space="preserve"> PAGEREF _Toc22940 \h </w:instrText>
        </w:r>
        <w:r>
          <w:fldChar w:fldCharType="separate"/>
        </w:r>
        <w:r>
          <w:t>3</w:t>
        </w:r>
        <w:r>
          <w:fldChar w:fldCharType="end"/>
        </w:r>
      </w:hyperlink>
    </w:p>
    <w:p>
      <w:pPr>
        <w:pStyle w:val="TOC2"/>
        <w:tabs>
          <w:tab w:val="right" w:leader="dot" w:pos="8306"/>
        </w:tabs>
      </w:pPr>
      <w:hyperlink w:anchor="_Toc16897" w:history="1">
        <w:r>
          <w:rPr>
            <w:rFonts w:ascii="仿宋" w:eastAsia="仿宋" w:hAnsi="仿宋" w:cs="仿宋" w:hint="eastAsia"/>
            <w:lang w:eastAsia="zh-CN"/>
          </w:rPr>
          <w:t>(二)、用地控制指标</w:t>
        </w:r>
        <w:r>
          <w:tab/>
        </w:r>
        <w:r>
          <w:fldChar w:fldCharType="begin"/>
        </w:r>
        <w:r>
          <w:instrText xml:space="preserve"> PAGEREF _Toc16897 \h </w:instrText>
        </w:r>
        <w:r>
          <w:fldChar w:fldCharType="separate"/>
        </w:r>
        <w:r>
          <w:t>3</w:t>
        </w:r>
        <w:r>
          <w:fldChar w:fldCharType="end"/>
        </w:r>
      </w:hyperlink>
    </w:p>
    <w:p>
      <w:pPr>
        <w:pStyle w:val="TOC2"/>
        <w:tabs>
          <w:tab w:val="right" w:leader="dot" w:pos="8306"/>
        </w:tabs>
      </w:pPr>
      <w:hyperlink w:anchor="_Toc14741" w:history="1">
        <w:r>
          <w:rPr>
            <w:rFonts w:ascii="仿宋" w:eastAsia="仿宋" w:hAnsi="仿宋" w:cs="仿宋" w:hint="eastAsia"/>
            <w:lang w:eastAsia="zh-CN"/>
          </w:rPr>
          <w:t>(三)、节约用地措施</w:t>
        </w:r>
        <w:r>
          <w:tab/>
        </w:r>
        <w:r>
          <w:fldChar w:fldCharType="begin"/>
        </w:r>
        <w:r>
          <w:instrText xml:space="preserve"> PAGEREF _Toc14741 \h </w:instrText>
        </w:r>
        <w:r>
          <w:fldChar w:fldCharType="separate"/>
        </w:r>
        <w:r>
          <w:t>5</w:t>
        </w:r>
        <w:r>
          <w:fldChar w:fldCharType="end"/>
        </w:r>
      </w:hyperlink>
    </w:p>
    <w:p>
      <w:pPr>
        <w:pStyle w:val="TOC2"/>
        <w:tabs>
          <w:tab w:val="right" w:leader="dot" w:pos="8306"/>
        </w:tabs>
      </w:pPr>
      <w:hyperlink w:anchor="_Toc13947" w:history="1">
        <w:r>
          <w:rPr>
            <w:rFonts w:ascii="仿宋" w:eastAsia="仿宋" w:hAnsi="仿宋" w:cs="仿宋" w:hint="eastAsia"/>
            <w:lang w:eastAsia="zh-CN"/>
          </w:rPr>
          <w:t>(四)、总图布置方案</w:t>
        </w:r>
        <w:r>
          <w:tab/>
        </w:r>
        <w:r>
          <w:fldChar w:fldCharType="begin"/>
        </w:r>
        <w:r>
          <w:instrText xml:space="preserve"> PAGEREF _Toc13947 \h </w:instrText>
        </w:r>
        <w:r>
          <w:fldChar w:fldCharType="separate"/>
        </w:r>
        <w:r>
          <w:t>6</w:t>
        </w:r>
        <w:r>
          <w:fldChar w:fldCharType="end"/>
        </w:r>
      </w:hyperlink>
    </w:p>
    <w:p>
      <w:pPr>
        <w:pStyle w:val="TOC2"/>
        <w:tabs>
          <w:tab w:val="right" w:leader="dot" w:pos="8306"/>
        </w:tabs>
      </w:pPr>
      <w:hyperlink w:anchor="_Toc29461" w:history="1">
        <w:r>
          <w:rPr>
            <w:rFonts w:ascii="仿宋" w:eastAsia="仿宋" w:hAnsi="仿宋" w:cs="仿宋" w:hint="eastAsia"/>
            <w:lang w:eastAsia="zh-CN"/>
          </w:rPr>
          <w:t>(五)、选址综合评价</w:t>
        </w:r>
        <w:r>
          <w:tab/>
        </w:r>
        <w:r>
          <w:fldChar w:fldCharType="begin"/>
        </w:r>
        <w:r>
          <w:instrText xml:space="preserve"> PAGEREF _Toc29461 \h </w:instrText>
        </w:r>
        <w:r>
          <w:fldChar w:fldCharType="separate"/>
        </w:r>
        <w:r>
          <w:t>7</w:t>
        </w:r>
        <w:r>
          <w:fldChar w:fldCharType="end"/>
        </w:r>
      </w:hyperlink>
    </w:p>
    <w:p>
      <w:pPr>
        <w:pStyle w:val="TOC1"/>
        <w:tabs>
          <w:tab w:val="right" w:leader="dot" w:pos="8306"/>
        </w:tabs>
      </w:pPr>
      <w:hyperlink w:anchor="_Toc18648" w:history="1">
        <w:r>
          <w:rPr>
            <w:rFonts w:ascii="仿宋" w:eastAsia="仿宋" w:hAnsi="仿宋" w:cs="仿宋" w:hint="eastAsia"/>
            <w:lang w:eastAsia="zh-CN"/>
          </w:rPr>
          <w:t>二、产品规划分析</w:t>
        </w:r>
        <w:r>
          <w:tab/>
        </w:r>
        <w:r>
          <w:fldChar w:fldCharType="begin"/>
        </w:r>
        <w:r>
          <w:instrText xml:space="preserve"> PAGEREF _Toc18648 \h </w:instrText>
        </w:r>
        <w:r>
          <w:fldChar w:fldCharType="separate"/>
        </w:r>
        <w:r>
          <w:t>8</w:t>
        </w:r>
        <w:r>
          <w:fldChar w:fldCharType="end"/>
        </w:r>
      </w:hyperlink>
    </w:p>
    <w:p>
      <w:pPr>
        <w:pStyle w:val="TOC2"/>
        <w:tabs>
          <w:tab w:val="right" w:leader="dot" w:pos="8306"/>
        </w:tabs>
      </w:pPr>
      <w:hyperlink w:anchor="_Toc29836" w:history="1">
        <w:r>
          <w:rPr>
            <w:rFonts w:ascii="仿宋" w:eastAsia="仿宋" w:hAnsi="仿宋" w:cs="仿宋" w:hint="eastAsia"/>
            <w:lang w:eastAsia="zh-CN"/>
          </w:rPr>
          <w:t>(一)、产品规划</w:t>
        </w:r>
        <w:r>
          <w:tab/>
        </w:r>
        <w:r>
          <w:fldChar w:fldCharType="begin"/>
        </w:r>
        <w:r>
          <w:instrText xml:space="preserve"> PAGEREF _Toc29836 \h </w:instrText>
        </w:r>
        <w:r>
          <w:fldChar w:fldCharType="separate"/>
        </w:r>
        <w:r>
          <w:t>8</w:t>
        </w:r>
        <w:r>
          <w:fldChar w:fldCharType="end"/>
        </w:r>
      </w:hyperlink>
    </w:p>
    <w:p>
      <w:pPr>
        <w:pStyle w:val="TOC2"/>
        <w:tabs>
          <w:tab w:val="right" w:leader="dot" w:pos="8306"/>
        </w:tabs>
      </w:pPr>
      <w:hyperlink w:anchor="_Toc15202" w:history="1">
        <w:r>
          <w:rPr>
            <w:rFonts w:ascii="仿宋" w:eastAsia="仿宋" w:hAnsi="仿宋" w:cs="仿宋" w:hint="eastAsia"/>
            <w:lang w:eastAsia="zh-CN"/>
          </w:rPr>
          <w:t>(二)、建设规模</w:t>
        </w:r>
        <w:r>
          <w:tab/>
        </w:r>
        <w:r>
          <w:fldChar w:fldCharType="begin"/>
        </w:r>
        <w:r>
          <w:instrText xml:space="preserve"> PAGEREF _Toc15202 \h </w:instrText>
        </w:r>
        <w:r>
          <w:fldChar w:fldCharType="separate"/>
        </w:r>
        <w:r>
          <w:t>9</w:t>
        </w:r>
        <w:r>
          <w:fldChar w:fldCharType="end"/>
        </w:r>
      </w:hyperlink>
    </w:p>
    <w:p>
      <w:pPr>
        <w:pStyle w:val="TOC1"/>
        <w:tabs>
          <w:tab w:val="right" w:leader="dot" w:pos="8306"/>
        </w:tabs>
      </w:pPr>
      <w:hyperlink w:anchor="_Toc22076" w:history="1">
        <w:r>
          <w:rPr>
            <w:rFonts w:ascii="仿宋" w:eastAsia="仿宋" w:hAnsi="仿宋" w:cs="仿宋" w:hint="eastAsia"/>
            <w:lang w:eastAsia="zh-CN"/>
          </w:rPr>
          <w:t>三、铜杆项目文档管理</w:t>
        </w:r>
        <w:r>
          <w:tab/>
        </w:r>
        <w:r>
          <w:fldChar w:fldCharType="begin"/>
        </w:r>
        <w:r>
          <w:instrText xml:space="preserve"> PAGEREF _Toc22076 \h </w:instrText>
        </w:r>
        <w:r>
          <w:fldChar w:fldCharType="separate"/>
        </w:r>
        <w:r>
          <w:t>10</w:t>
        </w:r>
        <w:r>
          <w:fldChar w:fldCharType="end"/>
        </w:r>
      </w:hyperlink>
    </w:p>
    <w:p>
      <w:pPr>
        <w:pStyle w:val="TOC2"/>
        <w:tabs>
          <w:tab w:val="right" w:leader="dot" w:pos="8306"/>
        </w:tabs>
      </w:pPr>
      <w:hyperlink w:anchor="_Toc4110" w:history="1">
        <w:r>
          <w:rPr>
            <w:rFonts w:ascii="仿宋" w:eastAsia="仿宋" w:hAnsi="仿宋" w:cs="仿宋" w:hint="eastAsia"/>
            <w:lang w:eastAsia="zh-CN"/>
          </w:rPr>
          <w:t>(一)、文档编制与审查</w:t>
        </w:r>
        <w:r>
          <w:tab/>
        </w:r>
        <w:r>
          <w:fldChar w:fldCharType="begin"/>
        </w:r>
        <w:r>
          <w:instrText xml:space="preserve"> PAGEREF _Toc4110 \h </w:instrText>
        </w:r>
        <w:r>
          <w:fldChar w:fldCharType="separate"/>
        </w:r>
        <w:r>
          <w:t>10</w:t>
        </w:r>
        <w:r>
          <w:fldChar w:fldCharType="end"/>
        </w:r>
      </w:hyperlink>
    </w:p>
    <w:p>
      <w:pPr>
        <w:pStyle w:val="TOC2"/>
        <w:tabs>
          <w:tab w:val="right" w:leader="dot" w:pos="8306"/>
        </w:tabs>
      </w:pPr>
      <w:hyperlink w:anchor="_Toc31278" w:history="1">
        <w:r>
          <w:rPr>
            <w:rFonts w:ascii="仿宋" w:eastAsia="仿宋" w:hAnsi="仿宋" w:cs="仿宋" w:hint="eastAsia"/>
            <w:lang w:eastAsia="zh-CN"/>
          </w:rPr>
          <w:t>(二)、文档发布与分发</w:t>
        </w:r>
        <w:r>
          <w:tab/>
        </w:r>
        <w:r>
          <w:fldChar w:fldCharType="begin"/>
        </w:r>
        <w:r>
          <w:instrText xml:space="preserve"> PAGEREF _Toc31278 \h </w:instrText>
        </w:r>
        <w:r>
          <w:fldChar w:fldCharType="separate"/>
        </w:r>
        <w:r>
          <w:t>11</w:t>
        </w:r>
        <w:r>
          <w:fldChar w:fldCharType="end"/>
        </w:r>
      </w:hyperlink>
    </w:p>
    <w:p>
      <w:pPr>
        <w:pStyle w:val="TOC2"/>
        <w:tabs>
          <w:tab w:val="right" w:leader="dot" w:pos="8306"/>
        </w:tabs>
      </w:pPr>
      <w:hyperlink w:anchor="_Toc4347" w:history="1">
        <w:r>
          <w:rPr>
            <w:rFonts w:ascii="仿宋" w:eastAsia="仿宋" w:hAnsi="仿宋" w:cs="仿宋" w:hint="eastAsia"/>
            <w:lang w:eastAsia="zh-CN"/>
          </w:rPr>
          <w:t>(三)、文档存档与归档</w:t>
        </w:r>
        <w:r>
          <w:tab/>
        </w:r>
        <w:r>
          <w:fldChar w:fldCharType="begin"/>
        </w:r>
        <w:r>
          <w:instrText xml:space="preserve"> PAGEREF _Toc4347 \h </w:instrText>
        </w:r>
        <w:r>
          <w:fldChar w:fldCharType="separate"/>
        </w:r>
        <w:r>
          <w:t>12</w:t>
        </w:r>
        <w:r>
          <w:fldChar w:fldCharType="end"/>
        </w:r>
      </w:hyperlink>
    </w:p>
    <w:p>
      <w:pPr>
        <w:pStyle w:val="TOC1"/>
        <w:tabs>
          <w:tab w:val="right" w:leader="dot" w:pos="8306"/>
        </w:tabs>
      </w:pPr>
      <w:hyperlink w:anchor="_Toc14651" w:history="1">
        <w:r>
          <w:rPr>
            <w:rFonts w:ascii="仿宋" w:eastAsia="仿宋" w:hAnsi="仿宋" w:cs="仿宋" w:hint="eastAsia"/>
            <w:lang w:eastAsia="zh-CN"/>
          </w:rPr>
          <w:t>四、铜杆项目危机管理</w:t>
        </w:r>
        <w:r>
          <w:tab/>
        </w:r>
        <w:r>
          <w:fldChar w:fldCharType="begin"/>
        </w:r>
        <w:r>
          <w:instrText xml:space="preserve"> PAGEREF _Toc14651 \h </w:instrText>
        </w:r>
        <w:r>
          <w:fldChar w:fldCharType="separate"/>
        </w:r>
        <w:r>
          <w:t>13</w:t>
        </w:r>
        <w:r>
          <w:fldChar w:fldCharType="end"/>
        </w:r>
      </w:hyperlink>
    </w:p>
    <w:p>
      <w:pPr>
        <w:pStyle w:val="TOC2"/>
        <w:tabs>
          <w:tab w:val="right" w:leader="dot" w:pos="8306"/>
        </w:tabs>
      </w:pPr>
      <w:hyperlink w:anchor="_Toc30195" w:history="1">
        <w:r>
          <w:rPr>
            <w:rFonts w:ascii="仿宋" w:eastAsia="仿宋" w:hAnsi="仿宋" w:cs="仿宋" w:hint="eastAsia"/>
            <w:lang w:eastAsia="zh-CN"/>
          </w:rPr>
          <w:t>(一)、危机预警与识别</w:t>
        </w:r>
        <w:r>
          <w:tab/>
        </w:r>
        <w:r>
          <w:fldChar w:fldCharType="begin"/>
        </w:r>
        <w:r>
          <w:instrText xml:space="preserve"> PAGEREF _Toc30195 \h </w:instrText>
        </w:r>
        <w:r>
          <w:fldChar w:fldCharType="separate"/>
        </w:r>
        <w:r>
          <w:t>13</w:t>
        </w:r>
        <w:r>
          <w:fldChar w:fldCharType="end"/>
        </w:r>
      </w:hyperlink>
    </w:p>
    <w:p>
      <w:pPr>
        <w:pStyle w:val="TOC2"/>
        <w:tabs>
          <w:tab w:val="right" w:leader="dot" w:pos="8306"/>
        </w:tabs>
      </w:pPr>
      <w:hyperlink w:anchor="_Toc27923" w:history="1">
        <w:r>
          <w:rPr>
            <w:rFonts w:ascii="仿宋" w:eastAsia="仿宋" w:hAnsi="仿宋" w:cs="仿宋" w:hint="eastAsia"/>
            <w:lang w:eastAsia="zh-CN"/>
          </w:rPr>
          <w:t>(二)、危机应对与恢复</w:t>
        </w:r>
        <w:r>
          <w:tab/>
        </w:r>
        <w:r>
          <w:fldChar w:fldCharType="begin"/>
        </w:r>
        <w:r>
          <w:instrText xml:space="preserve"> PAGEREF _Toc27923 \h </w:instrText>
        </w:r>
        <w:r>
          <w:fldChar w:fldCharType="separate"/>
        </w:r>
        <w:r>
          <w:t>14</w:t>
        </w:r>
        <w:r>
          <w:fldChar w:fldCharType="end"/>
        </w:r>
      </w:hyperlink>
    </w:p>
    <w:p>
      <w:pPr>
        <w:pStyle w:val="TOC1"/>
        <w:tabs>
          <w:tab w:val="right" w:leader="dot" w:pos="8306"/>
        </w:tabs>
      </w:pPr>
      <w:hyperlink w:anchor="_Toc22217" w:history="1">
        <w:r>
          <w:rPr>
            <w:rFonts w:ascii="仿宋" w:eastAsia="仿宋" w:hAnsi="仿宋" w:cs="仿宋" w:hint="eastAsia"/>
            <w:lang w:eastAsia="zh-CN"/>
          </w:rPr>
          <w:t>五、铜杆项目绩效评估</w:t>
        </w:r>
        <w:r>
          <w:tab/>
        </w:r>
        <w:r>
          <w:fldChar w:fldCharType="begin"/>
        </w:r>
        <w:r>
          <w:instrText xml:space="preserve"> PAGEREF _Toc22217 \h </w:instrText>
        </w:r>
        <w:r>
          <w:fldChar w:fldCharType="separate"/>
        </w:r>
        <w:r>
          <w:t>16</w:t>
        </w:r>
        <w:r>
          <w:fldChar w:fldCharType="end"/>
        </w:r>
      </w:hyperlink>
    </w:p>
    <w:p>
      <w:pPr>
        <w:pStyle w:val="TOC2"/>
        <w:tabs>
          <w:tab w:val="right" w:leader="dot" w:pos="8306"/>
        </w:tabs>
      </w:pPr>
      <w:hyperlink w:anchor="_Toc26520" w:history="1">
        <w:r>
          <w:rPr>
            <w:rFonts w:ascii="仿宋" w:eastAsia="仿宋" w:hAnsi="仿宋" w:cs="仿宋" w:hint="eastAsia"/>
            <w:lang w:eastAsia="zh-CN"/>
          </w:rPr>
          <w:t>(一)、绩效评估指标</w:t>
        </w:r>
        <w:r>
          <w:tab/>
        </w:r>
        <w:r>
          <w:fldChar w:fldCharType="begin"/>
        </w:r>
        <w:r>
          <w:instrText xml:space="preserve"> PAGEREF _Toc26520 \h </w:instrText>
        </w:r>
        <w:r>
          <w:fldChar w:fldCharType="separate"/>
        </w:r>
        <w:r>
          <w:t>16</w:t>
        </w:r>
        <w:r>
          <w:fldChar w:fldCharType="end"/>
        </w:r>
      </w:hyperlink>
    </w:p>
    <w:p>
      <w:pPr>
        <w:pStyle w:val="TOC2"/>
        <w:tabs>
          <w:tab w:val="right" w:leader="dot" w:pos="8306"/>
        </w:tabs>
      </w:pPr>
      <w:hyperlink w:anchor="_Toc22982" w:history="1">
        <w:r>
          <w:rPr>
            <w:rFonts w:ascii="仿宋" w:eastAsia="仿宋" w:hAnsi="仿宋" w:cs="仿宋" w:hint="eastAsia"/>
            <w:lang w:eastAsia="zh-CN"/>
          </w:rPr>
          <w:t>(二)、绩效评估方法</w:t>
        </w:r>
        <w:r>
          <w:tab/>
        </w:r>
        <w:r>
          <w:fldChar w:fldCharType="begin"/>
        </w:r>
        <w:r>
          <w:instrText xml:space="preserve"> PAGEREF _Toc22982 \h </w:instrText>
        </w:r>
        <w:r>
          <w:fldChar w:fldCharType="separate"/>
        </w:r>
        <w:r>
          <w:t>17</w:t>
        </w:r>
        <w:r>
          <w:fldChar w:fldCharType="end"/>
        </w:r>
      </w:hyperlink>
    </w:p>
    <w:p>
      <w:pPr>
        <w:pStyle w:val="TOC2"/>
        <w:tabs>
          <w:tab w:val="right" w:leader="dot" w:pos="8306"/>
        </w:tabs>
      </w:pPr>
      <w:hyperlink w:anchor="_Toc10772" w:history="1">
        <w:r>
          <w:rPr>
            <w:rFonts w:ascii="仿宋" w:eastAsia="仿宋" w:hAnsi="仿宋" w:cs="仿宋" w:hint="eastAsia"/>
            <w:lang w:eastAsia="zh-CN"/>
          </w:rPr>
          <w:t>(三)、绩效评估周期</w:t>
        </w:r>
        <w:r>
          <w:tab/>
        </w:r>
        <w:r>
          <w:fldChar w:fldCharType="begin"/>
        </w:r>
        <w:r>
          <w:instrText xml:space="preserve"> PAGEREF _Toc10772 \h </w:instrText>
        </w:r>
        <w:r>
          <w:fldChar w:fldCharType="separate"/>
        </w:r>
        <w:r>
          <w:t>18</w:t>
        </w:r>
        <w:r>
          <w:fldChar w:fldCharType="end"/>
        </w:r>
      </w:hyperlink>
    </w:p>
    <w:p>
      <w:pPr>
        <w:pStyle w:val="TOC1"/>
        <w:tabs>
          <w:tab w:val="right" w:leader="dot" w:pos="8306"/>
        </w:tabs>
      </w:pPr>
      <w:hyperlink w:anchor="_Toc18068" w:history="1">
        <w:r>
          <w:rPr>
            <w:rFonts w:ascii="仿宋" w:eastAsia="仿宋" w:hAnsi="仿宋" w:cs="仿宋" w:hint="eastAsia"/>
            <w:lang w:eastAsia="zh-CN"/>
          </w:rPr>
          <w:t>六、铜杆项目建设单位说明</w:t>
        </w:r>
        <w:r>
          <w:tab/>
        </w:r>
        <w:r>
          <w:fldChar w:fldCharType="begin"/>
        </w:r>
        <w:r>
          <w:instrText xml:space="preserve"> PAGEREF _Toc18068 \h </w:instrText>
        </w:r>
        <w:r>
          <w:fldChar w:fldCharType="separate"/>
        </w:r>
        <w:r>
          <w:t>19</w:t>
        </w:r>
        <w:r>
          <w:fldChar w:fldCharType="end"/>
        </w:r>
      </w:hyperlink>
    </w:p>
    <w:p>
      <w:pPr>
        <w:pStyle w:val="TOC2"/>
        <w:tabs>
          <w:tab w:val="right" w:leader="dot" w:pos="8306"/>
        </w:tabs>
      </w:pPr>
      <w:hyperlink w:anchor="_Toc779" w:history="1">
        <w:r>
          <w:rPr>
            <w:rFonts w:ascii="仿宋" w:eastAsia="仿宋" w:hAnsi="仿宋" w:cs="仿宋" w:hint="eastAsia"/>
            <w:lang w:eastAsia="zh-CN"/>
          </w:rPr>
          <w:t>(一)、铜杆项目承办单位基本情况</w:t>
        </w:r>
        <w:r>
          <w:tab/>
        </w:r>
        <w:r>
          <w:fldChar w:fldCharType="begin"/>
        </w:r>
        <w:r>
          <w:instrText xml:space="preserve"> PAGEREF _Toc779 \h </w:instrText>
        </w:r>
        <w:r>
          <w:fldChar w:fldCharType="separate"/>
        </w:r>
        <w:r>
          <w:t>19</w:t>
        </w:r>
        <w:r>
          <w:fldChar w:fldCharType="end"/>
        </w:r>
      </w:hyperlink>
    </w:p>
    <w:p>
      <w:pPr>
        <w:pStyle w:val="TOC2"/>
        <w:tabs>
          <w:tab w:val="right" w:leader="dot" w:pos="8306"/>
        </w:tabs>
      </w:pPr>
      <w:hyperlink w:anchor="_Toc10548" w:history="1">
        <w:r>
          <w:rPr>
            <w:rFonts w:ascii="仿宋" w:eastAsia="仿宋" w:hAnsi="仿宋" w:cs="仿宋" w:hint="eastAsia"/>
            <w:lang w:eastAsia="zh-CN"/>
          </w:rPr>
          <w:t>(二)、公司经济效益分析</w:t>
        </w:r>
        <w:r>
          <w:tab/>
        </w:r>
        <w:r>
          <w:fldChar w:fldCharType="begin"/>
        </w:r>
        <w:r>
          <w:instrText xml:space="preserve"> PAGEREF _Toc10548 \h </w:instrText>
        </w:r>
        <w:r>
          <w:fldChar w:fldCharType="separate"/>
        </w:r>
        <w:r>
          <w:t>19</w:t>
        </w:r>
        <w:r>
          <w:fldChar w:fldCharType="end"/>
        </w:r>
      </w:hyperlink>
    </w:p>
    <w:p>
      <w:pPr>
        <w:pStyle w:val="TOC1"/>
        <w:tabs>
          <w:tab w:val="right" w:leader="dot" w:pos="8306"/>
        </w:tabs>
      </w:pPr>
      <w:hyperlink w:anchor="_Toc12219" w:history="1">
        <w:r>
          <w:rPr>
            <w:rFonts w:ascii="仿宋" w:eastAsia="仿宋" w:hAnsi="仿宋" w:cs="仿宋" w:hint="eastAsia"/>
            <w:lang w:eastAsia="zh-CN"/>
          </w:rPr>
          <w:t>七、铜杆项目环境影响分析</w:t>
        </w:r>
        <w:r>
          <w:tab/>
        </w:r>
        <w:r>
          <w:fldChar w:fldCharType="begin"/>
        </w:r>
        <w:r>
          <w:instrText xml:space="preserve"> PAGEREF _Toc12219 \h </w:instrText>
        </w:r>
        <w:r>
          <w:fldChar w:fldCharType="separate"/>
        </w:r>
        <w:r>
          <w:t>20</w:t>
        </w:r>
        <w:r>
          <w:fldChar w:fldCharType="end"/>
        </w:r>
      </w:hyperlink>
    </w:p>
    <w:p>
      <w:pPr>
        <w:pStyle w:val="TOC2"/>
        <w:tabs>
          <w:tab w:val="right" w:leader="dot" w:pos="8306"/>
        </w:tabs>
      </w:pPr>
      <w:hyperlink w:anchor="_Toc19982" w:history="1">
        <w:r>
          <w:rPr>
            <w:rFonts w:ascii="仿宋" w:eastAsia="仿宋" w:hAnsi="仿宋" w:cs="仿宋" w:hint="eastAsia"/>
            <w:lang w:eastAsia="zh-CN"/>
          </w:rPr>
          <w:t>(一)、建设区域环境质量现状</w:t>
        </w:r>
        <w:r>
          <w:tab/>
        </w:r>
        <w:r>
          <w:fldChar w:fldCharType="begin"/>
        </w:r>
        <w:r>
          <w:instrText xml:space="preserve"> PAGEREF _Toc19982 \h </w:instrText>
        </w:r>
        <w:r>
          <w:fldChar w:fldCharType="separate"/>
        </w:r>
        <w:r>
          <w:t>20</w:t>
        </w:r>
        <w:r>
          <w:fldChar w:fldCharType="end"/>
        </w:r>
      </w:hyperlink>
    </w:p>
    <w:p>
      <w:pPr>
        <w:pStyle w:val="TOC2"/>
        <w:tabs>
          <w:tab w:val="right" w:leader="dot" w:pos="8306"/>
        </w:tabs>
      </w:pPr>
      <w:hyperlink w:anchor="_Toc18061" w:history="1">
        <w:r>
          <w:rPr>
            <w:rFonts w:ascii="仿宋" w:eastAsia="仿宋" w:hAnsi="仿宋" w:cs="仿宋" w:hint="eastAsia"/>
            <w:lang w:eastAsia="zh-CN"/>
          </w:rPr>
          <w:t>(二)、建设期环境保护</w:t>
        </w:r>
        <w:r>
          <w:tab/>
        </w:r>
        <w:r>
          <w:fldChar w:fldCharType="begin"/>
        </w:r>
        <w:r>
          <w:instrText xml:space="preserve"> PAGEREF _Toc18061 \h </w:instrText>
        </w:r>
        <w:r>
          <w:fldChar w:fldCharType="separate"/>
        </w:r>
        <w:r>
          <w:t>22</w:t>
        </w:r>
        <w:r>
          <w:fldChar w:fldCharType="end"/>
        </w:r>
      </w:hyperlink>
    </w:p>
    <w:p>
      <w:pPr>
        <w:pStyle w:val="TOC2"/>
        <w:tabs>
          <w:tab w:val="right" w:leader="dot" w:pos="8306"/>
        </w:tabs>
      </w:pPr>
      <w:hyperlink w:anchor="_Toc26396" w:history="1">
        <w:r>
          <w:rPr>
            <w:rFonts w:ascii="仿宋" w:eastAsia="仿宋" w:hAnsi="仿宋" w:cs="仿宋" w:hint="eastAsia"/>
            <w:lang w:eastAsia="zh-CN"/>
          </w:rPr>
          <w:t>(三)、运营期环境保护</w:t>
        </w:r>
        <w:r>
          <w:tab/>
        </w:r>
        <w:r>
          <w:fldChar w:fldCharType="begin"/>
        </w:r>
        <w:r>
          <w:instrText xml:space="preserve"> PAGEREF _Toc26396 \h </w:instrText>
        </w:r>
        <w:r>
          <w:fldChar w:fldCharType="separate"/>
        </w:r>
        <w:r>
          <w:t>23</w:t>
        </w:r>
        <w:r>
          <w:fldChar w:fldCharType="end"/>
        </w:r>
      </w:hyperlink>
    </w:p>
    <w:p>
      <w:pPr>
        <w:pStyle w:val="TOC2"/>
        <w:tabs>
          <w:tab w:val="right" w:leader="dot" w:pos="8306"/>
        </w:tabs>
      </w:pPr>
      <w:hyperlink w:anchor="_Toc6649" w:history="1">
        <w:r>
          <w:rPr>
            <w:rFonts w:ascii="仿宋" w:eastAsia="仿宋" w:hAnsi="仿宋" w:cs="仿宋" w:hint="eastAsia"/>
            <w:lang w:eastAsia="zh-CN"/>
          </w:rPr>
          <w:t>(四)、铜杆项目建设对区域经济的影响</w:t>
        </w:r>
        <w:r>
          <w:tab/>
        </w:r>
        <w:r>
          <w:fldChar w:fldCharType="begin"/>
        </w:r>
        <w:r>
          <w:instrText xml:space="preserve"> PAGEREF _Toc6649 \h </w:instrText>
        </w:r>
        <w:r>
          <w:fldChar w:fldCharType="separate"/>
        </w:r>
        <w:r>
          <w:t>24</w:t>
        </w:r>
        <w:r>
          <w:fldChar w:fldCharType="end"/>
        </w:r>
      </w:hyperlink>
    </w:p>
    <w:p>
      <w:pPr>
        <w:pStyle w:val="TOC2"/>
        <w:tabs>
          <w:tab w:val="right" w:leader="dot" w:pos="8306"/>
        </w:tabs>
      </w:pPr>
      <w:hyperlink w:anchor="_Toc27574" w:history="1">
        <w:r>
          <w:rPr>
            <w:rFonts w:ascii="仿宋" w:eastAsia="仿宋" w:hAnsi="仿宋" w:cs="仿宋" w:hint="eastAsia"/>
            <w:lang w:eastAsia="zh-CN"/>
          </w:rPr>
          <w:t>(五)、废弃物处理</w:t>
        </w:r>
        <w:r>
          <w:tab/>
        </w:r>
        <w:r>
          <w:fldChar w:fldCharType="begin"/>
        </w:r>
        <w:r>
          <w:instrText xml:space="preserve"> PAGEREF _Toc27574 \h </w:instrText>
        </w:r>
        <w:r>
          <w:fldChar w:fldCharType="separate"/>
        </w:r>
        <w:r>
          <w:t>26</w:t>
        </w:r>
        <w:r>
          <w:fldChar w:fldCharType="end"/>
        </w:r>
      </w:hyperlink>
    </w:p>
    <w:p>
      <w:pPr>
        <w:pStyle w:val="TOC2"/>
        <w:tabs>
          <w:tab w:val="right" w:leader="dot" w:pos="8306"/>
        </w:tabs>
      </w:pPr>
      <w:hyperlink w:anchor="_Toc32690" w:history="1">
        <w:r>
          <w:rPr>
            <w:rFonts w:ascii="仿宋" w:eastAsia="仿宋" w:hAnsi="仿宋" w:cs="仿宋" w:hint="eastAsia"/>
            <w:lang w:eastAsia="zh-CN"/>
          </w:rPr>
          <w:t>(六)、特殊环境影响分析</w:t>
        </w:r>
        <w:r>
          <w:tab/>
        </w:r>
        <w:r>
          <w:fldChar w:fldCharType="begin"/>
        </w:r>
        <w:r>
          <w:instrText xml:space="preserve"> PAGEREF _Toc32690 \h </w:instrText>
        </w:r>
        <w:r>
          <w:fldChar w:fldCharType="separate"/>
        </w:r>
        <w:r>
          <w:t>27</w:t>
        </w:r>
        <w:r>
          <w:fldChar w:fldCharType="end"/>
        </w:r>
      </w:hyperlink>
    </w:p>
    <w:p>
      <w:pPr>
        <w:pStyle w:val="TOC2"/>
        <w:tabs>
          <w:tab w:val="right" w:leader="dot" w:pos="8306"/>
        </w:tabs>
      </w:pPr>
      <w:hyperlink w:anchor="_Toc3989" w:history="1">
        <w:r>
          <w:rPr>
            <w:rFonts w:ascii="仿宋" w:eastAsia="仿宋" w:hAnsi="仿宋" w:cs="仿宋" w:hint="eastAsia"/>
            <w:lang w:eastAsia="zh-CN"/>
          </w:rPr>
          <w:t>(七)、清洁生产</w:t>
        </w:r>
        <w:r>
          <w:tab/>
        </w:r>
        <w:r>
          <w:fldChar w:fldCharType="begin"/>
        </w:r>
        <w:r>
          <w:instrText xml:space="preserve"> PAGEREF _Toc3989 \h </w:instrText>
        </w:r>
        <w:r>
          <w:fldChar w:fldCharType="separate"/>
        </w:r>
        <w:r>
          <w:t>28</w:t>
        </w:r>
        <w:r>
          <w:fldChar w:fldCharType="end"/>
        </w:r>
      </w:hyperlink>
    </w:p>
    <w:p>
      <w:pPr>
        <w:pStyle w:val="TOC2"/>
        <w:tabs>
          <w:tab w:val="right" w:leader="dot" w:pos="8306"/>
        </w:tabs>
      </w:pPr>
      <w:hyperlink w:anchor="_Toc1559" w:history="1">
        <w:r>
          <w:rPr>
            <w:rFonts w:ascii="仿宋" w:eastAsia="仿宋" w:hAnsi="仿宋" w:cs="仿宋" w:hint="eastAsia"/>
            <w:lang w:eastAsia="zh-CN"/>
          </w:rPr>
          <w:t>(八)、环境保护综合评价</w:t>
        </w:r>
        <w:r>
          <w:tab/>
        </w:r>
        <w:r>
          <w:fldChar w:fldCharType="begin"/>
        </w:r>
        <w:r>
          <w:instrText xml:space="preserve"> PAGEREF _Toc1559 \h </w:instrText>
        </w:r>
        <w:r>
          <w:fldChar w:fldCharType="separate"/>
        </w:r>
        <w:r>
          <w:t>29</w:t>
        </w:r>
        <w:r>
          <w:fldChar w:fldCharType="end"/>
        </w:r>
      </w:hyperlink>
    </w:p>
    <w:p>
      <w:pPr>
        <w:pStyle w:val="TOC1"/>
        <w:tabs>
          <w:tab w:val="right" w:leader="dot" w:pos="8306"/>
        </w:tabs>
      </w:pPr>
      <w:hyperlink w:anchor="_Toc21245" w:history="1">
        <w:r>
          <w:rPr>
            <w:rFonts w:ascii="仿宋" w:eastAsia="仿宋" w:hAnsi="仿宋" w:cs="仿宋" w:hint="eastAsia"/>
            <w:lang w:eastAsia="zh-CN"/>
          </w:rPr>
          <w:t>八、铜杆项目计划安排</w:t>
        </w:r>
        <w:r>
          <w:tab/>
        </w:r>
        <w:r>
          <w:fldChar w:fldCharType="begin"/>
        </w:r>
        <w:r>
          <w:instrText xml:space="preserve"> PAGEREF _Toc21245 \h </w:instrText>
        </w:r>
        <w:r>
          <w:fldChar w:fldCharType="separate"/>
        </w:r>
        <w:r>
          <w:t>31</w:t>
        </w:r>
        <w:r>
          <w:fldChar w:fldCharType="end"/>
        </w:r>
      </w:hyperlink>
    </w:p>
    <w:p>
      <w:pPr>
        <w:pStyle w:val="TOC2"/>
        <w:tabs>
          <w:tab w:val="right" w:leader="dot" w:pos="8306"/>
        </w:tabs>
      </w:pPr>
      <w:hyperlink w:anchor="_Toc12856" w:history="1">
        <w:r>
          <w:rPr>
            <w:rFonts w:ascii="仿宋" w:eastAsia="仿宋" w:hAnsi="仿宋" w:cs="仿宋" w:hint="eastAsia"/>
            <w:lang w:eastAsia="zh-CN"/>
          </w:rPr>
          <w:t>(一)、建设周期</w:t>
        </w:r>
        <w:r>
          <w:tab/>
        </w:r>
        <w:r>
          <w:fldChar w:fldCharType="begin"/>
        </w:r>
        <w:r>
          <w:instrText xml:space="preserve"> PAGEREF _Toc12856 \h </w:instrText>
        </w:r>
        <w:r>
          <w:fldChar w:fldCharType="separate"/>
        </w:r>
        <w:r>
          <w:t>31</w:t>
        </w:r>
        <w:r>
          <w:fldChar w:fldCharType="end"/>
        </w:r>
      </w:hyperlink>
    </w:p>
    <w:p>
      <w:pPr>
        <w:pStyle w:val="TOC2"/>
        <w:tabs>
          <w:tab w:val="right" w:leader="dot" w:pos="8306"/>
        </w:tabs>
      </w:pPr>
      <w:hyperlink w:anchor="_Toc32050" w:history="1">
        <w:r>
          <w:rPr>
            <w:rFonts w:ascii="仿宋" w:eastAsia="仿宋" w:hAnsi="仿宋" w:cs="仿宋" w:hint="eastAsia"/>
            <w:lang w:eastAsia="zh-CN"/>
          </w:rPr>
          <w:t>(二)、建设进度</w:t>
        </w:r>
        <w:r>
          <w:tab/>
        </w:r>
        <w:r>
          <w:fldChar w:fldCharType="begin"/>
        </w:r>
        <w:r>
          <w:instrText xml:space="preserve"> PAGEREF _Toc32050 \h </w:instrText>
        </w:r>
        <w:r>
          <w:fldChar w:fldCharType="separate"/>
        </w:r>
        <w:r>
          <w:t>31</w:t>
        </w:r>
        <w:r>
          <w:fldChar w:fldCharType="end"/>
        </w:r>
      </w:hyperlink>
    </w:p>
    <w:p>
      <w:pPr>
        <w:pStyle w:val="TOC2"/>
        <w:tabs>
          <w:tab w:val="right" w:leader="dot" w:pos="8306"/>
        </w:tabs>
      </w:pPr>
      <w:hyperlink w:anchor="_Toc29423" w:history="1">
        <w:r>
          <w:rPr>
            <w:rFonts w:ascii="仿宋" w:eastAsia="仿宋" w:hAnsi="仿宋" w:cs="仿宋" w:hint="eastAsia"/>
            <w:lang w:eastAsia="zh-CN"/>
          </w:rPr>
          <w:t>(三)、进度安排注意事项</w:t>
        </w:r>
        <w:r>
          <w:tab/>
        </w:r>
        <w:r>
          <w:fldChar w:fldCharType="begin"/>
        </w:r>
        <w:r>
          <w:instrText xml:space="preserve"> PAGEREF _Toc29423 \h </w:instrText>
        </w:r>
        <w:r>
          <w:fldChar w:fldCharType="separate"/>
        </w:r>
        <w:r>
          <w:t>32</w:t>
        </w:r>
        <w:r>
          <w:fldChar w:fldCharType="end"/>
        </w:r>
      </w:hyperlink>
    </w:p>
    <w:p>
      <w:pPr>
        <w:pStyle w:val="TOC2"/>
        <w:tabs>
          <w:tab w:val="right" w:leader="dot" w:pos="8306"/>
        </w:tabs>
      </w:pPr>
      <w:hyperlink w:anchor="_Toc7079" w:history="1">
        <w:r>
          <w:rPr>
            <w:rFonts w:ascii="仿宋" w:eastAsia="仿宋" w:hAnsi="仿宋" w:cs="仿宋" w:hint="eastAsia"/>
            <w:lang w:eastAsia="zh-CN"/>
          </w:rPr>
          <w:t>(四)、人力资源配置</w:t>
        </w:r>
        <w:r>
          <w:tab/>
        </w:r>
        <w:r>
          <w:fldChar w:fldCharType="begin"/>
        </w:r>
        <w:r>
          <w:instrText xml:space="preserve"> PAGEREF _Toc7079 \h </w:instrText>
        </w:r>
        <w:r>
          <w:fldChar w:fldCharType="separate"/>
        </w:r>
        <w:r>
          <w:t>34</w:t>
        </w:r>
        <w:r>
          <w:fldChar w:fldCharType="end"/>
        </w:r>
      </w:hyperlink>
    </w:p>
    <w:p>
      <w:pPr>
        <w:pStyle w:val="TOC1"/>
        <w:tabs>
          <w:tab w:val="right" w:leader="dot" w:pos="8306"/>
        </w:tabs>
      </w:pPr>
      <w:hyperlink w:anchor="_Toc6624" w:history="1">
        <w:r>
          <w:rPr>
            <w:rFonts w:ascii="仿宋" w:eastAsia="仿宋" w:hAnsi="仿宋" w:cs="仿宋" w:hint="eastAsia"/>
            <w:lang w:eastAsia="zh-CN"/>
          </w:rPr>
          <w:t>九、铜杆项目财务管理</w:t>
        </w:r>
        <w:r>
          <w:tab/>
        </w:r>
        <w:r>
          <w:fldChar w:fldCharType="begin"/>
        </w:r>
        <w:r>
          <w:instrText xml:space="preserve"> PAGEREF _Toc6624 \h </w:instrText>
        </w:r>
        <w:r>
          <w:fldChar w:fldCharType="separate"/>
        </w:r>
        <w:r>
          <w:t>35</w:t>
        </w:r>
        <w:r>
          <w:fldChar w:fldCharType="end"/>
        </w:r>
      </w:hyperlink>
    </w:p>
    <w:p>
      <w:pPr>
        <w:pStyle w:val="TOC2"/>
        <w:tabs>
          <w:tab w:val="right" w:leader="dot" w:pos="8306"/>
        </w:tabs>
      </w:pPr>
      <w:hyperlink w:anchor="_Toc13189" w:history="1">
        <w:r>
          <w:rPr>
            <w:rFonts w:ascii="仿宋" w:eastAsia="仿宋" w:hAnsi="仿宋" w:cs="仿宋" w:hint="eastAsia"/>
            <w:lang w:eastAsia="zh-CN"/>
          </w:rPr>
          <w:t>(一)、资金需求大</w:t>
        </w:r>
        <w:r>
          <w:tab/>
        </w:r>
        <w:r>
          <w:fldChar w:fldCharType="begin"/>
        </w:r>
        <w:r>
          <w:instrText xml:space="preserve"> PAGEREF _Toc13189 \h </w:instrText>
        </w:r>
        <w:r>
          <w:fldChar w:fldCharType="separate"/>
        </w:r>
        <w:r>
          <w:t>35</w:t>
        </w:r>
        <w:r>
          <w:fldChar w:fldCharType="end"/>
        </w:r>
      </w:hyperlink>
    </w:p>
    <w:p>
      <w:pPr>
        <w:pStyle w:val="TOC2"/>
        <w:tabs>
          <w:tab w:val="right" w:leader="dot" w:pos="8306"/>
        </w:tabs>
      </w:pPr>
      <w:hyperlink w:anchor="_Toc29020" w:history="1">
        <w:r>
          <w:rPr>
            <w:rFonts w:ascii="仿宋" w:eastAsia="仿宋" w:hAnsi="仿宋" w:cs="仿宋" w:hint="eastAsia"/>
            <w:lang w:eastAsia="zh-CN"/>
          </w:rPr>
          <w:t>(二)、研发周期长</w:t>
        </w:r>
        <w:r>
          <w:tab/>
        </w:r>
        <w:r>
          <w:fldChar w:fldCharType="begin"/>
        </w:r>
        <w:r>
          <w:instrText xml:space="preserve"> PAGEREF _Toc29020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 w:history="1">
        <w:r>
          <w:rPr>
            <w:rFonts w:ascii="仿宋" w:eastAsia="仿宋" w:hAnsi="仿宋" w:cs="仿宋" w:hint="eastAsia"/>
            <w:lang w:eastAsia="zh-CN"/>
          </w:rPr>
          <w:t>(三)、市场风险大</w:t>
        </w:r>
        <w:r>
          <w:tab/>
        </w:r>
        <w:r>
          <w:fldChar w:fldCharType="begin"/>
        </w:r>
        <w:r>
          <w:instrText xml:space="preserve"> PAGEREF _Toc117 \h </w:instrText>
        </w:r>
        <w:r>
          <w:fldChar w:fldCharType="separate"/>
        </w:r>
        <w:r>
          <w:t>37</w:t>
        </w:r>
        <w:r>
          <w:fldChar w:fldCharType="end"/>
        </w:r>
      </w:hyperlink>
    </w:p>
    <w:p>
      <w:pPr>
        <w:pStyle w:val="TOC2"/>
        <w:tabs>
          <w:tab w:val="right" w:leader="dot" w:pos="8306"/>
        </w:tabs>
      </w:pPr>
      <w:hyperlink w:anchor="_Toc32380" w:history="1">
        <w:r>
          <w:rPr>
            <w:rFonts w:ascii="仿宋" w:eastAsia="仿宋" w:hAnsi="仿宋" w:cs="仿宋" w:hint="eastAsia"/>
            <w:lang w:eastAsia="zh-CN"/>
          </w:rPr>
          <w:t>(四)、利润率高</w:t>
        </w:r>
        <w:r>
          <w:tab/>
        </w:r>
        <w:r>
          <w:fldChar w:fldCharType="begin"/>
        </w:r>
        <w:r>
          <w:instrText xml:space="preserve"> PAGEREF _Toc32380 \h </w:instrText>
        </w:r>
        <w:r>
          <w:fldChar w:fldCharType="separate"/>
        </w:r>
        <w:r>
          <w:t>40</w:t>
        </w:r>
        <w:r>
          <w:fldChar w:fldCharType="end"/>
        </w:r>
      </w:hyperlink>
    </w:p>
    <w:p>
      <w:pPr>
        <w:pStyle w:val="TOC1"/>
        <w:tabs>
          <w:tab w:val="right" w:leader="dot" w:pos="8306"/>
        </w:tabs>
      </w:pPr>
      <w:hyperlink w:anchor="_Toc13025" w:history="1">
        <w:r>
          <w:rPr>
            <w:rFonts w:ascii="仿宋" w:eastAsia="仿宋" w:hAnsi="仿宋" w:cs="仿宋" w:hint="eastAsia"/>
            <w:lang w:eastAsia="zh-CN"/>
          </w:rPr>
          <w:t>十、铜杆项目经营效益</w:t>
        </w:r>
        <w:r>
          <w:tab/>
        </w:r>
        <w:r>
          <w:fldChar w:fldCharType="begin"/>
        </w:r>
        <w:r>
          <w:instrText xml:space="preserve"> PAGEREF _Toc13025 \h </w:instrText>
        </w:r>
        <w:r>
          <w:fldChar w:fldCharType="separate"/>
        </w:r>
        <w:r>
          <w:t>42</w:t>
        </w:r>
        <w:r>
          <w:fldChar w:fldCharType="end"/>
        </w:r>
      </w:hyperlink>
    </w:p>
    <w:p>
      <w:pPr>
        <w:pStyle w:val="TOC2"/>
        <w:tabs>
          <w:tab w:val="right" w:leader="dot" w:pos="8306"/>
        </w:tabs>
      </w:pPr>
      <w:hyperlink w:anchor="_Toc14575" w:history="1">
        <w:r>
          <w:rPr>
            <w:rFonts w:ascii="仿宋" w:eastAsia="仿宋" w:hAnsi="仿宋" w:cs="仿宋" w:hint="eastAsia"/>
            <w:lang w:eastAsia="zh-CN"/>
          </w:rPr>
          <w:t>(一)、经济评价财务测算</w:t>
        </w:r>
        <w:r>
          <w:tab/>
        </w:r>
        <w:r>
          <w:fldChar w:fldCharType="begin"/>
        </w:r>
        <w:r>
          <w:instrText xml:space="preserve"> PAGEREF _Toc14575 \h </w:instrText>
        </w:r>
        <w:r>
          <w:fldChar w:fldCharType="separate"/>
        </w:r>
        <w:r>
          <w:t>42</w:t>
        </w:r>
        <w:r>
          <w:fldChar w:fldCharType="end"/>
        </w:r>
      </w:hyperlink>
    </w:p>
    <w:p>
      <w:pPr>
        <w:pStyle w:val="TOC2"/>
        <w:tabs>
          <w:tab w:val="right" w:leader="dot" w:pos="8306"/>
        </w:tabs>
      </w:pPr>
      <w:hyperlink w:anchor="_Toc28929" w:history="1">
        <w:r>
          <w:rPr>
            <w:rFonts w:ascii="仿宋" w:eastAsia="仿宋" w:hAnsi="仿宋" w:cs="仿宋" w:hint="eastAsia"/>
            <w:lang w:eastAsia="zh-CN"/>
          </w:rPr>
          <w:t>(二)、铜杆项目盈利能力分析</w:t>
        </w:r>
        <w:r>
          <w:tab/>
        </w:r>
        <w:r>
          <w:fldChar w:fldCharType="begin"/>
        </w:r>
        <w:r>
          <w:instrText xml:space="preserve"> PAGEREF _Toc28929 \h </w:instrText>
        </w:r>
        <w:r>
          <w:fldChar w:fldCharType="separate"/>
        </w:r>
        <w:r>
          <w:t>43</w:t>
        </w:r>
        <w:r>
          <w:fldChar w:fldCharType="end"/>
        </w:r>
      </w:hyperlink>
    </w:p>
    <w:p>
      <w:pPr>
        <w:pStyle w:val="TOC1"/>
        <w:tabs>
          <w:tab w:val="right" w:leader="dot" w:pos="8306"/>
        </w:tabs>
      </w:pPr>
      <w:hyperlink w:anchor="_Toc3658" w:history="1">
        <w:r>
          <w:rPr>
            <w:rFonts w:ascii="仿宋" w:eastAsia="仿宋" w:hAnsi="仿宋" w:cs="仿宋" w:hint="eastAsia"/>
            <w:lang w:eastAsia="zh-CN"/>
          </w:rPr>
          <w:t>十一、铜杆项目技术管理</w:t>
        </w:r>
        <w:r>
          <w:tab/>
        </w:r>
        <w:r>
          <w:fldChar w:fldCharType="begin"/>
        </w:r>
        <w:r>
          <w:instrText xml:space="preserve"> PAGEREF _Toc3658 \h </w:instrText>
        </w:r>
        <w:r>
          <w:fldChar w:fldCharType="separate"/>
        </w:r>
        <w:r>
          <w:t>44</w:t>
        </w:r>
        <w:r>
          <w:fldChar w:fldCharType="end"/>
        </w:r>
      </w:hyperlink>
    </w:p>
    <w:p>
      <w:pPr>
        <w:pStyle w:val="TOC2"/>
        <w:tabs>
          <w:tab w:val="right" w:leader="dot" w:pos="8306"/>
        </w:tabs>
      </w:pPr>
      <w:hyperlink w:anchor="_Toc14692" w:history="1">
        <w:r>
          <w:rPr>
            <w:rFonts w:ascii="仿宋" w:eastAsia="仿宋" w:hAnsi="仿宋" w:cs="仿宋" w:hint="eastAsia"/>
            <w:lang w:eastAsia="zh-CN"/>
          </w:rPr>
          <w:t>(一)、技术方案选用方向</w:t>
        </w:r>
        <w:r>
          <w:tab/>
        </w:r>
        <w:r>
          <w:fldChar w:fldCharType="begin"/>
        </w:r>
        <w:r>
          <w:instrText xml:space="preserve"> PAGEREF _Toc14692 \h </w:instrText>
        </w:r>
        <w:r>
          <w:fldChar w:fldCharType="separate"/>
        </w:r>
        <w:r>
          <w:t>44</w:t>
        </w:r>
        <w:r>
          <w:fldChar w:fldCharType="end"/>
        </w:r>
      </w:hyperlink>
    </w:p>
    <w:p>
      <w:pPr>
        <w:pStyle w:val="TOC2"/>
        <w:tabs>
          <w:tab w:val="right" w:leader="dot" w:pos="8306"/>
        </w:tabs>
      </w:pPr>
      <w:hyperlink w:anchor="_Toc29924" w:history="1">
        <w:r>
          <w:rPr>
            <w:rFonts w:ascii="仿宋" w:eastAsia="仿宋" w:hAnsi="仿宋" w:cs="仿宋" w:hint="eastAsia"/>
            <w:lang w:eastAsia="zh-CN"/>
          </w:rPr>
          <w:t>(二)、工艺技术方案选用原则</w:t>
        </w:r>
        <w:r>
          <w:tab/>
        </w:r>
        <w:r>
          <w:fldChar w:fldCharType="begin"/>
        </w:r>
        <w:r>
          <w:instrText xml:space="preserve"> PAGEREF _Toc29924 \h </w:instrText>
        </w:r>
        <w:r>
          <w:fldChar w:fldCharType="separate"/>
        </w:r>
        <w:r>
          <w:t>45</w:t>
        </w:r>
        <w:r>
          <w:fldChar w:fldCharType="end"/>
        </w:r>
      </w:hyperlink>
    </w:p>
    <w:p>
      <w:pPr>
        <w:pStyle w:val="TOC2"/>
        <w:tabs>
          <w:tab w:val="right" w:leader="dot" w:pos="8306"/>
        </w:tabs>
      </w:pPr>
      <w:hyperlink w:anchor="_Toc31465" w:history="1">
        <w:r>
          <w:rPr>
            <w:rFonts w:ascii="仿宋" w:eastAsia="仿宋" w:hAnsi="仿宋" w:cs="仿宋" w:hint="eastAsia"/>
            <w:lang w:eastAsia="zh-CN"/>
          </w:rPr>
          <w:t>(三)、工艺技术方案要求</w:t>
        </w:r>
        <w:r>
          <w:tab/>
        </w:r>
        <w:r>
          <w:fldChar w:fldCharType="begin"/>
        </w:r>
        <w:r>
          <w:instrText xml:space="preserve"> PAGEREF _Toc31465 \h </w:instrText>
        </w:r>
        <w:r>
          <w:fldChar w:fldCharType="separate"/>
        </w:r>
        <w:r>
          <w:t>47</w:t>
        </w:r>
        <w:r>
          <w:fldChar w:fldCharType="end"/>
        </w:r>
      </w:hyperlink>
    </w:p>
    <w:p>
      <w:pPr>
        <w:pStyle w:val="TOC1"/>
        <w:tabs>
          <w:tab w:val="right" w:leader="dot" w:pos="8306"/>
        </w:tabs>
      </w:pPr>
      <w:hyperlink w:anchor="_Toc12928" w:history="1">
        <w:r>
          <w:rPr>
            <w:rFonts w:ascii="仿宋" w:eastAsia="仿宋" w:hAnsi="仿宋" w:cs="仿宋" w:hint="eastAsia"/>
            <w:lang w:eastAsia="zh-CN"/>
          </w:rPr>
          <w:t>十二、生产安全保护</w:t>
        </w:r>
        <w:r>
          <w:tab/>
        </w:r>
        <w:r>
          <w:fldChar w:fldCharType="begin"/>
        </w:r>
        <w:r>
          <w:instrText xml:space="preserve"> PAGEREF _Toc12928 \h </w:instrText>
        </w:r>
        <w:r>
          <w:fldChar w:fldCharType="separate"/>
        </w:r>
        <w:r>
          <w:t>50</w:t>
        </w:r>
        <w:r>
          <w:fldChar w:fldCharType="end"/>
        </w:r>
      </w:hyperlink>
    </w:p>
    <w:p>
      <w:pPr>
        <w:pStyle w:val="TOC2"/>
        <w:tabs>
          <w:tab w:val="right" w:leader="dot" w:pos="8306"/>
        </w:tabs>
      </w:pPr>
      <w:hyperlink w:anchor="_Toc5429" w:history="1">
        <w:r>
          <w:rPr>
            <w:rFonts w:ascii="仿宋" w:eastAsia="仿宋" w:hAnsi="仿宋" w:cs="仿宋" w:hint="eastAsia"/>
            <w:lang w:eastAsia="zh-CN"/>
          </w:rPr>
          <w:t>(一)、消防安全</w:t>
        </w:r>
        <w:r>
          <w:tab/>
        </w:r>
        <w:r>
          <w:fldChar w:fldCharType="begin"/>
        </w:r>
        <w:r>
          <w:instrText xml:space="preserve"> PAGEREF _Toc5429 \h </w:instrText>
        </w:r>
        <w:r>
          <w:fldChar w:fldCharType="separate"/>
        </w:r>
        <w:r>
          <w:t>50</w:t>
        </w:r>
        <w:r>
          <w:fldChar w:fldCharType="end"/>
        </w:r>
      </w:hyperlink>
    </w:p>
    <w:p>
      <w:pPr>
        <w:pStyle w:val="TOC2"/>
        <w:tabs>
          <w:tab w:val="right" w:leader="dot" w:pos="8306"/>
        </w:tabs>
      </w:pPr>
      <w:hyperlink w:anchor="_Toc23892" w:history="1">
        <w:r>
          <w:rPr>
            <w:rFonts w:ascii="仿宋" w:eastAsia="仿宋" w:hAnsi="仿宋" w:cs="仿宋" w:hint="eastAsia"/>
            <w:lang w:eastAsia="zh-CN"/>
          </w:rPr>
          <w:t>(二)、防火防爆总图布置措施</w:t>
        </w:r>
        <w:r>
          <w:tab/>
        </w:r>
        <w:r>
          <w:fldChar w:fldCharType="begin"/>
        </w:r>
        <w:r>
          <w:instrText xml:space="preserve"> PAGEREF _Toc23892 \h </w:instrText>
        </w:r>
        <w:r>
          <w:fldChar w:fldCharType="separate"/>
        </w:r>
        <w:r>
          <w:t>51</w:t>
        </w:r>
        <w:r>
          <w:fldChar w:fldCharType="end"/>
        </w:r>
      </w:hyperlink>
    </w:p>
    <w:p>
      <w:pPr>
        <w:pStyle w:val="TOC2"/>
        <w:tabs>
          <w:tab w:val="right" w:leader="dot" w:pos="8306"/>
        </w:tabs>
      </w:pPr>
      <w:hyperlink w:anchor="_Toc20015" w:history="1">
        <w:r>
          <w:rPr>
            <w:rFonts w:ascii="仿宋" w:eastAsia="仿宋" w:hAnsi="仿宋" w:cs="仿宋" w:hint="eastAsia"/>
            <w:lang w:eastAsia="zh-CN"/>
          </w:rPr>
          <w:t>(三)、自然灾害防范措施</w:t>
        </w:r>
        <w:r>
          <w:tab/>
        </w:r>
        <w:r>
          <w:fldChar w:fldCharType="begin"/>
        </w:r>
        <w:r>
          <w:instrText xml:space="preserve"> PAGEREF _Toc20015 \h </w:instrText>
        </w:r>
        <w:r>
          <w:fldChar w:fldCharType="separate"/>
        </w:r>
        <w:r>
          <w:t>52</w:t>
        </w:r>
        <w:r>
          <w:fldChar w:fldCharType="end"/>
        </w:r>
      </w:hyperlink>
    </w:p>
    <w:p>
      <w:pPr>
        <w:pStyle w:val="TOC2"/>
        <w:tabs>
          <w:tab w:val="right" w:leader="dot" w:pos="8306"/>
        </w:tabs>
      </w:pPr>
      <w:hyperlink w:anchor="_Toc4648" w:history="1">
        <w:r>
          <w:rPr>
            <w:rFonts w:ascii="仿宋" w:eastAsia="仿宋" w:hAnsi="仿宋" w:cs="仿宋" w:hint="eastAsia"/>
            <w:lang w:eastAsia="zh-CN"/>
          </w:rPr>
          <w:t>(四)、安全色及安全标志使用要求</w:t>
        </w:r>
        <w:r>
          <w:tab/>
        </w:r>
        <w:r>
          <w:fldChar w:fldCharType="begin"/>
        </w:r>
        <w:r>
          <w:instrText xml:space="preserve"> PAGEREF _Toc4648 \h </w:instrText>
        </w:r>
        <w:r>
          <w:fldChar w:fldCharType="separate"/>
        </w:r>
        <w:r>
          <w:t>53</w:t>
        </w:r>
        <w:r>
          <w:fldChar w:fldCharType="end"/>
        </w:r>
      </w:hyperlink>
    </w:p>
    <w:p>
      <w:pPr>
        <w:pStyle w:val="TOC2"/>
        <w:tabs>
          <w:tab w:val="right" w:leader="dot" w:pos="8306"/>
        </w:tabs>
      </w:pPr>
      <w:hyperlink w:anchor="_Toc27659" w:history="1">
        <w:r>
          <w:rPr>
            <w:rFonts w:ascii="仿宋" w:eastAsia="仿宋" w:hAnsi="仿宋" w:cs="仿宋" w:hint="eastAsia"/>
            <w:lang w:eastAsia="zh-CN"/>
          </w:rPr>
          <w:t>(五)、防尘防毒措施</w:t>
        </w:r>
        <w:r>
          <w:tab/>
        </w:r>
        <w:r>
          <w:fldChar w:fldCharType="begin"/>
        </w:r>
        <w:r>
          <w:instrText xml:space="preserve"> PAGEREF _Toc27659 \h </w:instrText>
        </w:r>
        <w:r>
          <w:fldChar w:fldCharType="separate"/>
        </w:r>
        <w:r>
          <w:t>54</w:t>
        </w:r>
        <w:r>
          <w:fldChar w:fldCharType="end"/>
        </w:r>
      </w:hyperlink>
    </w:p>
    <w:p>
      <w:pPr>
        <w:pStyle w:val="TOC2"/>
        <w:tabs>
          <w:tab w:val="right" w:leader="dot" w:pos="8306"/>
        </w:tabs>
      </w:pPr>
      <w:hyperlink w:anchor="_Toc28844" w:history="1">
        <w:r>
          <w:rPr>
            <w:rFonts w:ascii="仿宋" w:eastAsia="仿宋" w:hAnsi="仿宋" w:cs="仿宋" w:hint="eastAsia"/>
            <w:lang w:eastAsia="zh-CN"/>
          </w:rPr>
          <w:t>(六)、防静电、触电防护及防雷措施</w:t>
        </w:r>
        <w:r>
          <w:tab/>
        </w:r>
        <w:r>
          <w:fldChar w:fldCharType="begin"/>
        </w:r>
        <w:r>
          <w:instrText xml:space="preserve"> PAGEREF _Toc28844 \h </w:instrText>
        </w:r>
        <w:r>
          <w:fldChar w:fldCharType="separate"/>
        </w:r>
        <w:r>
          <w:t>55</w:t>
        </w:r>
        <w:r>
          <w:fldChar w:fldCharType="end"/>
        </w:r>
      </w:hyperlink>
    </w:p>
    <w:p>
      <w:pPr>
        <w:pStyle w:val="TOC2"/>
        <w:tabs>
          <w:tab w:val="right" w:leader="dot" w:pos="8306"/>
        </w:tabs>
      </w:pPr>
      <w:hyperlink w:anchor="_Toc24800" w:history="1">
        <w:r>
          <w:rPr>
            <w:rFonts w:ascii="仿宋" w:eastAsia="仿宋" w:hAnsi="仿宋" w:cs="仿宋" w:hint="eastAsia"/>
            <w:lang w:eastAsia="zh-CN"/>
          </w:rPr>
          <w:t>(七)、机械设备安全保障措施</w:t>
        </w:r>
        <w:r>
          <w:tab/>
        </w:r>
        <w:r>
          <w:fldChar w:fldCharType="begin"/>
        </w:r>
        <w:r>
          <w:instrText xml:space="preserve"> PAGEREF _Toc24800 \h </w:instrText>
        </w:r>
        <w:r>
          <w:fldChar w:fldCharType="separate"/>
        </w:r>
        <w:r>
          <w:t>56</w:t>
        </w:r>
        <w:r>
          <w:fldChar w:fldCharType="end"/>
        </w:r>
      </w:hyperlink>
    </w:p>
    <w:p>
      <w:pPr>
        <w:pStyle w:val="TOC1"/>
        <w:tabs>
          <w:tab w:val="right" w:leader="dot" w:pos="8306"/>
        </w:tabs>
      </w:pPr>
      <w:hyperlink w:anchor="_Toc14126" w:history="1">
        <w:r>
          <w:rPr>
            <w:rFonts w:ascii="仿宋" w:eastAsia="仿宋" w:hAnsi="仿宋" w:cs="仿宋" w:hint="eastAsia"/>
            <w:lang w:eastAsia="zh-CN"/>
          </w:rPr>
          <w:t>十三、铜杆项目工程方案分析</w:t>
        </w:r>
        <w:r>
          <w:tab/>
        </w:r>
        <w:r>
          <w:fldChar w:fldCharType="begin"/>
        </w:r>
        <w:r>
          <w:instrText xml:space="preserve"> PAGEREF _Toc14126 \h </w:instrText>
        </w:r>
        <w:r>
          <w:fldChar w:fldCharType="separate"/>
        </w:r>
        <w:r>
          <w:t>57</w:t>
        </w:r>
        <w:r>
          <w:fldChar w:fldCharType="end"/>
        </w:r>
      </w:hyperlink>
    </w:p>
    <w:p>
      <w:pPr>
        <w:pStyle w:val="TOC2"/>
        <w:tabs>
          <w:tab w:val="right" w:leader="dot" w:pos="8306"/>
        </w:tabs>
      </w:pPr>
      <w:hyperlink w:anchor="_Toc7151" w:history="1">
        <w:r>
          <w:rPr>
            <w:rFonts w:ascii="仿宋" w:eastAsia="仿宋" w:hAnsi="仿宋" w:cs="仿宋" w:hint="eastAsia"/>
            <w:lang w:eastAsia="zh-CN"/>
          </w:rPr>
          <w:t>(一)、建筑工程设计原则</w:t>
        </w:r>
        <w:r>
          <w:tab/>
        </w:r>
        <w:r>
          <w:fldChar w:fldCharType="begin"/>
        </w:r>
        <w:r>
          <w:instrText xml:space="preserve"> PAGEREF _Toc7151 \h </w:instrText>
        </w:r>
        <w:r>
          <w:fldChar w:fldCharType="separate"/>
        </w:r>
        <w:r>
          <w:t>57</w:t>
        </w:r>
        <w:r>
          <w:fldChar w:fldCharType="end"/>
        </w:r>
      </w:hyperlink>
    </w:p>
    <w:p>
      <w:pPr>
        <w:pStyle w:val="TOC2"/>
        <w:tabs>
          <w:tab w:val="right" w:leader="dot" w:pos="8306"/>
        </w:tabs>
      </w:pPr>
      <w:hyperlink w:anchor="_Toc24925" w:history="1">
        <w:r>
          <w:rPr>
            <w:rFonts w:ascii="仿宋" w:eastAsia="仿宋" w:hAnsi="仿宋" w:cs="仿宋" w:hint="eastAsia"/>
            <w:lang w:eastAsia="zh-CN"/>
          </w:rPr>
          <w:t>(二)、土建工程建设指标</w:t>
        </w:r>
        <w:r>
          <w:tab/>
        </w:r>
        <w:r>
          <w:fldChar w:fldCharType="begin"/>
        </w:r>
        <w:r>
          <w:instrText xml:space="preserve"> PAGEREF _Toc24925 \h </w:instrText>
        </w:r>
        <w:r>
          <w:fldChar w:fldCharType="separate"/>
        </w:r>
        <w:r>
          <w:t>60</w:t>
        </w:r>
        <w:r>
          <w:fldChar w:fldCharType="end"/>
        </w:r>
      </w:hyperlink>
    </w:p>
    <w:p>
      <w:pPr>
        <w:pStyle w:val="TOC1"/>
        <w:tabs>
          <w:tab w:val="right" w:leader="dot" w:pos="8306"/>
        </w:tabs>
      </w:pPr>
      <w:hyperlink w:anchor="_Toc30196" w:history="1">
        <w:r>
          <w:rPr>
            <w:rFonts w:ascii="仿宋" w:eastAsia="仿宋" w:hAnsi="仿宋" w:cs="仿宋" w:hint="eastAsia"/>
            <w:lang w:eastAsia="zh-CN"/>
          </w:rPr>
          <w:t>十四、铜杆项目实施保障措施</w:t>
        </w:r>
        <w:r>
          <w:tab/>
        </w:r>
        <w:r>
          <w:fldChar w:fldCharType="begin"/>
        </w:r>
        <w:r>
          <w:instrText xml:space="preserve"> PAGEREF _Toc30196 \h </w:instrText>
        </w:r>
        <w:r>
          <w:fldChar w:fldCharType="separate"/>
        </w:r>
        <w:r>
          <w:t>62</w:t>
        </w:r>
        <w:r>
          <w:fldChar w:fldCharType="end"/>
        </w:r>
      </w:hyperlink>
    </w:p>
    <w:p>
      <w:pPr>
        <w:pStyle w:val="TOC2"/>
        <w:tabs>
          <w:tab w:val="right" w:leader="dot" w:pos="8306"/>
        </w:tabs>
      </w:pPr>
      <w:hyperlink w:anchor="_Toc2488" w:history="1">
        <w:r>
          <w:rPr>
            <w:rFonts w:ascii="仿宋" w:eastAsia="仿宋" w:hAnsi="仿宋" w:cs="仿宋" w:hint="eastAsia"/>
            <w:lang w:eastAsia="zh-CN"/>
          </w:rPr>
          <w:t>(一)、铜杆项目实施保障机制</w:t>
        </w:r>
        <w:r>
          <w:tab/>
        </w:r>
        <w:r>
          <w:fldChar w:fldCharType="begin"/>
        </w:r>
        <w:r>
          <w:instrText xml:space="preserve"> PAGEREF _Toc2488 \h </w:instrText>
        </w:r>
        <w:r>
          <w:fldChar w:fldCharType="separate"/>
        </w:r>
        <w:r>
          <w:t>62</w:t>
        </w:r>
        <w:r>
          <w:fldChar w:fldCharType="end"/>
        </w:r>
      </w:hyperlink>
    </w:p>
    <w:p>
      <w:pPr>
        <w:pStyle w:val="TOC2"/>
        <w:tabs>
          <w:tab w:val="right" w:leader="dot" w:pos="8306"/>
        </w:tabs>
      </w:pPr>
      <w:hyperlink w:anchor="_Toc6466" w:history="1">
        <w:r>
          <w:rPr>
            <w:rFonts w:ascii="仿宋" w:eastAsia="仿宋" w:hAnsi="仿宋" w:cs="仿宋" w:hint="eastAsia"/>
            <w:lang w:eastAsia="zh-CN"/>
          </w:rPr>
          <w:t>(二)、铜杆项目法律合规要求</w:t>
        </w:r>
        <w:r>
          <w:tab/>
        </w:r>
        <w:r>
          <w:fldChar w:fldCharType="begin"/>
        </w:r>
        <w:r>
          <w:instrText xml:space="preserve"> PAGEREF _Toc6466 \h </w:instrText>
        </w:r>
        <w:r>
          <w:fldChar w:fldCharType="separate"/>
        </w:r>
        <w:r>
          <w:t>65</w:t>
        </w:r>
        <w:r>
          <w:fldChar w:fldCharType="end"/>
        </w:r>
      </w:hyperlink>
    </w:p>
    <w:p>
      <w:pPr>
        <w:pStyle w:val="TOC2"/>
        <w:tabs>
          <w:tab w:val="right" w:leader="dot" w:pos="8306"/>
        </w:tabs>
      </w:pPr>
      <w:hyperlink w:anchor="_Toc3029" w:history="1">
        <w:r>
          <w:rPr>
            <w:rFonts w:ascii="仿宋" w:eastAsia="仿宋" w:hAnsi="仿宋" w:cs="仿宋" w:hint="eastAsia"/>
            <w:lang w:eastAsia="zh-CN"/>
          </w:rPr>
          <w:t>(三)、铜杆项目合同管理与法律事务</w:t>
        </w:r>
        <w:r>
          <w:tab/>
        </w:r>
        <w:r>
          <w:fldChar w:fldCharType="begin"/>
        </w:r>
        <w:r>
          <w:instrText xml:space="preserve"> PAGEREF _Toc3029 \h </w:instrText>
        </w:r>
        <w:r>
          <w:fldChar w:fldCharType="separate"/>
        </w:r>
        <w:r>
          <w:t>69</w:t>
        </w:r>
        <w:r>
          <w:fldChar w:fldCharType="end"/>
        </w:r>
      </w:hyperlink>
    </w:p>
    <w:p>
      <w:pPr>
        <w:pStyle w:val="TOC2"/>
        <w:tabs>
          <w:tab w:val="right" w:leader="dot" w:pos="8306"/>
        </w:tabs>
      </w:pPr>
      <w:hyperlink w:anchor="_Toc2934" w:history="1">
        <w:r>
          <w:rPr>
            <w:rFonts w:ascii="仿宋" w:eastAsia="仿宋" w:hAnsi="仿宋" w:cs="仿宋" w:hint="eastAsia"/>
            <w:lang w:eastAsia="zh-CN"/>
          </w:rPr>
          <w:t>(四)、铜杆项目知识产权保护策略</w:t>
        </w:r>
        <w:r>
          <w:tab/>
        </w:r>
        <w:r>
          <w:fldChar w:fldCharType="begin"/>
        </w:r>
        <w:r>
          <w:instrText xml:space="preserve"> PAGEREF _Toc2934 \h </w:instrText>
        </w:r>
        <w:r>
          <w:fldChar w:fldCharType="separate"/>
        </w:r>
        <w:r>
          <w:t>75</w:t>
        </w:r>
        <w:r>
          <w:fldChar w:fldCharType="end"/>
        </w:r>
      </w:hyperlink>
    </w:p>
    <w:p>
      <w:pPr>
        <w:pStyle w:val="TOC1"/>
        <w:tabs>
          <w:tab w:val="right" w:leader="dot" w:pos="8306"/>
        </w:tabs>
      </w:pPr>
      <w:hyperlink w:anchor="_Toc5557" w:history="1">
        <w:r>
          <w:rPr>
            <w:rFonts w:ascii="仿宋" w:eastAsia="仿宋" w:hAnsi="仿宋" w:cs="仿宋" w:hint="eastAsia"/>
            <w:lang w:eastAsia="zh-CN"/>
          </w:rPr>
          <w:t>十五、供应链管理</w:t>
        </w:r>
        <w:r>
          <w:tab/>
        </w:r>
        <w:r>
          <w:fldChar w:fldCharType="begin"/>
        </w:r>
        <w:r>
          <w:instrText xml:space="preserve"> PAGEREF _Toc5557 \h </w:instrText>
        </w:r>
        <w:r>
          <w:fldChar w:fldCharType="separate"/>
        </w:r>
        <w:r>
          <w:t>78</w:t>
        </w:r>
        <w:r>
          <w:fldChar w:fldCharType="end"/>
        </w:r>
      </w:hyperlink>
    </w:p>
    <w:p>
      <w:pPr>
        <w:pStyle w:val="TOC2"/>
        <w:tabs>
          <w:tab w:val="right" w:leader="dot" w:pos="8306"/>
        </w:tabs>
      </w:pPr>
      <w:hyperlink w:anchor="_Toc28161" w:history="1">
        <w:r>
          <w:rPr>
            <w:rFonts w:ascii="仿宋" w:eastAsia="仿宋" w:hAnsi="仿宋" w:cs="仿宋" w:hint="eastAsia"/>
            <w:lang w:eastAsia="zh-CN"/>
          </w:rPr>
          <w:t>(一)、供应链战略规划</w:t>
        </w:r>
        <w:r>
          <w:tab/>
        </w:r>
        <w:r>
          <w:fldChar w:fldCharType="begin"/>
        </w:r>
        <w:r>
          <w:instrText xml:space="preserve"> PAGEREF _Toc28161 \h </w:instrText>
        </w:r>
        <w:r>
          <w:fldChar w:fldCharType="separate"/>
        </w:r>
        <w:r>
          <w:t>78</w:t>
        </w:r>
        <w:r>
          <w:fldChar w:fldCharType="end"/>
        </w:r>
      </w:hyperlink>
    </w:p>
    <w:p>
      <w:pPr>
        <w:pStyle w:val="TOC2"/>
        <w:tabs>
          <w:tab w:val="right" w:leader="dot" w:pos="8306"/>
        </w:tabs>
      </w:pPr>
      <w:hyperlink w:anchor="_Toc2223" w:history="1">
        <w:r>
          <w:rPr>
            <w:rFonts w:ascii="仿宋" w:eastAsia="仿宋" w:hAnsi="仿宋" w:cs="仿宋" w:hint="eastAsia"/>
            <w:lang w:eastAsia="zh-CN"/>
          </w:rPr>
          <w:t>(二)、供应商选择与合作</w:t>
        </w:r>
        <w:r>
          <w:tab/>
        </w:r>
        <w:r>
          <w:fldChar w:fldCharType="begin"/>
        </w:r>
        <w:r>
          <w:instrText xml:space="preserve"> PAGEREF _Toc2223 \h </w:instrText>
        </w:r>
        <w:r>
          <w:fldChar w:fldCharType="separate"/>
        </w:r>
        <w:r>
          <w:t>79</w:t>
        </w:r>
        <w:r>
          <w:fldChar w:fldCharType="end"/>
        </w:r>
      </w:hyperlink>
    </w:p>
    <w:p>
      <w:pPr>
        <w:pStyle w:val="TOC2"/>
        <w:tabs>
          <w:tab w:val="right" w:leader="dot" w:pos="8306"/>
        </w:tabs>
      </w:pPr>
      <w:hyperlink w:anchor="_Toc29669" w:history="1">
        <w:r>
          <w:rPr>
            <w:rFonts w:ascii="仿宋" w:eastAsia="仿宋" w:hAnsi="仿宋" w:cs="仿宋" w:hint="eastAsia"/>
            <w:lang w:eastAsia="zh-CN"/>
          </w:rPr>
          <w:t>(三)、物流与库存管理</w:t>
        </w:r>
        <w:r>
          <w:tab/>
        </w:r>
        <w:r>
          <w:fldChar w:fldCharType="begin"/>
        </w:r>
        <w:r>
          <w:instrText xml:space="preserve"> PAGEREF _Toc29669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51"/>
      <w:r>
        <w:rPr>
          <w:rFonts w:ascii="仿宋" w:eastAsia="仿宋" w:hAnsi="仿宋" w:cs="仿宋" w:hint="eastAsia"/>
          <w:sz w:val="28"/>
          <w:lang w:eastAsia="zh-CN"/>
        </w:rPr>
        <w:t>一、铜杆项目选址可行性分析</w:t>
      </w:r>
      <w:bookmarkEnd w:id="2"/>
    </w:p>
    <w:p>
      <w:pPr>
        <w:pStyle w:val="Heading2"/>
        <w:rPr>
          <w:rFonts w:ascii="仿宋" w:eastAsia="仿宋" w:hAnsi="仿宋" w:cs="仿宋" w:hint="eastAsia"/>
          <w:lang w:eastAsia="zh-CN"/>
        </w:rPr>
      </w:pPr>
      <w:bookmarkStart w:id="3" w:name="_Toc22940"/>
      <w:r>
        <w:rPr>
          <w:rFonts w:ascii="仿宋" w:eastAsia="仿宋" w:hAnsi="仿宋" w:cs="仿宋" w:hint="eastAsia"/>
          <w:lang w:eastAsia="zh-CN"/>
        </w:rPr>
        <w:t>(一)、铜杆项目选址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该铜杆项目选址位于XX省XX市XX区XXX街道</w:t>
      </w:r>
    </w:p>
    <w:p>
      <w:pPr>
        <w:pStyle w:val="Heading2"/>
        <w:ind w:firstLine="560" w:firstLineChars="200"/>
        <w:rPr>
          <w:rFonts w:ascii="仿宋" w:eastAsia="仿宋" w:hAnsi="仿宋" w:cs="仿宋" w:hint="eastAsia"/>
          <w:sz w:val="28"/>
          <w:lang w:eastAsia="zh-CN"/>
        </w:rPr>
      </w:pPr>
      <w:bookmarkStart w:id="4" w:name="_Toc168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铜杆项目的征地面积将根据铜杆项目的实际规模和需求进行精确规划。具体面积XXX平方米，旨在确保铜杆项目不仅能够满足当前的发展需求，还能够预留空间以适应未来的扩展。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铜杆项目计划建设的建筑总规模具体面积XXX平方米。这一规模的确定综合考虑了铜杆项目的性质、规模，以及城市规划的相关要求，确保建筑布局与周边环境协调一致。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绿地率是铜杆项目用地中被规划为绿地的比例。具体面积XXX平方米，旨在通过合理规划绿地，改善铜杆项目周边环境，提升居民生活质量，并符合城市整体绿化规划。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确保铜杆项目选址与当地城市规划相一致，具体面积XXX平方米。通过与城市规划部门深入沟通，确保铜杆项目不仅符合城市的整体发展方向，还能够融入城市的发展布局，为城市的长远发展贡献力量。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充分了解并确保铜杆项目选址符合当地产业政策，具体面积XXX平方米。这包括铜杆项目对当地经济的促进作用，以及对相关产业的带动效应，确保铜杆项目与地方政府的产业政策保持一致，促进共赢合作。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确保铜杆项目选址具备必要的公共设施配套，具体面积XXX平方米。这包括交通便利性、教育、医疗等基础设施，以提高居民生活品质，使得铜杆项目选址更具吸引力。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考虑用地总体要求对当地社会稳定性的影响，具体面积XXX平方米。通过深入了解当地社区反馈，确保铜杆项目的选址和建设过程对当地社会和谐稳定产生积极作用。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杆项目选址不仅符合法规和规划，还在实际操作中具有可行性。这一全面规划将为铜杆项目的成功实施提供坚实的基础，确保铜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7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杆项目的设备规划和空间设计中，我们将采取灵活设备布局的措施。设备布局将根据实际需求进行灵活设计，避免不必要的浪费。通过合理规划设备摆放位置，我们将提高设备的利用率，减少设备间距，以确保铜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杆项目内部引入共享设施的概念，例如共享会议室、办公区等。通过这种方式，我们可以减少对资源的重复建设，提高资源共享效率，从而减小铜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杆项目的总图布置中，我们将不同功能区域进行明确的规划，以最大程度满足铜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铜杆项目对环境的影响是综合评价的重要因素之一。我们将详细考虑选址周边的自然环境、生态保护区、水源地等情况，确保铜杆项目的建设和运营对环境影响最小化，并符合当地的环保法规标准。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对选址的评价还需充分考虑当地政府的产业政策和法规。我们将详细了解铜杆项目所在地的相关政策，确保铜杆项目的规划和运营与当地法规相符，降低不必要的法律风险。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最后，我们将综合考虑用地成本，包括土地购置费用、土地开发成本等。通过对用地成本的详细评估，我们能够做出更为精确的经济效益分析，为铜杆项目的投资决策提供有力支持。</w:t>
      </w:r>
    </w:p>
    <w:p>
      <w:pPr>
        <w:pStyle w:val="Heading1"/>
        <w:ind w:firstLine="560" w:firstLineChars="200"/>
        <w:rPr>
          <w:rFonts w:ascii="仿宋" w:eastAsia="仿宋" w:hAnsi="仿宋" w:cs="仿宋" w:hint="eastAsia"/>
          <w:sz w:val="28"/>
          <w:lang w:eastAsia="zh-CN"/>
        </w:rPr>
      </w:pPr>
      <w:bookmarkStart w:id="8" w:name="_Toc1864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83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铜杆项目的主要产品是XXXX，预计年产值为XXX万元。这一产品在市场中占据着重要的地位，其广泛的应用范围使得该铜杆项目的市场前景非常广阔。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杆项目的xxx产品作为重要的原材料之一，将在多个领域发挥关键作用。其在建筑、交通、能源等方面的广泛应用将为整个产业链提供强大的支持，形成产业协同效应。铜杆项目的年产值XXX万XXX万XXX万万元不仅反映了其在市场上的巨大潜力，更预示着它对国民经济的积极贡献。这种关联度高、涉及面广的产业关系，使得该铜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0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总征地面积为XXXX平方米，相当于约XX.XX亩，其中净用地面积为XXXX平方米，红线范围内相当于约XX.XX亩。这一用地规模充分考虑了铜杆项目的建设需求，保障了铜杆项目在合适的空间内得以充分发展。铜杆项目规划的总建筑面积为XXXX平方米，其中主体工程建设占XXXX平方米，计容建筑面积达XXXX平方米。预计建筑工程的投资将达到XXXX万元，为铜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计划购置的设备共计XXXX台（套），设备购置费用为XXXX万元。这一设备购置计划充分考虑到铜杆项目的生产需求和技术要求，确保了铜杆项目在生产运营中具备先进的技术装备和高效的生产能力。设备的合理配置将为铜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计划总投资为XXXX万元，预计年实现营业收入为XXXX万元。这一产能规模的设定旨在确保铜杆项目能够在投资与回报之间取得平衡，实现长期可持续的发展。铜杆项目的总投资充分考虑到各个方面的需求，包括用地建设、设备购置等多个环节，以确保铜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076"/>
      <w:r>
        <w:rPr>
          <w:rFonts w:ascii="仿宋" w:eastAsia="仿宋" w:hAnsi="仿宋" w:cs="仿宋" w:hint="eastAsia"/>
          <w:sz w:val="28"/>
          <w:lang w:eastAsia="zh-CN"/>
        </w:rPr>
        <w:t>三、铜杆项目文档管理</w:t>
      </w:r>
      <w:bookmarkEnd w:id="11"/>
    </w:p>
    <w:p>
      <w:pPr>
        <w:pStyle w:val="Heading2"/>
        <w:rPr>
          <w:rFonts w:ascii="仿宋" w:eastAsia="仿宋" w:hAnsi="仿宋" w:cs="仿宋" w:hint="eastAsia"/>
          <w:lang w:eastAsia="zh-CN"/>
        </w:rPr>
      </w:pPr>
      <w:bookmarkStart w:id="12" w:name="_Toc41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铜杆项目高度重视文档的质量和准确性，以支持铜杆项目的各项活动和决策。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文档的编制始于铜杆项目计划的初期，我们制定了详细的文档编制计划，明确了每个文档的内容、格式和编写责任人。在铜杆项目启动阶段，我们首先编制了铜杆项目章程，明确定义了铜杆项目的目标、范围、风险等关键要素。随后，铜杆项目团队根据计划陆续编制了需求文档、设计文档、测试文档等各类文档，确保铜杆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铜杆项目管理中的重要环节，旨在确保铜杆项目文档符合质量标准和铜杆项目需求。在铜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除了内部审查，我们还进行了外部审查，邀请铜杆项目相关利益方和专业领域的专家对文档进行独立审查。这有助于获取更全面、客观的反馈，确保铜杆项目文档不仅符合内部标准，也满足外部需求。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铜杆项目在文档编制与审查方面建立了严格的管理机制，通过规范的流程和多维度的审查，确保铜杆项目文档的质量、准确性和可靠性，为铜杆项目的顺利推进提供了有力支持。</w:t>
      </w:r>
    </w:p>
    <w:p>
      <w:pPr>
        <w:pStyle w:val="Heading2"/>
        <w:ind w:firstLine="560" w:firstLineChars="200"/>
        <w:rPr>
          <w:rFonts w:ascii="仿宋" w:eastAsia="仿宋" w:hAnsi="仿宋" w:cs="仿宋" w:hint="eastAsia"/>
          <w:sz w:val="28"/>
          <w:lang w:eastAsia="zh-CN"/>
        </w:rPr>
      </w:pPr>
      <w:bookmarkStart w:id="13" w:name="_Toc3127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我们通过多渠道发布文档，包括电子邮件、铜杆项目管理平台、内部网站等，以满足不同团队成员的偏好和需求。多渠道发布确保了信息的全面覆盖。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我们采用了精细的权限控制，确保只有授权人员可以访问敏感信息。这种安全措施保护了铜杆项目文档的机密性，防止了未经授权的信息泄露。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34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文档存档与归档是铜杆项目生命周期中一个至关重要的环节，直接关系到铜杆项目信息的长期保存和历史记录的完整性。在铜杆项目中，我们实施了一系列有效的文档存档与归档管理策略：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651"/>
      <w:r>
        <w:rPr>
          <w:rFonts w:ascii="仿宋" w:eastAsia="仿宋" w:hAnsi="仿宋" w:cs="仿宋" w:hint="eastAsia"/>
          <w:sz w:val="28"/>
          <w:lang w:eastAsia="zh-CN"/>
        </w:rPr>
        <w:t>四、铜杆项目危机管理</w:t>
      </w:r>
      <w:bookmarkEnd w:id="15"/>
    </w:p>
    <w:p>
      <w:pPr>
        <w:pStyle w:val="Heading2"/>
        <w:rPr>
          <w:rFonts w:ascii="仿宋" w:eastAsia="仿宋" w:hAnsi="仿宋" w:cs="仿宋" w:hint="eastAsia"/>
          <w:lang w:eastAsia="zh-CN"/>
        </w:rPr>
      </w:pPr>
      <w:bookmarkStart w:id="16" w:name="_Toc3019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危机管理中，危机预警与识别是确保铜杆项目稳健运行的核心步骤。通过建立全面的监测机制，铜杆项目团队旨在及时发现和理解潜在的风险和危机因素，以便采取及时的预防和应对措施，确保铜杆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首先，通过深入的风险评估，铜杆项目团队全面分析了整个铜杆项目和各个阶段可能存在的威胁。这包括准确评估每个潜在风险的发生概率和可能影响的程度，为后续危机预警提供了有力支持。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杆项目团队着重于明确定义铜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杆项目进展的持续监控，团队能够及时发现潜在问题并作出迅速反应。铜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在这一阶段，团队的专业素养和反应速度将发挥至关重要的作用，以确保潜在危机能够在初期得到有效的处理，最大程度地减轻负面影响。通过危机预警与识别，铜杆项目得以更有序、可控地推进。</w:t>
      </w:r>
    </w:p>
    <w:p>
      <w:pPr>
        <w:pStyle w:val="Heading2"/>
        <w:ind w:firstLine="560" w:firstLineChars="200"/>
        <w:rPr>
          <w:rFonts w:ascii="仿宋" w:eastAsia="仿宋" w:hAnsi="仿宋" w:cs="仿宋" w:hint="eastAsia"/>
          <w:sz w:val="28"/>
          <w:lang w:eastAsia="zh-CN"/>
        </w:rPr>
      </w:pPr>
      <w:bookmarkStart w:id="17" w:name="_Toc2792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暂停铜杆项目进度：为遏制危机蔓延，铜杆项目暂时停止进行，以便全面评估当前状况。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实时沟通：与关键利益相关者建立实时沟通机制，向他们传递铜杆项目危机的实际状况，保障铜杆项目核心利益。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随着危机得到初步控制，铜杆项目团队转向制定恢复计划，以确保铜杆项目能够从中迅速恢复。主要恢复计划包括：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修复受损的进度计划：重新评估铜杆项目进度，制定修复计划，确保铜杆项目尽快回归正常进程。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重新调整资源分配：优化资源分配，确保铜杆项目在有限资源下高效运转。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风险管理机制加强：对铜杆项目风险进行全面评估，制定更强化的风险管理策略，以预防未来可能的危机。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217"/>
      <w:r>
        <w:rPr>
          <w:rFonts w:ascii="仿宋" w:eastAsia="仿宋" w:hAnsi="仿宋" w:cs="仿宋" w:hint="eastAsia"/>
          <w:sz w:val="28"/>
          <w:lang w:eastAsia="zh-CN"/>
        </w:rPr>
        <w:t>五、铜杆项目绩效评估</w:t>
      </w:r>
      <w:bookmarkEnd w:id="18"/>
    </w:p>
    <w:p>
      <w:pPr>
        <w:pStyle w:val="Heading2"/>
        <w:rPr>
          <w:rFonts w:ascii="仿宋" w:eastAsia="仿宋" w:hAnsi="仿宋" w:cs="仿宋" w:hint="eastAsia"/>
          <w:lang w:eastAsia="zh-CN"/>
        </w:rPr>
      </w:pPr>
      <w:bookmarkStart w:id="19" w:name="_Toc2652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在铜杆项目中，我们设计了一套全面的绩效评估指标，以确保铜杆项目的可控和成功交付。这些指标跨足铜杆项目目标、成本、进度和质量等多个维度，为我们提供了全面洞察铜杆项目的健康状况。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目标达成率是我们关注的首要指标。我们设定了明确的目标，并通过定期监测和评估，迅速发现并应对潜在的目标偏差。这为铜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杆项目进度作为关键的绩效指标之一，得到了精心的关注。我们制定了详细的铜杆项目进度计划，并设立了进度符合度指标，确保实际进度与计划进度保持一致。这使我们能够快速发现和解决潜在的进度问题，保持铜杆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https://d.book118.com/815301333123011124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810C2"/>
    <w:rsid w:val="6C881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0133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2024-02-27T16:37:00Z</dcterms:created>
  <dcterms:modified xsi:type="dcterms:W3CDTF">2024-02-27T16:37:21Z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4429ABA3A7654BEBAE3B37419EB7C6E9_11</vt:lpwstr>
  </property>
  <property fmtid="{D5CDD505-2E9C-101B-9397-08002B2CF9AE}" pid="3" name="KSOProductBuildVer">
    <vt:lpwstr>2052-12.1.0.16388</vt:lpwstr>
  </property>
</Properties>
</file>