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聚酰亚胺项目规划设计方案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0" w:history="1">
        <w:r>
          <w:rPr>
            <w:rFonts w:ascii="仿宋" w:eastAsia="仿宋" w:hAnsi="仿宋" w:cs="仿宋" w:hint="eastAsia"/>
            <w:lang w:eastAsia="zh-CN"/>
          </w:rPr>
          <w:t>前言</w:t>
        </w:r>
        <w:r>
          <w:tab/>
        </w:r>
        <w:r>
          <w:fldChar w:fldCharType="begin"/>
        </w:r>
        <w:r>
          <w:instrText xml:space="preserve"> PAGEREF _Toc2110 \h </w:instrText>
        </w:r>
        <w:r>
          <w:fldChar w:fldCharType="separate"/>
        </w:r>
        <w:r>
          <w:t>3</w:t>
        </w:r>
        <w:r>
          <w:fldChar w:fldCharType="end"/>
        </w:r>
      </w:hyperlink>
    </w:p>
    <w:p>
      <w:pPr>
        <w:pStyle w:val="TOC1"/>
        <w:tabs>
          <w:tab w:val="right" w:leader="dot" w:pos="8306"/>
        </w:tabs>
      </w:pPr>
      <w:hyperlink w:anchor="_Toc2651" w:history="1">
        <w:r>
          <w:rPr>
            <w:rFonts w:ascii="仿宋" w:eastAsia="仿宋" w:hAnsi="仿宋" w:cs="仿宋" w:hint="eastAsia"/>
            <w:lang w:eastAsia="zh-CN"/>
          </w:rPr>
          <w:t>一、聚酰亚胺项目建设单位说明</w:t>
        </w:r>
        <w:r>
          <w:tab/>
        </w:r>
        <w:r>
          <w:fldChar w:fldCharType="begin"/>
        </w:r>
        <w:r>
          <w:instrText xml:space="preserve"> PAGEREF _Toc2651 \h </w:instrText>
        </w:r>
        <w:r>
          <w:fldChar w:fldCharType="separate"/>
        </w:r>
        <w:r>
          <w:t>3</w:t>
        </w:r>
        <w:r>
          <w:fldChar w:fldCharType="end"/>
        </w:r>
      </w:hyperlink>
    </w:p>
    <w:p>
      <w:pPr>
        <w:pStyle w:val="TOC2"/>
        <w:tabs>
          <w:tab w:val="right" w:leader="dot" w:pos="8306"/>
        </w:tabs>
      </w:pPr>
      <w:hyperlink w:anchor="_Toc27560" w:history="1">
        <w:r>
          <w:rPr>
            <w:rFonts w:ascii="仿宋" w:eastAsia="仿宋" w:hAnsi="仿宋" w:cs="仿宋" w:hint="eastAsia"/>
            <w:lang w:eastAsia="zh-CN"/>
          </w:rPr>
          <w:t>(一)、聚酰亚胺项目承办单位基本情况</w:t>
        </w:r>
        <w:r>
          <w:tab/>
        </w:r>
        <w:r>
          <w:fldChar w:fldCharType="begin"/>
        </w:r>
        <w:r>
          <w:instrText xml:space="preserve"> PAGEREF _Toc27560 \h </w:instrText>
        </w:r>
        <w:r>
          <w:fldChar w:fldCharType="separate"/>
        </w:r>
        <w:r>
          <w:t>3</w:t>
        </w:r>
        <w:r>
          <w:fldChar w:fldCharType="end"/>
        </w:r>
      </w:hyperlink>
    </w:p>
    <w:p>
      <w:pPr>
        <w:pStyle w:val="TOC2"/>
        <w:tabs>
          <w:tab w:val="right" w:leader="dot" w:pos="8306"/>
        </w:tabs>
      </w:pPr>
      <w:hyperlink w:anchor="_Toc26439" w:history="1">
        <w:r>
          <w:rPr>
            <w:rFonts w:ascii="仿宋" w:eastAsia="仿宋" w:hAnsi="仿宋" w:cs="仿宋" w:hint="eastAsia"/>
            <w:lang w:eastAsia="zh-CN"/>
          </w:rPr>
          <w:t>(二)、公司经济效益分析</w:t>
        </w:r>
        <w:r>
          <w:tab/>
        </w:r>
        <w:r>
          <w:fldChar w:fldCharType="begin"/>
        </w:r>
        <w:r>
          <w:instrText xml:space="preserve"> PAGEREF _Toc26439 \h </w:instrText>
        </w:r>
        <w:r>
          <w:fldChar w:fldCharType="separate"/>
        </w:r>
        <w:r>
          <w:t>4</w:t>
        </w:r>
        <w:r>
          <w:fldChar w:fldCharType="end"/>
        </w:r>
      </w:hyperlink>
    </w:p>
    <w:p>
      <w:pPr>
        <w:pStyle w:val="TOC1"/>
        <w:tabs>
          <w:tab w:val="right" w:leader="dot" w:pos="8306"/>
        </w:tabs>
      </w:pPr>
      <w:hyperlink w:anchor="_Toc21124" w:history="1">
        <w:r>
          <w:rPr>
            <w:rFonts w:ascii="仿宋" w:eastAsia="仿宋" w:hAnsi="仿宋" w:cs="仿宋" w:hint="eastAsia"/>
            <w:lang w:eastAsia="zh-CN"/>
          </w:rPr>
          <w:t>二、聚酰亚胺项目文档管理</w:t>
        </w:r>
        <w:r>
          <w:tab/>
        </w:r>
        <w:r>
          <w:fldChar w:fldCharType="begin"/>
        </w:r>
        <w:r>
          <w:instrText xml:space="preserve"> PAGEREF _Toc21124 \h </w:instrText>
        </w:r>
        <w:r>
          <w:fldChar w:fldCharType="separate"/>
        </w:r>
        <w:r>
          <w:t>5</w:t>
        </w:r>
        <w:r>
          <w:fldChar w:fldCharType="end"/>
        </w:r>
      </w:hyperlink>
    </w:p>
    <w:p>
      <w:pPr>
        <w:pStyle w:val="TOC2"/>
        <w:tabs>
          <w:tab w:val="right" w:leader="dot" w:pos="8306"/>
        </w:tabs>
      </w:pPr>
      <w:hyperlink w:anchor="_Toc112" w:history="1">
        <w:r>
          <w:rPr>
            <w:rFonts w:ascii="仿宋" w:eastAsia="仿宋" w:hAnsi="仿宋" w:cs="仿宋" w:hint="eastAsia"/>
            <w:lang w:eastAsia="zh-CN"/>
          </w:rPr>
          <w:t>(一)、文档编制与审查</w:t>
        </w:r>
        <w:r>
          <w:tab/>
        </w:r>
        <w:r>
          <w:fldChar w:fldCharType="begin"/>
        </w:r>
        <w:r>
          <w:instrText xml:space="preserve"> PAGEREF _Toc112 \h </w:instrText>
        </w:r>
        <w:r>
          <w:fldChar w:fldCharType="separate"/>
        </w:r>
        <w:r>
          <w:t>5</w:t>
        </w:r>
        <w:r>
          <w:fldChar w:fldCharType="end"/>
        </w:r>
      </w:hyperlink>
    </w:p>
    <w:p>
      <w:pPr>
        <w:pStyle w:val="TOC2"/>
        <w:tabs>
          <w:tab w:val="right" w:leader="dot" w:pos="8306"/>
        </w:tabs>
      </w:pPr>
      <w:hyperlink w:anchor="_Toc18933" w:history="1">
        <w:r>
          <w:rPr>
            <w:rFonts w:ascii="仿宋" w:eastAsia="仿宋" w:hAnsi="仿宋" w:cs="仿宋" w:hint="eastAsia"/>
            <w:lang w:eastAsia="zh-CN"/>
          </w:rPr>
          <w:t>(二)、文档发布与分发</w:t>
        </w:r>
        <w:r>
          <w:tab/>
        </w:r>
        <w:r>
          <w:fldChar w:fldCharType="begin"/>
        </w:r>
        <w:r>
          <w:instrText xml:space="preserve"> PAGEREF _Toc18933 \h </w:instrText>
        </w:r>
        <w:r>
          <w:fldChar w:fldCharType="separate"/>
        </w:r>
        <w:r>
          <w:t>6</w:t>
        </w:r>
        <w:r>
          <w:fldChar w:fldCharType="end"/>
        </w:r>
      </w:hyperlink>
    </w:p>
    <w:p>
      <w:pPr>
        <w:pStyle w:val="TOC2"/>
        <w:tabs>
          <w:tab w:val="right" w:leader="dot" w:pos="8306"/>
        </w:tabs>
      </w:pPr>
      <w:hyperlink w:anchor="_Toc19711" w:history="1">
        <w:r>
          <w:rPr>
            <w:rFonts w:ascii="仿宋" w:eastAsia="仿宋" w:hAnsi="仿宋" w:cs="仿宋" w:hint="eastAsia"/>
            <w:lang w:eastAsia="zh-CN"/>
          </w:rPr>
          <w:t>(三)、文档存档与归档</w:t>
        </w:r>
        <w:r>
          <w:tab/>
        </w:r>
        <w:r>
          <w:fldChar w:fldCharType="begin"/>
        </w:r>
        <w:r>
          <w:instrText xml:space="preserve"> PAGEREF _Toc19711 \h </w:instrText>
        </w:r>
        <w:r>
          <w:fldChar w:fldCharType="separate"/>
        </w:r>
        <w:r>
          <w:t>7</w:t>
        </w:r>
        <w:r>
          <w:fldChar w:fldCharType="end"/>
        </w:r>
      </w:hyperlink>
    </w:p>
    <w:p>
      <w:pPr>
        <w:pStyle w:val="TOC1"/>
        <w:tabs>
          <w:tab w:val="right" w:leader="dot" w:pos="8306"/>
        </w:tabs>
      </w:pPr>
      <w:hyperlink w:anchor="_Toc22724" w:history="1">
        <w:r>
          <w:rPr>
            <w:rFonts w:ascii="仿宋" w:eastAsia="仿宋" w:hAnsi="仿宋" w:cs="仿宋" w:hint="eastAsia"/>
            <w:lang w:eastAsia="zh-CN"/>
          </w:rPr>
          <w:t>三、聚酰亚胺项目土建工程</w:t>
        </w:r>
        <w:r>
          <w:tab/>
        </w:r>
        <w:r>
          <w:fldChar w:fldCharType="begin"/>
        </w:r>
        <w:r>
          <w:instrText xml:space="preserve"> PAGEREF _Toc22724 \h </w:instrText>
        </w:r>
        <w:r>
          <w:fldChar w:fldCharType="separate"/>
        </w:r>
        <w:r>
          <w:t>8</w:t>
        </w:r>
        <w:r>
          <w:fldChar w:fldCharType="end"/>
        </w:r>
      </w:hyperlink>
    </w:p>
    <w:p>
      <w:pPr>
        <w:pStyle w:val="TOC2"/>
        <w:tabs>
          <w:tab w:val="right" w:leader="dot" w:pos="8306"/>
        </w:tabs>
      </w:pPr>
      <w:hyperlink w:anchor="_Toc7096" w:history="1">
        <w:r>
          <w:rPr>
            <w:rFonts w:ascii="仿宋" w:eastAsia="仿宋" w:hAnsi="仿宋" w:cs="仿宋" w:hint="eastAsia"/>
            <w:lang w:eastAsia="zh-CN"/>
          </w:rPr>
          <w:t>(一)、建筑工程设计原则</w:t>
        </w:r>
        <w:r>
          <w:tab/>
        </w:r>
        <w:r>
          <w:fldChar w:fldCharType="begin"/>
        </w:r>
        <w:r>
          <w:instrText xml:space="preserve"> PAGEREF _Toc7096 \h </w:instrText>
        </w:r>
        <w:r>
          <w:fldChar w:fldCharType="separate"/>
        </w:r>
        <w:r>
          <w:t>8</w:t>
        </w:r>
        <w:r>
          <w:fldChar w:fldCharType="end"/>
        </w:r>
      </w:hyperlink>
    </w:p>
    <w:p>
      <w:pPr>
        <w:pStyle w:val="TOC2"/>
        <w:tabs>
          <w:tab w:val="right" w:leader="dot" w:pos="8306"/>
        </w:tabs>
      </w:pPr>
      <w:hyperlink w:anchor="_Toc28995" w:history="1">
        <w:r>
          <w:rPr>
            <w:rFonts w:ascii="仿宋" w:eastAsia="仿宋" w:hAnsi="仿宋" w:cs="仿宋" w:hint="eastAsia"/>
            <w:lang w:eastAsia="zh-CN"/>
          </w:rPr>
          <w:t>(二)、土建工程设计年限及安全等级</w:t>
        </w:r>
        <w:r>
          <w:tab/>
        </w:r>
        <w:r>
          <w:fldChar w:fldCharType="begin"/>
        </w:r>
        <w:r>
          <w:instrText xml:space="preserve"> PAGEREF _Toc28995 \h </w:instrText>
        </w:r>
        <w:r>
          <w:fldChar w:fldCharType="separate"/>
        </w:r>
        <w:r>
          <w:t>9</w:t>
        </w:r>
        <w:r>
          <w:fldChar w:fldCharType="end"/>
        </w:r>
      </w:hyperlink>
    </w:p>
    <w:p>
      <w:pPr>
        <w:pStyle w:val="TOC2"/>
        <w:tabs>
          <w:tab w:val="right" w:leader="dot" w:pos="8306"/>
        </w:tabs>
      </w:pPr>
      <w:hyperlink w:anchor="_Toc25049" w:history="1">
        <w:r>
          <w:rPr>
            <w:rFonts w:ascii="仿宋" w:eastAsia="仿宋" w:hAnsi="仿宋" w:cs="仿宋" w:hint="eastAsia"/>
            <w:lang w:eastAsia="zh-CN"/>
          </w:rPr>
          <w:t>(三)、建筑工程设计总体要求</w:t>
        </w:r>
        <w:r>
          <w:tab/>
        </w:r>
        <w:r>
          <w:fldChar w:fldCharType="begin"/>
        </w:r>
        <w:r>
          <w:instrText xml:space="preserve"> PAGEREF _Toc25049 \h </w:instrText>
        </w:r>
        <w:r>
          <w:fldChar w:fldCharType="separate"/>
        </w:r>
        <w:r>
          <w:t>10</w:t>
        </w:r>
        <w:r>
          <w:fldChar w:fldCharType="end"/>
        </w:r>
      </w:hyperlink>
    </w:p>
    <w:p>
      <w:pPr>
        <w:pStyle w:val="TOC2"/>
        <w:tabs>
          <w:tab w:val="right" w:leader="dot" w:pos="8306"/>
        </w:tabs>
      </w:pPr>
      <w:hyperlink w:anchor="_Toc5924" w:history="1">
        <w:r>
          <w:rPr>
            <w:rFonts w:ascii="仿宋" w:eastAsia="仿宋" w:hAnsi="仿宋" w:cs="仿宋" w:hint="eastAsia"/>
            <w:lang w:eastAsia="zh-CN"/>
          </w:rPr>
          <w:t>(四)、土建工程建设指标</w:t>
        </w:r>
        <w:r>
          <w:tab/>
        </w:r>
        <w:r>
          <w:fldChar w:fldCharType="begin"/>
        </w:r>
        <w:r>
          <w:instrText xml:space="preserve"> PAGEREF _Toc5924 \h </w:instrText>
        </w:r>
        <w:r>
          <w:fldChar w:fldCharType="separate"/>
        </w:r>
        <w:r>
          <w:t>11</w:t>
        </w:r>
        <w:r>
          <w:fldChar w:fldCharType="end"/>
        </w:r>
      </w:hyperlink>
    </w:p>
    <w:p>
      <w:pPr>
        <w:pStyle w:val="TOC1"/>
        <w:tabs>
          <w:tab w:val="right" w:leader="dot" w:pos="8306"/>
        </w:tabs>
      </w:pPr>
      <w:hyperlink w:anchor="_Toc4625" w:history="1">
        <w:r>
          <w:rPr>
            <w:rFonts w:ascii="仿宋" w:eastAsia="仿宋" w:hAnsi="仿宋" w:cs="仿宋" w:hint="eastAsia"/>
            <w:lang w:eastAsia="zh-CN"/>
          </w:rPr>
          <w:t>四、聚酰亚胺项目选址可行性分析</w:t>
        </w:r>
        <w:r>
          <w:tab/>
        </w:r>
        <w:r>
          <w:fldChar w:fldCharType="begin"/>
        </w:r>
        <w:r>
          <w:instrText xml:space="preserve"> PAGEREF _Toc4625 \h </w:instrText>
        </w:r>
        <w:r>
          <w:fldChar w:fldCharType="separate"/>
        </w:r>
        <w:r>
          <w:t>11</w:t>
        </w:r>
        <w:r>
          <w:fldChar w:fldCharType="end"/>
        </w:r>
      </w:hyperlink>
    </w:p>
    <w:p>
      <w:pPr>
        <w:pStyle w:val="TOC2"/>
        <w:tabs>
          <w:tab w:val="right" w:leader="dot" w:pos="8306"/>
        </w:tabs>
      </w:pPr>
      <w:hyperlink w:anchor="_Toc270" w:history="1">
        <w:r>
          <w:rPr>
            <w:rFonts w:ascii="仿宋" w:eastAsia="仿宋" w:hAnsi="仿宋" w:cs="仿宋" w:hint="eastAsia"/>
            <w:lang w:eastAsia="zh-CN"/>
          </w:rPr>
          <w:t>(一)、聚酰亚胺项目选址</w:t>
        </w:r>
        <w:r>
          <w:tab/>
        </w:r>
        <w:r>
          <w:fldChar w:fldCharType="begin"/>
        </w:r>
        <w:r>
          <w:instrText xml:space="preserve"> PAGEREF _Toc270 \h </w:instrText>
        </w:r>
        <w:r>
          <w:fldChar w:fldCharType="separate"/>
        </w:r>
        <w:r>
          <w:t>11</w:t>
        </w:r>
        <w:r>
          <w:fldChar w:fldCharType="end"/>
        </w:r>
      </w:hyperlink>
    </w:p>
    <w:p>
      <w:pPr>
        <w:pStyle w:val="TOC2"/>
        <w:tabs>
          <w:tab w:val="right" w:leader="dot" w:pos="8306"/>
        </w:tabs>
      </w:pPr>
      <w:hyperlink w:anchor="_Toc17465" w:history="1">
        <w:r>
          <w:rPr>
            <w:rFonts w:ascii="仿宋" w:eastAsia="仿宋" w:hAnsi="仿宋" w:cs="仿宋" w:hint="eastAsia"/>
            <w:lang w:eastAsia="zh-CN"/>
          </w:rPr>
          <w:t>(二)、用地控制指标</w:t>
        </w:r>
        <w:r>
          <w:tab/>
        </w:r>
        <w:r>
          <w:fldChar w:fldCharType="begin"/>
        </w:r>
        <w:r>
          <w:instrText xml:space="preserve"> PAGEREF _Toc17465 \h </w:instrText>
        </w:r>
        <w:r>
          <w:fldChar w:fldCharType="separate"/>
        </w:r>
        <w:r>
          <w:t>11</w:t>
        </w:r>
        <w:r>
          <w:fldChar w:fldCharType="end"/>
        </w:r>
      </w:hyperlink>
    </w:p>
    <w:p>
      <w:pPr>
        <w:pStyle w:val="TOC2"/>
        <w:tabs>
          <w:tab w:val="right" w:leader="dot" w:pos="8306"/>
        </w:tabs>
      </w:pPr>
      <w:hyperlink w:anchor="_Toc31748" w:history="1">
        <w:r>
          <w:rPr>
            <w:rFonts w:ascii="仿宋" w:eastAsia="仿宋" w:hAnsi="仿宋" w:cs="仿宋" w:hint="eastAsia"/>
            <w:lang w:eastAsia="zh-CN"/>
          </w:rPr>
          <w:t>(三)、节约用地措施</w:t>
        </w:r>
        <w:r>
          <w:tab/>
        </w:r>
        <w:r>
          <w:fldChar w:fldCharType="begin"/>
        </w:r>
        <w:r>
          <w:instrText xml:space="preserve"> PAGEREF _Toc31748 \h </w:instrText>
        </w:r>
        <w:r>
          <w:fldChar w:fldCharType="separate"/>
        </w:r>
        <w:r>
          <w:t>13</w:t>
        </w:r>
        <w:r>
          <w:fldChar w:fldCharType="end"/>
        </w:r>
      </w:hyperlink>
    </w:p>
    <w:p>
      <w:pPr>
        <w:pStyle w:val="TOC2"/>
        <w:tabs>
          <w:tab w:val="right" w:leader="dot" w:pos="8306"/>
        </w:tabs>
      </w:pPr>
      <w:hyperlink w:anchor="_Toc31657" w:history="1">
        <w:r>
          <w:rPr>
            <w:rFonts w:ascii="仿宋" w:eastAsia="仿宋" w:hAnsi="仿宋" w:cs="仿宋" w:hint="eastAsia"/>
            <w:lang w:eastAsia="zh-CN"/>
          </w:rPr>
          <w:t>(四)、总图布置方案</w:t>
        </w:r>
        <w:r>
          <w:tab/>
        </w:r>
        <w:r>
          <w:fldChar w:fldCharType="begin"/>
        </w:r>
        <w:r>
          <w:instrText xml:space="preserve"> PAGEREF _Toc31657 \h </w:instrText>
        </w:r>
        <w:r>
          <w:fldChar w:fldCharType="separate"/>
        </w:r>
        <w:r>
          <w:t>14</w:t>
        </w:r>
        <w:r>
          <w:fldChar w:fldCharType="end"/>
        </w:r>
      </w:hyperlink>
    </w:p>
    <w:p>
      <w:pPr>
        <w:pStyle w:val="TOC2"/>
        <w:tabs>
          <w:tab w:val="right" w:leader="dot" w:pos="8306"/>
        </w:tabs>
      </w:pPr>
      <w:hyperlink w:anchor="_Toc18137" w:history="1">
        <w:r>
          <w:rPr>
            <w:rFonts w:ascii="仿宋" w:eastAsia="仿宋" w:hAnsi="仿宋" w:cs="仿宋" w:hint="eastAsia"/>
            <w:lang w:eastAsia="zh-CN"/>
          </w:rPr>
          <w:t>(五)、选址综合评价</w:t>
        </w:r>
        <w:r>
          <w:tab/>
        </w:r>
        <w:r>
          <w:fldChar w:fldCharType="begin"/>
        </w:r>
        <w:r>
          <w:instrText xml:space="preserve"> PAGEREF _Toc18137 \h </w:instrText>
        </w:r>
        <w:r>
          <w:fldChar w:fldCharType="separate"/>
        </w:r>
        <w:r>
          <w:t>15</w:t>
        </w:r>
        <w:r>
          <w:fldChar w:fldCharType="end"/>
        </w:r>
      </w:hyperlink>
    </w:p>
    <w:p>
      <w:pPr>
        <w:pStyle w:val="TOC1"/>
        <w:tabs>
          <w:tab w:val="right" w:leader="dot" w:pos="8306"/>
        </w:tabs>
      </w:pPr>
      <w:hyperlink w:anchor="_Toc2401" w:history="1">
        <w:r>
          <w:rPr>
            <w:rFonts w:ascii="仿宋" w:eastAsia="仿宋" w:hAnsi="仿宋" w:cs="仿宋" w:hint="eastAsia"/>
            <w:lang w:eastAsia="zh-CN"/>
          </w:rPr>
          <w:t>五、聚酰亚胺项目危机管理</w:t>
        </w:r>
        <w:r>
          <w:tab/>
        </w:r>
        <w:r>
          <w:fldChar w:fldCharType="begin"/>
        </w:r>
        <w:r>
          <w:instrText xml:space="preserve"> PAGEREF _Toc2401 \h </w:instrText>
        </w:r>
        <w:r>
          <w:fldChar w:fldCharType="separate"/>
        </w:r>
        <w:r>
          <w:t>17</w:t>
        </w:r>
        <w:r>
          <w:fldChar w:fldCharType="end"/>
        </w:r>
      </w:hyperlink>
    </w:p>
    <w:p>
      <w:pPr>
        <w:pStyle w:val="TOC2"/>
        <w:tabs>
          <w:tab w:val="right" w:leader="dot" w:pos="8306"/>
        </w:tabs>
      </w:pPr>
      <w:hyperlink w:anchor="_Toc3637" w:history="1">
        <w:r>
          <w:rPr>
            <w:rFonts w:ascii="仿宋" w:eastAsia="仿宋" w:hAnsi="仿宋" w:cs="仿宋" w:hint="eastAsia"/>
            <w:lang w:eastAsia="zh-CN"/>
          </w:rPr>
          <w:t>(一)、危机预警与识别</w:t>
        </w:r>
        <w:r>
          <w:tab/>
        </w:r>
        <w:r>
          <w:fldChar w:fldCharType="begin"/>
        </w:r>
        <w:r>
          <w:instrText xml:space="preserve"> PAGEREF _Toc3637 \h </w:instrText>
        </w:r>
        <w:r>
          <w:fldChar w:fldCharType="separate"/>
        </w:r>
        <w:r>
          <w:t>17</w:t>
        </w:r>
        <w:r>
          <w:fldChar w:fldCharType="end"/>
        </w:r>
      </w:hyperlink>
    </w:p>
    <w:p>
      <w:pPr>
        <w:pStyle w:val="TOC2"/>
        <w:tabs>
          <w:tab w:val="right" w:leader="dot" w:pos="8306"/>
        </w:tabs>
      </w:pPr>
      <w:hyperlink w:anchor="_Toc12387" w:history="1">
        <w:r>
          <w:rPr>
            <w:rFonts w:ascii="仿宋" w:eastAsia="仿宋" w:hAnsi="仿宋" w:cs="仿宋" w:hint="eastAsia"/>
            <w:lang w:eastAsia="zh-CN"/>
          </w:rPr>
          <w:t>(二)、危机应对与恢复</w:t>
        </w:r>
        <w:r>
          <w:tab/>
        </w:r>
        <w:r>
          <w:fldChar w:fldCharType="begin"/>
        </w:r>
        <w:r>
          <w:instrText xml:space="preserve"> PAGEREF _Toc12387 \h </w:instrText>
        </w:r>
        <w:r>
          <w:fldChar w:fldCharType="separate"/>
        </w:r>
        <w:r>
          <w:t>18</w:t>
        </w:r>
        <w:r>
          <w:fldChar w:fldCharType="end"/>
        </w:r>
      </w:hyperlink>
    </w:p>
    <w:p>
      <w:pPr>
        <w:pStyle w:val="TOC1"/>
        <w:tabs>
          <w:tab w:val="right" w:leader="dot" w:pos="8306"/>
        </w:tabs>
      </w:pPr>
      <w:hyperlink w:anchor="_Toc13834" w:history="1">
        <w:r>
          <w:rPr>
            <w:rFonts w:ascii="仿宋" w:eastAsia="仿宋" w:hAnsi="仿宋" w:cs="仿宋" w:hint="eastAsia"/>
            <w:lang w:eastAsia="zh-CN"/>
          </w:rPr>
          <w:t>六、聚酰亚胺项目概论</w:t>
        </w:r>
        <w:r>
          <w:tab/>
        </w:r>
        <w:r>
          <w:fldChar w:fldCharType="begin"/>
        </w:r>
        <w:r>
          <w:instrText xml:space="preserve"> PAGEREF _Toc13834 \h </w:instrText>
        </w:r>
        <w:r>
          <w:fldChar w:fldCharType="separate"/>
        </w:r>
        <w:r>
          <w:t>19</w:t>
        </w:r>
        <w:r>
          <w:fldChar w:fldCharType="end"/>
        </w:r>
      </w:hyperlink>
    </w:p>
    <w:p>
      <w:pPr>
        <w:pStyle w:val="TOC2"/>
        <w:tabs>
          <w:tab w:val="right" w:leader="dot" w:pos="8306"/>
        </w:tabs>
      </w:pPr>
      <w:hyperlink w:anchor="_Toc9711" w:history="1">
        <w:r>
          <w:rPr>
            <w:rFonts w:ascii="仿宋" w:eastAsia="仿宋" w:hAnsi="仿宋" w:cs="仿宋" w:hint="eastAsia"/>
            <w:lang w:eastAsia="zh-CN"/>
          </w:rPr>
          <w:t>(一)、聚酰亚胺项目概况</w:t>
        </w:r>
        <w:r>
          <w:tab/>
        </w:r>
        <w:r>
          <w:fldChar w:fldCharType="begin"/>
        </w:r>
        <w:r>
          <w:instrText xml:space="preserve"> PAGEREF _Toc9711 \h </w:instrText>
        </w:r>
        <w:r>
          <w:fldChar w:fldCharType="separate"/>
        </w:r>
        <w:r>
          <w:t>19</w:t>
        </w:r>
        <w:r>
          <w:fldChar w:fldCharType="end"/>
        </w:r>
      </w:hyperlink>
    </w:p>
    <w:p>
      <w:pPr>
        <w:pStyle w:val="TOC2"/>
        <w:tabs>
          <w:tab w:val="right" w:leader="dot" w:pos="8306"/>
        </w:tabs>
      </w:pPr>
      <w:hyperlink w:anchor="_Toc17253" w:history="1">
        <w:r>
          <w:rPr>
            <w:rFonts w:ascii="仿宋" w:eastAsia="仿宋" w:hAnsi="仿宋" w:cs="仿宋" w:hint="eastAsia"/>
            <w:lang w:eastAsia="zh-CN"/>
          </w:rPr>
          <w:t>(二)、聚酰亚胺项目目标</w:t>
        </w:r>
        <w:r>
          <w:tab/>
        </w:r>
        <w:r>
          <w:fldChar w:fldCharType="begin"/>
        </w:r>
        <w:r>
          <w:instrText xml:space="preserve"> PAGEREF _Toc17253 \h </w:instrText>
        </w:r>
        <w:r>
          <w:fldChar w:fldCharType="separate"/>
        </w:r>
        <w:r>
          <w:t>21</w:t>
        </w:r>
        <w:r>
          <w:fldChar w:fldCharType="end"/>
        </w:r>
      </w:hyperlink>
    </w:p>
    <w:p>
      <w:pPr>
        <w:pStyle w:val="TOC2"/>
        <w:tabs>
          <w:tab w:val="right" w:leader="dot" w:pos="8306"/>
        </w:tabs>
      </w:pPr>
      <w:hyperlink w:anchor="_Toc5245" w:history="1">
        <w:r>
          <w:rPr>
            <w:rFonts w:ascii="仿宋" w:eastAsia="仿宋" w:hAnsi="仿宋" w:cs="仿宋" w:hint="eastAsia"/>
            <w:lang w:eastAsia="zh-CN"/>
          </w:rPr>
          <w:t>(三)、聚酰亚胺项目提出的理由</w:t>
        </w:r>
        <w:r>
          <w:tab/>
        </w:r>
        <w:r>
          <w:fldChar w:fldCharType="begin"/>
        </w:r>
        <w:r>
          <w:instrText xml:space="preserve"> PAGEREF _Toc5245 \h </w:instrText>
        </w:r>
        <w:r>
          <w:fldChar w:fldCharType="separate"/>
        </w:r>
        <w:r>
          <w:t>22</w:t>
        </w:r>
        <w:r>
          <w:fldChar w:fldCharType="end"/>
        </w:r>
      </w:hyperlink>
    </w:p>
    <w:p>
      <w:pPr>
        <w:pStyle w:val="TOC2"/>
        <w:tabs>
          <w:tab w:val="right" w:leader="dot" w:pos="8306"/>
        </w:tabs>
      </w:pPr>
      <w:hyperlink w:anchor="_Toc4602" w:history="1">
        <w:r>
          <w:rPr>
            <w:rFonts w:ascii="仿宋" w:eastAsia="仿宋" w:hAnsi="仿宋" w:cs="仿宋" w:hint="eastAsia"/>
            <w:lang w:eastAsia="zh-CN"/>
          </w:rPr>
          <w:t>(四)、聚酰亚胺项目意义</w:t>
        </w:r>
        <w:r>
          <w:tab/>
        </w:r>
        <w:r>
          <w:fldChar w:fldCharType="begin"/>
        </w:r>
        <w:r>
          <w:instrText xml:space="preserve"> PAGEREF _Toc4602 \h </w:instrText>
        </w:r>
        <w:r>
          <w:fldChar w:fldCharType="separate"/>
        </w:r>
        <w:r>
          <w:t>24</w:t>
        </w:r>
        <w:r>
          <w:fldChar w:fldCharType="end"/>
        </w:r>
      </w:hyperlink>
    </w:p>
    <w:p>
      <w:pPr>
        <w:pStyle w:val="TOC2"/>
        <w:tabs>
          <w:tab w:val="right" w:leader="dot" w:pos="8306"/>
        </w:tabs>
      </w:pPr>
      <w:hyperlink w:anchor="_Toc16295" w:history="1">
        <w:r>
          <w:rPr>
            <w:rFonts w:ascii="仿宋" w:eastAsia="仿宋" w:hAnsi="仿宋" w:cs="仿宋" w:hint="eastAsia"/>
            <w:lang w:eastAsia="zh-CN"/>
          </w:rPr>
          <w:t>(五)、聚酰亚胺项目背景</w:t>
        </w:r>
        <w:r>
          <w:tab/>
        </w:r>
        <w:r>
          <w:fldChar w:fldCharType="begin"/>
        </w:r>
        <w:r>
          <w:instrText xml:space="preserve"> PAGEREF _Toc16295 \h </w:instrText>
        </w:r>
        <w:r>
          <w:fldChar w:fldCharType="separate"/>
        </w:r>
        <w:r>
          <w:t>25</w:t>
        </w:r>
        <w:r>
          <w:fldChar w:fldCharType="end"/>
        </w:r>
      </w:hyperlink>
    </w:p>
    <w:p>
      <w:pPr>
        <w:pStyle w:val="TOC1"/>
        <w:tabs>
          <w:tab w:val="right" w:leader="dot" w:pos="8306"/>
        </w:tabs>
      </w:pPr>
      <w:hyperlink w:anchor="_Toc6878" w:history="1">
        <w:r>
          <w:rPr>
            <w:rFonts w:ascii="仿宋" w:eastAsia="仿宋" w:hAnsi="仿宋" w:cs="仿宋" w:hint="eastAsia"/>
            <w:lang w:eastAsia="zh-CN"/>
          </w:rPr>
          <w:t>七、聚酰亚胺项目风险管理</w:t>
        </w:r>
        <w:r>
          <w:tab/>
        </w:r>
        <w:r>
          <w:fldChar w:fldCharType="begin"/>
        </w:r>
        <w:r>
          <w:instrText xml:space="preserve"> PAGEREF _Toc6878 \h </w:instrText>
        </w:r>
        <w:r>
          <w:fldChar w:fldCharType="separate"/>
        </w:r>
        <w:r>
          <w:t>25</w:t>
        </w:r>
        <w:r>
          <w:fldChar w:fldCharType="end"/>
        </w:r>
      </w:hyperlink>
    </w:p>
    <w:p>
      <w:pPr>
        <w:pStyle w:val="TOC2"/>
        <w:tabs>
          <w:tab w:val="right" w:leader="dot" w:pos="8306"/>
        </w:tabs>
      </w:pPr>
      <w:hyperlink w:anchor="_Toc6255" w:history="1">
        <w:r>
          <w:rPr>
            <w:rFonts w:ascii="仿宋" w:eastAsia="仿宋" w:hAnsi="仿宋" w:cs="仿宋" w:hint="eastAsia"/>
            <w:lang w:eastAsia="zh-CN"/>
          </w:rPr>
          <w:t>(一)、风险识别与评估</w:t>
        </w:r>
        <w:r>
          <w:tab/>
        </w:r>
        <w:r>
          <w:fldChar w:fldCharType="begin"/>
        </w:r>
        <w:r>
          <w:instrText xml:space="preserve"> PAGEREF _Toc6255 \h </w:instrText>
        </w:r>
        <w:r>
          <w:fldChar w:fldCharType="separate"/>
        </w:r>
        <w:r>
          <w:t>25</w:t>
        </w:r>
        <w:r>
          <w:fldChar w:fldCharType="end"/>
        </w:r>
      </w:hyperlink>
    </w:p>
    <w:p>
      <w:pPr>
        <w:pStyle w:val="TOC2"/>
        <w:tabs>
          <w:tab w:val="right" w:leader="dot" w:pos="8306"/>
        </w:tabs>
      </w:pPr>
      <w:hyperlink w:anchor="_Toc32333" w:history="1">
        <w:r>
          <w:rPr>
            <w:rFonts w:ascii="仿宋" w:eastAsia="仿宋" w:hAnsi="仿宋" w:cs="仿宋" w:hint="eastAsia"/>
            <w:lang w:eastAsia="zh-CN"/>
          </w:rPr>
          <w:t>(二)、风险应对策略</w:t>
        </w:r>
        <w:r>
          <w:tab/>
        </w:r>
        <w:r>
          <w:fldChar w:fldCharType="begin"/>
        </w:r>
        <w:r>
          <w:instrText xml:space="preserve"> PAGEREF _Toc32333 \h </w:instrText>
        </w:r>
        <w:r>
          <w:fldChar w:fldCharType="separate"/>
        </w:r>
        <w:r>
          <w:t>27</w:t>
        </w:r>
        <w:r>
          <w:fldChar w:fldCharType="end"/>
        </w:r>
      </w:hyperlink>
    </w:p>
    <w:p>
      <w:pPr>
        <w:pStyle w:val="TOC2"/>
        <w:tabs>
          <w:tab w:val="right" w:leader="dot" w:pos="8306"/>
        </w:tabs>
      </w:pPr>
      <w:hyperlink w:anchor="_Toc19571" w:history="1">
        <w:r>
          <w:rPr>
            <w:rFonts w:ascii="仿宋" w:eastAsia="仿宋" w:hAnsi="仿宋" w:cs="仿宋" w:hint="eastAsia"/>
            <w:lang w:eastAsia="zh-CN"/>
          </w:rPr>
          <w:t>(三)、风险监控与控制</w:t>
        </w:r>
        <w:r>
          <w:tab/>
        </w:r>
        <w:r>
          <w:fldChar w:fldCharType="begin"/>
        </w:r>
        <w:r>
          <w:instrText xml:space="preserve"> PAGEREF _Toc19571 \h </w:instrText>
        </w:r>
        <w:r>
          <w:fldChar w:fldCharType="separate"/>
        </w:r>
        <w:r>
          <w:t>28</w:t>
        </w:r>
        <w:r>
          <w:fldChar w:fldCharType="end"/>
        </w:r>
      </w:hyperlink>
    </w:p>
    <w:p>
      <w:pPr>
        <w:pStyle w:val="TOC1"/>
        <w:tabs>
          <w:tab w:val="right" w:leader="dot" w:pos="8306"/>
        </w:tabs>
      </w:pPr>
      <w:hyperlink w:anchor="_Toc20593" w:history="1">
        <w:r>
          <w:rPr>
            <w:rFonts w:ascii="仿宋" w:eastAsia="仿宋" w:hAnsi="仿宋" w:cs="仿宋" w:hint="eastAsia"/>
            <w:lang w:eastAsia="zh-CN"/>
          </w:rPr>
          <w:t>八、聚酰亚胺项目创新与研发</w:t>
        </w:r>
        <w:r>
          <w:tab/>
        </w:r>
        <w:r>
          <w:fldChar w:fldCharType="begin"/>
        </w:r>
        <w:r>
          <w:instrText xml:space="preserve"> PAGEREF _Toc20593 \h </w:instrText>
        </w:r>
        <w:r>
          <w:fldChar w:fldCharType="separate"/>
        </w:r>
        <w:r>
          <w:t>29</w:t>
        </w:r>
        <w:r>
          <w:fldChar w:fldCharType="end"/>
        </w:r>
      </w:hyperlink>
    </w:p>
    <w:p>
      <w:pPr>
        <w:pStyle w:val="TOC2"/>
        <w:tabs>
          <w:tab w:val="right" w:leader="dot" w:pos="8306"/>
        </w:tabs>
      </w:pPr>
      <w:hyperlink w:anchor="_Toc28694" w:history="1">
        <w:r>
          <w:rPr>
            <w:rFonts w:ascii="仿宋" w:eastAsia="仿宋" w:hAnsi="仿宋" w:cs="仿宋" w:hint="eastAsia"/>
            <w:lang w:eastAsia="zh-CN"/>
          </w:rPr>
          <w:t>(一)、创新策略与方向</w:t>
        </w:r>
        <w:r>
          <w:tab/>
        </w:r>
        <w:r>
          <w:fldChar w:fldCharType="begin"/>
        </w:r>
        <w:r>
          <w:instrText xml:space="preserve"> PAGEREF _Toc28694 \h </w:instrText>
        </w:r>
        <w:r>
          <w:fldChar w:fldCharType="separate"/>
        </w:r>
        <w:r>
          <w:t>29</w:t>
        </w:r>
        <w:r>
          <w:fldChar w:fldCharType="end"/>
        </w:r>
      </w:hyperlink>
    </w:p>
    <w:p>
      <w:pPr>
        <w:pStyle w:val="TOC2"/>
        <w:tabs>
          <w:tab w:val="right" w:leader="dot" w:pos="8306"/>
        </w:tabs>
      </w:pPr>
      <w:hyperlink w:anchor="_Toc27007" w:history="1">
        <w:r>
          <w:rPr>
            <w:rFonts w:ascii="仿宋" w:eastAsia="仿宋" w:hAnsi="仿宋" w:cs="仿宋" w:hint="eastAsia"/>
            <w:lang w:eastAsia="zh-CN"/>
          </w:rPr>
          <w:t>(二)、研发规划与投入</w:t>
        </w:r>
        <w:r>
          <w:tab/>
        </w:r>
        <w:r>
          <w:fldChar w:fldCharType="begin"/>
        </w:r>
        <w:r>
          <w:instrText xml:space="preserve"> PAGEREF _Toc27007 \h </w:instrText>
        </w:r>
        <w:r>
          <w:fldChar w:fldCharType="separate"/>
        </w:r>
        <w:r>
          <w:t>31</w:t>
        </w:r>
        <w:r>
          <w:fldChar w:fldCharType="end"/>
        </w:r>
      </w:hyperlink>
    </w:p>
    <w:p>
      <w:pPr>
        <w:pStyle w:val="TOC1"/>
        <w:tabs>
          <w:tab w:val="right" w:leader="dot" w:pos="8306"/>
        </w:tabs>
      </w:pPr>
      <w:hyperlink w:anchor="_Toc8872" w:history="1">
        <w:r>
          <w:rPr>
            <w:rFonts w:ascii="仿宋" w:eastAsia="仿宋" w:hAnsi="仿宋" w:cs="仿宋" w:hint="eastAsia"/>
            <w:lang w:eastAsia="zh-CN"/>
          </w:rPr>
          <w:t>九、聚酰亚胺项目经营效益</w:t>
        </w:r>
        <w:r>
          <w:tab/>
        </w:r>
        <w:r>
          <w:fldChar w:fldCharType="begin"/>
        </w:r>
        <w:r>
          <w:instrText xml:space="preserve"> PAGEREF _Toc8872 \h </w:instrText>
        </w:r>
        <w:r>
          <w:fldChar w:fldCharType="separate"/>
        </w:r>
        <w:r>
          <w:t>32</w:t>
        </w:r>
        <w:r>
          <w:fldChar w:fldCharType="end"/>
        </w:r>
      </w:hyperlink>
    </w:p>
    <w:p>
      <w:pPr>
        <w:pStyle w:val="TOC2"/>
        <w:tabs>
          <w:tab w:val="right" w:leader="dot" w:pos="8306"/>
        </w:tabs>
      </w:pPr>
      <w:hyperlink w:anchor="_Toc15276" w:history="1">
        <w:r>
          <w:rPr>
            <w:rFonts w:ascii="仿宋" w:eastAsia="仿宋" w:hAnsi="仿宋" w:cs="仿宋" w:hint="eastAsia"/>
            <w:lang w:eastAsia="zh-CN"/>
          </w:rPr>
          <w:t>(一)、经济评价财务测算</w:t>
        </w:r>
        <w:r>
          <w:tab/>
        </w:r>
        <w:r>
          <w:fldChar w:fldCharType="begin"/>
        </w:r>
        <w:r>
          <w:instrText xml:space="preserve"> PAGEREF _Toc15276 \h </w:instrText>
        </w:r>
        <w:r>
          <w:fldChar w:fldCharType="separate"/>
        </w:r>
        <w:r>
          <w:t>32</w:t>
        </w:r>
        <w:r>
          <w:fldChar w:fldCharType="end"/>
        </w:r>
      </w:hyperlink>
    </w:p>
    <w:p>
      <w:pPr>
        <w:pStyle w:val="TOC2"/>
        <w:tabs>
          <w:tab w:val="right" w:leader="dot" w:pos="8306"/>
        </w:tabs>
      </w:pPr>
      <w:hyperlink w:anchor="_Toc17681" w:history="1">
        <w:r>
          <w:rPr>
            <w:rFonts w:ascii="仿宋" w:eastAsia="仿宋" w:hAnsi="仿宋" w:cs="仿宋" w:hint="eastAsia"/>
            <w:lang w:eastAsia="zh-CN"/>
          </w:rPr>
          <w:t>(二)、聚酰亚胺项目盈利能力分析</w:t>
        </w:r>
        <w:r>
          <w:tab/>
        </w:r>
        <w:r>
          <w:fldChar w:fldCharType="begin"/>
        </w:r>
        <w:r>
          <w:instrText xml:space="preserve"> PAGEREF _Toc17681 \h </w:instrText>
        </w:r>
        <w:r>
          <w:fldChar w:fldCharType="separate"/>
        </w:r>
        <w:r>
          <w:t>34</w:t>
        </w:r>
        <w:r>
          <w:fldChar w:fldCharType="end"/>
        </w:r>
      </w:hyperlink>
    </w:p>
    <w:p>
      <w:pPr>
        <w:pStyle w:val="TOC1"/>
        <w:tabs>
          <w:tab w:val="right" w:leader="dot" w:pos="8306"/>
        </w:tabs>
      </w:pPr>
      <w:hyperlink w:anchor="_Toc1472" w:history="1">
        <w:r>
          <w:rPr>
            <w:rFonts w:ascii="仿宋" w:eastAsia="仿宋" w:hAnsi="仿宋" w:cs="仿宋" w:hint="eastAsia"/>
            <w:lang w:eastAsia="zh-CN"/>
          </w:rPr>
          <w:t>十、聚酰亚胺项目投资规划</w:t>
        </w:r>
        <w:r>
          <w:tab/>
        </w:r>
        <w:r>
          <w:fldChar w:fldCharType="begin"/>
        </w:r>
        <w:r>
          <w:instrText xml:space="preserve"> PAGEREF _Toc1472 \h </w:instrText>
        </w:r>
        <w:r>
          <w:fldChar w:fldCharType="separate"/>
        </w:r>
        <w:r>
          <w:t>34</w:t>
        </w:r>
        <w:r>
          <w:fldChar w:fldCharType="end"/>
        </w:r>
      </w:hyperlink>
    </w:p>
    <w:p>
      <w:pPr>
        <w:pStyle w:val="TOC2"/>
        <w:tabs>
          <w:tab w:val="right" w:leader="dot" w:pos="8306"/>
        </w:tabs>
      </w:pPr>
      <w:hyperlink w:anchor="_Toc24203" w:history="1">
        <w:r>
          <w:rPr>
            <w:rFonts w:ascii="仿宋" w:eastAsia="仿宋" w:hAnsi="仿宋" w:cs="仿宋" w:hint="eastAsia"/>
            <w:lang w:eastAsia="zh-CN"/>
          </w:rPr>
          <w:t>(一)、聚酰亚胺项目总投资估算</w:t>
        </w:r>
        <w:r>
          <w:tab/>
        </w:r>
        <w:r>
          <w:fldChar w:fldCharType="begin"/>
        </w:r>
        <w:r>
          <w:instrText xml:space="preserve"> PAGEREF _Toc24203 \h </w:instrText>
        </w:r>
        <w:r>
          <w:fldChar w:fldCharType="separate"/>
        </w:r>
        <w:r>
          <w:t>34</w:t>
        </w:r>
        <w:r>
          <w:fldChar w:fldCharType="end"/>
        </w:r>
      </w:hyperlink>
    </w:p>
    <w:p>
      <w:pPr>
        <w:pStyle w:val="TOC2"/>
        <w:tabs>
          <w:tab w:val="right" w:leader="dot" w:pos="8306"/>
        </w:tabs>
      </w:pPr>
      <w:hyperlink w:anchor="_Toc12116" w:history="1">
        <w:r>
          <w:rPr>
            <w:rFonts w:ascii="仿宋" w:eastAsia="仿宋" w:hAnsi="仿宋" w:cs="仿宋" w:hint="eastAsia"/>
            <w:lang w:eastAsia="zh-CN"/>
          </w:rPr>
          <w:t>(二)、资金筹措</w:t>
        </w:r>
        <w:r>
          <w:tab/>
        </w:r>
        <w:r>
          <w:fldChar w:fldCharType="begin"/>
        </w:r>
        <w:r>
          <w:instrText xml:space="preserve"> PAGEREF _Toc12116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32" w:history="1">
        <w:r>
          <w:rPr>
            <w:rFonts w:ascii="仿宋" w:eastAsia="仿宋" w:hAnsi="仿宋" w:cs="仿宋" w:hint="eastAsia"/>
            <w:lang w:eastAsia="zh-CN"/>
          </w:rPr>
          <w:t>十一、聚酰亚胺项目环境影响分析</w:t>
        </w:r>
        <w:r>
          <w:tab/>
        </w:r>
        <w:r>
          <w:fldChar w:fldCharType="begin"/>
        </w:r>
        <w:r>
          <w:instrText xml:space="preserve"> PAGEREF _Toc26732 \h </w:instrText>
        </w:r>
        <w:r>
          <w:fldChar w:fldCharType="separate"/>
        </w:r>
        <w:r>
          <w:t>36</w:t>
        </w:r>
        <w:r>
          <w:fldChar w:fldCharType="end"/>
        </w:r>
      </w:hyperlink>
    </w:p>
    <w:p>
      <w:pPr>
        <w:pStyle w:val="TOC2"/>
        <w:tabs>
          <w:tab w:val="right" w:leader="dot" w:pos="8306"/>
        </w:tabs>
      </w:pPr>
      <w:hyperlink w:anchor="_Toc17410" w:history="1">
        <w:r>
          <w:rPr>
            <w:rFonts w:ascii="仿宋" w:eastAsia="仿宋" w:hAnsi="仿宋" w:cs="仿宋" w:hint="eastAsia"/>
            <w:lang w:eastAsia="zh-CN"/>
          </w:rPr>
          <w:t>(一)、建设区域环境质量现状</w:t>
        </w:r>
        <w:r>
          <w:tab/>
        </w:r>
        <w:r>
          <w:fldChar w:fldCharType="begin"/>
        </w:r>
        <w:r>
          <w:instrText xml:space="preserve"> PAGEREF _Toc17410 \h </w:instrText>
        </w:r>
        <w:r>
          <w:fldChar w:fldCharType="separate"/>
        </w:r>
        <w:r>
          <w:t>36</w:t>
        </w:r>
        <w:r>
          <w:fldChar w:fldCharType="end"/>
        </w:r>
      </w:hyperlink>
    </w:p>
    <w:p>
      <w:pPr>
        <w:pStyle w:val="TOC2"/>
        <w:tabs>
          <w:tab w:val="right" w:leader="dot" w:pos="8306"/>
        </w:tabs>
      </w:pPr>
      <w:hyperlink w:anchor="_Toc16660" w:history="1">
        <w:r>
          <w:rPr>
            <w:rFonts w:ascii="仿宋" w:eastAsia="仿宋" w:hAnsi="仿宋" w:cs="仿宋" w:hint="eastAsia"/>
            <w:lang w:eastAsia="zh-CN"/>
          </w:rPr>
          <w:t>(二)、建设期环境保护</w:t>
        </w:r>
        <w:r>
          <w:tab/>
        </w:r>
        <w:r>
          <w:fldChar w:fldCharType="begin"/>
        </w:r>
        <w:r>
          <w:instrText xml:space="preserve"> PAGEREF _Toc16660 \h </w:instrText>
        </w:r>
        <w:r>
          <w:fldChar w:fldCharType="separate"/>
        </w:r>
        <w:r>
          <w:t>38</w:t>
        </w:r>
        <w:r>
          <w:fldChar w:fldCharType="end"/>
        </w:r>
      </w:hyperlink>
    </w:p>
    <w:p>
      <w:pPr>
        <w:pStyle w:val="TOC2"/>
        <w:tabs>
          <w:tab w:val="right" w:leader="dot" w:pos="8306"/>
        </w:tabs>
      </w:pPr>
      <w:hyperlink w:anchor="_Toc27919" w:history="1">
        <w:r>
          <w:rPr>
            <w:rFonts w:ascii="仿宋" w:eastAsia="仿宋" w:hAnsi="仿宋" w:cs="仿宋" w:hint="eastAsia"/>
            <w:lang w:eastAsia="zh-CN"/>
          </w:rPr>
          <w:t>(三)、运营期环境保护</w:t>
        </w:r>
        <w:r>
          <w:tab/>
        </w:r>
        <w:r>
          <w:fldChar w:fldCharType="begin"/>
        </w:r>
        <w:r>
          <w:instrText xml:space="preserve"> PAGEREF _Toc27919 \h </w:instrText>
        </w:r>
        <w:r>
          <w:fldChar w:fldCharType="separate"/>
        </w:r>
        <w:r>
          <w:t>39</w:t>
        </w:r>
        <w:r>
          <w:fldChar w:fldCharType="end"/>
        </w:r>
      </w:hyperlink>
    </w:p>
    <w:p>
      <w:pPr>
        <w:pStyle w:val="TOC2"/>
        <w:tabs>
          <w:tab w:val="right" w:leader="dot" w:pos="8306"/>
        </w:tabs>
      </w:pPr>
      <w:hyperlink w:anchor="_Toc18299" w:history="1">
        <w:r>
          <w:rPr>
            <w:rFonts w:ascii="仿宋" w:eastAsia="仿宋" w:hAnsi="仿宋" w:cs="仿宋" w:hint="eastAsia"/>
            <w:lang w:eastAsia="zh-CN"/>
          </w:rPr>
          <w:t>(四)、聚酰亚胺项目建设对区域经济的影响</w:t>
        </w:r>
        <w:r>
          <w:tab/>
        </w:r>
        <w:r>
          <w:fldChar w:fldCharType="begin"/>
        </w:r>
        <w:r>
          <w:instrText xml:space="preserve"> PAGEREF _Toc18299 \h </w:instrText>
        </w:r>
        <w:r>
          <w:fldChar w:fldCharType="separate"/>
        </w:r>
        <w:r>
          <w:t>40</w:t>
        </w:r>
        <w:r>
          <w:fldChar w:fldCharType="end"/>
        </w:r>
      </w:hyperlink>
    </w:p>
    <w:p>
      <w:pPr>
        <w:pStyle w:val="TOC2"/>
        <w:tabs>
          <w:tab w:val="right" w:leader="dot" w:pos="8306"/>
        </w:tabs>
      </w:pPr>
      <w:hyperlink w:anchor="_Toc1360" w:history="1">
        <w:r>
          <w:rPr>
            <w:rFonts w:ascii="仿宋" w:eastAsia="仿宋" w:hAnsi="仿宋" w:cs="仿宋" w:hint="eastAsia"/>
            <w:lang w:eastAsia="zh-CN"/>
          </w:rPr>
          <w:t>(五)、废弃物处理</w:t>
        </w:r>
        <w:r>
          <w:tab/>
        </w:r>
        <w:r>
          <w:fldChar w:fldCharType="begin"/>
        </w:r>
        <w:r>
          <w:instrText xml:space="preserve"> PAGEREF _Toc1360 \h </w:instrText>
        </w:r>
        <w:r>
          <w:fldChar w:fldCharType="separate"/>
        </w:r>
        <w:r>
          <w:t>42</w:t>
        </w:r>
        <w:r>
          <w:fldChar w:fldCharType="end"/>
        </w:r>
      </w:hyperlink>
    </w:p>
    <w:p>
      <w:pPr>
        <w:pStyle w:val="TOC2"/>
        <w:tabs>
          <w:tab w:val="right" w:leader="dot" w:pos="8306"/>
        </w:tabs>
      </w:pPr>
      <w:hyperlink w:anchor="_Toc27634" w:history="1">
        <w:r>
          <w:rPr>
            <w:rFonts w:ascii="仿宋" w:eastAsia="仿宋" w:hAnsi="仿宋" w:cs="仿宋" w:hint="eastAsia"/>
            <w:lang w:eastAsia="zh-CN"/>
          </w:rPr>
          <w:t>(六)、特殊环境影响分析</w:t>
        </w:r>
        <w:r>
          <w:tab/>
        </w:r>
        <w:r>
          <w:fldChar w:fldCharType="begin"/>
        </w:r>
        <w:r>
          <w:instrText xml:space="preserve"> PAGEREF _Toc27634 \h </w:instrText>
        </w:r>
        <w:r>
          <w:fldChar w:fldCharType="separate"/>
        </w:r>
        <w:r>
          <w:t>43</w:t>
        </w:r>
        <w:r>
          <w:fldChar w:fldCharType="end"/>
        </w:r>
      </w:hyperlink>
    </w:p>
    <w:p>
      <w:pPr>
        <w:pStyle w:val="TOC2"/>
        <w:tabs>
          <w:tab w:val="right" w:leader="dot" w:pos="8306"/>
        </w:tabs>
      </w:pPr>
      <w:hyperlink w:anchor="_Toc352" w:history="1">
        <w:r>
          <w:rPr>
            <w:rFonts w:ascii="仿宋" w:eastAsia="仿宋" w:hAnsi="仿宋" w:cs="仿宋" w:hint="eastAsia"/>
            <w:lang w:eastAsia="zh-CN"/>
          </w:rPr>
          <w:t>(七)、清洁生产</w:t>
        </w:r>
        <w:r>
          <w:tab/>
        </w:r>
        <w:r>
          <w:fldChar w:fldCharType="begin"/>
        </w:r>
        <w:r>
          <w:instrText xml:space="preserve"> PAGEREF _Toc352 \h </w:instrText>
        </w:r>
        <w:r>
          <w:fldChar w:fldCharType="separate"/>
        </w:r>
        <w:r>
          <w:t>45</w:t>
        </w:r>
        <w:r>
          <w:fldChar w:fldCharType="end"/>
        </w:r>
      </w:hyperlink>
    </w:p>
    <w:p>
      <w:pPr>
        <w:pStyle w:val="TOC2"/>
        <w:tabs>
          <w:tab w:val="right" w:leader="dot" w:pos="8306"/>
        </w:tabs>
      </w:pPr>
      <w:hyperlink w:anchor="_Toc10249" w:history="1">
        <w:r>
          <w:rPr>
            <w:rFonts w:ascii="仿宋" w:eastAsia="仿宋" w:hAnsi="仿宋" w:cs="仿宋" w:hint="eastAsia"/>
            <w:lang w:eastAsia="zh-CN"/>
          </w:rPr>
          <w:t>(八)、环境保护综合评价</w:t>
        </w:r>
        <w:r>
          <w:tab/>
        </w:r>
        <w:r>
          <w:fldChar w:fldCharType="begin"/>
        </w:r>
        <w:r>
          <w:instrText xml:space="preserve"> PAGEREF _Toc10249 \h </w:instrText>
        </w:r>
        <w:r>
          <w:fldChar w:fldCharType="separate"/>
        </w:r>
        <w:r>
          <w:t>46</w:t>
        </w:r>
        <w:r>
          <w:fldChar w:fldCharType="end"/>
        </w:r>
      </w:hyperlink>
    </w:p>
    <w:p>
      <w:pPr>
        <w:pStyle w:val="TOC1"/>
        <w:tabs>
          <w:tab w:val="right" w:leader="dot" w:pos="8306"/>
        </w:tabs>
      </w:pPr>
      <w:hyperlink w:anchor="_Toc30305" w:history="1">
        <w:r>
          <w:rPr>
            <w:rFonts w:ascii="仿宋" w:eastAsia="仿宋" w:hAnsi="仿宋" w:cs="仿宋" w:hint="eastAsia"/>
            <w:lang w:eastAsia="zh-CN"/>
          </w:rPr>
          <w:t>十二、聚酰亚胺项目技术管理</w:t>
        </w:r>
        <w:r>
          <w:tab/>
        </w:r>
        <w:r>
          <w:fldChar w:fldCharType="begin"/>
        </w:r>
        <w:r>
          <w:instrText xml:space="preserve"> PAGEREF _Toc30305 \h </w:instrText>
        </w:r>
        <w:r>
          <w:fldChar w:fldCharType="separate"/>
        </w:r>
        <w:r>
          <w:t>47</w:t>
        </w:r>
        <w:r>
          <w:fldChar w:fldCharType="end"/>
        </w:r>
      </w:hyperlink>
    </w:p>
    <w:p>
      <w:pPr>
        <w:pStyle w:val="TOC2"/>
        <w:tabs>
          <w:tab w:val="right" w:leader="dot" w:pos="8306"/>
        </w:tabs>
      </w:pPr>
      <w:hyperlink w:anchor="_Toc7886" w:history="1">
        <w:r>
          <w:rPr>
            <w:rFonts w:ascii="仿宋" w:eastAsia="仿宋" w:hAnsi="仿宋" w:cs="仿宋" w:hint="eastAsia"/>
            <w:lang w:eastAsia="zh-CN"/>
          </w:rPr>
          <w:t>(一)、技术方案选用方向</w:t>
        </w:r>
        <w:r>
          <w:tab/>
        </w:r>
        <w:r>
          <w:fldChar w:fldCharType="begin"/>
        </w:r>
        <w:r>
          <w:instrText xml:space="preserve"> PAGEREF _Toc7886 \h </w:instrText>
        </w:r>
        <w:r>
          <w:fldChar w:fldCharType="separate"/>
        </w:r>
        <w:r>
          <w:t>47</w:t>
        </w:r>
        <w:r>
          <w:fldChar w:fldCharType="end"/>
        </w:r>
      </w:hyperlink>
    </w:p>
    <w:p>
      <w:pPr>
        <w:pStyle w:val="TOC2"/>
        <w:tabs>
          <w:tab w:val="right" w:leader="dot" w:pos="8306"/>
        </w:tabs>
      </w:pPr>
      <w:hyperlink w:anchor="_Toc7128" w:history="1">
        <w:r>
          <w:rPr>
            <w:rFonts w:ascii="仿宋" w:eastAsia="仿宋" w:hAnsi="仿宋" w:cs="仿宋" w:hint="eastAsia"/>
            <w:lang w:eastAsia="zh-CN"/>
          </w:rPr>
          <w:t>(二)、工艺技术方案选用原则</w:t>
        </w:r>
        <w:r>
          <w:tab/>
        </w:r>
        <w:r>
          <w:fldChar w:fldCharType="begin"/>
        </w:r>
        <w:r>
          <w:instrText xml:space="preserve"> PAGEREF _Toc7128 \h </w:instrText>
        </w:r>
        <w:r>
          <w:fldChar w:fldCharType="separate"/>
        </w:r>
        <w:r>
          <w:t>49</w:t>
        </w:r>
        <w:r>
          <w:fldChar w:fldCharType="end"/>
        </w:r>
      </w:hyperlink>
    </w:p>
    <w:p>
      <w:pPr>
        <w:pStyle w:val="TOC2"/>
        <w:tabs>
          <w:tab w:val="right" w:leader="dot" w:pos="8306"/>
        </w:tabs>
      </w:pPr>
      <w:hyperlink w:anchor="_Toc28595" w:history="1">
        <w:r>
          <w:rPr>
            <w:rFonts w:ascii="仿宋" w:eastAsia="仿宋" w:hAnsi="仿宋" w:cs="仿宋" w:hint="eastAsia"/>
            <w:lang w:eastAsia="zh-CN"/>
          </w:rPr>
          <w:t>(三)、工艺技术方案要求</w:t>
        </w:r>
        <w:r>
          <w:tab/>
        </w:r>
        <w:r>
          <w:fldChar w:fldCharType="begin"/>
        </w:r>
        <w:r>
          <w:instrText xml:space="preserve"> PAGEREF _Toc28595 \h </w:instrText>
        </w:r>
        <w:r>
          <w:fldChar w:fldCharType="separate"/>
        </w:r>
        <w:r>
          <w:t>51</w:t>
        </w:r>
        <w:r>
          <w:fldChar w:fldCharType="end"/>
        </w:r>
      </w:hyperlink>
    </w:p>
    <w:p>
      <w:pPr>
        <w:pStyle w:val="TOC1"/>
        <w:tabs>
          <w:tab w:val="right" w:leader="dot" w:pos="8306"/>
        </w:tabs>
      </w:pPr>
      <w:hyperlink w:anchor="_Toc18797" w:history="1">
        <w:r>
          <w:rPr>
            <w:rFonts w:ascii="仿宋" w:eastAsia="仿宋" w:hAnsi="仿宋" w:cs="仿宋" w:hint="eastAsia"/>
            <w:lang w:eastAsia="zh-CN"/>
          </w:rPr>
          <w:t>十三、聚酰亚胺项目治理与监督</w:t>
        </w:r>
        <w:r>
          <w:tab/>
        </w:r>
        <w:r>
          <w:fldChar w:fldCharType="begin"/>
        </w:r>
        <w:r>
          <w:instrText xml:space="preserve"> PAGEREF _Toc18797 \h </w:instrText>
        </w:r>
        <w:r>
          <w:fldChar w:fldCharType="separate"/>
        </w:r>
        <w:r>
          <w:t>53</w:t>
        </w:r>
        <w:r>
          <w:fldChar w:fldCharType="end"/>
        </w:r>
      </w:hyperlink>
    </w:p>
    <w:p>
      <w:pPr>
        <w:pStyle w:val="TOC2"/>
        <w:tabs>
          <w:tab w:val="right" w:leader="dot" w:pos="8306"/>
        </w:tabs>
      </w:pPr>
      <w:hyperlink w:anchor="_Toc22996" w:history="1">
        <w:r>
          <w:rPr>
            <w:rFonts w:ascii="仿宋" w:eastAsia="仿宋" w:hAnsi="仿宋" w:cs="仿宋" w:hint="eastAsia"/>
            <w:lang w:eastAsia="zh-CN"/>
          </w:rPr>
          <w:t>(一)、聚酰亚胺项目治理结构</w:t>
        </w:r>
        <w:r>
          <w:tab/>
        </w:r>
        <w:r>
          <w:fldChar w:fldCharType="begin"/>
        </w:r>
        <w:r>
          <w:instrText xml:space="preserve"> PAGEREF _Toc22996 \h </w:instrText>
        </w:r>
        <w:r>
          <w:fldChar w:fldCharType="separate"/>
        </w:r>
        <w:r>
          <w:t>53</w:t>
        </w:r>
        <w:r>
          <w:fldChar w:fldCharType="end"/>
        </w:r>
      </w:hyperlink>
    </w:p>
    <w:p>
      <w:pPr>
        <w:pStyle w:val="TOC2"/>
        <w:tabs>
          <w:tab w:val="right" w:leader="dot" w:pos="8306"/>
        </w:tabs>
      </w:pPr>
      <w:hyperlink w:anchor="_Toc14219" w:history="1">
        <w:r>
          <w:rPr>
            <w:rFonts w:ascii="仿宋" w:eastAsia="仿宋" w:hAnsi="仿宋" w:cs="仿宋" w:hint="eastAsia"/>
            <w:lang w:eastAsia="zh-CN"/>
          </w:rPr>
          <w:t>(二)、监督与审计</w:t>
        </w:r>
        <w:r>
          <w:tab/>
        </w:r>
        <w:r>
          <w:fldChar w:fldCharType="begin"/>
        </w:r>
        <w:r>
          <w:instrText xml:space="preserve"> PAGEREF _Toc14219 \h </w:instrText>
        </w:r>
        <w:r>
          <w:fldChar w:fldCharType="separate"/>
        </w:r>
        <w:r>
          <w:t>54</w:t>
        </w:r>
        <w:r>
          <w:fldChar w:fldCharType="end"/>
        </w:r>
      </w:hyperlink>
    </w:p>
    <w:p>
      <w:pPr>
        <w:pStyle w:val="TOC1"/>
        <w:tabs>
          <w:tab w:val="right" w:leader="dot" w:pos="8306"/>
        </w:tabs>
      </w:pPr>
      <w:hyperlink w:anchor="_Toc31374" w:history="1">
        <w:r>
          <w:rPr>
            <w:rFonts w:ascii="仿宋" w:eastAsia="仿宋" w:hAnsi="仿宋" w:cs="仿宋" w:hint="eastAsia"/>
            <w:lang w:eastAsia="zh-CN"/>
          </w:rPr>
          <w:t>十四、供应链管理</w:t>
        </w:r>
        <w:r>
          <w:tab/>
        </w:r>
        <w:r>
          <w:fldChar w:fldCharType="begin"/>
        </w:r>
        <w:r>
          <w:instrText xml:space="preserve"> PAGEREF _Toc31374 \h </w:instrText>
        </w:r>
        <w:r>
          <w:fldChar w:fldCharType="separate"/>
        </w:r>
        <w:r>
          <w:t>56</w:t>
        </w:r>
        <w:r>
          <w:fldChar w:fldCharType="end"/>
        </w:r>
      </w:hyperlink>
    </w:p>
    <w:p>
      <w:pPr>
        <w:pStyle w:val="TOC2"/>
        <w:tabs>
          <w:tab w:val="right" w:leader="dot" w:pos="8306"/>
        </w:tabs>
      </w:pPr>
      <w:hyperlink w:anchor="_Toc16959" w:history="1">
        <w:r>
          <w:rPr>
            <w:rFonts w:ascii="仿宋" w:eastAsia="仿宋" w:hAnsi="仿宋" w:cs="仿宋" w:hint="eastAsia"/>
            <w:lang w:eastAsia="zh-CN"/>
          </w:rPr>
          <w:t>(一)、供应链战略规划</w:t>
        </w:r>
        <w:r>
          <w:tab/>
        </w:r>
        <w:r>
          <w:fldChar w:fldCharType="begin"/>
        </w:r>
        <w:r>
          <w:instrText xml:space="preserve"> PAGEREF _Toc16959 \h </w:instrText>
        </w:r>
        <w:r>
          <w:fldChar w:fldCharType="separate"/>
        </w:r>
        <w:r>
          <w:t>56</w:t>
        </w:r>
        <w:r>
          <w:fldChar w:fldCharType="end"/>
        </w:r>
      </w:hyperlink>
    </w:p>
    <w:p>
      <w:pPr>
        <w:pStyle w:val="TOC2"/>
        <w:tabs>
          <w:tab w:val="right" w:leader="dot" w:pos="8306"/>
        </w:tabs>
      </w:pPr>
      <w:hyperlink w:anchor="_Toc2416" w:history="1">
        <w:r>
          <w:rPr>
            <w:rFonts w:ascii="仿宋" w:eastAsia="仿宋" w:hAnsi="仿宋" w:cs="仿宋" w:hint="eastAsia"/>
            <w:lang w:eastAsia="zh-CN"/>
          </w:rPr>
          <w:t>(二)、供应商选择与合作</w:t>
        </w:r>
        <w:r>
          <w:tab/>
        </w:r>
        <w:r>
          <w:fldChar w:fldCharType="begin"/>
        </w:r>
        <w:r>
          <w:instrText xml:space="preserve"> PAGEREF _Toc2416 \h </w:instrText>
        </w:r>
        <w:r>
          <w:fldChar w:fldCharType="separate"/>
        </w:r>
        <w:r>
          <w:t>57</w:t>
        </w:r>
        <w:r>
          <w:fldChar w:fldCharType="end"/>
        </w:r>
      </w:hyperlink>
    </w:p>
    <w:p>
      <w:pPr>
        <w:pStyle w:val="TOC2"/>
        <w:tabs>
          <w:tab w:val="right" w:leader="dot" w:pos="8306"/>
        </w:tabs>
      </w:pPr>
      <w:hyperlink w:anchor="_Toc10178" w:history="1">
        <w:r>
          <w:rPr>
            <w:rFonts w:ascii="仿宋" w:eastAsia="仿宋" w:hAnsi="仿宋" w:cs="仿宋" w:hint="eastAsia"/>
            <w:lang w:eastAsia="zh-CN"/>
          </w:rPr>
          <w:t>(三)、物流与库存管理</w:t>
        </w:r>
        <w:r>
          <w:tab/>
        </w:r>
        <w:r>
          <w:fldChar w:fldCharType="begin"/>
        </w:r>
        <w:r>
          <w:instrText xml:space="preserve"> PAGEREF _Toc10178 \h </w:instrText>
        </w:r>
        <w:r>
          <w:fldChar w:fldCharType="separate"/>
        </w:r>
        <w:r>
          <w:t>59</w:t>
        </w:r>
        <w:r>
          <w:fldChar w:fldCharType="end"/>
        </w:r>
      </w:hyperlink>
    </w:p>
    <w:p>
      <w:pPr>
        <w:pStyle w:val="TOC1"/>
        <w:tabs>
          <w:tab w:val="right" w:leader="dot" w:pos="8306"/>
        </w:tabs>
      </w:pPr>
      <w:hyperlink w:anchor="_Toc17680" w:history="1">
        <w:r>
          <w:rPr>
            <w:rFonts w:ascii="仿宋" w:eastAsia="仿宋" w:hAnsi="仿宋" w:cs="仿宋" w:hint="eastAsia"/>
            <w:lang w:eastAsia="zh-CN"/>
          </w:rPr>
          <w:t>十五、质量管理体系</w:t>
        </w:r>
        <w:r>
          <w:tab/>
        </w:r>
        <w:r>
          <w:fldChar w:fldCharType="begin"/>
        </w:r>
        <w:r>
          <w:instrText xml:space="preserve"> PAGEREF _Toc17680 \h </w:instrText>
        </w:r>
        <w:r>
          <w:fldChar w:fldCharType="separate"/>
        </w:r>
        <w:r>
          <w:t>60</w:t>
        </w:r>
        <w:r>
          <w:fldChar w:fldCharType="end"/>
        </w:r>
      </w:hyperlink>
    </w:p>
    <w:p>
      <w:pPr>
        <w:pStyle w:val="TOC2"/>
        <w:tabs>
          <w:tab w:val="right" w:leader="dot" w:pos="8306"/>
        </w:tabs>
      </w:pPr>
      <w:hyperlink w:anchor="_Toc18572" w:history="1">
        <w:r>
          <w:rPr>
            <w:rFonts w:ascii="仿宋" w:eastAsia="仿宋" w:hAnsi="仿宋" w:cs="仿宋" w:hint="eastAsia"/>
            <w:lang w:eastAsia="zh-CN"/>
          </w:rPr>
          <w:t>(一)、质量目标与方针</w:t>
        </w:r>
        <w:r>
          <w:tab/>
        </w:r>
        <w:r>
          <w:fldChar w:fldCharType="begin"/>
        </w:r>
        <w:r>
          <w:instrText xml:space="preserve"> PAGEREF _Toc18572 \h </w:instrText>
        </w:r>
        <w:r>
          <w:fldChar w:fldCharType="separate"/>
        </w:r>
        <w:r>
          <w:t>60</w:t>
        </w:r>
        <w:r>
          <w:fldChar w:fldCharType="end"/>
        </w:r>
      </w:hyperlink>
    </w:p>
    <w:p>
      <w:pPr>
        <w:pStyle w:val="TOC2"/>
        <w:tabs>
          <w:tab w:val="right" w:leader="dot" w:pos="8306"/>
        </w:tabs>
      </w:pPr>
      <w:hyperlink w:anchor="_Toc8021" w:history="1">
        <w:r>
          <w:rPr>
            <w:rFonts w:ascii="仿宋" w:eastAsia="仿宋" w:hAnsi="仿宋" w:cs="仿宋" w:hint="eastAsia"/>
            <w:lang w:eastAsia="zh-CN"/>
          </w:rPr>
          <w:t>(二)、质量管理责任</w:t>
        </w:r>
        <w:r>
          <w:tab/>
        </w:r>
        <w:r>
          <w:fldChar w:fldCharType="begin"/>
        </w:r>
        <w:r>
          <w:instrText xml:space="preserve"> PAGEREF _Toc8021 \h </w:instrText>
        </w:r>
        <w:r>
          <w:fldChar w:fldCharType="separate"/>
        </w:r>
        <w:r>
          <w:t>61</w:t>
        </w:r>
        <w:r>
          <w:fldChar w:fldCharType="end"/>
        </w:r>
      </w:hyperlink>
    </w:p>
    <w:p>
      <w:pPr>
        <w:pStyle w:val="TOC2"/>
        <w:tabs>
          <w:tab w:val="right" w:leader="dot" w:pos="8306"/>
        </w:tabs>
      </w:pPr>
      <w:hyperlink w:anchor="_Toc23791" w:history="1">
        <w:r>
          <w:rPr>
            <w:rFonts w:ascii="仿宋" w:eastAsia="仿宋" w:hAnsi="仿宋" w:cs="仿宋" w:hint="eastAsia"/>
            <w:lang w:eastAsia="zh-CN"/>
          </w:rPr>
          <w:t>(三)、质量管理体系文件</w:t>
        </w:r>
        <w:r>
          <w:tab/>
        </w:r>
        <w:r>
          <w:fldChar w:fldCharType="begin"/>
        </w:r>
        <w:r>
          <w:instrText xml:space="preserve"> PAGEREF _Toc23791 \h </w:instrText>
        </w:r>
        <w:r>
          <w:fldChar w:fldCharType="separate"/>
        </w:r>
        <w:r>
          <w:t>62</w:t>
        </w:r>
        <w:r>
          <w:fldChar w:fldCharType="end"/>
        </w:r>
      </w:hyperlink>
    </w:p>
    <w:p>
      <w:pPr>
        <w:pStyle w:val="TOC2"/>
        <w:tabs>
          <w:tab w:val="right" w:leader="dot" w:pos="8306"/>
        </w:tabs>
      </w:pPr>
      <w:hyperlink w:anchor="_Toc27949" w:history="1">
        <w:r>
          <w:rPr>
            <w:rFonts w:ascii="仿宋" w:eastAsia="仿宋" w:hAnsi="仿宋" w:cs="仿宋" w:hint="eastAsia"/>
            <w:lang w:eastAsia="zh-CN"/>
          </w:rPr>
          <w:t>(四)、质量培训与教育</w:t>
        </w:r>
        <w:r>
          <w:tab/>
        </w:r>
        <w:r>
          <w:fldChar w:fldCharType="begin"/>
        </w:r>
        <w:r>
          <w:instrText xml:space="preserve"> PAGEREF _Toc27949 \h </w:instrText>
        </w:r>
        <w:r>
          <w:fldChar w:fldCharType="separate"/>
        </w:r>
        <w:r>
          <w:t>64</w:t>
        </w:r>
        <w:r>
          <w:fldChar w:fldCharType="end"/>
        </w:r>
      </w:hyperlink>
    </w:p>
    <w:p>
      <w:pPr>
        <w:pStyle w:val="TOC2"/>
        <w:tabs>
          <w:tab w:val="right" w:leader="dot" w:pos="8306"/>
        </w:tabs>
      </w:pPr>
      <w:hyperlink w:anchor="_Toc29827" w:history="1">
        <w:r>
          <w:rPr>
            <w:rFonts w:ascii="仿宋" w:eastAsia="仿宋" w:hAnsi="仿宋" w:cs="仿宋" w:hint="eastAsia"/>
            <w:lang w:eastAsia="zh-CN"/>
          </w:rPr>
          <w:t>(五)、质量审核与评价</w:t>
        </w:r>
        <w:r>
          <w:tab/>
        </w:r>
        <w:r>
          <w:fldChar w:fldCharType="begin"/>
        </w:r>
        <w:r>
          <w:instrText xml:space="preserve"> PAGEREF _Toc29827 \h </w:instrText>
        </w:r>
        <w:r>
          <w:fldChar w:fldCharType="separate"/>
        </w:r>
        <w:r>
          <w:t>66</w:t>
        </w:r>
        <w:r>
          <w:fldChar w:fldCharType="end"/>
        </w:r>
      </w:hyperlink>
    </w:p>
    <w:p>
      <w:pPr>
        <w:pStyle w:val="TOC2"/>
        <w:tabs>
          <w:tab w:val="right" w:leader="dot" w:pos="8306"/>
        </w:tabs>
      </w:pPr>
      <w:hyperlink w:anchor="_Toc15556" w:history="1">
        <w:r>
          <w:rPr>
            <w:rFonts w:ascii="仿宋" w:eastAsia="仿宋" w:hAnsi="仿宋" w:cs="仿宋" w:hint="eastAsia"/>
            <w:lang w:eastAsia="zh-CN"/>
          </w:rPr>
          <w:t>(六)、不符合与纠正措施</w:t>
        </w:r>
        <w:r>
          <w:tab/>
        </w:r>
        <w:r>
          <w:fldChar w:fldCharType="begin"/>
        </w:r>
        <w:r>
          <w:instrText xml:space="preserve"> PAGEREF _Toc15556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51"/>
      <w:r>
        <w:rPr>
          <w:rFonts w:ascii="仿宋" w:eastAsia="仿宋" w:hAnsi="仿宋" w:cs="仿宋" w:hint="eastAsia"/>
          <w:sz w:val="28"/>
          <w:lang w:eastAsia="zh-CN"/>
        </w:rPr>
        <w:t>一、聚酰亚胺项目建设单位说明</w:t>
      </w:r>
      <w:bookmarkEnd w:id="2"/>
    </w:p>
    <w:p>
      <w:pPr>
        <w:pStyle w:val="Heading2"/>
        <w:rPr>
          <w:rFonts w:ascii="仿宋" w:eastAsia="仿宋" w:hAnsi="仿宋" w:cs="仿宋" w:hint="eastAsia"/>
          <w:lang w:eastAsia="zh-CN"/>
        </w:rPr>
      </w:pPr>
      <w:bookmarkStart w:id="3" w:name="_Toc27560"/>
      <w:r>
        <w:rPr>
          <w:rFonts w:ascii="仿宋" w:eastAsia="仿宋" w:hAnsi="仿宋" w:cs="仿宋" w:hint="eastAsia"/>
          <w:lang w:eastAsia="zh-CN"/>
        </w:rPr>
        <w:t>(一)、聚酰亚胺项目承办单位基本情况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4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酰亚胺项目承办单位的XXXX，我们着眼于实现可持续的经济效益。通过技术创新和解决方案的提供，公司预计在聚酰亚胺项目执行期间将获得可观的收入增长。这一收入来源主要包括聚酰亚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同时，我们注重成本控制和效率提升，以确保聚酰亚胺项目的可持续盈利。透过精细的管理和资源优化，公司期望实现聚酰亚胺项目利润最大化。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酰亚胺项目实施进行全面的投资评估，包括聚酰亚胺项目启动阶段的资金投入和后续运营成本。通过对聚酰亚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聚酰亚胺项目实施过程中具备足够的资金流动性，公司将进行详尽的现金流分析。这包括资金需求的合理预测、聚酰亚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124"/>
      <w:r>
        <w:rPr>
          <w:rFonts w:ascii="仿宋" w:eastAsia="仿宋" w:hAnsi="仿宋" w:cs="仿宋" w:hint="eastAsia"/>
          <w:sz w:val="28"/>
          <w:lang w:eastAsia="zh-CN"/>
        </w:rPr>
        <w:t>二、聚酰亚胺项目文档管理</w:t>
      </w:r>
      <w:bookmarkEnd w:id="5"/>
    </w:p>
    <w:p>
      <w:pPr>
        <w:pStyle w:val="Heading2"/>
        <w:rPr>
          <w:rFonts w:ascii="仿宋" w:eastAsia="仿宋" w:hAnsi="仿宋" w:cs="仿宋" w:hint="eastAsia"/>
          <w:lang w:eastAsia="zh-CN"/>
        </w:rPr>
      </w:pPr>
      <w:bookmarkStart w:id="6" w:name="_Toc11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聚酰亚胺项目高度重视文档的质量和准确性，以支持聚酰亚胺项目的各项活动和决策。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文档的编制始于聚酰亚胺项目计划的初期，我们制定了详细的文档编制计划，明确了每个文档的内容、格式和编写责任人。在聚酰亚胺项目启动阶段，我们首先编制了聚酰亚胺项目章程，明确定义了聚酰亚胺项目的目标、范围、风险等关键要素。随后，聚酰亚胺项目团队根据计划陆续编制了需求文档、设计文档、测试文档等各类文档，确保聚酰亚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聚酰亚胺项目管理中的重要环节，旨在确保聚酰亚胺项目文档符合质量标准和聚酰亚胺项目需求。在聚酰亚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除了内部审查，我们还进行了外部审查，邀请聚酰亚胺项目相关利益方和专业领域的专家对文档进行独立审查。这有助于获取更全面、客观的反馈，确保聚酰亚胺项目文档不仅符合内部标准，也满足外部需求。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聚酰亚胺项目在文档编制与审查方面建立了严格的管理机制，通过规范的流程和多维度的审查，确保聚酰亚胺项目文档的质量、准确性和可靠性，为聚酰亚胺项目的顺利推进提供了有力支持。</w:t>
      </w:r>
    </w:p>
    <w:p>
      <w:pPr>
        <w:pStyle w:val="Heading2"/>
        <w:ind w:firstLine="560" w:firstLineChars="200"/>
        <w:rPr>
          <w:rFonts w:ascii="仿宋" w:eastAsia="仿宋" w:hAnsi="仿宋" w:cs="仿宋" w:hint="eastAsia"/>
          <w:sz w:val="28"/>
          <w:lang w:eastAsia="zh-CN"/>
        </w:rPr>
      </w:pPr>
      <w:bookmarkStart w:id="7" w:name="_Toc189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我们通过多渠道发布文档，包括电子邮件、聚酰亚胺项目管理平台、内部网站等，以满足不同团队成员的偏好和需求。多渠道发布确保了信息的全面覆盖。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我们采用了精细的权限控制，确保只有授权人员可以访问敏感信息。这种安全措施保护了聚酰亚胺项目文档的机密性，防止了未经授权的信息泄露。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71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文档存档与归档是聚酰亚胺项目生命周期中一个至关重要的环节，直接关系到聚酰亚胺项目信息的长期保存和历史记录的完整性。在聚酰亚胺项目中，我们实施了一系列有效的文档存档与归档管理策略：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724"/>
      <w:r>
        <w:rPr>
          <w:rFonts w:ascii="仿宋" w:eastAsia="仿宋" w:hAnsi="仿宋" w:cs="仿宋" w:hint="eastAsia"/>
          <w:sz w:val="28"/>
          <w:lang w:eastAsia="zh-CN"/>
        </w:rPr>
        <w:t>三、聚酰亚胺项目土建工程</w:t>
      </w:r>
      <w:bookmarkEnd w:id="9"/>
    </w:p>
    <w:p>
      <w:pPr>
        <w:pStyle w:val="Heading2"/>
        <w:rPr>
          <w:rFonts w:ascii="仿宋" w:eastAsia="仿宋" w:hAnsi="仿宋" w:cs="仿宋" w:hint="eastAsia"/>
          <w:lang w:eastAsia="zh-CN"/>
        </w:rPr>
      </w:pPr>
      <w:bookmarkStart w:id="10" w:name="_Toc709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在聚酰亚胺项目的建筑工程设计中，我们将秉承一系列重要的设计原则，以确保聚酰亚胺项目建筑在功能、美观、可持续性等方面达到最佳效果。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首要原则是确保建筑的功能性得到最大化的发挥。我们将充分理解聚酰亚胺项目的实际需求，合理布局各个功能区域，保证建筑在满足业务需求的同时，提供高效的工作环境。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在建筑设计中，我们将综合考虑建设和运营成本。通过精细的经济效益分析，确保设计方案在高效利用资源的同时，对聚酰亚胺项目的长期盈利能力有积极的贡献。</w:t>
      </w:r>
    </w:p>
    <w:p>
      <w:pPr>
        <w:pStyle w:val="Heading2"/>
        <w:ind w:firstLine="560" w:firstLineChars="200"/>
        <w:rPr>
          <w:rFonts w:ascii="仿宋" w:eastAsia="仿宋" w:hAnsi="仿宋" w:cs="仿宋" w:hint="eastAsia"/>
          <w:sz w:val="28"/>
          <w:lang w:eastAsia="zh-CN"/>
        </w:rPr>
      </w:pPr>
      <w:bookmarkStart w:id="11" w:name="_Toc2899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项目的土建工程设计中，我们将精准设定设计年限，结合聚酰亚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酰亚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04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酰亚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酰亚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酰亚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92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本期工程聚酰亚胺项目预计总建筑面积XXX平方米，其中：计容建筑面积XXX平方米，计划建筑工程投资XX万元，占聚酰亚胺项目总投资的XX%。</w:t>
      </w:r>
    </w:p>
    <w:p>
      <w:pPr>
        <w:pStyle w:val="Heading1"/>
        <w:ind w:firstLine="560" w:firstLineChars="200"/>
        <w:rPr>
          <w:rFonts w:ascii="仿宋" w:eastAsia="仿宋" w:hAnsi="仿宋" w:cs="仿宋" w:hint="eastAsia"/>
          <w:sz w:val="28"/>
          <w:lang w:eastAsia="zh-CN"/>
        </w:rPr>
      </w:pPr>
      <w:bookmarkStart w:id="14" w:name="_Toc4625"/>
      <w:r>
        <w:rPr>
          <w:rFonts w:ascii="仿宋" w:eastAsia="仿宋" w:hAnsi="仿宋" w:cs="仿宋" w:hint="eastAsia"/>
          <w:sz w:val="28"/>
          <w:lang w:eastAsia="zh-CN"/>
        </w:rPr>
        <w:t>四、聚酰亚胺项目选址可行性分析</w:t>
      </w:r>
      <w:bookmarkEnd w:id="14"/>
    </w:p>
    <w:p>
      <w:pPr>
        <w:pStyle w:val="Heading2"/>
        <w:rPr>
          <w:rFonts w:ascii="仿宋" w:eastAsia="仿宋" w:hAnsi="仿宋" w:cs="仿宋" w:hint="eastAsia"/>
          <w:lang w:eastAsia="zh-CN"/>
        </w:rPr>
      </w:pPr>
      <w:bookmarkStart w:id="15" w:name="_Toc270"/>
      <w:r>
        <w:rPr>
          <w:rFonts w:ascii="仿宋" w:eastAsia="仿宋" w:hAnsi="仿宋" w:cs="仿宋" w:hint="eastAsia"/>
          <w:lang w:eastAsia="zh-CN"/>
        </w:rPr>
        <w:t>(一)、聚酰亚胺项目选址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该聚酰亚胺项目选址位于XX省XX市XX区XXX街道</w:t>
      </w:r>
    </w:p>
    <w:p>
      <w:pPr>
        <w:pStyle w:val="Heading2"/>
        <w:ind w:firstLine="560" w:firstLineChars="200"/>
        <w:rPr>
          <w:rFonts w:ascii="仿宋" w:eastAsia="仿宋" w:hAnsi="仿宋" w:cs="仿宋" w:hint="eastAsia"/>
          <w:sz w:val="28"/>
          <w:lang w:eastAsia="zh-CN"/>
        </w:rPr>
      </w:pPr>
      <w:bookmarkStart w:id="16" w:name="_Toc1746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聚酰亚胺项目的征地面积将根据聚酰亚胺项目的实际规模和需求进行精确规划。具体面积XXX平方米，旨在确保聚酰亚胺项目不仅能够满足当前的发展需求，还能够预留空间以适应未来的扩展。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净用地面积是在征地面积基础上去除不可利用面积后的实际可开发用地。具体面积XXX平方米，考虑到环保、交通、安全等多方面因素，以确保聚酰亚胺项目在整体利用效率上达到最优。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聚酰亚胺项目计划建设的建筑总规模具体面积XXX平方米。这一规模的确定综合考虑了聚酰亚胺项目的性质、规模，以及城市规划的相关要求，确保建筑布局与周边环境协调一致。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绿地率是聚酰亚胺项目用地中被规划为绿地的比例。具体面积XXX平方米，旨在通过合理规划绿地，改善聚酰亚胺项目周边环境，提升居民生活质量，并符合城市整体绿化规划。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容积率是用地上可以建设的建筑总体积与用地面积之比。具体面积XXX，通过合理的容积率规划，确保聚酰亚胺项目建筑规模与周边环境和谐共生。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确保聚酰亚胺项目选址与当地城市规划相一致，具体面积XXX平方米。通过与城市规划部门深入沟通，确保聚酰亚胺项目不仅符合城市的整体发展方向，还能够融入城市的发展布局，为城市的长远发展贡献力量。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聚酰亚胺项目选址符合当地产业政策，具体面积XXX平方米。这包括聚酰亚胺项目对当地经济的促进作用，以及对相关产业的带动效应，确保聚酰亚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用地总体要求必须符合环保和可持续发展的原则，具体面积XXX平方米。通过采用绿色建筑设计、节能减排等措施，确保聚酰亚胺项目在建设和运营过程中对环境的影响最小化，达到可持续发展的要求。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确保聚酰亚胺项目选址具备必要的公共设施配套，具体面积XXX平方米。这包括交通便利性、教育、医疗等基础设施，以提高居民生活品质，使得聚酰亚胺项目选址更具吸引力。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考虑用地总体要求对当地社会稳定性的影响，具体面积XXX平方米。通过深入了解当地社区反馈，确保聚酰亚胺项目的选址和建设过程对当地社会和谐稳定产生积极作用。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酰亚胺项目选址不仅符合法规和规划，还在实际操作中具有可行性。这一全面规划将为聚酰亚胺项目的成功实施提供坚实的基础，确保聚酰亚胺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74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酰亚胺项目的设备规划和空间设计中，我们将采取灵活设备布局的措施。设备布局将根据实际需求进行灵活设计，避免不必要的浪费。通过合理规划设备摆放位置，我们将提高设备的利用率，减少设备间距，以确保聚酰亚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酰亚胺项目内部引入共享设施的概念，例如共享会议室、办公区等。通过这种方式，我们可以减少对资源的重复建设，提高资源共享效率，从而减小聚酰亚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165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酰亚胺项目的总图布置中，我们将不同功能区域进行明确的规划，以最大程度满足聚酰亚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8137"/>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聚酰亚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聚酰亚胺项目对环境的影响是综合评价的重要因素之一。我们将详细考虑选址周边的自然环境、生态保护区、水源地等情况，确保聚酰亚胺项目的建设和运营对环境影响最小化，并符合当地的环保法规标准。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对选址的评价还需充分考虑当地政府的产业政策和法规。我们将详细了解聚酰亚胺项目所在地的相关政策，确保聚酰亚胺项目的规划和运营与当地法规相符，降低不必要的法律风险。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考虑到社会稳定性对企业运营的重要性，我们将评估选址地区的社会安全情况、劳工关系、社区反馈等方面，以确保聚酰亚胺项目的建设和运营不会受到社会稳定性的负面影响。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最后，我们将综合考虑用地成本，包括土地购置费用、土地开发成本等。通过对用地成本的详细评估，我们能够做出更为精确的经济效益分析，为聚酰亚胺项目的投资决策提供有力支持。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https://d.book118.com/815301340244011122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C0DAD"/>
    <w:rsid w:val="1D0C0D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3013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2024-03-02T12:54:00Z</dcterms:created>
  <dcterms:modified xsi:type="dcterms:W3CDTF">2024-03-02T12:55:07Z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39124F0A463E45AA987A24629DCE9F49_11</vt:lpwstr>
  </property>
  <property fmtid="{D5CDD505-2E9C-101B-9397-08002B2CF9AE}" pid="3" name="KSOProductBuildVer">
    <vt:lpwstr>2052-12.1.0.16388</vt:lpwstr>
  </property>
</Properties>
</file>