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ind w:firstLine="640" w:firstLineChars="200"/>
        <w:jc w:val="center"/>
        <w:rPr>
          <w:rFonts w:ascii="黑体" w:eastAsia="黑体" w:hAnsi="黑体"/>
          <w:sz w:val="32"/>
          <w:szCs w:val="32"/>
        </w:rPr>
      </w:pPr>
      <w:r>
        <w:rPr>
          <w:rFonts w:ascii="黑体" w:eastAsia="黑体" w:hAnsi="黑体" w:hint="eastAsia"/>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8pt;height:35pt;margin-top:953pt;margin-left:988pt;mso-position-horizontal-relative:page;mso-position-vertical-relative:top-margin-area;position:absolute;z-index:251658240">
            <v:imagedata r:id="rId6" o:title=""/>
            <o:lock v:ext="edit" aspectratio="t"/>
          </v:shape>
        </w:pict>
      </w:r>
      <w:r>
        <w:rPr>
          <w:rFonts w:ascii="黑体" w:eastAsia="黑体" w:hAnsi="黑体" w:hint="eastAsia"/>
          <w:sz w:val="32"/>
          <w:szCs w:val="32"/>
        </w:rPr>
        <w:t>9章 综合提高</w:t>
      </w:r>
    </w:p>
    <w:p>
      <w:pPr>
        <w:adjustRightInd w:val="0"/>
        <w:snapToGrid w:val="0"/>
        <w:ind w:firstLine="200"/>
        <w:jc w:val="left"/>
        <w:textAlignment w:val="center"/>
        <w:rPr>
          <w:rFonts w:ascii="宋体" w:eastAsia="黑体" w:hAnsi="宋体" w:cs="宋体"/>
        </w:rPr>
      </w:pPr>
      <w:r>
        <w:rPr>
          <w:rFonts w:eastAsia="黑体"/>
        </w:rPr>
        <w:t>1．</w:t>
      </w:r>
      <w:r>
        <w:rPr>
          <w:rFonts w:ascii="宋体" w:eastAsia="黑体" w:hAnsi="宋体" w:cs="宋体"/>
        </w:rPr>
        <w:t>下列情况中，属于相互作用力的是</w:t>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静止在斜面上的木块对斜面的压力和木块受到的重力</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苹果下落时所受的重力和苹果对地球的吸引力</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沿竖直方向匀速下落的跳伞运动员与伞的总重力和空气阻力</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在平直公路上匀速行驶的汽车的牵引力和阻力</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w:t>
      </w:r>
      <w:r>
        <w:rPr>
          <w:rFonts w:ascii="宋体" w:eastAsia="黑体" w:hAnsi="宋体" w:cs="宋体"/>
        </w:rPr>
        <w:t>如图所示的是摄影师拍摄到的小蚂蚁搬运东西时犹如玩杂耍“叠罗汉”的精彩画面</w:t>
      </w:r>
      <w:r>
        <w:rPr>
          <w:rFonts w:ascii="Times New Roman" w:eastAsia="黑体" w:hAnsi="Times New Roman"/>
        </w:rPr>
        <w:t>;</w:t>
      </w:r>
      <w:r>
        <w:rPr>
          <w:rFonts w:ascii="宋体" w:eastAsia="黑体" w:hAnsi="宋体" w:cs="宋体"/>
        </w:rPr>
        <w:t>无风时</w:t>
      </w:r>
      <w:r>
        <w:rPr>
          <w:rFonts w:ascii="Times New Roman" w:eastAsia="黑体" w:hAnsi="Times New Roman"/>
        </w:rPr>
        <w:t>,</w:t>
      </w:r>
      <w:r>
        <w:rPr>
          <w:rFonts w:ascii="宋体" w:eastAsia="黑体" w:hAnsi="宋体" w:cs="宋体"/>
        </w:rPr>
        <w:t>最上端的蚂蚁驮着果实静止不动</w:t>
      </w:r>
      <w:r>
        <w:rPr>
          <w:rFonts w:ascii="Times New Roman" w:eastAsia="黑体" w:hAnsi="Times New Roman"/>
        </w:rPr>
        <w:t>,</w:t>
      </w:r>
      <w:r>
        <w:rPr>
          <w:rFonts w:ascii="宋体" w:eastAsia="黑体" w:hAnsi="宋体" w:cs="宋体"/>
        </w:rPr>
        <w:t>对于该静止的果实</w:t>
      </w:r>
      <w:r>
        <w:rPr>
          <w:rFonts w:ascii="Times New Roman" w:eastAsia="黑体" w:hAnsi="Times New Roman"/>
        </w:rPr>
        <w:t>,</w:t>
      </w:r>
      <w:r>
        <w:rPr>
          <w:rFonts w:ascii="宋体" w:eastAsia="黑体" w:hAnsi="宋体" w:cs="宋体"/>
        </w:rPr>
        <w:t>下列说法正确的是</w:t>
      </w:r>
    </w:p>
    <w:p>
      <w:pPr>
        <w:adjustRightInd w:val="0"/>
        <w:snapToGrid w:val="0"/>
        <w:ind w:firstLine="200"/>
        <w:jc w:val="left"/>
        <w:textAlignment w:val="center"/>
        <w:rPr>
          <w:rFonts w:eastAsia="黑体"/>
        </w:rPr>
      </w:pPr>
      <w:r>
        <w:rPr>
          <w:rFonts w:eastAsia="黑体"/>
        </w:rPr>
        <w:drawing>
          <wp:inline distT="0" distB="0" distL="0" distR="0">
            <wp:extent cx="1038225" cy="1000125"/>
            <wp:effectExtent l="19050" t="0" r="9525" b="0"/>
            <wp:docPr id="599671892" name="图片 599671892" descr=" "/>
            <wp:cNvGraphicFramePr/>
            <a:graphic xmlns:a="http://schemas.openxmlformats.org/drawingml/2006/main">
              <a:graphicData uri="http://schemas.openxmlformats.org/drawingml/2006/picture">
                <pic:pic xmlns:pic="http://schemas.openxmlformats.org/drawingml/2006/picture">
                  <pic:nvPicPr>
                    <pic:cNvPr id="599671892" name="图片 599671892" descr=" "/>
                    <pic:cNvPicPr/>
                  </pic:nvPicPr>
                  <pic:blipFill>
                    <a:blip xmlns:r="http://schemas.openxmlformats.org/officeDocument/2006/relationships" r:embed="rId7" cstate="print"/>
                    <a:stretch>
                      <a:fillRect/>
                    </a:stretch>
                  </pic:blipFill>
                  <pic:spPr>
                    <a:xfrm>
                      <a:off x="0" y="0"/>
                      <a:ext cx="1038225" cy="100012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果实受到的重力和蚂蚁对它的支持力是一对平衡力</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果实受到的重力和果实对蚂蚁的压力一对相互作用力</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果实能静止</w:t>
      </w:r>
      <w:r>
        <w:rPr>
          <w:rFonts w:ascii="Times New Roman" w:eastAsia="黑体" w:hAnsi="Times New Roman"/>
        </w:rPr>
        <w:t>,</w:t>
      </w:r>
      <w:r>
        <w:rPr>
          <w:rFonts w:ascii="宋体" w:eastAsia="黑体" w:hAnsi="宋体" w:cs="宋体"/>
        </w:rPr>
        <w:t>是因为蚂蚁对它的支持力小于果实受到的重力</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果实能静止</w:t>
      </w:r>
      <w:r>
        <w:rPr>
          <w:rFonts w:ascii="Times New Roman" w:eastAsia="黑体" w:hAnsi="Times New Roman"/>
        </w:rPr>
        <w:t>,</w:t>
      </w:r>
      <w:r>
        <w:rPr>
          <w:rFonts w:ascii="宋体" w:eastAsia="黑体" w:hAnsi="宋体" w:cs="宋体"/>
        </w:rPr>
        <w:t>是因为蚂蚁对它的支持力大于果实受到的重力</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eastAsia="黑体"/>
        </w:rPr>
      </w:pPr>
      <w:r>
        <w:rPr>
          <w:rFonts w:eastAsia="黑体"/>
        </w:rPr>
        <w:t>3．</w:t>
      </w:r>
      <w:r>
        <w:rPr>
          <w:rFonts w:ascii="宋体" w:eastAsia="黑体" w:hAnsi="宋体" w:cs="宋体"/>
        </w:rPr>
        <w:t>如图所示，将小车放在水平桌面上，用轻绳跨过定滑轮与钩码相连，在轻绳的拉力作用下沿桌面做匀速运动．若突然剪断轻绳，则小车</w:t>
      </w:r>
      <w:r>
        <w:rPr>
          <w:rFonts w:eastAsia="黑体"/>
        </w:rPr>
        <w:object>
          <v:shape id="_x0000_i1026" type="#_x0000_t75" alt=" " style="width:8.25pt;height:15.75pt" o:oleicon="f" o:ole="" coordsize="21600,21600" o:preferrelative="t" filled="f" stroked="f">
            <v:imagedata r:id="rId8" o:title="eqId28fe7ea2cdd940a3890be5a8f24864c9"/>
            <o:lock v:ext="edit" aspectratio="t"/>
            <w10:anchorlock/>
          </v:shape>
          <o:OLEObject Type="Embed" ProgID="Equation.DSMT4" ShapeID="_x0000_i1026" DrawAspect="Content" ObjectID="_1468075725" r:id="rId9"/>
        </w:object>
      </w:r>
      <w:r>
        <w:rPr>
          <w:rFonts w:ascii="Times New Roman" w:eastAsia="黑体" w:hAnsi="Times New Roman"/>
        </w:rPr>
        <w:t xml:space="preserve">    </w:t>
      </w:r>
      <w:r>
        <w:rPr>
          <w:rFonts w:eastAsia="黑体"/>
        </w:rPr>
        <w:object>
          <v:shape id="_x0000_i1027" type="#_x0000_t75" alt=" " style="width:8.25pt;height:15.75pt" o:oleicon="f" o:ole="" coordsize="21600,21600" o:preferrelative="t" filled="f" stroked="f">
            <v:imagedata r:id="rId10" o:title="eqId1dff27163d4a47f3a3201b3b8d5ae407"/>
            <o:lock v:ext="edit" aspectratio="t"/>
            <w10:anchorlock/>
          </v:shape>
          <o:OLEObject Type="Embed" ProgID="Equation.DSMT4" ShapeID="_x0000_i1027" DrawAspect="Content" ObjectID="_1468075726" r:id="rId11"/>
        </w:object>
      </w:r>
    </w:p>
    <w:p>
      <w:pPr>
        <w:adjustRightInd w:val="0"/>
        <w:snapToGrid w:val="0"/>
        <w:ind w:firstLine="200"/>
        <w:jc w:val="left"/>
        <w:textAlignment w:val="center"/>
        <w:rPr>
          <w:rFonts w:eastAsia="黑体"/>
        </w:rPr>
      </w:pPr>
      <w:r>
        <w:rPr>
          <w:rFonts w:eastAsia="黑体"/>
        </w:rPr>
        <w:drawing>
          <wp:inline distT="0" distB="0" distL="0" distR="0">
            <wp:extent cx="885825" cy="552450"/>
            <wp:effectExtent l="19050" t="0" r="9525" b="0"/>
            <wp:docPr id="599671893" name="图片 59967189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671893" name="图片 599671893" descr=" "/>
                    <pic:cNvPicPr>
                      <a:picLocks noChangeAspect="1"/>
                    </pic:cNvPicPr>
                  </pic:nvPicPr>
                  <pic:blipFill>
                    <a:blip xmlns:r="http://schemas.openxmlformats.org/officeDocument/2006/relationships" r:embed="rId12" cstate="print"/>
                    <a:stretch>
                      <a:fillRect/>
                    </a:stretch>
                  </pic:blipFill>
                  <pic:spPr>
                    <a:xfrm>
                      <a:off x="0" y="0"/>
                      <a:ext cx="885825" cy="552450"/>
                    </a:xfrm>
                    <a:prstGeom prst="rect">
                      <a:avLst/>
                    </a:prstGeom>
                  </pic:spPr>
                </pic:pic>
              </a:graphicData>
            </a:graphic>
          </wp:inline>
        </w:drawing>
      </w:r>
    </w:p>
    <w:p>
      <w:pPr>
        <w:tabs>
          <w:tab w:val="left" w:pos="4153"/>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将运动得越来越慢</w:t>
      </w:r>
      <w:r>
        <w:rPr>
          <w:rFonts w:eastAsia="黑体"/>
        </w:rPr>
        <w:tab/>
      </w:r>
      <w:r>
        <w:rPr>
          <w:rFonts w:eastAsia="黑体"/>
        </w:rPr>
        <w:t>B．</w:t>
      </w:r>
      <w:r>
        <w:rPr>
          <w:rFonts w:ascii="宋体" w:eastAsia="黑体" w:hAnsi="宋体" w:cs="宋体"/>
        </w:rPr>
        <w:t>将立即停止运动</w:t>
      </w:r>
    </w:p>
    <w:p>
      <w:pPr>
        <w:tabs>
          <w:tab w:val="left" w:pos="4153"/>
        </w:tabs>
        <w:adjustRightInd w:val="0"/>
        <w:snapToGrid w:val="0"/>
        <w:ind w:firstLine="200"/>
        <w:jc w:val="left"/>
        <w:textAlignment w:val="center"/>
        <w:rPr>
          <w:rFonts w:ascii="宋体" w:eastAsia="黑体" w:hAnsi="宋体" w:cs="宋体"/>
        </w:rPr>
        <w:sectPr>
          <w:pgSz w:w="10660" w:h="14969"/>
          <w:pgMar w:top="1440" w:right="1797" w:bottom="1440" w:left="1797" w:header="851" w:footer="992" w:gutter="0"/>
          <w:cols w:num="1" w:space="425"/>
          <w:docGrid w:type="lines" w:linePitch="312" w:charSpace="0"/>
        </w:sectPr>
      </w:pPr>
      <w:r>
        <w:rPr>
          <w:rFonts w:eastAsia="黑体"/>
        </w:rPr>
        <w:t>C．</w:t>
      </w:r>
      <w:r>
        <w:rPr>
          <w:rFonts w:ascii="宋体" w:eastAsia="黑体" w:hAnsi="宋体" w:cs="宋体"/>
        </w:rPr>
        <w:t>将继续向前匀速运动</w:t>
      </w:r>
      <w:r>
        <w:rPr>
          <w:rFonts w:eastAsia="黑体"/>
        </w:rPr>
        <w:tab/>
      </w:r>
      <w:r>
        <w:rPr>
          <w:rFonts w:eastAsia="黑体"/>
        </w:rPr>
        <w:t>D．</w:t>
      </w:r>
      <w:r>
        <w:rPr>
          <w:rFonts w:ascii="宋体" w:eastAsia="黑体" w:hAnsi="宋体" w:cs="宋体"/>
        </w:rPr>
        <w:t>受到的摩擦力将越来越大</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4．</w:t>
      </w:r>
      <w:r>
        <w:rPr>
          <w:rFonts w:ascii="宋体" w:eastAsia="黑体" w:hAnsi="宋体" w:cs="宋体"/>
        </w:rPr>
        <w:t>如图所示为冬奥会的一些运动项目，关于这些项目中的情景，下列说法中正确的是（</w:t>
      </w:r>
      <w:r>
        <w:rPr>
          <w:rFonts w:ascii="Times New Roman" w:eastAsia="黑体" w:hAnsi="Times New Roman"/>
        </w:rPr>
        <w:t xml:space="preserve">    </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eastAsia="黑体"/>
        </w:rPr>
        <w:t>A．</w:t>
      </w:r>
      <w:r>
        <w:rPr>
          <w:rFonts w:eastAsia="黑体"/>
        </w:rPr>
        <w:drawing>
          <wp:inline distT="0" distB="0" distL="0" distR="0">
            <wp:extent cx="1219200" cy="914400"/>
            <wp:effectExtent l="19050" t="0" r="0" b="0"/>
            <wp:docPr id="590271565" name="图片 590271565" descr=" "/>
            <wp:cNvGraphicFramePr/>
            <a:graphic xmlns:a="http://schemas.openxmlformats.org/drawingml/2006/main">
              <a:graphicData uri="http://schemas.openxmlformats.org/drawingml/2006/picture">
                <pic:pic xmlns:pic="http://schemas.openxmlformats.org/drawingml/2006/picture">
                  <pic:nvPicPr>
                    <pic:cNvPr id="590271565" name="图片 590271565" descr=" "/>
                    <pic:cNvPicPr/>
                  </pic:nvPicPr>
                  <pic:blipFill>
                    <a:blip xmlns:r="http://schemas.openxmlformats.org/officeDocument/2006/relationships" r:embed="rId13" cstate="print"/>
                    <a:stretch>
                      <a:fillRect/>
                    </a:stretch>
                  </pic:blipFill>
                  <pic:spPr>
                    <a:xfrm>
                      <a:off x="0" y="0"/>
                      <a:ext cx="1219200" cy="914400"/>
                    </a:xfrm>
                    <a:prstGeom prst="rect">
                      <a:avLst/>
                    </a:prstGeom>
                  </pic:spPr>
                </pic:pic>
              </a:graphicData>
            </a:graphic>
          </wp:inline>
        </w:drawing>
      </w:r>
      <w:r>
        <w:rPr>
          <w:rFonts w:ascii="宋体" w:eastAsia="黑体" w:hAnsi="宋体" w:cs="宋体"/>
        </w:rPr>
        <w:t>冰球运动员用球杆推着冰球使其水平滑动的过程中，冰球所受重力没有做功</w:t>
      </w:r>
    </w:p>
    <w:p>
      <w:pPr>
        <w:adjustRightInd w:val="0"/>
        <w:snapToGrid w:val="0"/>
        <w:ind w:firstLine="200"/>
        <w:jc w:val="left"/>
        <w:textAlignment w:val="center"/>
        <w:rPr>
          <w:rFonts w:ascii="宋体" w:eastAsia="黑体" w:hAnsi="宋体" w:cs="宋体"/>
        </w:rPr>
      </w:pPr>
      <w:r>
        <w:rPr>
          <w:rFonts w:eastAsia="黑体"/>
        </w:rPr>
        <w:t>B．</w:t>
      </w:r>
      <w:r>
        <w:rPr>
          <w:rFonts w:eastAsia="黑体"/>
        </w:rPr>
        <w:drawing>
          <wp:inline distT="0" distB="0" distL="0" distR="0">
            <wp:extent cx="1219200" cy="914400"/>
            <wp:effectExtent l="19050" t="0" r="0" b="0"/>
            <wp:docPr id="599671894" name="图片 599671894" descr=" "/>
            <wp:cNvGraphicFramePr/>
            <a:graphic xmlns:a="http://schemas.openxmlformats.org/drawingml/2006/main">
              <a:graphicData uri="http://schemas.openxmlformats.org/drawingml/2006/picture">
                <pic:pic xmlns:pic="http://schemas.openxmlformats.org/drawingml/2006/picture">
                  <pic:nvPicPr>
                    <pic:cNvPr id="599671894" name="图片 599671894" descr=" "/>
                    <pic:cNvPicPr/>
                  </pic:nvPicPr>
                  <pic:blipFill>
                    <a:blip xmlns:r="http://schemas.openxmlformats.org/officeDocument/2006/relationships" r:embed="rId14" cstate="print"/>
                    <a:stretch>
                      <a:fillRect/>
                    </a:stretch>
                  </pic:blipFill>
                  <pic:spPr>
                    <a:xfrm>
                      <a:off x="0" y="0"/>
                      <a:ext cx="1219200" cy="914400"/>
                    </a:xfrm>
                    <a:prstGeom prst="rect">
                      <a:avLst/>
                    </a:prstGeom>
                  </pic:spPr>
                </pic:pic>
              </a:graphicData>
            </a:graphic>
          </wp:inline>
        </w:drawing>
      </w:r>
      <w:r>
        <w:rPr>
          <w:rFonts w:ascii="宋体" w:eastAsia="黑体" w:hAnsi="宋体" w:cs="宋体"/>
        </w:rPr>
        <w:t>短道速滑运动员在转弯滑行的过程中，运动状态不变</w:t>
      </w:r>
    </w:p>
    <w:p>
      <w:pPr>
        <w:adjustRightInd w:val="0"/>
        <w:snapToGrid w:val="0"/>
        <w:ind w:firstLine="200"/>
        <w:jc w:val="left"/>
        <w:textAlignment w:val="center"/>
        <w:rPr>
          <w:rFonts w:ascii="宋体" w:eastAsia="黑体" w:hAnsi="宋体" w:cs="宋体"/>
        </w:rPr>
      </w:pPr>
      <w:r>
        <w:rPr>
          <w:rFonts w:eastAsia="黑体"/>
        </w:rPr>
        <w:t>C．</w:t>
      </w:r>
      <w:r>
        <w:rPr>
          <w:rFonts w:eastAsia="黑体"/>
        </w:rPr>
        <w:drawing>
          <wp:inline distT="0" distB="0" distL="0" distR="0">
            <wp:extent cx="1219200" cy="914400"/>
            <wp:effectExtent l="19050" t="0" r="0" b="0"/>
            <wp:docPr id="599671895" name="图片 599671895" descr=" "/>
            <wp:cNvGraphicFramePr/>
            <a:graphic xmlns:a="http://schemas.openxmlformats.org/drawingml/2006/main">
              <a:graphicData uri="http://schemas.openxmlformats.org/drawingml/2006/picture">
                <pic:pic xmlns:pic="http://schemas.openxmlformats.org/drawingml/2006/picture">
                  <pic:nvPicPr>
                    <pic:cNvPr id="599671895" name="图片 599671895" descr=" "/>
                    <pic:cNvPicPr/>
                  </pic:nvPicPr>
                  <pic:blipFill>
                    <a:blip xmlns:r="http://schemas.openxmlformats.org/officeDocument/2006/relationships" r:embed="rId15" cstate="print"/>
                    <a:stretch>
                      <a:fillRect/>
                    </a:stretch>
                  </pic:blipFill>
                  <pic:spPr>
                    <a:xfrm>
                      <a:off x="0" y="0"/>
                      <a:ext cx="1219200" cy="914400"/>
                    </a:xfrm>
                    <a:prstGeom prst="rect">
                      <a:avLst/>
                    </a:prstGeom>
                  </pic:spPr>
                </pic:pic>
              </a:graphicData>
            </a:graphic>
          </wp:inline>
        </w:drawing>
      </w:r>
      <w:r>
        <w:rPr>
          <w:rFonts w:ascii="宋体" w:eastAsia="黑体" w:hAnsi="宋体" w:cs="宋体"/>
        </w:rPr>
        <w:t>冰壶运动员掷出去的冰壶能继续向前运动，是由于冰壶受到惯性作用</w:t>
      </w:r>
    </w:p>
    <w:p>
      <w:pPr>
        <w:adjustRightInd w:val="0"/>
        <w:snapToGrid w:val="0"/>
        <w:ind w:firstLine="200"/>
        <w:jc w:val="left"/>
        <w:textAlignment w:val="center"/>
        <w:rPr>
          <w:rFonts w:ascii="宋体" w:eastAsia="黑体" w:hAnsi="宋体" w:cs="宋体"/>
        </w:rPr>
      </w:pPr>
      <w:r>
        <w:rPr>
          <w:rFonts w:eastAsia="黑体"/>
        </w:rPr>
        <w:t>D．</w:t>
      </w:r>
      <w:r>
        <w:rPr>
          <w:rFonts w:eastAsia="黑体"/>
        </w:rPr>
        <w:drawing>
          <wp:inline distT="0" distB="0" distL="0" distR="0">
            <wp:extent cx="1219200" cy="914400"/>
            <wp:effectExtent l="19050" t="0" r="0" b="0"/>
            <wp:docPr id="599671897" name="图片 599671897" descr=" "/>
            <wp:cNvGraphicFramePr/>
            <a:graphic xmlns:a="http://schemas.openxmlformats.org/drawingml/2006/main">
              <a:graphicData uri="http://schemas.openxmlformats.org/drawingml/2006/picture">
                <pic:pic xmlns:pic="http://schemas.openxmlformats.org/drawingml/2006/picture">
                  <pic:nvPicPr>
                    <pic:cNvPr id="599671897" name="图片 599671897" descr=" "/>
                    <pic:cNvPicPr/>
                  </pic:nvPicPr>
                  <pic:blipFill>
                    <a:blip xmlns:r="http://schemas.openxmlformats.org/officeDocument/2006/relationships" r:embed="rId16" cstate="print"/>
                    <a:stretch>
                      <a:fillRect/>
                    </a:stretch>
                  </pic:blipFill>
                  <pic:spPr>
                    <a:xfrm>
                      <a:off x="0" y="0"/>
                      <a:ext cx="1219200" cy="914400"/>
                    </a:xfrm>
                    <a:prstGeom prst="rect">
                      <a:avLst/>
                    </a:prstGeom>
                  </pic:spPr>
                </pic:pic>
              </a:graphicData>
            </a:graphic>
          </wp:inline>
        </w:drawing>
      </w:r>
      <w:r>
        <w:rPr>
          <w:rFonts w:ascii="宋体" w:eastAsia="黑体" w:hAnsi="宋体" w:cs="宋体"/>
        </w:rPr>
        <w:t>跳台滑雪运动员在空中下落的过程中，重力势能不变</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eastAsia="黑体"/>
        </w:rPr>
        <w:sectPr>
          <w:type w:val="nextPage"/>
          <w:pgSz w:w="10660" w:h="14969"/>
          <w:pgMar w:top="1440" w:right="1797" w:bottom="1440" w:left="1797" w:header="851" w:footer="992" w:gutter="0"/>
          <w:pgNumType w:start="2"/>
          <w:cols w:num="1" w:space="425"/>
          <w:titlePg w:val="0"/>
          <w:docGrid w:type="lines" w:linePitch="312" w:charSpace="0"/>
        </w:sectPr>
      </w:pPr>
      <w:r>
        <w:rPr>
          <w:rFonts w:eastAsia="黑体"/>
        </w:rPr>
        <w:t>5．</w:t>
      </w:r>
      <w:r>
        <w:rPr>
          <w:rFonts w:ascii="宋体" w:eastAsia="黑体" w:hAnsi="宋体" w:cs="宋体"/>
        </w:rPr>
        <w:t>请观察如图所示的漫画，下列四个观点，正确的是</w:t>
      </w:r>
      <w:r>
        <w:rPr>
          <w:rFonts w:ascii="Times New Roman" w:eastAsia="黑体" w:hAnsi="Times New Roman"/>
        </w:rPr>
        <w:t xml:space="preserve">  </w:t>
      </w:r>
    </w:p>
    <w:p>
      <w:pPr>
        <w:adjustRightInd w:val="0"/>
        <w:snapToGrid w:val="0"/>
        <w:ind w:firstLine="200"/>
        <w:jc w:val="left"/>
        <w:textAlignment w:val="center"/>
        <w:rPr>
          <w:rFonts w:eastAsia="黑体"/>
        </w:rPr>
      </w:pPr>
      <w:r>
        <w:rPr>
          <w:rFonts w:eastAsia="黑体"/>
        </w:rPr>
        <w:drawing>
          <wp:inline distT="0" distB="0" distL="0" distR="0">
            <wp:extent cx="2705100" cy="1371600"/>
            <wp:effectExtent l="19050" t="0" r="0" b="0"/>
            <wp:docPr id="599671898" name="图片 599671898" descr=" "/>
            <wp:cNvGraphicFramePr/>
            <a:graphic xmlns:a="http://schemas.openxmlformats.org/drawingml/2006/main">
              <a:graphicData uri="http://schemas.openxmlformats.org/drawingml/2006/picture">
                <pic:pic xmlns:pic="http://schemas.openxmlformats.org/drawingml/2006/picture">
                  <pic:nvPicPr>
                    <pic:cNvPr id="599671898" name="图片 599671898" descr=" "/>
                    <pic:cNvPicPr/>
                  </pic:nvPicPr>
                  <pic:blipFill>
                    <a:blip xmlns:r="http://schemas.openxmlformats.org/officeDocument/2006/relationships" r:embed="rId17" cstate="print"/>
                    <a:stretch>
                      <a:fillRect/>
                    </a:stretch>
                  </pic:blipFill>
                  <pic:spPr>
                    <a:xfrm>
                      <a:off x="0" y="0"/>
                      <a:ext cx="2705100" cy="1371600"/>
                    </a:xfrm>
                    <a:prstGeom prst="rect">
                      <a:avLst/>
                    </a:prstGeom>
                  </pic:spPr>
                </pic:pic>
              </a:graphicData>
            </a:graphic>
          </wp:inline>
        </w:drawing>
      </w:r>
    </w:p>
    <w:p>
      <w:pPr>
        <w:tabs>
          <w:tab w:val="left" w:pos="4153"/>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甲图人对箱子推力小于箱子受到的重力</w:t>
      </w:r>
      <w:r>
        <w:rPr>
          <w:rFonts w:eastAsia="黑体"/>
        </w:rPr>
        <w:tab/>
      </w:r>
      <w:r>
        <w:rPr>
          <w:rFonts w:eastAsia="黑体"/>
        </w:rPr>
        <w:t>B．</w:t>
      </w:r>
      <w:r>
        <w:rPr>
          <w:rFonts w:ascii="宋体" w:eastAsia="黑体" w:hAnsi="宋体" w:cs="宋体"/>
        </w:rPr>
        <w:t>甲图人对箱子推力小于箱子受到的摩擦力</w: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乙图人对箱子推力等于箱子受到的重力</w:t>
      </w:r>
      <w:r>
        <w:rPr>
          <w:rFonts w:eastAsia="黑体"/>
        </w:rPr>
        <w:tab/>
      </w:r>
      <w:r>
        <w:rPr>
          <w:rFonts w:eastAsia="黑体"/>
        </w:rPr>
        <w:t>D．</w:t>
      </w:r>
      <w:r>
        <w:rPr>
          <w:rFonts w:ascii="宋体" w:eastAsia="黑体" w:hAnsi="宋体" w:cs="宋体"/>
        </w:rPr>
        <w:t>乙图人对箱子推力等于箱子受到的摩擦力</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6．</w:t>
      </w:r>
      <w:r>
        <w:rPr>
          <w:rFonts w:ascii="宋体" w:eastAsia="黑体" w:hAnsi="宋体" w:cs="宋体"/>
        </w:rPr>
        <w:t>子弹从枪膛里射出后，仍然能高速前进．这是由于</w:t>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子弹仍受到火药气体的推力</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子弹受到重力的作用</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子弹不再受到力的作用</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子弹有惯性，要保持原来的运动状态</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eastAsia="黑体"/>
        </w:rPr>
      </w:pPr>
      <w:r>
        <w:rPr>
          <w:rFonts w:eastAsia="黑体"/>
        </w:rPr>
        <w:t>7．</w:t>
      </w:r>
      <w:r>
        <w:rPr>
          <w:rFonts w:ascii="宋体" w:eastAsia="黑体" w:hAnsi="宋体" w:cs="宋体"/>
        </w:rPr>
        <w:t>如图所示，单摆中的小球在</w:t>
      </w:r>
      <w:r>
        <w:rPr>
          <w:rFonts w:ascii="Times New Roman" w:eastAsia="黑体" w:hAnsi="Times New Roman"/>
        </w:rPr>
        <w:t>ABC</w:t>
      </w:r>
      <w:r>
        <w:rPr>
          <w:rFonts w:ascii="宋体" w:eastAsia="黑体" w:hAnsi="宋体" w:cs="宋体"/>
        </w:rPr>
        <w:t>间不停地往复运动，如果不考虑阻力的影响，以下说法错误的是（</w:t>
      </w:r>
      <w:r>
        <w:rPr>
          <w:rFonts w:ascii="Times New Roman" w:eastAsia="黑体" w:hAnsi="Times New Roman"/>
        </w:rPr>
        <w:t xml:space="preserve">  ）</w:t>
      </w:r>
    </w:p>
    <w:p>
      <w:pPr>
        <w:adjustRightInd w:val="0"/>
        <w:snapToGrid w:val="0"/>
        <w:ind w:firstLine="200"/>
        <w:jc w:val="left"/>
        <w:textAlignment w:val="center"/>
        <w:rPr>
          <w:rFonts w:eastAsia="黑体"/>
        </w:rPr>
      </w:pPr>
      <w:r>
        <w:rPr>
          <w:rFonts w:eastAsia="黑体"/>
        </w:rPr>
        <w:drawing>
          <wp:inline distT="0" distB="0" distL="0" distR="0">
            <wp:extent cx="1114425" cy="1133475"/>
            <wp:effectExtent l="19050" t="0" r="9525" b="0"/>
            <wp:docPr id="599671899" name="图片 599671899" descr=" "/>
            <wp:cNvGraphicFramePr/>
            <a:graphic xmlns:a="http://schemas.openxmlformats.org/drawingml/2006/main">
              <a:graphicData uri="http://schemas.openxmlformats.org/drawingml/2006/picture">
                <pic:pic xmlns:pic="http://schemas.openxmlformats.org/drawingml/2006/picture">
                  <pic:nvPicPr>
                    <pic:cNvPr id="599671899" name="图片 599671899" descr=" "/>
                    <pic:cNvPicPr/>
                  </pic:nvPicPr>
                  <pic:blipFill>
                    <a:blip xmlns:r="http://schemas.openxmlformats.org/officeDocument/2006/relationships" r:embed="rId18" cstate="print"/>
                    <a:stretch>
                      <a:fillRect/>
                    </a:stretch>
                  </pic:blipFill>
                  <pic:spPr>
                    <a:xfrm>
                      <a:off x="0" y="0"/>
                      <a:ext cx="1114425" cy="113347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小球在</w:t>
      </w:r>
      <w:r>
        <w:rPr>
          <w:rFonts w:ascii="Times New Roman" w:eastAsia="黑体" w:hAnsi="Times New Roman"/>
        </w:rPr>
        <w:t>A、C</w:t>
      </w:r>
      <w:r>
        <w:rPr>
          <w:rFonts w:ascii="宋体" w:eastAsia="黑体" w:hAnsi="宋体" w:cs="宋体"/>
        </w:rPr>
        <w:t>处的势能最大</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小球在</w:t>
      </w:r>
      <w:r>
        <w:rPr>
          <w:rFonts w:ascii="Times New Roman" w:eastAsia="黑体" w:hAnsi="Times New Roman"/>
        </w:rPr>
        <w:t>B</w:t>
      </w:r>
      <w:r>
        <w:rPr>
          <w:rFonts w:ascii="宋体" w:eastAsia="黑体" w:hAnsi="宋体" w:cs="宋体"/>
        </w:rPr>
        <w:t>处只受重力作用</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3"/>
          <w:cols w:num="1" w:space="425"/>
          <w:titlePg w:val="0"/>
          <w:docGrid w:type="lines" w:linePitch="312" w:charSpace="0"/>
        </w:sectPr>
      </w:pPr>
      <w:r>
        <w:rPr>
          <w:rFonts w:eastAsia="黑体"/>
        </w:rPr>
        <w:t>C．</w:t>
      </w:r>
      <w:r>
        <w:rPr>
          <w:rFonts w:ascii="宋体" w:eastAsia="黑体" w:hAnsi="宋体" w:cs="宋体"/>
        </w:rPr>
        <w:t>小球由</w:t>
      </w:r>
      <w:r>
        <w:rPr>
          <w:rFonts w:ascii="Times New Roman" w:eastAsia="黑体" w:hAnsi="Times New Roman"/>
        </w:rPr>
        <w:t>A</w:t>
      </w:r>
      <w:r>
        <w:rPr>
          <w:rFonts w:ascii="宋体" w:eastAsia="黑体" w:hAnsi="宋体" w:cs="宋体"/>
        </w:rPr>
        <w:t>到</w:t>
      </w:r>
      <w:r>
        <w:rPr>
          <w:rFonts w:ascii="Times New Roman" w:eastAsia="黑体" w:hAnsi="Times New Roman"/>
        </w:rPr>
        <w:t>B</w:t>
      </w:r>
      <w:r>
        <w:rPr>
          <w:rFonts w:ascii="宋体" w:eastAsia="黑体" w:hAnsi="宋体" w:cs="宋体"/>
        </w:rPr>
        <w:t>过程中，重力势能转化为动能</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小球运动到</w:t>
      </w:r>
      <w:r>
        <w:rPr>
          <w:rFonts w:ascii="Times New Roman" w:eastAsia="黑体" w:hAnsi="Times New Roman"/>
        </w:rPr>
        <w:t>C</w:t>
      </w:r>
      <w:r>
        <w:rPr>
          <w:rFonts w:ascii="宋体" w:eastAsia="黑体" w:hAnsi="宋体" w:cs="宋体"/>
        </w:rPr>
        <w:t>处时，如果受到的外力全部消失，将保持静止</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ascii="宋体" w:eastAsia="黑体" w:hAnsi="宋体" w:cs="宋体"/>
        </w:rPr>
        <w:t>时间．图像如图所示．则这段时间内甲、乙两物体在水平方向上的受力情况是</w:t>
      </w:r>
    </w:p>
    <w:p>
      <w:pPr>
        <w:adjustRightInd w:val="0"/>
        <w:snapToGrid w:val="0"/>
        <w:ind w:firstLine="200"/>
        <w:jc w:val="left"/>
        <w:textAlignment w:val="center"/>
        <w:rPr>
          <w:rFonts w:eastAsia="黑体"/>
        </w:rPr>
      </w:pPr>
      <w:r>
        <w:rPr>
          <w:rFonts w:eastAsia="黑体"/>
        </w:rPr>
        <w:drawing>
          <wp:inline distT="0" distB="0" distL="0" distR="0">
            <wp:extent cx="2105025" cy="1263015"/>
            <wp:effectExtent l="19050" t="0" r="9525" b="0"/>
            <wp:docPr id="342813007" name="图片 34281300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813007" name="图片 342813007" descr=" "/>
                    <pic:cNvPicPr>
                      <a:picLocks noChangeAspect="1"/>
                    </pic:cNvPicPr>
                  </pic:nvPicPr>
                  <pic:blipFill>
                    <a:blip xmlns:r="http://schemas.openxmlformats.org/officeDocument/2006/relationships" r:embed="rId19" cstate="print"/>
                    <a:stretch>
                      <a:fillRect/>
                    </a:stretch>
                  </pic:blipFill>
                  <pic:spPr>
                    <a:xfrm>
                      <a:off x="0" y="0"/>
                      <a:ext cx="2105025" cy="126301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两物体都受平衡力作用</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两物体都受非平衡力作用</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甲受非平衡力作用，乙受平衡力作用</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甲受平衡力作用，乙受非平衡力作用</w:t>
      </w:r>
    </w:p>
    <w:p>
      <w:pPr>
        <w:adjustRightInd w:val="0"/>
        <w:snapToGrid w:val="0"/>
        <w:ind w:firstLine="200"/>
        <w:jc w:val="left"/>
        <w:textAlignment w:val="center"/>
        <w:rPr>
          <w:rFonts w:eastAsia="黑体"/>
        </w:rPr>
      </w:pPr>
      <w:r>
        <w:rPr>
          <w:rFonts w:eastAsia="黑体"/>
        </w:rPr>
        <w:t>【答案】D</w:t>
      </w:r>
    </w:p>
    <w:p>
      <w:pPr>
        <w:adjustRightInd w:val="0"/>
        <w:snapToGrid w:val="0"/>
        <w:ind w:firstLine="200"/>
        <w:jc w:val="left"/>
        <w:textAlignment w:val="center"/>
        <w:rPr>
          <w:rFonts w:eastAsia="黑体"/>
        </w:rPr>
      </w:pPr>
      <w:r>
        <w:rPr>
          <w:rFonts w:eastAsia="黑体"/>
        </w:rPr>
        <w:t>9．</w:t>
      </w:r>
      <w:r>
        <w:rPr>
          <w:rFonts w:ascii="宋体" w:eastAsia="黑体" w:hAnsi="宋体" w:cs="宋体"/>
        </w:rPr>
        <w:t>骑自行车是一种既健身又低碳的出行方式，下列说法正确的是（</w:t>
      </w:r>
      <w:r>
        <w:rPr>
          <w:rFonts w:ascii="Times New Roman" w:eastAsia="黑体" w:hAnsi="Times New Roman"/>
        </w:rPr>
        <w:t xml:space="preserve">      ）</w:t>
      </w:r>
    </w:p>
    <w:p>
      <w:pPr>
        <w:adjustRightInd w:val="0"/>
        <w:snapToGrid w:val="0"/>
        <w:ind w:firstLine="200"/>
        <w:jc w:val="left"/>
        <w:textAlignment w:val="center"/>
        <w:rPr>
          <w:rFonts w:eastAsia="黑体"/>
        </w:rPr>
      </w:pPr>
      <w:r>
        <w:rPr>
          <w:rFonts w:eastAsia="黑体"/>
        </w:rPr>
        <w:drawing>
          <wp:inline distT="0" distB="0" distL="0" distR="0">
            <wp:extent cx="2438400" cy="1828800"/>
            <wp:effectExtent l="19050" t="0" r="0" b="0"/>
            <wp:docPr id="964537001" name="图片 964537001" descr=" "/>
            <wp:cNvGraphicFramePr/>
            <a:graphic xmlns:a="http://schemas.openxmlformats.org/drawingml/2006/main">
              <a:graphicData uri="http://schemas.openxmlformats.org/drawingml/2006/picture">
                <pic:pic xmlns:pic="http://schemas.openxmlformats.org/drawingml/2006/picture">
                  <pic:nvPicPr>
                    <pic:cNvPr id="964537001" name="图片 964537001" descr=" "/>
                    <pic:cNvPicPr/>
                  </pic:nvPicPr>
                  <pic:blipFill>
                    <a:blip xmlns:r="http://schemas.openxmlformats.org/officeDocument/2006/relationships" r:embed="rId20" cstate="print"/>
                    <a:stretch>
                      <a:fillRect/>
                    </a:stretch>
                  </pic:blipFill>
                  <pic:spPr>
                    <a:xfrm>
                      <a:off x="0" y="0"/>
                      <a:ext cx="2438400" cy="182880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自行车轮胎上的花纹是为了增大摩擦</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用力蹬车是为了增大车的惯性来增大速度</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下坡时以自行车为参照物，车的坐垫是运动的</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4"/>
          <w:cols w:num="1" w:space="425"/>
          <w:titlePg w:val="0"/>
          <w:docGrid w:type="lines" w:linePitch="312" w:charSpace="0"/>
        </w:sectPr>
      </w:pPr>
      <w:r>
        <w:rPr>
          <w:rFonts w:eastAsia="黑体"/>
        </w:rPr>
        <w:t>D．</w:t>
      </w:r>
      <w:r>
        <w:rPr>
          <w:rFonts w:ascii="宋体" w:eastAsia="黑体" w:hAnsi="宋体" w:cs="宋体"/>
        </w:rPr>
        <w:t>停在路边的自行车，它对地面的压力和所受到的重力是一对平衡力</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10．</w:t>
      </w:r>
      <w:r>
        <w:rPr>
          <w:rFonts w:ascii="宋体" w:eastAsia="黑体" w:hAnsi="宋体" w:cs="宋体"/>
        </w:rPr>
        <w:t>如图所示，是重庆市第</w:t>
      </w:r>
      <w:r>
        <w:rPr>
          <w:rFonts w:ascii="Times New Roman" w:eastAsia="黑体" w:hAnsi="Times New Roman"/>
        </w:rPr>
        <w:t>14</w:t>
      </w:r>
      <w:r>
        <w:rPr>
          <w:rFonts w:ascii="宋体" w:eastAsia="黑体" w:hAnsi="宋体" w:cs="宋体"/>
        </w:rPr>
        <w:t>届芙蓉江龙舟锦标赛举办时的现场，下列关于划龙舟的说法正确的是</w:t>
      </w:r>
    </w:p>
    <w:p>
      <w:pPr>
        <w:adjustRightInd w:val="0"/>
        <w:snapToGrid w:val="0"/>
        <w:ind w:firstLine="200"/>
        <w:jc w:val="left"/>
        <w:textAlignment w:val="center"/>
        <w:rPr>
          <w:rFonts w:eastAsia="黑体"/>
        </w:rPr>
      </w:pPr>
      <w:r>
        <w:rPr>
          <w:rFonts w:eastAsia="黑体"/>
        </w:rPr>
        <w:drawing>
          <wp:inline distT="0" distB="0" distL="0" distR="0">
            <wp:extent cx="1504950" cy="981075"/>
            <wp:effectExtent l="19050" t="0" r="0" b="0"/>
            <wp:docPr id="786233424" name="图片 786233424" descr=" "/>
            <wp:cNvGraphicFramePr/>
            <a:graphic xmlns:a="http://schemas.openxmlformats.org/drawingml/2006/main">
              <a:graphicData uri="http://schemas.openxmlformats.org/drawingml/2006/picture">
                <pic:pic xmlns:pic="http://schemas.openxmlformats.org/drawingml/2006/picture">
                  <pic:nvPicPr>
                    <pic:cNvPr id="786233424" name="图片 786233424" descr=" "/>
                    <pic:cNvPicPr/>
                  </pic:nvPicPr>
                  <pic:blipFill>
                    <a:blip xmlns:r="http://schemas.openxmlformats.org/officeDocument/2006/relationships" r:embed="rId21" cstate="print"/>
                    <a:stretch>
                      <a:fillRect/>
                    </a:stretch>
                  </pic:blipFill>
                  <pic:spPr>
                    <a:xfrm>
                      <a:off x="0" y="0"/>
                      <a:ext cx="1504950" cy="98107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运动员用浆向后划水使龙舟前进，说明物体之间力的作用是相互的</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龙舟在最后的冲刺阶段速度很快，惯性很大</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运动员不再划龙舟</w:t>
      </w:r>
      <w:r>
        <w:rPr>
          <w:rFonts w:ascii="Times New Roman" w:eastAsia="黑体" w:hAnsi="Times New Roman"/>
        </w:rPr>
        <w:t>,</w:t>
      </w:r>
      <w:r>
        <w:rPr>
          <w:rFonts w:ascii="宋体" w:eastAsia="黑体" w:hAnsi="宋体" w:cs="宋体"/>
        </w:rPr>
        <w:t>龙舟会慢慢停下来</w:t>
      </w:r>
      <w:r>
        <w:rPr>
          <w:rFonts w:ascii="Times New Roman" w:eastAsia="黑体" w:hAnsi="Times New Roman"/>
        </w:rPr>
        <w:t>,</w:t>
      </w:r>
      <w:r>
        <w:rPr>
          <w:rFonts w:ascii="宋体" w:eastAsia="黑体" w:hAnsi="宋体" w:cs="宋体"/>
        </w:rPr>
        <w:t>说明物体运动需要力来维持</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龙舟到达终点后不能立即停下来，是因为受到惯性的作用</w:t>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11．</w:t>
      </w:r>
      <w:r>
        <w:rPr>
          <w:rFonts w:ascii="宋体" w:eastAsia="黑体" w:hAnsi="宋体" w:cs="宋体"/>
        </w:rPr>
        <w:t>汽车上的安全带可以防止在急刹车时，由于</w:t>
      </w:r>
      <w:r>
        <w:rPr>
          <w:rFonts w:eastAsia="黑体"/>
        </w:rPr>
        <w:t>________</w:t>
      </w:r>
      <w:r>
        <w:rPr>
          <w:rFonts w:ascii="宋体" w:eastAsia="黑体" w:hAnsi="宋体" w:cs="宋体"/>
        </w:rPr>
        <w:t>对人体造成伤害；急刹车时车受到的是</w:t>
      </w:r>
      <w:r>
        <w:rPr>
          <w:rFonts w:eastAsia="黑体"/>
        </w:rPr>
        <w:t>_________</w:t>
      </w:r>
      <w:r>
        <w:rPr>
          <w:rFonts w:ascii="宋体" w:eastAsia="黑体" w:hAnsi="宋体" w:cs="宋体"/>
        </w:rPr>
        <w:t>作用（选填“平衡力”或“非平衡力”）。</w:t>
      </w:r>
    </w:p>
    <w:p>
      <w:pPr>
        <w:adjustRightInd w:val="0"/>
        <w:snapToGrid w:val="0"/>
        <w:ind w:firstLine="200"/>
        <w:jc w:val="left"/>
        <w:textAlignment w:val="center"/>
        <w:rPr>
          <w:rFonts w:ascii="宋体" w:eastAsia="黑体" w:hAnsi="宋体" w:cs="宋体"/>
        </w:rPr>
      </w:pPr>
      <w:r>
        <w:rPr>
          <w:rFonts w:eastAsia="黑体"/>
        </w:rPr>
        <w:t>【答案】</w:t>
      </w:r>
      <w:r>
        <w:rPr>
          <w:rFonts w:ascii="宋体" w:eastAsia="黑体" w:hAnsi="宋体" w:cs="宋体"/>
        </w:rPr>
        <w:t>惯性</w:t>
      </w:r>
      <w:r>
        <w:rPr>
          <w:rFonts w:eastAsia="黑体"/>
        </w:rPr>
        <w:t xml:space="preserve">    </w:t>
      </w:r>
      <w:r>
        <w:rPr>
          <w:rFonts w:ascii="宋体" w:eastAsia="黑体" w:hAnsi="宋体" w:cs="宋体"/>
        </w:rPr>
        <w:t>非平衡力</w:t>
      </w:r>
      <w:r>
        <w:rPr>
          <w:rFonts w:eastAsia="黑体"/>
        </w:rPr>
        <w:t xml:space="preserve">    </w:t>
      </w:r>
    </w:p>
    <w:p>
      <w:pPr>
        <w:adjustRightInd w:val="0"/>
        <w:snapToGrid w:val="0"/>
        <w:ind w:firstLine="200"/>
        <w:jc w:val="left"/>
        <w:textAlignment w:val="center"/>
        <w:rPr>
          <w:rFonts w:ascii="宋体" w:eastAsia="黑体" w:hAnsi="宋体" w:cs="宋体"/>
        </w:rPr>
      </w:pPr>
      <w:r>
        <w:rPr>
          <w:rFonts w:eastAsia="黑体"/>
        </w:rPr>
        <w:t>12．</w:t>
      </w:r>
      <w:r>
        <w:rPr>
          <w:rFonts w:ascii="宋体" w:eastAsia="黑体" w:hAnsi="宋体" w:cs="宋体"/>
        </w:rPr>
        <w:t>如图所示，物重为</w:t>
      </w:r>
      <w:r>
        <w:rPr>
          <w:rFonts w:ascii="Times New Roman" w:eastAsia="黑体" w:hAnsi="Times New Roman"/>
        </w:rPr>
        <w:t>G</w:t>
      </w:r>
      <w:r>
        <w:rPr>
          <w:rFonts w:ascii="宋体" w:eastAsia="黑体" w:hAnsi="宋体" w:cs="宋体"/>
        </w:rPr>
        <w:t>的物体静止在粗糙的水平地面上，这个物体所受到的摩擦力为</w:t>
      </w:r>
      <w:r>
        <w:rPr>
          <w:rFonts w:eastAsia="黑体"/>
        </w:rPr>
        <w:t>_____</w:t>
      </w:r>
      <w:r>
        <w:rPr>
          <w:rFonts w:ascii="Times New Roman" w:eastAsia="黑体" w:hAnsi="Times New Roman"/>
        </w:rPr>
        <w:t>N</w:t>
      </w:r>
      <w:r>
        <w:rPr>
          <w:rFonts w:ascii="宋体" w:eastAsia="黑体" w:hAnsi="宋体" w:cs="宋体"/>
        </w:rPr>
        <w:t>；用大小为</w:t>
      </w:r>
      <w:r>
        <w:rPr>
          <w:rFonts w:ascii="Times New Roman" w:eastAsia="黑体" w:hAnsi="Times New Roman"/>
        </w:rPr>
        <w:t>15N</w:t>
      </w:r>
      <w:r>
        <w:rPr>
          <w:rFonts w:ascii="宋体" w:eastAsia="黑体" w:hAnsi="宋体" w:cs="宋体"/>
        </w:rPr>
        <w:t>的力水平向左拉物体．物体向左做匀速直线运动．此时物体受到摩擦力的大小为</w:t>
      </w:r>
      <w:r>
        <w:rPr>
          <w:rFonts w:eastAsia="黑体"/>
        </w:rPr>
        <w:t>_____</w:t>
      </w:r>
      <w:r>
        <w:rPr>
          <w:rFonts w:ascii="Times New Roman" w:eastAsia="黑体" w:hAnsi="Times New Roman"/>
        </w:rPr>
        <w:t>N</w:t>
      </w:r>
      <w:r>
        <w:rPr>
          <w:rFonts w:ascii="宋体" w:eastAsia="黑体" w:hAnsi="宋体" w:cs="宋体"/>
        </w:rPr>
        <w:t>；当把拉力</w:t>
      </w:r>
      <w:r>
        <w:rPr>
          <w:rFonts w:ascii="Times New Roman" w:eastAsia="黑体" w:hAnsi="Times New Roman"/>
        </w:rPr>
        <w:t>F</w:t>
      </w:r>
      <w:r>
        <w:rPr>
          <w:rFonts w:ascii="宋体" w:eastAsia="黑体" w:hAnsi="宋体" w:cs="宋体"/>
        </w:rPr>
        <w:t>增大为</w:t>
      </w:r>
      <w:r>
        <w:rPr>
          <w:rFonts w:ascii="Times New Roman" w:eastAsia="黑体" w:hAnsi="Times New Roman"/>
        </w:rPr>
        <w:t>20N</w:t>
      </w:r>
      <w:r>
        <w:rPr>
          <w:rFonts w:ascii="宋体" w:eastAsia="黑体" w:hAnsi="宋体" w:cs="宋体"/>
        </w:rPr>
        <w:t>时，则物体受到的摩擦力为</w:t>
      </w:r>
      <w:r>
        <w:rPr>
          <w:rFonts w:eastAsia="黑体"/>
        </w:rPr>
        <w:t>_____</w:t>
      </w:r>
      <w:r>
        <w:rPr>
          <w:rFonts w:ascii="Times New Roman" w:eastAsia="黑体" w:hAnsi="Times New Roman"/>
        </w:rPr>
        <w:t>N</w:t>
      </w:r>
      <w:r>
        <w:rPr>
          <w:rFonts w:ascii="宋体" w:eastAsia="黑体" w:hAnsi="宋体" w:cs="宋体"/>
        </w:rPr>
        <w:t>．</w:t>
      </w:r>
    </w:p>
    <w:p>
      <w:pPr>
        <w:adjustRightInd w:val="0"/>
        <w:snapToGrid w:val="0"/>
        <w:ind w:firstLine="200"/>
        <w:jc w:val="left"/>
        <w:textAlignment w:val="center"/>
        <w:rPr>
          <w:rFonts w:eastAsia="黑体"/>
        </w:rPr>
      </w:pPr>
      <w:r>
        <w:rPr>
          <w:rFonts w:eastAsia="黑体"/>
        </w:rPr>
        <w:drawing>
          <wp:inline distT="0" distB="0" distL="0" distR="0">
            <wp:extent cx="1247775" cy="371475"/>
            <wp:effectExtent l="19050" t="0" r="9525" b="0"/>
            <wp:docPr id="279089362" name="图片 27908936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089362" name="图片 279089362" descr=" "/>
                    <pic:cNvPicPr>
                      <a:picLocks noChangeAspect="1"/>
                    </pic:cNvPicPr>
                  </pic:nvPicPr>
                  <pic:blipFill>
                    <a:blip xmlns:r="http://schemas.openxmlformats.org/officeDocument/2006/relationships" r:embed="rId22" cstate="print"/>
                    <a:stretch>
                      <a:fillRect/>
                    </a:stretch>
                  </pic:blipFill>
                  <pic:spPr>
                    <a:xfrm>
                      <a:off x="0" y="0"/>
                      <a:ext cx="1247775" cy="371475"/>
                    </a:xfrm>
                    <a:prstGeom prst="rect">
                      <a:avLst/>
                    </a:prstGeom>
                  </pic:spPr>
                </pic:pic>
              </a:graphicData>
            </a:graphic>
          </wp:inline>
        </w:drawing>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13．</w:t>
      </w:r>
      <w:r>
        <w:rPr>
          <w:rFonts w:ascii="Times New Roman" w:eastAsia="黑体" w:hAnsi="Times New Roman"/>
        </w:rPr>
        <w:t>2018</w:t>
      </w:r>
      <w:r>
        <w:rPr>
          <w:rFonts w:ascii="宋体" w:eastAsia="黑体" w:hAnsi="宋体" w:cs="宋体"/>
        </w:rPr>
        <w:t>年</w:t>
      </w:r>
      <w:r>
        <w:rPr>
          <w:rFonts w:ascii="Times New Roman" w:eastAsia="黑体" w:hAnsi="Times New Roman"/>
        </w:rPr>
        <w:t>12</w:t>
      </w:r>
      <w:r>
        <w:rPr>
          <w:rFonts w:ascii="宋体" w:eastAsia="黑体" w:hAnsi="宋体" w:cs="宋体"/>
        </w:rPr>
        <w:t>月</w:t>
      </w:r>
      <w:r>
        <w:rPr>
          <w:rFonts w:ascii="Times New Roman" w:eastAsia="黑体" w:hAnsi="Times New Roman"/>
        </w:rPr>
        <w:t>8</w:t>
      </w:r>
      <w:r>
        <w:rPr>
          <w:rFonts w:ascii="宋体" w:eastAsia="黑体" w:hAnsi="宋体" w:cs="宋体"/>
        </w:rPr>
        <w:t>日，中国用运载火箭成功发射嫦娥四号探测器，开启了中国月球探测的新旅程，已知月球对物体的引力为地球的六分之一：</w:t>
      </w:r>
    </w:p>
    <w:p>
      <w:pPr>
        <w:adjustRightInd w:val="0"/>
        <w:snapToGrid w:val="0"/>
        <w:ind w:firstLine="200"/>
        <w:jc w:val="left"/>
        <w:textAlignment w:val="center"/>
        <w:rPr>
          <w:rFonts w:eastAsia="黑体"/>
        </w:rPr>
        <w:sectPr>
          <w:type w:val="nextPage"/>
          <w:pgSz w:w="10660" w:h="14969"/>
          <w:pgMar w:top="1440" w:right="1797" w:bottom="1440" w:left="1797" w:header="851" w:footer="992" w:gutter="0"/>
          <w:pgNumType w:start="5"/>
          <w:cols w:num="1" w:space="425"/>
          <w:titlePg w:val="0"/>
          <w:docGrid w:type="lines" w:linePitch="312" w:charSpace="0"/>
        </w:sectPr>
      </w:pPr>
      <w:r>
        <w:rPr>
          <w:rFonts w:eastAsia="黑体"/>
        </w:rPr>
        <w:drawing>
          <wp:inline distT="0" distB="0" distL="0" distR="0">
            <wp:extent cx="1219200" cy="914400"/>
            <wp:effectExtent l="19050" t="0" r="0" b="0"/>
            <wp:docPr id="524301105" name="图片 52430110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301105" name="图片 524301105" descr=" "/>
                    <pic:cNvPicPr>
                      <a:picLocks noChangeAspect="1"/>
                    </pic:cNvPicPr>
                  </pic:nvPicPr>
                  <pic:blipFill>
                    <a:blip xmlns:r="http://schemas.openxmlformats.org/officeDocument/2006/relationships" r:embed="rId23" cstate="print"/>
                    <a:stretch>
                      <a:fillRect/>
                    </a:stretch>
                  </pic:blipFill>
                  <pic:spPr>
                    <a:xfrm>
                      <a:off x="0" y="0"/>
                      <a:ext cx="1219200" cy="91440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1</w:t>
      </w:r>
      <w:r>
        <w:rPr>
          <w:rFonts w:ascii="宋体" w:eastAsia="黑体" w:hAnsi="宋体" w:cs="宋体"/>
        </w:rPr>
        <w:t>）火箭点火后，尾部向下喷出高温高压气体，使火箭加速上升此时向上的推动力</w:t>
      </w:r>
      <w:r>
        <w:rPr>
          <w:rFonts w:eastAsia="黑体"/>
        </w:rPr>
        <w:t>_____</w:t>
      </w:r>
      <w:r>
        <w:rPr>
          <w:rFonts w:ascii="Times New Roman" w:eastAsia="黑体" w:hAnsi="Times New Roman"/>
        </w:rPr>
        <w:t>(</w:t>
      </w:r>
      <w:r>
        <w:rPr>
          <w:rFonts w:ascii="宋体" w:eastAsia="黑体" w:hAnsi="宋体" w:cs="宋体"/>
        </w:rPr>
        <w:t>选填“大于”、“小于”或“等于”</w:t>
      </w:r>
      <w:r>
        <w:rPr>
          <w:rFonts w:ascii="Times New Roman" w:eastAsia="黑体" w:hAnsi="Times New Roman"/>
        </w:rPr>
        <w:t>)</w:t>
      </w:r>
      <w:r>
        <w:rPr>
          <w:rFonts w:ascii="宋体" w:eastAsia="黑体" w:hAnsi="宋体" w:cs="宋体"/>
        </w:rPr>
        <w:t>重力；</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2</w:t>
      </w:r>
      <w:r>
        <w:rPr>
          <w:rFonts w:ascii="宋体" w:eastAsia="黑体" w:hAnsi="宋体" w:cs="宋体"/>
        </w:rPr>
        <w:t>）在进入月球轨道时，“嫦娥四号”探月器</w:t>
      </w:r>
      <w:r>
        <w:rPr>
          <w:rFonts w:eastAsia="黑体"/>
        </w:rPr>
        <w:t>______</w:t>
      </w:r>
      <w:r>
        <w:rPr>
          <w:rFonts w:ascii="Times New Roman" w:eastAsia="黑体" w:hAnsi="Times New Roman"/>
        </w:rPr>
        <w:t>(</w:t>
      </w:r>
      <w:r>
        <w:rPr>
          <w:rFonts w:ascii="宋体" w:eastAsia="黑体" w:hAnsi="宋体" w:cs="宋体"/>
        </w:rPr>
        <w:t>选填“向前”或“向后”</w:t>
      </w:r>
      <w:r>
        <w:rPr>
          <w:rFonts w:ascii="Times New Roman" w:eastAsia="黑体" w:hAnsi="Times New Roman"/>
        </w:rPr>
        <w:t>)</w:t>
      </w:r>
      <w:r>
        <w:rPr>
          <w:rFonts w:ascii="宋体" w:eastAsia="黑体" w:hAnsi="宋体" w:cs="宋体"/>
        </w:rPr>
        <w:t>喷出气体，使飞船减速制动这说明力的作用是</w:t>
      </w:r>
      <w:r>
        <w:rPr>
          <w:rFonts w:eastAsia="黑体"/>
        </w:rPr>
        <w:t>______</w:t>
      </w:r>
      <w:r>
        <w:rPr>
          <w:rFonts w:ascii="宋体" w:eastAsia="黑体" w:hAnsi="宋体" w:cs="宋体"/>
        </w:rPr>
        <w:t>的，同时也说明力能改变物体的</w:t>
      </w:r>
      <w:r>
        <w:rPr>
          <w:rFonts w:eastAsia="黑体"/>
        </w:rPr>
        <w:t>_________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3</w:t>
      </w:r>
      <w:r>
        <w:rPr>
          <w:rFonts w:ascii="宋体" w:eastAsia="黑体" w:hAnsi="宋体" w:cs="宋体"/>
        </w:rPr>
        <w:t>）若月球与地球表面相同，同一物体在月球表面滑行时受到的摩擦力</w:t>
      </w:r>
      <w:r>
        <w:rPr>
          <w:rFonts w:eastAsia="黑体"/>
        </w:rPr>
        <w:t>_______</w:t>
      </w:r>
      <w:r>
        <w:rPr>
          <w:rFonts w:ascii="Times New Roman" w:eastAsia="黑体" w:hAnsi="Times New Roman"/>
        </w:rPr>
        <w:t>(</w:t>
      </w:r>
      <w:r>
        <w:rPr>
          <w:rFonts w:ascii="宋体" w:eastAsia="黑体" w:hAnsi="宋体" w:cs="宋体"/>
        </w:rPr>
        <w:t>选填“大于”、“小于”或“等于”</w:t>
      </w:r>
      <w:r>
        <w:rPr>
          <w:rFonts w:ascii="Times New Roman" w:eastAsia="黑体" w:hAnsi="Times New Roman"/>
        </w:rPr>
        <w:t>)</w:t>
      </w:r>
      <w:r>
        <w:rPr>
          <w:rFonts w:ascii="宋体" w:eastAsia="黑体" w:hAnsi="宋体" w:cs="宋体"/>
        </w:rPr>
        <w:t>在地球表面滑行时受到的摩擦力．</w:t>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14．</w:t>
      </w:r>
      <w:r>
        <w:rPr>
          <w:rFonts w:ascii="宋体" w:eastAsia="黑体" w:hAnsi="宋体" w:cs="宋体"/>
        </w:rPr>
        <w:t>如图所示，水平地面上的一物体，受到方向不变的水平推力</w:t>
      </w:r>
      <w:r>
        <w:rPr>
          <w:rFonts w:ascii="Times New Roman" w:eastAsia="黑体" w:hAnsi="Times New Roman"/>
        </w:rPr>
        <w:t>F</w:t>
      </w:r>
      <w:r>
        <w:rPr>
          <w:rFonts w:ascii="宋体" w:eastAsia="黑体" w:hAnsi="宋体" w:cs="宋体"/>
        </w:rPr>
        <w:t>的作用，</w:t>
      </w:r>
      <w:r>
        <w:rPr>
          <w:rFonts w:ascii="Times New Roman" w:eastAsia="黑体" w:hAnsi="Times New Roman"/>
        </w:rPr>
        <w:t>F</w:t>
      </w:r>
      <w:r>
        <w:rPr>
          <w:rFonts w:ascii="宋体" w:eastAsia="黑体" w:hAnsi="宋体" w:cs="宋体"/>
        </w:rPr>
        <w:t>的大小与时间</w:t>
      </w:r>
      <w:r>
        <w:rPr>
          <w:rFonts w:ascii="Times New Roman" w:eastAsia="黑体" w:hAnsi="Times New Roman"/>
        </w:rPr>
        <w:t>t</w:t>
      </w:r>
      <w:r>
        <w:rPr>
          <w:rFonts w:ascii="宋体" w:eastAsia="黑体" w:hAnsi="宋体" w:cs="宋体"/>
        </w:rPr>
        <w:t>的关系如图甲所示，物体的速度</w:t>
      </w:r>
      <w:r>
        <w:rPr>
          <w:rFonts w:ascii="Times New Roman" w:eastAsia="黑体" w:hAnsi="Times New Roman"/>
        </w:rPr>
        <w:t>v</w:t>
      </w:r>
      <w:r>
        <w:rPr>
          <w:rFonts w:ascii="宋体" w:eastAsia="黑体" w:hAnsi="宋体" w:cs="宋体"/>
        </w:rPr>
        <w:t>与时间</w:t>
      </w:r>
      <w:r>
        <w:rPr>
          <w:rFonts w:ascii="Times New Roman" w:eastAsia="黑体" w:hAnsi="Times New Roman"/>
        </w:rPr>
        <w:t>t</w:t>
      </w:r>
      <w:r>
        <w:rPr>
          <w:rFonts w:ascii="宋体" w:eastAsia="黑体" w:hAnsi="宋体" w:cs="宋体"/>
        </w:rPr>
        <w:t>的关系如图乙所示。</w:t>
      </w:r>
      <w:r>
        <w:rPr>
          <w:rFonts w:ascii="Times New Roman" w:eastAsia="黑体" w:hAnsi="Times New Roman"/>
        </w:rPr>
        <w:t>0</w:t>
      </w:r>
      <w:r>
        <w:rPr>
          <w:rFonts w:ascii="宋体" w:eastAsia="黑体" w:hAnsi="宋体" w:cs="宋体"/>
        </w:rPr>
        <w:t>﹣</w:t>
      </w:r>
      <w:r>
        <w:rPr>
          <w:rFonts w:ascii="Times New Roman" w:eastAsia="黑体" w:hAnsi="Times New Roman"/>
        </w:rPr>
        <w:t>2</w:t>
      </w:r>
      <w:r>
        <w:rPr>
          <w:rFonts w:ascii="宋体" w:eastAsia="黑体" w:hAnsi="宋体" w:cs="宋体"/>
        </w:rPr>
        <w:t>秒，物体没有被推动，此时物体受到的阻力</w:t>
      </w:r>
      <w:r>
        <w:rPr>
          <w:rFonts w:eastAsia="黑体"/>
        </w:rPr>
        <w:t>_____</w:t>
      </w:r>
      <w:r>
        <w:rPr>
          <w:rFonts w:ascii="宋体" w:eastAsia="黑体" w:hAnsi="宋体" w:cs="宋体"/>
        </w:rPr>
        <w:t>推力（选填大于、等于、小于）；</w:t>
      </w:r>
      <w:r>
        <w:rPr>
          <w:rFonts w:ascii="Times New Roman" w:eastAsia="黑体" w:hAnsi="Times New Roman"/>
        </w:rPr>
        <w:t>2</w:t>
      </w:r>
      <w:r>
        <w:rPr>
          <w:rFonts w:ascii="宋体" w:eastAsia="黑体" w:hAnsi="宋体" w:cs="宋体"/>
        </w:rPr>
        <w:t>﹣</w:t>
      </w:r>
      <w:r>
        <w:rPr>
          <w:rFonts w:ascii="Times New Roman" w:eastAsia="黑体" w:hAnsi="Times New Roman"/>
        </w:rPr>
        <w:t>4</w:t>
      </w:r>
      <w:r>
        <w:rPr>
          <w:rFonts w:ascii="宋体" w:eastAsia="黑体" w:hAnsi="宋体" w:cs="宋体"/>
        </w:rPr>
        <w:t>秒物体受到的摩擦力是</w:t>
      </w:r>
      <w:r>
        <w:rPr>
          <w:rFonts w:eastAsia="黑体"/>
        </w:rPr>
        <w:t>_____</w:t>
      </w:r>
      <w:r>
        <w:rPr>
          <w:rFonts w:ascii="Times New Roman" w:eastAsia="黑体" w:hAnsi="Times New Roman"/>
        </w:rPr>
        <w:t>N</w:t>
      </w:r>
      <w:r>
        <w:rPr>
          <w:rFonts w:ascii="宋体" w:eastAsia="黑体" w:hAnsi="宋体" w:cs="宋体"/>
        </w:rPr>
        <w:t>；若</w:t>
      </w:r>
      <w:r>
        <w:rPr>
          <w:rFonts w:ascii="Times New Roman" w:eastAsia="黑体" w:hAnsi="Times New Roman"/>
        </w:rPr>
        <w:t>6</w:t>
      </w:r>
      <w:r>
        <w:rPr>
          <w:rFonts w:ascii="宋体" w:eastAsia="黑体" w:hAnsi="宋体" w:cs="宋体"/>
        </w:rPr>
        <w:t>秒时，撤去推力，物体由于</w:t>
      </w:r>
      <w:r>
        <w:rPr>
          <w:rFonts w:eastAsia="黑体"/>
        </w:rPr>
        <w:t>_____</w:t>
      </w:r>
      <w:r>
        <w:rPr>
          <w:rFonts w:ascii="宋体" w:eastAsia="黑体" w:hAnsi="宋体" w:cs="宋体"/>
        </w:rPr>
        <w:t>还将继续往前运动。</w:t>
      </w:r>
    </w:p>
    <w:p>
      <w:pPr>
        <w:adjustRightInd w:val="0"/>
        <w:snapToGrid w:val="0"/>
        <w:ind w:firstLine="200"/>
        <w:jc w:val="left"/>
        <w:textAlignment w:val="center"/>
        <w:rPr>
          <w:rFonts w:eastAsia="黑体"/>
        </w:rPr>
      </w:pPr>
      <w:r>
        <w:rPr>
          <w:rFonts w:eastAsia="黑体"/>
        </w:rPr>
        <w:drawing>
          <wp:inline distT="0" distB="0" distL="0" distR="0">
            <wp:extent cx="2828925" cy="962025"/>
            <wp:effectExtent l="19050" t="0" r="9525" b="0"/>
            <wp:docPr id="56825054" name="图片 56825054" descr=" "/>
            <wp:cNvGraphicFramePr/>
            <a:graphic xmlns:a="http://schemas.openxmlformats.org/drawingml/2006/main">
              <a:graphicData uri="http://schemas.openxmlformats.org/drawingml/2006/picture">
                <pic:pic xmlns:pic="http://schemas.openxmlformats.org/drawingml/2006/picture">
                  <pic:nvPicPr>
                    <pic:cNvPr id="56825054" name="图片 56825054" descr=" "/>
                    <pic:cNvPicPr/>
                  </pic:nvPicPr>
                  <pic:blipFill>
                    <a:blip xmlns:r="http://schemas.openxmlformats.org/officeDocument/2006/relationships" r:embed="rId24" cstate="print"/>
                    <a:stretch>
                      <a:fillRect/>
                    </a:stretch>
                  </pic:blipFill>
                  <pic:spPr>
                    <a:xfrm>
                      <a:off x="0" y="0"/>
                      <a:ext cx="2828925" cy="96202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15．</w:t>
      </w:r>
      <w:r>
        <w:rPr>
          <w:rFonts w:ascii="宋体" w:eastAsia="黑体" w:hAnsi="宋体" w:cs="宋体"/>
        </w:rPr>
        <w:t>如图所示，拨动左边的弹性片，它能将右边的塑料片弹走，塑料片上的小钢球</w:t>
      </w:r>
      <w:r>
        <w:rPr>
          <w:rFonts w:eastAsia="黑体"/>
        </w:rPr>
        <w:t>______</w:t>
      </w:r>
      <w:r>
        <w:rPr>
          <w:rFonts w:ascii="宋体" w:eastAsia="黑体" w:hAnsi="宋体" w:cs="宋体"/>
        </w:rPr>
        <w:t>（填</w:t>
      </w:r>
      <w:r>
        <w:rPr>
          <w:rFonts w:ascii="Times New Roman" w:eastAsia="黑体" w:hAnsi="Times New Roman"/>
        </w:rPr>
        <w:t>“</w:t>
      </w:r>
      <w:r>
        <w:rPr>
          <w:rFonts w:ascii="宋体" w:eastAsia="黑体" w:hAnsi="宋体" w:cs="宋体"/>
        </w:rPr>
        <w:t>会</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不会</w:t>
      </w:r>
      <w:r>
        <w:rPr>
          <w:rFonts w:ascii="Times New Roman" w:eastAsia="黑体" w:hAnsi="Times New Roman"/>
        </w:rPr>
        <w:t>”</w:t>
      </w:r>
      <w:r>
        <w:rPr>
          <w:rFonts w:ascii="宋体" w:eastAsia="黑体" w:hAnsi="宋体" w:cs="宋体"/>
        </w:rPr>
        <w:t>）随塑料片一起飞走，这是由于小钢球具有</w:t>
      </w:r>
      <w:r>
        <w:rPr>
          <w:rFonts w:eastAsia="黑体"/>
        </w:rPr>
        <w:t>___________</w:t>
      </w:r>
      <w:r>
        <w:rPr>
          <w:rFonts w:ascii="宋体" w:eastAsia="黑体" w:hAnsi="宋体" w:cs="宋体"/>
        </w:rPr>
        <w:t>的缘故。</w:t>
      </w:r>
    </w:p>
    <w:p>
      <w:pPr>
        <w:adjustRightInd w:val="0"/>
        <w:snapToGrid w:val="0"/>
        <w:ind w:firstLine="200"/>
        <w:jc w:val="left"/>
        <w:textAlignment w:val="center"/>
        <w:rPr>
          <w:rFonts w:eastAsia="黑体"/>
        </w:rPr>
      </w:pPr>
      <w:r>
        <w:rPr>
          <w:rFonts w:eastAsia="黑体"/>
        </w:rPr>
        <w:drawing>
          <wp:inline distT="0" distB="0" distL="0" distR="0">
            <wp:extent cx="1600200" cy="962025"/>
            <wp:effectExtent l="19050" t="0" r="0" b="0"/>
            <wp:docPr id="1265004019" name="图片 1265004019" descr=" "/>
            <wp:cNvGraphicFramePr/>
            <a:graphic xmlns:a="http://schemas.openxmlformats.org/drawingml/2006/main">
              <a:graphicData uri="http://schemas.openxmlformats.org/drawingml/2006/picture">
                <pic:pic xmlns:pic="http://schemas.openxmlformats.org/drawingml/2006/picture">
                  <pic:nvPicPr>
                    <pic:cNvPr id="1265004019" name="图片 1265004019" descr=" "/>
                    <pic:cNvPicPr/>
                  </pic:nvPicPr>
                  <pic:blipFill>
                    <a:blip xmlns:r="http://schemas.openxmlformats.org/officeDocument/2006/relationships" r:embed="rId25" cstate="print"/>
                    <a:stretch>
                      <a:fillRect/>
                    </a:stretch>
                  </pic:blipFill>
                  <pic:spPr>
                    <a:xfrm>
                      <a:off x="0" y="0"/>
                      <a:ext cx="1600200" cy="96202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eastAsia="黑体"/>
        </w:rPr>
        <w:sectPr>
          <w:type w:val="nextPage"/>
          <w:pgSz w:w="10660" w:h="14969"/>
          <w:pgMar w:top="1440" w:right="1797" w:bottom="1440" w:left="1797" w:header="851" w:footer="992" w:gutter="0"/>
          <w:pgNumType w:start="6"/>
          <w:cols w:num="1" w:space="425"/>
          <w:titlePg w:val="0"/>
          <w:docGrid w:type="lines" w:linePitch="312" w:charSpace="0"/>
        </w:sectPr>
      </w:pPr>
      <w:r>
        <w:rPr>
          <w:rFonts w:eastAsia="黑体"/>
        </w:rPr>
        <w:t>16．</w:t>
      </w:r>
      <w:r>
        <w:rPr>
          <w:rFonts w:ascii="宋体" w:eastAsia="黑体" w:hAnsi="宋体" w:cs="宋体"/>
        </w:rPr>
        <w:t>在一辆水平向右匀速行驶的汽车内挂着一个小球（如图所示）．某时刻出现了图乙所示的情景，则汽车在做</w:t>
      </w:r>
      <w:r>
        <w:rPr>
          <w:rFonts w:eastAsia="黑体"/>
        </w:rPr>
        <w:t>______</w:t>
      </w:r>
      <w:r>
        <w:rPr>
          <w:rFonts w:ascii="宋体" w:eastAsia="黑体" w:hAnsi="宋体" w:cs="宋体"/>
        </w:rPr>
        <w:t>（选填</w:t>
      </w:r>
      <w:r>
        <w:rPr>
          <w:rFonts w:ascii="Times New Roman" w:eastAsia="黑体" w:hAnsi="Times New Roman"/>
        </w:rPr>
        <w:t>“</w:t>
      </w:r>
      <w:r>
        <w:rPr>
          <w:rFonts w:ascii="宋体" w:eastAsia="黑体" w:hAnsi="宋体" w:cs="宋体"/>
        </w:rPr>
        <w:t>加速</w:t>
      </w:r>
      <w:r>
        <w:rPr>
          <w:rFonts w:ascii="Times New Roman" w:eastAsia="黑体" w:hAnsi="Times New Roman"/>
        </w:rPr>
        <w:t>”</w:t>
      </w:r>
      <w:r>
        <w:rPr>
          <w:rFonts w:ascii="宋体" w:eastAsia="黑体" w:hAnsi="宋体" w:cs="宋体"/>
        </w:rPr>
        <w:t>、</w:t>
      </w:r>
      <w:r>
        <w:rPr>
          <w:rFonts w:ascii="Times New Roman" w:eastAsia="黑体" w:hAnsi="Times New Roman"/>
        </w:rPr>
        <w:t>“</w:t>
      </w:r>
      <w:r>
        <w:rPr>
          <w:rFonts w:ascii="宋体" w:eastAsia="黑体" w:hAnsi="宋体" w:cs="宋体"/>
        </w:rPr>
        <w:t>匀速</w:t>
      </w:r>
      <w:r>
        <w:rPr>
          <w:rFonts w:ascii="Times New Roman" w:eastAsia="黑体" w:hAnsi="Times New Roman"/>
        </w:rPr>
        <w:t>”</w:t>
      </w:r>
      <w:r>
        <w:rPr>
          <w:rFonts w:ascii="宋体" w:eastAsia="黑体" w:hAnsi="宋体" w:cs="宋体"/>
        </w:rPr>
        <w:t>、</w:t>
      </w:r>
      <w:r>
        <w:rPr>
          <w:rFonts w:ascii="Times New Roman" w:eastAsia="黑体" w:hAnsi="Times New Roman"/>
        </w:rPr>
        <w:t>“</w:t>
      </w:r>
      <w:r>
        <w:rPr>
          <w:rFonts w:ascii="宋体" w:eastAsia="黑体" w:hAnsi="宋体" w:cs="宋体"/>
        </w:rPr>
        <w:t>减速</w:t>
      </w:r>
      <w:r>
        <w:rPr>
          <w:rFonts w:ascii="Times New Roman" w:eastAsia="黑体" w:hAnsi="Times New Roman"/>
        </w:rPr>
        <w:t>”</w:t>
      </w:r>
      <w:r>
        <w:rPr>
          <w:rFonts w:ascii="宋体" w:eastAsia="黑体" w:hAnsi="宋体" w:cs="宋体"/>
        </w:rPr>
        <w:t>）运动，细线向左倾斜是因为小球具有</w:t>
      </w:r>
      <w:r>
        <w:rPr>
          <w:rFonts w:eastAsia="黑体"/>
        </w:rPr>
        <w:t>______</w:t>
      </w:r>
      <w:r>
        <w:rPr>
          <w:rFonts w:ascii="宋体" w:eastAsia="黑体" w:hAnsi="宋体" w:cs="宋体"/>
        </w:rPr>
        <w:t>。</w:t>
      </w:r>
      <w:r>
        <w:rPr>
          <w:rFonts w:ascii="Times New Roman" w:eastAsia="黑体" w:hAnsi="Times New Roman"/>
        </w:rPr>
        <w:t xml:space="preserve"> </w:t>
      </w:r>
    </w:p>
    <w:p>
      <w:pPr>
        <w:adjustRightInd w:val="0"/>
        <w:snapToGrid w:val="0"/>
        <w:ind w:firstLine="200"/>
        <w:jc w:val="left"/>
        <w:textAlignment w:val="center"/>
        <w:rPr>
          <w:rFonts w:eastAsia="黑体"/>
        </w:rPr>
      </w:pPr>
      <w:r>
        <w:rPr>
          <w:rFonts w:eastAsia="黑体"/>
        </w:rPr>
        <w:drawing>
          <wp:inline distT="0" distB="0" distL="0" distR="0">
            <wp:extent cx="2486025" cy="857250"/>
            <wp:effectExtent l="19050" t="0" r="9525" b="0"/>
            <wp:docPr id="1694465333" name="图片 1694465333" descr=" "/>
            <wp:cNvGraphicFramePr/>
            <a:graphic xmlns:a="http://schemas.openxmlformats.org/drawingml/2006/main">
              <a:graphicData uri="http://schemas.openxmlformats.org/drawingml/2006/picture">
                <pic:pic xmlns:pic="http://schemas.openxmlformats.org/drawingml/2006/picture">
                  <pic:nvPicPr>
                    <pic:cNvPr id="1694465333" name="图片 1694465333" descr=" "/>
                    <pic:cNvPicPr/>
                  </pic:nvPicPr>
                  <pic:blipFill>
                    <a:blip xmlns:r="http://schemas.openxmlformats.org/officeDocument/2006/relationships" r:embed="rId26" cstate="print"/>
                    <a:stretch>
                      <a:fillRect/>
                    </a:stretch>
                  </pic:blipFill>
                  <pic:spPr>
                    <a:xfrm>
                      <a:off x="0" y="0"/>
                      <a:ext cx="2486025" cy="85725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【答案】</w:t>
      </w:r>
      <w:r>
        <w:rPr>
          <w:rFonts w:ascii="宋体" w:eastAsia="黑体" w:hAnsi="宋体" w:cs="宋体"/>
        </w:rPr>
        <w:t>加速</w:t>
      </w:r>
      <w:r>
        <w:rPr>
          <w:rFonts w:eastAsia="黑体"/>
        </w:rPr>
        <w:t xml:space="preserve">    </w:t>
      </w:r>
      <w:r>
        <w:rPr>
          <w:rFonts w:ascii="宋体" w:eastAsia="黑体" w:hAnsi="宋体" w:cs="宋体"/>
        </w:rPr>
        <w:t>惯性</w:t>
      </w:r>
      <w:r>
        <w:rPr>
          <w:rFonts w:eastAsia="黑体"/>
        </w:rPr>
        <w:t xml:space="preserve">    </w:t>
      </w:r>
    </w:p>
    <w:p>
      <w:pPr>
        <w:adjustRightInd w:val="0"/>
        <w:snapToGrid w:val="0"/>
        <w:ind w:firstLine="200"/>
        <w:jc w:val="left"/>
        <w:textAlignment w:val="center"/>
        <w:rPr>
          <w:rFonts w:ascii="宋体" w:eastAsia="黑体" w:hAnsi="宋体" w:cs="宋体"/>
        </w:rPr>
      </w:pPr>
      <w:r>
        <w:rPr>
          <w:rFonts w:eastAsia="黑体"/>
        </w:rPr>
        <w:t>17．</w:t>
      </w:r>
      <w:r>
        <w:rPr>
          <w:rFonts w:ascii="宋体" w:eastAsia="黑体" w:hAnsi="宋体" w:cs="宋体"/>
        </w:rPr>
        <w:t>木块在</w:t>
      </w:r>
      <w:r>
        <w:rPr>
          <w:rFonts w:ascii="Times New Roman" w:eastAsia="黑体" w:hAnsi="Times New Roman"/>
        </w:rPr>
        <w:t>10N</w:t>
      </w:r>
      <w:r>
        <w:rPr>
          <w:rFonts w:ascii="宋体" w:eastAsia="黑体" w:hAnsi="宋体" w:cs="宋体"/>
        </w:rPr>
        <w:t>水平向右拉力</w:t>
      </w:r>
      <w:r>
        <w:rPr>
          <w:rFonts w:ascii="Times New Roman" w:eastAsia="黑体" w:hAnsi="Times New Roman"/>
          <w:i/>
        </w:rPr>
        <w:t>F</w:t>
      </w:r>
      <w:r>
        <w:rPr>
          <w:rFonts w:ascii="宋体" w:eastAsia="黑体" w:hAnsi="宋体" w:cs="宋体"/>
        </w:rPr>
        <w:t>的作用下，沿粗糙水平面做匀速直线运动，该木块受到的摩擦力为</w:t>
      </w:r>
      <w:r>
        <w:rPr>
          <w:rFonts w:eastAsia="黑体"/>
        </w:rPr>
        <w:t>_______</w:t>
      </w:r>
      <w:r>
        <w:rPr>
          <w:rFonts w:ascii="Times New Roman" w:eastAsia="黑体" w:hAnsi="Times New Roman"/>
        </w:rPr>
        <w:t>N</w:t>
      </w:r>
      <w:r>
        <w:rPr>
          <w:rFonts w:ascii="宋体" w:eastAsia="黑体" w:hAnsi="宋体" w:cs="宋体"/>
        </w:rPr>
        <w:t>，将水平拉力</w:t>
      </w:r>
      <w:r>
        <w:rPr>
          <w:rFonts w:ascii="Times New Roman" w:eastAsia="黑体" w:hAnsi="Times New Roman"/>
          <w:i/>
        </w:rPr>
        <w:t>F</w:t>
      </w:r>
      <w:r>
        <w:rPr>
          <w:rFonts w:ascii="宋体" w:eastAsia="黑体" w:hAnsi="宋体" w:cs="宋体"/>
        </w:rPr>
        <w:t>增大到</w:t>
      </w:r>
      <w:r>
        <w:rPr>
          <w:rFonts w:ascii="Times New Roman" w:eastAsia="黑体" w:hAnsi="Times New Roman"/>
        </w:rPr>
        <w:t>20N</w:t>
      </w:r>
      <w:r>
        <w:rPr>
          <w:rFonts w:ascii="宋体" w:eastAsia="黑体" w:hAnsi="宋体" w:cs="宋体"/>
        </w:rPr>
        <w:t>，该木块受到的摩擦力为</w:t>
      </w:r>
      <w:r>
        <w:rPr>
          <w:rFonts w:eastAsia="黑体"/>
        </w:rPr>
        <w:t>______</w:t>
      </w:r>
      <w:r>
        <w:rPr>
          <w:rFonts w:ascii="Times New Roman" w:eastAsia="黑体" w:hAnsi="Times New Roman"/>
        </w:rPr>
        <w:t>N</w:t>
      </w:r>
      <w:r>
        <w:rPr>
          <w:rFonts w:ascii="宋体" w:eastAsia="黑体" w:hAnsi="宋体" w:cs="宋体"/>
        </w:rPr>
        <w:t>．撤去拉力，木块继续向右运动，这是由于木块具有</w:t>
      </w:r>
      <w:r>
        <w:rPr>
          <w:rFonts w:eastAsia="黑体"/>
        </w:rPr>
        <w:t>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18．</w:t>
      </w:r>
      <w:r>
        <w:rPr>
          <w:rFonts w:ascii="Times New Roman" w:eastAsia="黑体" w:hAnsi="Times New Roman"/>
        </w:rPr>
        <w:t>C919</w:t>
      </w:r>
      <w:r>
        <w:rPr>
          <w:rFonts w:ascii="宋体" w:eastAsia="黑体" w:hAnsi="宋体" w:cs="宋体"/>
        </w:rPr>
        <w:t>大型客机是我国按照国际民航规章自行研制、具有自主知识产权的大型喷气式民用飞机，于</w:t>
      </w:r>
      <w:r>
        <w:rPr>
          <w:rFonts w:ascii="Times New Roman" w:eastAsia="黑体" w:hAnsi="Times New Roman"/>
        </w:rPr>
        <w:t>2017</w:t>
      </w:r>
      <w:r>
        <w:rPr>
          <w:rFonts w:ascii="宋体" w:eastAsia="黑体" w:hAnsi="宋体" w:cs="宋体"/>
        </w:rPr>
        <w:t>年</w:t>
      </w:r>
      <w:r>
        <w:rPr>
          <w:rFonts w:ascii="Times New Roman" w:eastAsia="黑体" w:hAnsi="Times New Roman"/>
        </w:rPr>
        <w:t>5</w:t>
      </w:r>
      <w:r>
        <w:rPr>
          <w:rFonts w:ascii="宋体" w:eastAsia="黑体" w:hAnsi="宋体" w:cs="宋体"/>
        </w:rPr>
        <w:t>月</w:t>
      </w:r>
      <w:r>
        <w:rPr>
          <w:rFonts w:ascii="Times New Roman" w:eastAsia="黑体" w:hAnsi="Times New Roman"/>
        </w:rPr>
        <w:t>5</w:t>
      </w:r>
      <w:r>
        <w:rPr>
          <w:rFonts w:ascii="宋体" w:eastAsia="黑体" w:hAnsi="宋体" w:cs="宋体"/>
        </w:rPr>
        <w:t>日成功首飞．如图所示，当飞机静止在水平停机坪上时，它受到的重力和地面对它的支持力是一对</w:t>
      </w:r>
      <w:r>
        <w:rPr>
          <w:rFonts w:eastAsia="黑体"/>
        </w:rPr>
        <w:t>___________</w:t>
      </w:r>
      <w:r>
        <w:rPr>
          <w:rFonts w:ascii="宋体" w:eastAsia="黑体" w:hAnsi="宋体" w:cs="宋体"/>
        </w:rPr>
        <w:t>（选填“相互作用力”或“平衡力”）．当直升机在竖直方向加速升空时，飞行员受到的合力</w:t>
      </w:r>
      <w:r>
        <w:rPr>
          <w:rFonts w:eastAsia="黑体"/>
        </w:rPr>
        <w:t>______</w:t>
      </w:r>
      <w:r>
        <w:rPr>
          <w:rFonts w:ascii="宋体" w:eastAsia="黑体" w:hAnsi="宋体" w:cs="宋体"/>
        </w:rPr>
        <w:t>（“向上”、“向下”或“为零”）．</w:t>
      </w:r>
    </w:p>
    <w:p>
      <w:pPr>
        <w:adjustRightInd w:val="0"/>
        <w:snapToGrid w:val="0"/>
        <w:ind w:firstLine="200"/>
        <w:jc w:val="left"/>
        <w:textAlignment w:val="center"/>
        <w:rPr>
          <w:rFonts w:eastAsia="黑体"/>
        </w:rPr>
      </w:pPr>
      <w:r>
        <w:rPr>
          <w:rFonts w:eastAsia="黑体"/>
        </w:rPr>
        <w:drawing>
          <wp:inline distT="0" distB="0" distL="0" distR="0">
            <wp:extent cx="1590675" cy="676275"/>
            <wp:effectExtent l="19050" t="0" r="9525" b="0"/>
            <wp:docPr id="969022079" name="图片 96902207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022079" name="图片 969022079" descr=" "/>
                    <pic:cNvPicPr>
                      <a:picLocks noChangeAspect="1"/>
                    </pic:cNvPicPr>
                  </pic:nvPicPr>
                  <pic:blipFill>
                    <a:blip xmlns:r="http://schemas.openxmlformats.org/officeDocument/2006/relationships" r:embed="rId27" cstate="print"/>
                    <a:stretch>
                      <a:fillRect/>
                    </a:stretch>
                  </pic:blipFill>
                  <pic:spPr>
                    <a:xfrm>
                      <a:off x="0" y="0"/>
                      <a:ext cx="1590675" cy="676275"/>
                    </a:xfrm>
                    <a:prstGeom prst="rect">
                      <a:avLst/>
                    </a:prstGeom>
                  </pic:spPr>
                </pic:pic>
              </a:graphicData>
            </a:graphic>
          </wp:inline>
        </w:drawing>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19．</w:t>
      </w:r>
      <w:r>
        <w:rPr>
          <w:rFonts w:ascii="宋体" w:eastAsia="黑体" w:hAnsi="宋体" w:cs="宋体"/>
        </w:rPr>
        <w:t>实验班小清和同学们利用图中的甲装置做“探究二力的平衡条件”实验。</w:t>
      </w:r>
    </w:p>
    <w:p>
      <w:pPr>
        <w:adjustRightInd w:val="0"/>
        <w:snapToGrid w:val="0"/>
        <w:ind w:firstLine="200"/>
        <w:jc w:val="left"/>
        <w:textAlignment w:val="center"/>
        <w:rPr>
          <w:rFonts w:eastAsia="黑体"/>
        </w:rPr>
      </w:pPr>
      <w:r>
        <w:rPr>
          <w:rFonts w:eastAsia="黑体"/>
        </w:rPr>
        <w:drawing>
          <wp:inline distT="0" distB="0" distL="0" distR="0">
            <wp:extent cx="2352675" cy="1181100"/>
            <wp:effectExtent l="19050" t="0" r="9525" b="0"/>
            <wp:docPr id="1568840096" name="图片 1568840096" descr=" "/>
            <wp:cNvGraphicFramePr/>
            <a:graphic xmlns:a="http://schemas.openxmlformats.org/drawingml/2006/main">
              <a:graphicData uri="http://schemas.openxmlformats.org/drawingml/2006/picture">
                <pic:pic xmlns:pic="http://schemas.openxmlformats.org/drawingml/2006/picture">
                  <pic:nvPicPr>
                    <pic:cNvPr id="1568840096" name="图片 1568840096" descr=" "/>
                    <pic:cNvPicPr/>
                  </pic:nvPicPr>
                  <pic:blipFill>
                    <a:blip xmlns:r="http://schemas.openxmlformats.org/officeDocument/2006/relationships" r:embed="rId28" cstate="print"/>
                    <a:stretch>
                      <a:fillRect/>
                    </a:stretch>
                  </pic:blipFill>
                  <pic:spPr>
                    <a:xfrm>
                      <a:off x="0" y="0"/>
                      <a:ext cx="2352675" cy="118110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1</w:t>
      </w:r>
      <w:r>
        <w:rPr>
          <w:rFonts w:ascii="宋体" w:eastAsia="黑体" w:hAnsi="宋体" w:cs="宋体"/>
        </w:rPr>
        <w:t>）当物体处于静止状态或</w:t>
      </w:r>
      <w:r>
        <w:rPr>
          <w:rFonts w:eastAsia="黑体"/>
        </w:rPr>
        <w:t>_____________</w:t>
      </w:r>
      <w:r>
        <w:rPr>
          <w:rFonts w:ascii="宋体" w:eastAsia="黑体" w:hAnsi="宋体" w:cs="宋体"/>
        </w:rPr>
        <w:t>状态时，我们认为它受到的力是相互平衡的。</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7"/>
          <w:cols w:num="1" w:space="425"/>
          <w:titlePg w:val="0"/>
          <w:docGrid w:type="lines" w:linePitch="312" w:charSpace="0"/>
        </w:sectPr>
      </w:pPr>
      <w:r>
        <w:rPr>
          <w:rFonts w:ascii="宋体" w:eastAsia="黑体" w:hAnsi="宋体" w:cs="宋体"/>
        </w:rPr>
        <w:t>（</w:t>
      </w:r>
      <w:r>
        <w:rPr>
          <w:rFonts w:ascii="Times New Roman" w:eastAsia="黑体" w:hAnsi="Times New Roman"/>
        </w:rPr>
        <w:t>2</w:t>
      </w:r>
    </w:p>
    <w:p>
      <w:pPr>
        <w:adjustRightInd w:val="0"/>
        <w:snapToGrid w:val="0"/>
        <w:ind w:firstLine="200"/>
        <w:jc w:val="left"/>
        <w:textAlignment w:val="center"/>
        <w:rPr>
          <w:rFonts w:ascii="宋体" w:eastAsia="黑体" w:hAnsi="宋体" w:cs="宋体"/>
        </w:rPr>
      </w:pPr>
      <w:r>
        <w:rPr>
          <w:rFonts w:ascii="宋体" w:eastAsia="黑体" w:hAnsi="宋体" w:cs="宋体"/>
        </w:rPr>
        <w:t>）实验时，小清发现当向左盘和右盘同时加入一个相等重量的砝码时，木块处于静止状态。此时木块在水平方向受到两个力的作用，这两个力是平衡的。小清再在左盘中增加一个很轻很轻的砝码时，发现木块仍然处于静止状态。这时木块在水平方向受到的力是</w:t>
      </w:r>
      <w:r>
        <w:rPr>
          <w:rFonts w:eastAsia="黑体"/>
        </w:rPr>
        <w:t>____________</w:t>
      </w:r>
      <w:r>
        <w:rPr>
          <w:rFonts w:ascii="宋体" w:eastAsia="黑体" w:hAnsi="宋体" w:cs="宋体"/>
        </w:rPr>
        <w:t>（填平衡或不平衡）的。</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3</w:t>
      </w:r>
      <w:r>
        <w:rPr>
          <w:rFonts w:ascii="宋体" w:eastAsia="黑体" w:hAnsi="宋体" w:cs="宋体"/>
        </w:rPr>
        <w:t>）于是小清改用乙装置进行实验，其最关键优点是</w:t>
      </w:r>
      <w:r>
        <w:rPr>
          <w:rFonts w:eastAsia="黑体"/>
        </w:rPr>
        <w:t>________</w:t>
      </w:r>
      <w:r>
        <w:rPr>
          <w:rFonts w:ascii="宋体" w:eastAsia="黑体" w:hAnsi="宋体" w:cs="宋体"/>
        </w:rPr>
        <w:t>（填字母序号）。</w:t>
      </w:r>
    </w:p>
    <w:p>
      <w:pPr>
        <w:adjustRightInd w:val="0"/>
        <w:snapToGrid w:val="0"/>
        <w:ind w:firstLine="200"/>
        <w:jc w:val="left"/>
        <w:textAlignment w:val="center"/>
        <w:rPr>
          <w:rFonts w:ascii="宋体" w:eastAsia="黑体" w:hAnsi="宋体" w:cs="宋体"/>
        </w:rPr>
      </w:pPr>
      <w:r>
        <w:rPr>
          <w:rFonts w:ascii="Times New Roman" w:eastAsia="黑体" w:hAnsi="Times New Roman"/>
        </w:rPr>
        <w:t>A</w:t>
      </w:r>
      <w:r>
        <w:rPr>
          <w:rFonts w:ascii="宋体" w:eastAsia="黑体" w:hAnsi="宋体" w:cs="宋体"/>
        </w:rPr>
        <w:t>．小卡片是比较容易获取的材料</w:t>
      </w:r>
      <w:r>
        <w:rPr>
          <w:rFonts w:ascii="Times New Roman" w:eastAsia="黑体" w:hAnsi="Times New Roman"/>
        </w:rPr>
        <w:t xml:space="preserve">         B</w:t>
      </w:r>
      <w:r>
        <w:rPr>
          <w:rFonts w:ascii="宋体" w:eastAsia="黑体" w:hAnsi="宋体" w:cs="宋体"/>
        </w:rPr>
        <w:t>．小卡片容易扭转</w:t>
      </w:r>
    </w:p>
    <w:p>
      <w:pPr>
        <w:adjustRightInd w:val="0"/>
        <w:snapToGrid w:val="0"/>
        <w:ind w:firstLine="200"/>
        <w:jc w:val="left"/>
        <w:textAlignment w:val="center"/>
        <w:rPr>
          <w:rFonts w:ascii="宋体" w:eastAsia="黑体" w:hAnsi="宋体" w:cs="宋体"/>
        </w:rPr>
      </w:pPr>
      <w:r>
        <w:rPr>
          <w:rFonts w:ascii="Times New Roman" w:eastAsia="黑体" w:hAnsi="Times New Roman"/>
        </w:rPr>
        <w:t>C</w:t>
      </w:r>
      <w:r>
        <w:rPr>
          <w:rFonts w:ascii="宋体" w:eastAsia="黑体" w:hAnsi="宋体" w:cs="宋体"/>
        </w:rPr>
        <w:t>．容易让小卡片在水平方向上保持平衡</w:t>
      </w:r>
      <w:r>
        <w:rPr>
          <w:rFonts w:ascii="Times New Roman" w:eastAsia="黑体" w:hAnsi="Times New Roman"/>
        </w:rPr>
        <w:t xml:space="preserve">   D</w:t>
      </w:r>
      <w:r>
        <w:rPr>
          <w:rFonts w:ascii="宋体" w:eastAsia="黑体" w:hAnsi="宋体" w:cs="宋体"/>
        </w:rPr>
        <w:t>．减少摩擦力对实验结果的影响</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4</w:t>
      </w:r>
      <w:r>
        <w:rPr>
          <w:rFonts w:ascii="宋体" w:eastAsia="黑体" w:hAnsi="宋体" w:cs="宋体"/>
        </w:rPr>
        <w:t>）他在卡片的两端挂上数量相同的钩码后，小卡片才能处于静止状态，这说明二力平衡时两个力必须</w:t>
      </w:r>
      <w:r>
        <w:rPr>
          <w:rFonts w:eastAsia="黑体"/>
        </w:rPr>
        <w:t>___</w:t>
      </w:r>
      <w:r>
        <w:rPr>
          <w:rFonts w:ascii="宋体" w:eastAsia="黑体" w:hAnsi="宋体" w:cs="宋体"/>
        </w:rPr>
        <w:t>；然后他把小卡片扭转一个角度，松手后小卡片回到原来的位置，这是因为二力平衡时，两个力必须在</w:t>
      </w:r>
      <w:r>
        <w:rPr>
          <w:rFonts w:eastAsia="黑体"/>
        </w:rPr>
        <w:t>___</w:t>
      </w:r>
      <w:r>
        <w:rPr>
          <w:rFonts w:ascii="宋体" w:eastAsia="黑体" w:hAnsi="宋体" w:cs="宋体"/>
        </w:rPr>
        <w:t>；当小卡片静止后，他用剪刀把小卡片从中间剪开，发现两侧钩码落下，说明互相平衡的二力必须作用在</w:t>
      </w:r>
      <w:r>
        <w:rPr>
          <w:rFonts w:eastAsia="黑体"/>
        </w:rPr>
        <w:t>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5</w:t>
      </w:r>
      <w:r>
        <w:rPr>
          <w:rFonts w:ascii="宋体" w:eastAsia="黑体" w:hAnsi="宋体" w:cs="宋体"/>
        </w:rPr>
        <w:t>）在对实验进行评估时，小菲同学提出：“当卡片受力平衡时，处于静止状态，这时用力推一下，卡片会不会做匀速直线运动？”于是她又换了一个同样的小卡片，再利用乙装置进行实验，结果她没有看到这一现象，这是因为推出卡片后，细线与滑轮之间将产生摩擦力，卡片受力</w:t>
      </w:r>
      <w:r>
        <w:rPr>
          <w:rFonts w:eastAsia="黑体"/>
        </w:rPr>
        <w:t>_____</w:t>
      </w:r>
      <w:r>
        <w:rPr>
          <w:rFonts w:ascii="宋体" w:eastAsia="黑体" w:hAnsi="宋体" w:cs="宋体"/>
        </w:rPr>
        <w:t>（填平衡或不平衡），因此未做匀速直线运动。</w:t>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20．</w:t>
      </w:r>
      <w:r>
        <w:rPr>
          <w:rFonts w:ascii="宋体" w:eastAsia="黑体" w:hAnsi="宋体" w:cs="宋体"/>
        </w:rPr>
        <w:t>某同学利用如图所示装置研究阻力对物体运动的影响，甲、乙木板上分别铺毛巾和棉布，丙木板上不铺任何材料，让小车从相同斜面的顶端由静止开始滑下，观察现象</w:t>
      </w:r>
      <w:r>
        <w:rPr>
          <w:rFonts w:ascii="Times New Roman" w:eastAsia="黑体" w:hAnsi="Times New Roman"/>
        </w:rPr>
        <w:t xml:space="preserve">. </w:t>
      </w:r>
      <w:r>
        <w:rPr>
          <w:rFonts w:ascii="宋体" w:eastAsia="黑体" w:hAnsi="宋体" w:cs="宋体"/>
        </w:rPr>
        <w:t>试回答下列问题：</w:t>
      </w:r>
    </w:p>
    <w:p>
      <w:pPr>
        <w:adjustRightInd w:val="0"/>
        <w:snapToGrid w:val="0"/>
        <w:ind w:firstLine="200"/>
        <w:jc w:val="left"/>
        <w:textAlignment w:val="center"/>
        <w:rPr>
          <w:rFonts w:eastAsia="黑体"/>
        </w:rPr>
      </w:pPr>
      <w:r>
        <w:rPr>
          <w:rFonts w:eastAsia="黑体"/>
        </w:rPr>
        <w:drawing>
          <wp:inline distT="0" distB="0" distL="0" distR="0">
            <wp:extent cx="4448175" cy="942975"/>
            <wp:effectExtent l="19050" t="0" r="9525" b="0"/>
            <wp:docPr id="84463075" name="图片 84463075" descr=" "/>
            <wp:cNvGraphicFramePr/>
            <a:graphic xmlns:a="http://schemas.openxmlformats.org/drawingml/2006/main">
              <a:graphicData uri="http://schemas.openxmlformats.org/drawingml/2006/picture">
                <pic:pic xmlns:pic="http://schemas.openxmlformats.org/drawingml/2006/picture">
                  <pic:nvPicPr>
                    <pic:cNvPr id="84463075" name="图片 84463075" descr=" "/>
                    <pic:cNvPicPr/>
                  </pic:nvPicPr>
                  <pic:blipFill>
                    <a:blip xmlns:r="http://schemas.openxmlformats.org/officeDocument/2006/relationships" r:embed="rId29" cstate="print"/>
                    <a:stretch>
                      <a:fillRect/>
                    </a:stretch>
                  </pic:blipFill>
                  <pic:spPr>
                    <a:xfrm>
                      <a:off x="0" y="0"/>
                      <a:ext cx="4448175" cy="94297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1</w:t>
      </w:r>
      <w:r>
        <w:rPr>
          <w:rFonts w:ascii="宋体" w:eastAsia="黑体" w:hAnsi="宋体" w:cs="宋体"/>
        </w:rPr>
        <w:t>）科学实验需要控制变量，本实验中，影响小车在水平面上运动距离远近的因素，除了阻力外，还有</w:t>
      </w:r>
      <w:r>
        <w:rPr>
          <w:rFonts w:eastAsia="黑体"/>
        </w:rPr>
        <w:t>______</w:t>
      </w:r>
      <w:r>
        <w:rPr>
          <w:rFonts w:ascii="宋体" w:eastAsia="黑体" w:hAnsi="宋体" w:cs="宋体"/>
        </w:rPr>
        <w:t>，该因素可以采用小车从相同斜面的顶端由静止开始滑下的方法来控制．</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2</w:t>
      </w:r>
      <w:r>
        <w:rPr>
          <w:rFonts w:ascii="宋体" w:eastAsia="黑体" w:hAnsi="宋体" w:cs="宋体"/>
        </w:rPr>
        <w:t>）下面是记录实验情况的表格，请你将其中</w:t>
      </w:r>
      <w:r>
        <w:rPr>
          <w:rFonts w:ascii="Times New Roman" w:eastAsia="黑体" w:hAnsi="Times New Roman"/>
        </w:rPr>
        <w:t>(a)</w:t>
      </w:r>
      <w:r>
        <w:rPr>
          <w:rFonts w:ascii="宋体" w:eastAsia="黑体" w:hAnsi="宋体" w:cs="宋体"/>
        </w:rPr>
        <w:t>项内容补充完整．</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49"/>
        <w:gridCol w:w="1988"/>
        <w:gridCol w:w="1952"/>
        <w:gridCol w:w="2093"/>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00"/>
        </w:trPr>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after="0"/>
              <w:ind w:firstLine="200"/>
              <w:jc w:val="left"/>
              <w:textAlignment w:val="center"/>
              <w:rPr>
                <w:rFonts w:ascii="宋体" w:eastAsia="黑体" w:hAnsi="宋体" w:cs="宋体"/>
              </w:rPr>
            </w:pPr>
          </w:p>
        </w:tc>
        <w:tc>
          <w:tcPr>
            <w:tcW w:w="16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ascii="宋体" w:eastAsia="黑体" w:hAnsi="宋体" w:cs="宋体"/>
              </w:rPr>
            </w:pPr>
            <w:r>
              <w:rPr>
                <w:rFonts w:ascii="宋体" w:eastAsia="黑体" w:hAnsi="宋体" w:cs="宋体"/>
              </w:rPr>
              <w:t>水平部分的材料</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r>
              <w:rPr>
                <w:rFonts w:ascii="Times New Roman" w:eastAsia="黑体" w:hAnsi="Times New Roman"/>
              </w:rPr>
              <w:t>(a)</w:t>
            </w:r>
            <w:r>
              <w:rPr>
                <w:rFonts w:eastAsia="黑体"/>
              </w:rPr>
              <w:t>______</w:t>
            </w:r>
            <w:r>
              <w:rPr>
                <w:rFonts w:ascii="Times New Roman" w:eastAsia="黑体" w:hAnsi="Times New Roman"/>
              </w:rPr>
              <w:t xml:space="preserve"> </w:t>
            </w:r>
          </w:p>
        </w:tc>
        <w:tc>
          <w:tcPr>
            <w:tcW w:w="17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r>
              <w:rPr>
                <w:rFonts w:ascii="宋体" w:eastAsia="黑体" w:hAnsi="宋体" w:cs="宋体"/>
              </w:rPr>
              <w:t>小车运动的距离</w:t>
            </w:r>
            <w:r>
              <w:rPr>
                <w:rFonts w:ascii="Times New Roman" w:eastAsia="黑体" w:hAnsi="Times New Roman"/>
              </w:rPr>
              <w:t xml:space="preserve"> </w:t>
            </w:r>
          </w:p>
        </w:tc>
      </w:tr>
    </w:tbl>
    <w:p>
      <w:pPr>
        <w:sectPr>
          <w:type w:val="nextPage"/>
          <w:pgSz w:w="10660" w:h="14969"/>
          <w:pgMar w:top="1440" w:right="1797" w:bottom="1440" w:left="1797" w:header="851" w:footer="992" w:gutter="0"/>
          <w:pgNumType w:start="8"/>
          <w:cols w:num="1" w:space="425"/>
          <w:titlePg w:val="0"/>
          <w:docGrid w:type="lines" w:linePitch="312" w:charSpace="0"/>
        </w:sectPr>
      </w:pP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49"/>
        <w:gridCol w:w="1988"/>
        <w:gridCol w:w="1952"/>
        <w:gridCol w:w="2093"/>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00"/>
        </w:trPr>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before="0"/>
              <w:ind w:firstLine="200"/>
              <w:jc w:val="left"/>
              <w:textAlignment w:val="center"/>
              <w:rPr>
                <w:rFonts w:ascii="宋体" w:eastAsia="黑体" w:hAnsi="宋体" w:cs="宋体"/>
              </w:rPr>
            </w:pPr>
            <w:r>
              <w:rPr>
                <w:rFonts w:ascii="宋体" w:eastAsia="黑体" w:hAnsi="宋体" w:cs="宋体"/>
              </w:rPr>
              <w:t>实验序号</w:t>
            </w:r>
          </w:p>
        </w:tc>
        <w:tc>
          <w:tcPr>
            <w:tcW w:w="16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tc>
        <w:tc>
          <w:tcPr>
            <w:tcW w:w="17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tc>
      </w:tr>
      <w:tr>
        <w:tblPrEx>
          <w:tblW w:w="5000" w:type="pct"/>
          <w:tblInd w:w="0" w:type="dxa"/>
          <w:tblCellMar>
            <w:top w:w="0" w:type="dxa"/>
            <w:left w:w="108" w:type="dxa"/>
            <w:bottom w:w="0" w:type="dxa"/>
            <w:right w:w="108" w:type="dxa"/>
          </w:tblCellMar>
        </w:tblPrEx>
        <w:trPr>
          <w:trHeight w:val="330"/>
        </w:trPr>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ascii="宋体" w:eastAsia="黑体" w:hAnsi="宋体" w:cs="宋体"/>
              </w:rPr>
            </w:pPr>
            <w:r>
              <w:rPr>
                <w:rFonts w:ascii="宋体" w:eastAsia="黑体" w:hAnsi="宋体" w:cs="宋体"/>
              </w:rPr>
              <w:t>①</w:t>
            </w:r>
          </w:p>
        </w:tc>
        <w:tc>
          <w:tcPr>
            <w:tcW w:w="16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ascii="宋体" w:eastAsia="黑体" w:hAnsi="宋体" w:cs="宋体"/>
              </w:rPr>
            </w:pPr>
            <w:r>
              <w:rPr>
                <w:rFonts w:ascii="宋体" w:eastAsia="黑体" w:hAnsi="宋体" w:cs="宋体"/>
              </w:rPr>
              <w:t>毛巾</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p>
        </w:tc>
        <w:tc>
          <w:tcPr>
            <w:tcW w:w="17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p>
        </w:tc>
      </w:tr>
      <w:tr>
        <w:tblPrEx>
          <w:tblW w:w="5000" w:type="pct"/>
          <w:tblInd w:w="0" w:type="dxa"/>
          <w:tblCellMar>
            <w:top w:w="0" w:type="dxa"/>
            <w:left w:w="108" w:type="dxa"/>
            <w:bottom w:w="0" w:type="dxa"/>
            <w:right w:w="108" w:type="dxa"/>
          </w:tblCellMar>
        </w:tblPrEx>
        <w:trPr>
          <w:trHeight w:val="330"/>
        </w:trPr>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ascii="宋体" w:eastAsia="黑体" w:hAnsi="宋体" w:cs="宋体"/>
              </w:rPr>
            </w:pPr>
            <w:r>
              <w:rPr>
                <w:rFonts w:ascii="宋体" w:eastAsia="黑体" w:hAnsi="宋体" w:cs="宋体"/>
              </w:rPr>
              <w:t>②</w:t>
            </w:r>
          </w:p>
        </w:tc>
        <w:tc>
          <w:tcPr>
            <w:tcW w:w="16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ascii="宋体" w:eastAsia="黑体" w:hAnsi="宋体" w:cs="宋体"/>
              </w:rPr>
            </w:pPr>
            <w:r>
              <w:rPr>
                <w:rFonts w:ascii="宋体" w:eastAsia="黑体" w:hAnsi="宋体" w:cs="宋体"/>
              </w:rPr>
              <w:t>木板</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p>
        </w:tc>
        <w:tc>
          <w:tcPr>
            <w:tcW w:w="17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p>
        </w:tc>
      </w:tr>
      <w:tr>
        <w:tblPrEx>
          <w:tblW w:w="5000" w:type="pct"/>
          <w:tblInd w:w="0" w:type="dxa"/>
          <w:tblCellMar>
            <w:top w:w="0" w:type="dxa"/>
            <w:left w:w="108" w:type="dxa"/>
            <w:bottom w:w="0" w:type="dxa"/>
            <w:right w:w="108" w:type="dxa"/>
          </w:tblCellMar>
        </w:tblPrEx>
        <w:trPr>
          <w:trHeight w:val="330"/>
        </w:trPr>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ascii="宋体" w:eastAsia="黑体" w:hAnsi="宋体" w:cs="宋体"/>
              </w:rPr>
            </w:pPr>
            <w:r>
              <w:rPr>
                <w:rFonts w:ascii="宋体" w:eastAsia="黑体" w:hAnsi="宋体" w:cs="宋体"/>
              </w:rPr>
              <w:t>③</w:t>
            </w:r>
          </w:p>
        </w:tc>
        <w:tc>
          <w:tcPr>
            <w:tcW w:w="16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ascii="宋体" w:eastAsia="黑体" w:hAnsi="宋体" w:cs="宋体"/>
              </w:rPr>
            </w:pPr>
            <w:r>
              <w:rPr>
                <w:rFonts w:ascii="宋体" w:eastAsia="黑体" w:hAnsi="宋体" w:cs="宋体"/>
              </w:rPr>
              <w:t>玻璃板</w:t>
            </w:r>
          </w:p>
        </w:tc>
        <w:tc>
          <w:tcPr>
            <w:tcW w:w="16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p>
        </w:tc>
        <w:tc>
          <w:tcPr>
            <w:tcW w:w="17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p>
        </w:tc>
      </w:tr>
    </w:tbl>
    <w:p>
      <w:pPr>
        <w:adjustRightInd w:val="0"/>
        <w:snapToGrid w:val="0"/>
        <w:ind w:firstLine="200"/>
        <w:jc w:val="left"/>
        <w:textAlignment w:val="center"/>
        <w:rPr>
          <w:rFonts w:eastAsia="黑体"/>
        </w:rPr>
      </w:pP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3</w:t>
      </w:r>
      <w:r>
        <w:rPr>
          <w:rFonts w:ascii="宋体" w:eastAsia="黑体" w:hAnsi="宋体" w:cs="宋体"/>
        </w:rPr>
        <w:t>）实验表明：表面越光滑，小车运动的距离越</w:t>
      </w:r>
      <w:r>
        <w:rPr>
          <w:rFonts w:eastAsia="黑体"/>
        </w:rPr>
        <w:t>______</w:t>
      </w:r>
      <w:r>
        <w:rPr>
          <w:rFonts w:ascii="Times New Roman" w:eastAsia="黑体" w:hAnsi="Times New Roman"/>
        </w:rPr>
        <w:t xml:space="preserve">. </w:t>
      </w:r>
      <w:r>
        <w:rPr>
          <w:rFonts w:ascii="宋体" w:eastAsia="黑体" w:hAnsi="宋体" w:cs="宋体"/>
        </w:rPr>
        <w:t>（选填“远”或“近”）</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4</w:t>
      </w:r>
      <w:r>
        <w:rPr>
          <w:rFonts w:ascii="宋体" w:eastAsia="黑体" w:hAnsi="宋体" w:cs="宋体"/>
        </w:rPr>
        <w:t>）牛顿第一定律是由此实验直接得来的吗？</w:t>
      </w:r>
      <w:r>
        <w:rPr>
          <w:rFonts w:eastAsia="黑体"/>
        </w:rPr>
        <w:t>______</w:t>
      </w:r>
      <w:r>
        <w:rPr>
          <w:rFonts w:ascii="宋体" w:eastAsia="黑体" w:hAnsi="宋体" w:cs="宋体"/>
        </w:rPr>
        <w:t>（选填“是”或“不是”）．</w:t>
      </w:r>
    </w:p>
    <w:p>
      <w:pPr>
        <w:adjustRightInd w:val="0"/>
        <w:snapToGrid w:val="0"/>
        <w:ind w:firstLine="200"/>
        <w:jc w:val="left"/>
        <w:textAlignment w:val="center"/>
        <w:rPr>
          <w:rFonts w:eastAsia="黑体"/>
        </w:rPr>
      </w:pPr>
      <w:r>
        <w:rPr>
          <w:rFonts w:ascii="宋体" w:eastAsia="黑体" w:hAnsi="宋体" w:cs="宋体"/>
        </w:rPr>
        <w:t>（</w:t>
      </w:r>
      <w:r>
        <w:rPr>
          <w:rFonts w:ascii="Times New Roman" w:eastAsia="黑体" w:hAnsi="Times New Roman"/>
        </w:rPr>
        <w:t>5</w:t>
      </w:r>
      <w:r>
        <w:rPr>
          <w:rFonts w:ascii="宋体" w:eastAsia="黑体" w:hAnsi="宋体" w:cs="宋体"/>
        </w:rPr>
        <w:t>）研究力与运动的关系时，为什么设计探究阻力对物体运动的影响，而不设计探究推力对物体运动的影响？理由是</w:t>
      </w:r>
      <w:r>
        <w:rPr>
          <w:rFonts w:eastAsia="黑体"/>
        </w:rPr>
        <w:t>______</w:t>
      </w:r>
      <w:r>
        <w:rPr>
          <w:rFonts w:ascii="Times New Roman" w:eastAsia="黑体" w:hAnsi="Times New Roman"/>
        </w:rPr>
        <w:t>.</w:t>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21．</w:t>
      </w:r>
      <w:r>
        <w:rPr>
          <w:rFonts w:ascii="宋体" w:eastAsia="黑体" w:hAnsi="宋体" w:cs="宋体"/>
        </w:rPr>
        <w:t>阅读短文，回答问题</w:t>
      </w:r>
    </w:p>
    <w:p>
      <w:pPr>
        <w:adjustRightInd w:val="0"/>
        <w:snapToGrid w:val="0"/>
        <w:ind w:firstLine="200"/>
        <w:jc w:val="center"/>
        <w:textAlignment w:val="center"/>
        <w:rPr>
          <w:rFonts w:ascii="宋体" w:eastAsia="黑体" w:hAnsi="宋体" w:cs="宋体"/>
        </w:rPr>
      </w:pPr>
      <w:r>
        <w:rPr>
          <w:rFonts w:ascii="宋体" w:eastAsia="黑体" w:hAnsi="宋体" w:cs="宋体"/>
        </w:rPr>
        <w:t>汽车刹车之后</w:t>
      </w:r>
    </w:p>
    <w:p>
      <w:pPr>
        <w:adjustRightInd w:val="0"/>
        <w:snapToGrid w:val="0"/>
        <w:ind w:firstLine="200"/>
        <w:jc w:val="left"/>
        <w:textAlignment w:val="center"/>
        <w:rPr>
          <w:rFonts w:ascii="宋体" w:eastAsia="黑体" w:hAnsi="宋体" w:cs="宋体"/>
        </w:rPr>
      </w:pPr>
      <w:r>
        <w:rPr>
          <w:rFonts w:ascii="宋体" w:eastAsia="黑体" w:hAnsi="宋体" w:cs="宋体"/>
        </w:rPr>
        <w:t>现代社会汽车大量增加，发生交通事故的一个重要原因是遇到意外情况时车不能立即停止。司机从看到情况到肌肉动作操纵制动器来刹车需要一段时间，这段时间叫反应时间；在这段时间内汽车要保持原速前进一段距离，叫反应距离，从操纵制动器刹车，到车停下来，汽车又要前进一段距离，这段距离叫制动距离．</w:t>
      </w:r>
    </w:p>
    <w:p>
      <w:pPr>
        <w:adjustRightInd w:val="0"/>
        <w:snapToGrid w:val="0"/>
        <w:ind w:firstLine="200"/>
        <w:jc w:val="left"/>
        <w:textAlignment w:val="center"/>
        <w:rPr>
          <w:rFonts w:ascii="宋体" w:eastAsia="黑体" w:hAnsi="宋体" w:cs="宋体"/>
        </w:rPr>
      </w:pPr>
      <w:r>
        <w:rPr>
          <w:rFonts w:ascii="宋体" w:eastAsia="黑体" w:hAnsi="宋体" w:cs="宋体"/>
        </w:rPr>
        <w:t>下面是一个机警的司机驾驶一辆保养很好的汽车在干燥的水平公路是以不同速度行驶时，测得的反应距离和制动距离．</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19"/>
        <w:gridCol w:w="2468"/>
        <w:gridCol w:w="2395"/>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30"/>
        </w:trPr>
        <w:tc>
          <w:tcPr>
            <w:tcW w:w="14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ascii="宋体" w:eastAsia="黑体" w:hAnsi="宋体" w:cs="宋体"/>
              </w:rPr>
            </w:pPr>
            <w:r>
              <w:rPr>
                <w:rFonts w:ascii="宋体" w:eastAsia="黑体" w:hAnsi="宋体" w:cs="宋体"/>
              </w:rPr>
              <w:t>速度（</w:t>
            </w:r>
            <w:r>
              <w:rPr>
                <w:rFonts w:ascii="Times New Roman" w:eastAsia="黑体" w:hAnsi="Times New Roman"/>
              </w:rPr>
              <w:t>km/h</w:t>
            </w:r>
            <w:r>
              <w:rPr>
                <w:rFonts w:ascii="宋体" w:eastAsia="黑体" w:hAnsi="宋体" w:cs="宋体"/>
              </w:rPr>
              <w:t>）</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r>
              <w:rPr>
                <w:rFonts w:ascii="宋体" w:eastAsia="黑体" w:hAnsi="宋体" w:cs="宋体"/>
              </w:rPr>
              <w:t>反应距</w:t>
            </w:r>
            <w:r>
              <w:rPr>
                <w:rFonts w:ascii="Times New Roman" w:eastAsia="黑体" w:hAnsi="Times New Roman"/>
              </w:rPr>
              <w:t>(m)</w:t>
            </w:r>
          </w:p>
        </w:tc>
        <w:tc>
          <w:tcPr>
            <w:tcW w:w="14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ascii="宋体" w:eastAsia="黑体" w:hAnsi="宋体" w:cs="宋体"/>
              </w:rPr>
            </w:pPr>
            <w:r>
              <w:rPr>
                <w:rFonts w:ascii="宋体" w:eastAsia="黑体" w:hAnsi="宋体" w:cs="宋体"/>
              </w:rPr>
              <w:t>制动距（</w:t>
            </w:r>
            <w:r>
              <w:rPr>
                <w:rFonts w:ascii="Times New Roman" w:eastAsia="黑体" w:hAnsi="Times New Roman"/>
              </w:rPr>
              <w:t>m</w:t>
            </w:r>
            <w:r>
              <w:rPr>
                <w:rFonts w:ascii="宋体" w:eastAsia="黑体" w:hAnsi="宋体" w:cs="宋体"/>
              </w:rPr>
              <w:t>）</w:t>
            </w:r>
          </w:p>
        </w:tc>
      </w:tr>
      <w:tr>
        <w:tblPrEx>
          <w:tblW w:w="5000" w:type="pct"/>
          <w:tblInd w:w="0" w:type="dxa"/>
          <w:tblCellMar>
            <w:top w:w="0" w:type="dxa"/>
            <w:left w:w="108" w:type="dxa"/>
            <w:bottom w:w="0" w:type="dxa"/>
            <w:right w:w="108" w:type="dxa"/>
          </w:tblCellMar>
        </w:tblPrEx>
        <w:trPr>
          <w:trHeight w:val="330"/>
        </w:trPr>
        <w:tc>
          <w:tcPr>
            <w:tcW w:w="14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r>
              <w:rPr>
                <w:rFonts w:ascii="Times New Roman" w:eastAsia="黑体" w:hAnsi="Times New Roman"/>
              </w:rPr>
              <w:t>40</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r>
              <w:rPr>
                <w:rFonts w:ascii="Times New Roman" w:eastAsia="黑体" w:hAnsi="Times New Roman"/>
              </w:rPr>
              <w:t>7</w:t>
            </w:r>
          </w:p>
        </w:tc>
        <w:tc>
          <w:tcPr>
            <w:tcW w:w="14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r>
              <w:rPr>
                <w:rFonts w:ascii="Times New Roman" w:eastAsia="黑体" w:hAnsi="Times New Roman"/>
              </w:rPr>
              <w:t>8</w:t>
            </w:r>
          </w:p>
        </w:tc>
      </w:tr>
      <w:tr>
        <w:tblPrEx>
          <w:tblW w:w="5000" w:type="pct"/>
          <w:tblInd w:w="0" w:type="dxa"/>
          <w:tblCellMar>
            <w:top w:w="0" w:type="dxa"/>
            <w:left w:w="108" w:type="dxa"/>
            <w:bottom w:w="0" w:type="dxa"/>
            <w:right w:w="108" w:type="dxa"/>
          </w:tblCellMar>
        </w:tblPrEx>
        <w:trPr>
          <w:trHeight w:val="330"/>
        </w:trPr>
        <w:tc>
          <w:tcPr>
            <w:tcW w:w="14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r>
              <w:rPr>
                <w:rFonts w:ascii="Times New Roman" w:eastAsia="黑体" w:hAnsi="Times New Roman"/>
              </w:rPr>
              <w:t>50</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r>
              <w:rPr>
                <w:rFonts w:ascii="Times New Roman" w:eastAsia="黑体" w:hAnsi="Times New Roman"/>
              </w:rPr>
              <w:t>9</w:t>
            </w:r>
          </w:p>
        </w:tc>
        <w:tc>
          <w:tcPr>
            <w:tcW w:w="14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ind w:firstLine="200"/>
              <w:jc w:val="left"/>
              <w:textAlignment w:val="center"/>
              <w:rPr>
                <w:rFonts w:eastAsia="黑体"/>
              </w:rPr>
            </w:pPr>
            <w:r>
              <w:rPr>
                <w:rFonts w:ascii="Times New Roman" w:eastAsia="黑体" w:hAnsi="Times New Roman"/>
              </w:rPr>
              <w:t>13</w:t>
            </w:r>
          </w:p>
        </w:tc>
      </w:tr>
    </w:tbl>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https://d.book118.com/815302032011011100</w:t>
        </w:r>
      </w:hyperlink>
    </w:p>
    <w:p/>
    <w:sectPr>
      <w:type w:val="nextPage"/>
      <w:pgSz w:w="10660" w:h="14969"/>
      <w:pgMar w:top="1440" w:right="1797" w:bottom="1440" w:left="1797"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Garamond">
    <w:panose1 w:val="02020404030301010803"/>
    <w:charset w:val="00"/>
    <w:family w:val="roman"/>
    <w:pitch w:val="default"/>
    <w:sig w:usb0="00000287" w:usb1="00000000" w:usb2="00000000" w:usb3="00000000" w:csb0="0000009F" w:csb1="DFD70000"/>
  </w:font>
  <w:font w:name="Times New Romance">
    <w:altName w:val="Times New Roman"/>
    <w:panose1 w:val="00000000000000000000"/>
    <w:charset w:val="00"/>
    <w:family w:val="roman"/>
    <w:pitch w:val="default"/>
    <w:sig w:usb0="00000000" w:usb1="00000000" w:usb2="00000000" w:usb3="00000000" w:csb0="00000001" w:csb1="00000000"/>
  </w:font>
  <w:font w:name="NumberOnly">
    <w:panose1 w:val="020B0500000000000000"/>
    <w:charset w:val="00"/>
    <w:family w:val="auto"/>
    <w:pitch w:val="default"/>
    <w:sig w:usb0="8000002F" w:usb1="10000048" w:usb2="00000000" w:usb3="00000000" w:csb0="0000011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link w:val="Char"/>
    <w:qFormat/>
    <w:rPr>
      <w:rFonts w:ascii="宋体" w:hAnsi="Courier New" w:cs="Courier New"/>
      <w:szCs w:val="21"/>
    </w:rPr>
  </w:style>
  <w:style w:type="paragraph" w:styleId="BalloonText">
    <w:name w:val="Balloon Text"/>
    <w:basedOn w:val="Normal"/>
    <w:link w:val="Char0"/>
    <w:uiPriority w:val="99"/>
    <w:semiHidden/>
    <w:unhideWhenUsed/>
    <w:qFormat/>
    <w:rPr>
      <w:sz w:val="18"/>
      <w:szCs w:val="18"/>
    </w:rPr>
  </w:style>
  <w:style w:type="paragraph" w:styleId="Footer">
    <w:name w:val="footer"/>
    <w:basedOn w:val="Normal"/>
    <w:link w:val="Char2"/>
    <w:uiPriority w:val="99"/>
    <w:unhideWhenUsed/>
    <w:qFormat/>
    <w:pPr>
      <w:tabs>
        <w:tab w:val="center" w:pos="4153"/>
        <w:tab w:val="right" w:pos="8306"/>
      </w:tabs>
      <w:snapToGrid w:val="0"/>
      <w:jc w:val="left"/>
    </w:pPr>
    <w:rPr>
      <w:sz w:val="18"/>
      <w:szCs w:val="18"/>
    </w:rPr>
  </w:style>
  <w:style w:type="paragraph" w:styleId="Header">
    <w:name w:val="header"/>
    <w:basedOn w:val="Normal"/>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
    <w:name w:val="纯文本 Char"/>
    <w:basedOn w:val="DefaultParagraphFont"/>
    <w:link w:val="PlainText"/>
    <w:rPr>
      <w:rFonts w:ascii="宋体" w:eastAsia="宋体" w:hAnsi="Courier New" w:cs="Courier New"/>
      <w:szCs w:val="21"/>
    </w:rPr>
  </w:style>
  <w:style w:type="character" w:customStyle="1" w:styleId="Char0">
    <w:name w:val="批注框文本 Char"/>
    <w:basedOn w:val="DefaultParagraphFont"/>
    <w:link w:val="BalloonText"/>
    <w:uiPriority w:val="99"/>
    <w:semiHidden/>
    <w:qFormat/>
    <w:rPr>
      <w:rFonts w:ascii="Calibri" w:eastAsia="宋体" w:hAnsi="Calibri" w:cs="Times New Roman"/>
      <w:sz w:val="18"/>
      <w:szCs w:val="18"/>
    </w:rPr>
  </w:style>
  <w:style w:type="character" w:customStyle="1" w:styleId="Char1">
    <w:name w:val="页眉 Char"/>
    <w:basedOn w:val="DefaultParagraphFont"/>
    <w:link w:val="Header"/>
    <w:uiPriority w:val="99"/>
    <w:qFormat/>
    <w:rPr>
      <w:rFonts w:ascii="Calibri" w:eastAsia="宋体" w:hAnsi="Calibri" w:cs="Times New Roman"/>
      <w:sz w:val="18"/>
      <w:szCs w:val="18"/>
    </w:rPr>
  </w:style>
  <w:style w:type="character" w:customStyle="1" w:styleId="Char2">
    <w:name w:val="页脚 Char"/>
    <w:basedOn w:val="DefaultParagraphFont"/>
    <w:link w:val="Footer"/>
    <w:uiPriority w:val="99"/>
    <w:qFormat/>
    <w:rPr>
      <w:rFonts w:ascii="Calibri" w:eastAsia="宋体" w:hAnsi="Calibri" w:cs="Times New Roman"/>
      <w:sz w:val="18"/>
      <w:szCs w:val="18"/>
    </w:rPr>
  </w:style>
  <w:style w:type="paragraph" w:customStyle="1" w:styleId="DefaultParagraph">
    <w:name w:val="DefaultParagraph"/>
    <w:qFormat/>
    <w:rPr>
      <w:rFonts w:ascii="Times New Roman" w:eastAsia="宋体" w:hAnsi="Calibri" w:cs="Times New Roman"/>
      <w:kern w:val="2"/>
      <w:sz w:val="21"/>
      <w:szCs w:val="22"/>
      <w:lang w:val="en-US" w:eastAsia="zh-CN" w:bidi="ar-SA"/>
    </w:rPr>
  </w:style>
  <w:style w:type="character" w:customStyle="1" w:styleId="3">
    <w:name w:val="标题 #3"/>
    <w:basedOn w:val="DefaultParagraphFont"/>
    <w:qFormat/>
    <w:rPr>
      <w:rFonts w:ascii="黑体" w:eastAsia="黑体" w:cs="黑体"/>
      <w:spacing w:val="-10"/>
      <w:sz w:val="21"/>
      <w:szCs w:val="21"/>
      <w:u w:val="none"/>
    </w:rPr>
  </w:style>
  <w:style w:type="character" w:customStyle="1" w:styleId="3Garamond">
    <w:name w:val="标题 #3 + Garamond"/>
    <w:qFormat/>
    <w:rPr>
      <w:rFonts w:ascii="Garamond" w:eastAsia="黑体" w:hAnsi="Garamond" w:cs="Garamond"/>
      <w:spacing w:val="10"/>
      <w:sz w:val="22"/>
      <w:szCs w:val="22"/>
      <w:u w:val="none"/>
    </w:rPr>
  </w:style>
  <w:style w:type="character" w:customStyle="1" w:styleId="30pt">
    <w:name w:val="标题 #3 + 间距 0 pt"/>
    <w:rPr>
      <w:rFonts w:ascii="黑体" w:eastAsia="黑体" w:cs="黑体"/>
      <w:spacing w:val="0"/>
      <w:sz w:val="21"/>
      <w:szCs w:val="21"/>
      <w:u w:val="none"/>
    </w:rPr>
  </w:style>
  <w:style w:type="character" w:customStyle="1" w:styleId="Garamond11">
    <w:name w:val="正文文本 + Garamond11"/>
    <w:qFormat/>
    <w:rPr>
      <w:rFonts w:ascii="Garamond" w:eastAsia="黑体" w:hAnsi="Garamond" w:cs="Garamond"/>
      <w:spacing w:val="-2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2.bin"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png" /><Relationship Id="rId22" Type="http://schemas.openxmlformats.org/officeDocument/2006/relationships/image" Target="media/image15.png"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hyperlink" Target="https://d.book118.com/815302032011011100"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49BBB4-4B8A-433B-8EA5-B0B5BD8C0F0B}">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11</Pages>
  <Words>7421</Words>
  <Characters>8062</Characters>
  <Application>Microsoft Office Word</Application>
  <DocSecurity>0</DocSecurity>
  <Lines>269</Lines>
  <Paragraphs>259</Paragraphs>
  <ScaleCrop>false</ScaleCrop>
  <Company>Xman</Company>
  <LinksUpToDate>false</LinksUpToDate>
  <CharactersWithSpaces>8334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26</cp:revision>
  <dcterms:created xsi:type="dcterms:W3CDTF">2023-01-31T00:58:48Z</dcterms:created>
  <dcterms:modified xsi:type="dcterms:W3CDTF">2023-01-31T00:58:48Z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