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2" w:history="1">
        <w:r>
          <w:rPr>
            <w:rFonts w:ascii="仿宋" w:eastAsia="仿宋" w:hAnsi="仿宋" w:cs="仿宋" w:hint="eastAsia"/>
            <w:lang w:eastAsia="zh-CN"/>
          </w:rPr>
          <w:t>前言</w:t>
        </w:r>
        <w:r>
          <w:tab/>
        </w:r>
        <w:r>
          <w:fldChar w:fldCharType="begin"/>
        </w:r>
        <w:r>
          <w:instrText xml:space="preserve"> PAGEREF _Toc30362 \h </w:instrText>
        </w:r>
        <w:r>
          <w:fldChar w:fldCharType="separate"/>
        </w:r>
        <w:r>
          <w:t>3</w:t>
        </w:r>
        <w:r>
          <w:fldChar w:fldCharType="end"/>
        </w:r>
      </w:hyperlink>
    </w:p>
    <w:p>
      <w:pPr>
        <w:pStyle w:val="TOC1"/>
        <w:tabs>
          <w:tab w:val="right" w:leader="dot" w:pos="8306"/>
        </w:tabs>
      </w:pPr>
      <w:hyperlink w:anchor="_Toc30323" w:history="1">
        <w:r>
          <w:rPr>
            <w:rFonts w:ascii="仿宋" w:eastAsia="仿宋" w:hAnsi="仿宋" w:cs="仿宋" w:hint="eastAsia"/>
            <w:lang w:eastAsia="zh-CN"/>
          </w:rPr>
          <w:t>一、项目监理与质量保证</w:t>
        </w:r>
        <w:r>
          <w:tab/>
        </w:r>
        <w:r>
          <w:fldChar w:fldCharType="begin"/>
        </w:r>
        <w:r>
          <w:instrText xml:space="preserve"> PAGEREF _Toc30323 \h </w:instrText>
        </w:r>
        <w:r>
          <w:fldChar w:fldCharType="separate"/>
        </w:r>
        <w:r>
          <w:t>3</w:t>
        </w:r>
        <w:r>
          <w:fldChar w:fldCharType="end"/>
        </w:r>
      </w:hyperlink>
    </w:p>
    <w:p>
      <w:pPr>
        <w:pStyle w:val="TOC2"/>
        <w:tabs>
          <w:tab w:val="right" w:leader="dot" w:pos="8306"/>
        </w:tabs>
      </w:pPr>
      <w:hyperlink w:anchor="_Toc32181" w:history="1">
        <w:r>
          <w:rPr>
            <w:rFonts w:ascii="仿宋" w:eastAsia="仿宋" w:hAnsi="仿宋" w:cs="仿宋" w:hint="eastAsia"/>
            <w:lang w:eastAsia="zh-CN"/>
          </w:rPr>
          <w:t>(一)、监理体系构建</w:t>
        </w:r>
        <w:r>
          <w:tab/>
        </w:r>
        <w:r>
          <w:fldChar w:fldCharType="begin"/>
        </w:r>
        <w:r>
          <w:instrText xml:space="preserve"> PAGEREF _Toc32181 \h </w:instrText>
        </w:r>
        <w:r>
          <w:fldChar w:fldCharType="separate"/>
        </w:r>
        <w:r>
          <w:t>3</w:t>
        </w:r>
        <w:r>
          <w:fldChar w:fldCharType="end"/>
        </w:r>
      </w:hyperlink>
    </w:p>
    <w:p>
      <w:pPr>
        <w:pStyle w:val="TOC2"/>
        <w:tabs>
          <w:tab w:val="right" w:leader="dot" w:pos="8306"/>
        </w:tabs>
      </w:pPr>
      <w:hyperlink w:anchor="_Toc14968" w:history="1">
        <w:r>
          <w:rPr>
            <w:rFonts w:ascii="仿宋" w:eastAsia="仿宋" w:hAnsi="仿宋" w:cs="仿宋" w:hint="eastAsia"/>
            <w:lang w:eastAsia="zh-CN"/>
          </w:rPr>
          <w:t>(二)、质量保证体系实施</w:t>
        </w:r>
        <w:r>
          <w:tab/>
        </w:r>
        <w:r>
          <w:fldChar w:fldCharType="begin"/>
        </w:r>
        <w:r>
          <w:instrText xml:space="preserve"> PAGEREF _Toc14968 \h </w:instrText>
        </w:r>
        <w:r>
          <w:fldChar w:fldCharType="separate"/>
        </w:r>
        <w:r>
          <w:t>4</w:t>
        </w:r>
        <w:r>
          <w:fldChar w:fldCharType="end"/>
        </w:r>
      </w:hyperlink>
    </w:p>
    <w:p>
      <w:pPr>
        <w:pStyle w:val="TOC2"/>
        <w:tabs>
          <w:tab w:val="right" w:leader="dot" w:pos="8306"/>
        </w:tabs>
      </w:pPr>
      <w:hyperlink w:anchor="_Toc6085" w:history="1">
        <w:r>
          <w:rPr>
            <w:rFonts w:ascii="仿宋" w:eastAsia="仿宋" w:hAnsi="仿宋" w:cs="仿宋" w:hint="eastAsia"/>
            <w:lang w:eastAsia="zh-CN"/>
          </w:rPr>
          <w:t>(三)、监理与质量控制流程</w:t>
        </w:r>
        <w:r>
          <w:tab/>
        </w:r>
        <w:r>
          <w:fldChar w:fldCharType="begin"/>
        </w:r>
        <w:r>
          <w:instrText xml:space="preserve"> PAGEREF _Toc6085 \h </w:instrText>
        </w:r>
        <w:r>
          <w:fldChar w:fldCharType="separate"/>
        </w:r>
        <w:r>
          <w:t>4</w:t>
        </w:r>
        <w:r>
          <w:fldChar w:fldCharType="end"/>
        </w:r>
      </w:hyperlink>
    </w:p>
    <w:p>
      <w:pPr>
        <w:pStyle w:val="TOC1"/>
        <w:tabs>
          <w:tab w:val="right" w:leader="dot" w:pos="8306"/>
        </w:tabs>
      </w:pPr>
      <w:hyperlink w:anchor="_Toc25489" w:history="1">
        <w:r>
          <w:rPr>
            <w:rFonts w:ascii="仿宋" w:eastAsia="仿宋" w:hAnsi="仿宋" w:cs="仿宋" w:hint="eastAsia"/>
            <w:lang w:eastAsia="zh-CN"/>
          </w:rPr>
          <w:t>二、背景、必要性分析</w:t>
        </w:r>
        <w:r>
          <w:tab/>
        </w:r>
        <w:r>
          <w:fldChar w:fldCharType="begin"/>
        </w:r>
        <w:r>
          <w:instrText xml:space="preserve"> PAGEREF _Toc25489 \h </w:instrText>
        </w:r>
        <w:r>
          <w:fldChar w:fldCharType="separate"/>
        </w:r>
        <w:r>
          <w:t>5</w:t>
        </w:r>
        <w:r>
          <w:fldChar w:fldCharType="end"/>
        </w:r>
      </w:hyperlink>
    </w:p>
    <w:p>
      <w:pPr>
        <w:pStyle w:val="TOC2"/>
        <w:tabs>
          <w:tab w:val="right" w:leader="dot" w:pos="8306"/>
        </w:tabs>
      </w:pPr>
      <w:hyperlink w:anchor="_Toc14793" w:history="1">
        <w:r>
          <w:rPr>
            <w:rFonts w:ascii="仿宋" w:eastAsia="仿宋" w:hAnsi="仿宋" w:cs="仿宋" w:hint="eastAsia"/>
            <w:lang w:eastAsia="zh-CN"/>
          </w:rPr>
          <w:t>(一)、项目建设背景</w:t>
        </w:r>
        <w:r>
          <w:tab/>
        </w:r>
        <w:r>
          <w:fldChar w:fldCharType="begin"/>
        </w:r>
        <w:r>
          <w:instrText xml:space="preserve"> PAGEREF _Toc14793 \h </w:instrText>
        </w:r>
        <w:r>
          <w:fldChar w:fldCharType="separate"/>
        </w:r>
        <w:r>
          <w:t>5</w:t>
        </w:r>
        <w:r>
          <w:fldChar w:fldCharType="end"/>
        </w:r>
      </w:hyperlink>
    </w:p>
    <w:p>
      <w:pPr>
        <w:pStyle w:val="TOC2"/>
        <w:tabs>
          <w:tab w:val="right" w:leader="dot" w:pos="8306"/>
        </w:tabs>
      </w:pPr>
      <w:hyperlink w:anchor="_Toc7229" w:history="1">
        <w:r>
          <w:rPr>
            <w:rFonts w:ascii="仿宋" w:eastAsia="仿宋" w:hAnsi="仿宋" w:cs="仿宋" w:hint="eastAsia"/>
            <w:lang w:eastAsia="zh-CN"/>
          </w:rPr>
          <w:t>(二)、必要性分析</w:t>
        </w:r>
        <w:r>
          <w:tab/>
        </w:r>
        <w:r>
          <w:fldChar w:fldCharType="begin"/>
        </w:r>
        <w:r>
          <w:instrText xml:space="preserve"> PAGEREF _Toc7229 \h </w:instrText>
        </w:r>
        <w:r>
          <w:fldChar w:fldCharType="separate"/>
        </w:r>
        <w:r>
          <w:t>6</w:t>
        </w:r>
        <w:r>
          <w:fldChar w:fldCharType="end"/>
        </w:r>
      </w:hyperlink>
    </w:p>
    <w:p>
      <w:pPr>
        <w:pStyle w:val="TOC2"/>
        <w:tabs>
          <w:tab w:val="right" w:leader="dot" w:pos="8306"/>
        </w:tabs>
      </w:pPr>
      <w:hyperlink w:anchor="_Toc20410" w:history="1">
        <w:r>
          <w:rPr>
            <w:rFonts w:ascii="仿宋" w:eastAsia="仿宋" w:hAnsi="仿宋" w:cs="仿宋" w:hint="eastAsia"/>
            <w:lang w:eastAsia="zh-CN"/>
          </w:rPr>
          <w:t>(三)、项目建设有利条件</w:t>
        </w:r>
        <w:r>
          <w:tab/>
        </w:r>
        <w:r>
          <w:fldChar w:fldCharType="begin"/>
        </w:r>
        <w:r>
          <w:instrText xml:space="preserve"> PAGEREF _Toc20410 \h </w:instrText>
        </w:r>
        <w:r>
          <w:fldChar w:fldCharType="separate"/>
        </w:r>
        <w:r>
          <w:t>7</w:t>
        </w:r>
        <w:r>
          <w:fldChar w:fldCharType="end"/>
        </w:r>
      </w:hyperlink>
    </w:p>
    <w:p>
      <w:pPr>
        <w:pStyle w:val="TOC1"/>
        <w:tabs>
          <w:tab w:val="right" w:leader="dot" w:pos="8306"/>
        </w:tabs>
      </w:pPr>
      <w:hyperlink w:anchor="_Toc17959" w:history="1">
        <w:r>
          <w:rPr>
            <w:rFonts w:ascii="仿宋" w:eastAsia="仿宋" w:hAnsi="仿宋" w:cs="仿宋" w:hint="eastAsia"/>
            <w:lang w:eastAsia="zh-CN"/>
          </w:rPr>
          <w:t>三、资源开发及综合利用分析</w:t>
        </w:r>
        <w:r>
          <w:tab/>
        </w:r>
        <w:r>
          <w:fldChar w:fldCharType="begin"/>
        </w:r>
        <w:r>
          <w:instrText xml:space="preserve"> PAGEREF _Toc17959 \h </w:instrText>
        </w:r>
        <w:r>
          <w:fldChar w:fldCharType="separate"/>
        </w:r>
        <w:r>
          <w:t>9</w:t>
        </w:r>
        <w:r>
          <w:fldChar w:fldCharType="end"/>
        </w:r>
      </w:hyperlink>
    </w:p>
    <w:p>
      <w:pPr>
        <w:pStyle w:val="TOC2"/>
        <w:tabs>
          <w:tab w:val="right" w:leader="dot" w:pos="8306"/>
        </w:tabs>
      </w:pPr>
      <w:hyperlink w:anchor="_Toc3046" w:history="1">
        <w:r>
          <w:rPr>
            <w:rFonts w:ascii="仿宋" w:eastAsia="仿宋" w:hAnsi="仿宋" w:cs="仿宋" w:hint="eastAsia"/>
            <w:lang w:eastAsia="zh-CN"/>
          </w:rPr>
          <w:t>(一)、资源开发方案</w:t>
        </w:r>
        <w:r>
          <w:tab/>
        </w:r>
        <w:r>
          <w:fldChar w:fldCharType="begin"/>
        </w:r>
        <w:r>
          <w:instrText xml:space="preserve"> PAGEREF _Toc3046 \h </w:instrText>
        </w:r>
        <w:r>
          <w:fldChar w:fldCharType="separate"/>
        </w:r>
        <w:r>
          <w:t>9</w:t>
        </w:r>
        <w:r>
          <w:fldChar w:fldCharType="end"/>
        </w:r>
      </w:hyperlink>
    </w:p>
    <w:p>
      <w:pPr>
        <w:pStyle w:val="TOC2"/>
        <w:tabs>
          <w:tab w:val="right" w:leader="dot" w:pos="8306"/>
        </w:tabs>
      </w:pPr>
      <w:hyperlink w:anchor="_Toc27782" w:history="1">
        <w:r>
          <w:rPr>
            <w:rFonts w:ascii="仿宋" w:eastAsia="仿宋" w:hAnsi="仿宋" w:cs="仿宋" w:hint="eastAsia"/>
            <w:lang w:eastAsia="zh-CN"/>
          </w:rPr>
          <w:t>(二)、资源利用方案</w:t>
        </w:r>
        <w:r>
          <w:tab/>
        </w:r>
        <w:r>
          <w:fldChar w:fldCharType="begin"/>
        </w:r>
        <w:r>
          <w:instrText xml:space="preserve"> PAGEREF _Toc27782 \h </w:instrText>
        </w:r>
        <w:r>
          <w:fldChar w:fldCharType="separate"/>
        </w:r>
        <w:r>
          <w:t>10</w:t>
        </w:r>
        <w:r>
          <w:fldChar w:fldCharType="end"/>
        </w:r>
      </w:hyperlink>
    </w:p>
    <w:p>
      <w:pPr>
        <w:pStyle w:val="TOC2"/>
        <w:tabs>
          <w:tab w:val="right" w:leader="dot" w:pos="8306"/>
        </w:tabs>
      </w:pPr>
      <w:hyperlink w:anchor="_Toc28224" w:history="1">
        <w:r>
          <w:rPr>
            <w:rFonts w:ascii="仿宋" w:eastAsia="仿宋" w:hAnsi="仿宋" w:cs="仿宋" w:hint="eastAsia"/>
            <w:lang w:eastAsia="zh-CN"/>
          </w:rPr>
          <w:t>(三)、资源节约措施</w:t>
        </w:r>
        <w:r>
          <w:tab/>
        </w:r>
        <w:r>
          <w:fldChar w:fldCharType="begin"/>
        </w:r>
        <w:r>
          <w:instrText xml:space="preserve"> PAGEREF _Toc28224 \h </w:instrText>
        </w:r>
        <w:r>
          <w:fldChar w:fldCharType="separate"/>
        </w:r>
        <w:r>
          <w:t>11</w:t>
        </w:r>
        <w:r>
          <w:fldChar w:fldCharType="end"/>
        </w:r>
      </w:hyperlink>
    </w:p>
    <w:p>
      <w:pPr>
        <w:pStyle w:val="TOC1"/>
        <w:tabs>
          <w:tab w:val="right" w:leader="dot" w:pos="8306"/>
        </w:tabs>
      </w:pPr>
      <w:hyperlink w:anchor="_Toc4786" w:history="1">
        <w:r>
          <w:rPr>
            <w:rFonts w:ascii="仿宋" w:eastAsia="仿宋" w:hAnsi="仿宋" w:cs="仿宋" w:hint="eastAsia"/>
            <w:lang w:eastAsia="zh-CN"/>
          </w:rPr>
          <w:t>四、社会影响分析</w:t>
        </w:r>
        <w:r>
          <w:tab/>
        </w:r>
        <w:r>
          <w:fldChar w:fldCharType="begin"/>
        </w:r>
        <w:r>
          <w:instrText xml:space="preserve"> PAGEREF _Toc4786 \h </w:instrText>
        </w:r>
        <w:r>
          <w:fldChar w:fldCharType="separate"/>
        </w:r>
        <w:r>
          <w:t>12</w:t>
        </w:r>
        <w:r>
          <w:fldChar w:fldCharType="end"/>
        </w:r>
      </w:hyperlink>
    </w:p>
    <w:p>
      <w:pPr>
        <w:pStyle w:val="TOC2"/>
        <w:tabs>
          <w:tab w:val="right" w:leader="dot" w:pos="8306"/>
        </w:tabs>
      </w:pPr>
      <w:hyperlink w:anchor="_Toc11049" w:history="1">
        <w:r>
          <w:rPr>
            <w:rFonts w:ascii="仿宋" w:eastAsia="仿宋" w:hAnsi="仿宋" w:cs="仿宋" w:hint="eastAsia"/>
            <w:lang w:eastAsia="zh-CN"/>
          </w:rPr>
          <w:t>(一)、社会影响效果分析</w:t>
        </w:r>
        <w:r>
          <w:tab/>
        </w:r>
        <w:r>
          <w:fldChar w:fldCharType="begin"/>
        </w:r>
        <w:r>
          <w:instrText xml:space="preserve"> PAGEREF _Toc11049 \h </w:instrText>
        </w:r>
        <w:r>
          <w:fldChar w:fldCharType="separate"/>
        </w:r>
        <w:r>
          <w:t>12</w:t>
        </w:r>
        <w:r>
          <w:fldChar w:fldCharType="end"/>
        </w:r>
      </w:hyperlink>
    </w:p>
    <w:p>
      <w:pPr>
        <w:pStyle w:val="TOC2"/>
        <w:tabs>
          <w:tab w:val="right" w:leader="dot" w:pos="8306"/>
        </w:tabs>
      </w:pPr>
      <w:hyperlink w:anchor="_Toc2125" w:history="1">
        <w:r>
          <w:rPr>
            <w:rFonts w:ascii="仿宋" w:eastAsia="仿宋" w:hAnsi="仿宋" w:cs="仿宋" w:hint="eastAsia"/>
            <w:lang w:eastAsia="zh-CN"/>
          </w:rPr>
          <w:t>(二)、社会适应性分析</w:t>
        </w:r>
        <w:r>
          <w:tab/>
        </w:r>
        <w:r>
          <w:fldChar w:fldCharType="begin"/>
        </w:r>
        <w:r>
          <w:instrText xml:space="preserve"> PAGEREF _Toc2125 \h </w:instrText>
        </w:r>
        <w:r>
          <w:fldChar w:fldCharType="separate"/>
        </w:r>
        <w:r>
          <w:t>15</w:t>
        </w:r>
        <w:r>
          <w:fldChar w:fldCharType="end"/>
        </w:r>
      </w:hyperlink>
    </w:p>
    <w:p>
      <w:pPr>
        <w:pStyle w:val="TOC2"/>
        <w:tabs>
          <w:tab w:val="right" w:leader="dot" w:pos="8306"/>
        </w:tabs>
      </w:pPr>
      <w:hyperlink w:anchor="_Toc5495" w:history="1">
        <w:r>
          <w:rPr>
            <w:rFonts w:ascii="仿宋" w:eastAsia="仿宋" w:hAnsi="仿宋" w:cs="仿宋" w:hint="eastAsia"/>
            <w:lang w:eastAsia="zh-CN"/>
          </w:rPr>
          <w:t>(三)、社会风险及对策分析</w:t>
        </w:r>
        <w:r>
          <w:tab/>
        </w:r>
        <w:r>
          <w:fldChar w:fldCharType="begin"/>
        </w:r>
        <w:r>
          <w:instrText xml:space="preserve"> PAGEREF _Toc5495 \h </w:instrText>
        </w:r>
        <w:r>
          <w:fldChar w:fldCharType="separate"/>
        </w:r>
        <w:r>
          <w:t>16</w:t>
        </w:r>
        <w:r>
          <w:fldChar w:fldCharType="end"/>
        </w:r>
      </w:hyperlink>
    </w:p>
    <w:p>
      <w:pPr>
        <w:pStyle w:val="TOC1"/>
        <w:tabs>
          <w:tab w:val="right" w:leader="dot" w:pos="8306"/>
        </w:tabs>
      </w:pPr>
      <w:hyperlink w:anchor="_Toc30630" w:history="1">
        <w:r>
          <w:rPr>
            <w:rFonts w:ascii="仿宋" w:eastAsia="仿宋" w:hAnsi="仿宋" w:cs="仿宋" w:hint="eastAsia"/>
            <w:lang w:eastAsia="zh-CN"/>
          </w:rPr>
          <w:t>五、财务管理与成本控制</w:t>
        </w:r>
        <w:r>
          <w:tab/>
        </w:r>
        <w:r>
          <w:fldChar w:fldCharType="begin"/>
        </w:r>
        <w:r>
          <w:instrText xml:space="preserve"> PAGEREF _Toc30630 \h </w:instrText>
        </w:r>
        <w:r>
          <w:fldChar w:fldCharType="separate"/>
        </w:r>
        <w:r>
          <w:t>20</w:t>
        </w:r>
        <w:r>
          <w:fldChar w:fldCharType="end"/>
        </w:r>
      </w:hyperlink>
    </w:p>
    <w:p>
      <w:pPr>
        <w:pStyle w:val="TOC2"/>
        <w:tabs>
          <w:tab w:val="right" w:leader="dot" w:pos="8306"/>
        </w:tabs>
      </w:pPr>
      <w:hyperlink w:anchor="_Toc3529" w:history="1">
        <w:r>
          <w:rPr>
            <w:rFonts w:ascii="仿宋" w:eastAsia="仿宋" w:hAnsi="仿宋" w:cs="仿宋" w:hint="eastAsia"/>
            <w:lang w:eastAsia="zh-CN"/>
          </w:rPr>
          <w:t>(一)、财务管理体系建设</w:t>
        </w:r>
        <w:r>
          <w:tab/>
        </w:r>
        <w:r>
          <w:fldChar w:fldCharType="begin"/>
        </w:r>
        <w:r>
          <w:instrText xml:space="preserve"> PAGEREF _Toc3529 \h </w:instrText>
        </w:r>
        <w:r>
          <w:fldChar w:fldCharType="separate"/>
        </w:r>
        <w:r>
          <w:t>20</w:t>
        </w:r>
        <w:r>
          <w:fldChar w:fldCharType="end"/>
        </w:r>
      </w:hyperlink>
    </w:p>
    <w:p>
      <w:pPr>
        <w:pStyle w:val="TOC2"/>
        <w:tabs>
          <w:tab w:val="right" w:leader="dot" w:pos="8306"/>
        </w:tabs>
      </w:pPr>
      <w:hyperlink w:anchor="_Toc18496" w:history="1">
        <w:r>
          <w:rPr>
            <w:rFonts w:ascii="仿宋" w:eastAsia="仿宋" w:hAnsi="仿宋" w:cs="仿宋" w:hint="eastAsia"/>
            <w:lang w:eastAsia="zh-CN"/>
          </w:rPr>
          <w:t>(二)、成本控制措施</w:t>
        </w:r>
        <w:r>
          <w:tab/>
        </w:r>
        <w:r>
          <w:fldChar w:fldCharType="begin"/>
        </w:r>
        <w:r>
          <w:instrText xml:space="preserve"> PAGEREF _Toc18496 \h </w:instrText>
        </w:r>
        <w:r>
          <w:fldChar w:fldCharType="separate"/>
        </w:r>
        <w:r>
          <w:t>21</w:t>
        </w:r>
        <w:r>
          <w:fldChar w:fldCharType="end"/>
        </w:r>
      </w:hyperlink>
    </w:p>
    <w:p>
      <w:pPr>
        <w:pStyle w:val="TOC1"/>
        <w:tabs>
          <w:tab w:val="right" w:leader="dot" w:pos="8306"/>
        </w:tabs>
      </w:pPr>
      <w:hyperlink w:anchor="_Toc18793" w:history="1">
        <w:r>
          <w:rPr>
            <w:rFonts w:ascii="仿宋" w:eastAsia="仿宋" w:hAnsi="仿宋" w:cs="仿宋" w:hint="eastAsia"/>
            <w:lang w:eastAsia="zh-CN"/>
          </w:rPr>
          <w:t>六、硅钡项目概论</w:t>
        </w:r>
        <w:r>
          <w:tab/>
        </w:r>
        <w:r>
          <w:fldChar w:fldCharType="begin"/>
        </w:r>
        <w:r>
          <w:instrText xml:space="preserve"> PAGEREF _Toc18793 \h </w:instrText>
        </w:r>
        <w:r>
          <w:fldChar w:fldCharType="separate"/>
        </w:r>
        <w:r>
          <w:t>22</w:t>
        </w:r>
        <w:r>
          <w:fldChar w:fldCharType="end"/>
        </w:r>
      </w:hyperlink>
    </w:p>
    <w:p>
      <w:pPr>
        <w:pStyle w:val="TOC2"/>
        <w:tabs>
          <w:tab w:val="right" w:leader="dot" w:pos="8306"/>
        </w:tabs>
      </w:pPr>
      <w:hyperlink w:anchor="_Toc32432" w:history="1">
        <w:r>
          <w:rPr>
            <w:rFonts w:ascii="仿宋" w:eastAsia="仿宋" w:hAnsi="仿宋" w:cs="仿宋" w:hint="eastAsia"/>
            <w:lang w:eastAsia="zh-CN"/>
          </w:rPr>
          <w:t>(一)、项目申报单位概况</w:t>
        </w:r>
        <w:r>
          <w:tab/>
        </w:r>
        <w:r>
          <w:fldChar w:fldCharType="begin"/>
        </w:r>
        <w:r>
          <w:instrText xml:space="preserve"> PAGEREF _Toc32432 \h </w:instrText>
        </w:r>
        <w:r>
          <w:fldChar w:fldCharType="separate"/>
        </w:r>
        <w:r>
          <w:t>22</w:t>
        </w:r>
        <w:r>
          <w:fldChar w:fldCharType="end"/>
        </w:r>
      </w:hyperlink>
    </w:p>
    <w:p>
      <w:pPr>
        <w:pStyle w:val="TOC2"/>
        <w:tabs>
          <w:tab w:val="right" w:leader="dot" w:pos="8306"/>
        </w:tabs>
      </w:pPr>
      <w:hyperlink w:anchor="_Toc5450" w:history="1">
        <w:r>
          <w:rPr>
            <w:rFonts w:ascii="仿宋" w:eastAsia="仿宋" w:hAnsi="仿宋" w:cs="仿宋" w:hint="eastAsia"/>
            <w:lang w:eastAsia="zh-CN"/>
          </w:rPr>
          <w:t>(二)、项目概况</w:t>
        </w:r>
        <w:r>
          <w:tab/>
        </w:r>
        <w:r>
          <w:fldChar w:fldCharType="begin"/>
        </w:r>
        <w:r>
          <w:instrText xml:space="preserve"> PAGEREF _Toc5450 \h </w:instrText>
        </w:r>
        <w:r>
          <w:fldChar w:fldCharType="separate"/>
        </w:r>
        <w:r>
          <w:t>23</w:t>
        </w:r>
        <w:r>
          <w:fldChar w:fldCharType="end"/>
        </w:r>
      </w:hyperlink>
    </w:p>
    <w:p>
      <w:pPr>
        <w:pStyle w:val="TOC1"/>
        <w:tabs>
          <w:tab w:val="right" w:leader="dot" w:pos="8306"/>
        </w:tabs>
      </w:pPr>
      <w:hyperlink w:anchor="_Toc19488" w:history="1">
        <w:r>
          <w:rPr>
            <w:rFonts w:ascii="仿宋" w:eastAsia="仿宋" w:hAnsi="仿宋" w:cs="仿宋" w:hint="eastAsia"/>
            <w:lang w:eastAsia="zh-CN"/>
          </w:rPr>
          <w:t>七、经济效益与社会效益优化</w:t>
        </w:r>
        <w:r>
          <w:tab/>
        </w:r>
        <w:r>
          <w:fldChar w:fldCharType="begin"/>
        </w:r>
        <w:r>
          <w:instrText xml:space="preserve"> PAGEREF _Toc19488 \h </w:instrText>
        </w:r>
        <w:r>
          <w:fldChar w:fldCharType="separate"/>
        </w:r>
        <w:r>
          <w:t>26</w:t>
        </w:r>
        <w:r>
          <w:fldChar w:fldCharType="end"/>
        </w:r>
      </w:hyperlink>
    </w:p>
    <w:p>
      <w:pPr>
        <w:pStyle w:val="TOC2"/>
        <w:tabs>
          <w:tab w:val="right" w:leader="dot" w:pos="8306"/>
        </w:tabs>
      </w:pPr>
      <w:hyperlink w:anchor="_Toc7650" w:history="1">
        <w:r>
          <w:rPr>
            <w:rFonts w:ascii="仿宋" w:eastAsia="仿宋" w:hAnsi="仿宋" w:cs="仿宋" w:hint="eastAsia"/>
            <w:lang w:eastAsia="zh-CN"/>
          </w:rPr>
          <w:t>(一)、经济效益提升策略</w:t>
        </w:r>
        <w:r>
          <w:tab/>
        </w:r>
        <w:r>
          <w:fldChar w:fldCharType="begin"/>
        </w:r>
        <w:r>
          <w:instrText xml:space="preserve"> PAGEREF _Toc7650 \h </w:instrText>
        </w:r>
        <w:r>
          <w:fldChar w:fldCharType="separate"/>
        </w:r>
        <w:r>
          <w:t>26</w:t>
        </w:r>
        <w:r>
          <w:fldChar w:fldCharType="end"/>
        </w:r>
      </w:hyperlink>
    </w:p>
    <w:p>
      <w:pPr>
        <w:pStyle w:val="TOC2"/>
        <w:tabs>
          <w:tab w:val="right" w:leader="dot" w:pos="8306"/>
        </w:tabs>
      </w:pPr>
      <w:hyperlink w:anchor="_Toc21310" w:history="1">
        <w:r>
          <w:rPr>
            <w:rFonts w:ascii="仿宋" w:eastAsia="仿宋" w:hAnsi="仿宋" w:cs="仿宋" w:hint="eastAsia"/>
            <w:lang w:eastAsia="zh-CN"/>
          </w:rPr>
          <w:t>(二)、社会效益增强方案</w:t>
        </w:r>
        <w:r>
          <w:tab/>
        </w:r>
        <w:r>
          <w:fldChar w:fldCharType="begin"/>
        </w:r>
        <w:r>
          <w:instrText xml:space="preserve"> PAGEREF _Toc21310 \h </w:instrText>
        </w:r>
        <w:r>
          <w:fldChar w:fldCharType="separate"/>
        </w:r>
        <w:r>
          <w:t>27</w:t>
        </w:r>
        <w:r>
          <w:fldChar w:fldCharType="end"/>
        </w:r>
      </w:hyperlink>
    </w:p>
    <w:p>
      <w:pPr>
        <w:pStyle w:val="TOC1"/>
        <w:tabs>
          <w:tab w:val="right" w:leader="dot" w:pos="8306"/>
        </w:tabs>
      </w:pPr>
      <w:hyperlink w:anchor="_Toc19187" w:history="1">
        <w:r>
          <w:rPr>
            <w:rFonts w:ascii="仿宋" w:eastAsia="仿宋" w:hAnsi="仿宋" w:cs="仿宋" w:hint="eastAsia"/>
            <w:lang w:eastAsia="zh-CN"/>
          </w:rPr>
          <w:t>八、项目质量与标准</w:t>
        </w:r>
        <w:r>
          <w:tab/>
        </w:r>
        <w:r>
          <w:fldChar w:fldCharType="begin"/>
        </w:r>
        <w:r>
          <w:instrText xml:space="preserve"> PAGEREF _Toc19187 \h </w:instrText>
        </w:r>
        <w:r>
          <w:fldChar w:fldCharType="separate"/>
        </w:r>
        <w:r>
          <w:t>28</w:t>
        </w:r>
        <w:r>
          <w:fldChar w:fldCharType="end"/>
        </w:r>
      </w:hyperlink>
    </w:p>
    <w:p>
      <w:pPr>
        <w:pStyle w:val="TOC2"/>
        <w:tabs>
          <w:tab w:val="right" w:leader="dot" w:pos="8306"/>
        </w:tabs>
      </w:pPr>
      <w:hyperlink w:anchor="_Toc5479" w:history="1">
        <w:r>
          <w:rPr>
            <w:rFonts w:ascii="仿宋" w:eastAsia="仿宋" w:hAnsi="仿宋" w:cs="仿宋" w:hint="eastAsia"/>
            <w:lang w:eastAsia="zh-CN"/>
          </w:rPr>
          <w:t>(一)、质量保障体系</w:t>
        </w:r>
        <w:r>
          <w:tab/>
        </w:r>
        <w:r>
          <w:fldChar w:fldCharType="begin"/>
        </w:r>
        <w:r>
          <w:instrText xml:space="preserve"> PAGEREF _Toc5479 \h </w:instrText>
        </w:r>
        <w:r>
          <w:fldChar w:fldCharType="separate"/>
        </w:r>
        <w:r>
          <w:t>28</w:t>
        </w:r>
        <w:r>
          <w:fldChar w:fldCharType="end"/>
        </w:r>
      </w:hyperlink>
    </w:p>
    <w:p>
      <w:pPr>
        <w:pStyle w:val="TOC2"/>
        <w:tabs>
          <w:tab w:val="right" w:leader="dot" w:pos="8306"/>
        </w:tabs>
      </w:pPr>
      <w:hyperlink w:anchor="_Toc30338" w:history="1">
        <w:r>
          <w:rPr>
            <w:rFonts w:ascii="仿宋" w:eastAsia="仿宋" w:hAnsi="仿宋" w:cs="仿宋" w:hint="eastAsia"/>
            <w:lang w:eastAsia="zh-CN"/>
          </w:rPr>
          <w:t>(二)、标准化作业流程</w:t>
        </w:r>
        <w:r>
          <w:tab/>
        </w:r>
        <w:r>
          <w:fldChar w:fldCharType="begin"/>
        </w:r>
        <w:r>
          <w:instrText xml:space="preserve"> PAGEREF _Toc30338 \h </w:instrText>
        </w:r>
        <w:r>
          <w:fldChar w:fldCharType="separate"/>
        </w:r>
        <w:r>
          <w:t>29</w:t>
        </w:r>
        <w:r>
          <w:fldChar w:fldCharType="end"/>
        </w:r>
      </w:hyperlink>
    </w:p>
    <w:p>
      <w:pPr>
        <w:pStyle w:val="TOC2"/>
        <w:tabs>
          <w:tab w:val="right" w:leader="dot" w:pos="8306"/>
        </w:tabs>
      </w:pPr>
      <w:hyperlink w:anchor="_Toc21057" w:history="1">
        <w:r>
          <w:rPr>
            <w:rFonts w:ascii="仿宋" w:eastAsia="仿宋" w:hAnsi="仿宋" w:cs="仿宋" w:hint="eastAsia"/>
            <w:lang w:eastAsia="zh-CN"/>
          </w:rPr>
          <w:t>(三)、质量监控与评估</w:t>
        </w:r>
        <w:r>
          <w:tab/>
        </w:r>
        <w:r>
          <w:fldChar w:fldCharType="begin"/>
        </w:r>
        <w:r>
          <w:instrText xml:space="preserve"> PAGEREF _Toc21057 \h </w:instrText>
        </w:r>
        <w:r>
          <w:fldChar w:fldCharType="separate"/>
        </w:r>
        <w:r>
          <w:t>31</w:t>
        </w:r>
        <w:r>
          <w:fldChar w:fldCharType="end"/>
        </w:r>
      </w:hyperlink>
    </w:p>
    <w:p>
      <w:pPr>
        <w:pStyle w:val="TOC2"/>
        <w:tabs>
          <w:tab w:val="right" w:leader="dot" w:pos="8306"/>
        </w:tabs>
      </w:pPr>
      <w:hyperlink w:anchor="_Toc16515" w:history="1">
        <w:r>
          <w:rPr>
            <w:rFonts w:ascii="仿宋" w:eastAsia="仿宋" w:hAnsi="仿宋" w:cs="仿宋" w:hint="eastAsia"/>
            <w:lang w:eastAsia="zh-CN"/>
          </w:rPr>
          <w:t>(四)、质量改进计划</w:t>
        </w:r>
        <w:r>
          <w:tab/>
        </w:r>
        <w:r>
          <w:fldChar w:fldCharType="begin"/>
        </w:r>
        <w:r>
          <w:instrText xml:space="preserve"> PAGEREF _Toc16515 \h </w:instrText>
        </w:r>
        <w:r>
          <w:fldChar w:fldCharType="separate"/>
        </w:r>
        <w:r>
          <w:t>32</w:t>
        </w:r>
        <w:r>
          <w:fldChar w:fldCharType="end"/>
        </w:r>
      </w:hyperlink>
    </w:p>
    <w:p>
      <w:pPr>
        <w:pStyle w:val="TOC1"/>
        <w:tabs>
          <w:tab w:val="right" w:leader="dot" w:pos="8306"/>
        </w:tabs>
      </w:pPr>
      <w:hyperlink w:anchor="_Toc13613" w:history="1">
        <w:r>
          <w:rPr>
            <w:rFonts w:ascii="仿宋" w:eastAsia="仿宋" w:hAnsi="仿宋" w:cs="仿宋" w:hint="eastAsia"/>
            <w:lang w:eastAsia="zh-CN"/>
          </w:rPr>
          <w:t>九、土地利用与规划方案</w:t>
        </w:r>
        <w:r>
          <w:tab/>
        </w:r>
        <w:r>
          <w:fldChar w:fldCharType="begin"/>
        </w:r>
        <w:r>
          <w:instrText xml:space="preserve"> PAGEREF _Toc13613 \h </w:instrText>
        </w:r>
        <w:r>
          <w:fldChar w:fldCharType="separate"/>
        </w:r>
        <w:r>
          <w:t>33</w:t>
        </w:r>
        <w:r>
          <w:fldChar w:fldCharType="end"/>
        </w:r>
      </w:hyperlink>
    </w:p>
    <w:p>
      <w:pPr>
        <w:pStyle w:val="TOC2"/>
        <w:tabs>
          <w:tab w:val="right" w:leader="dot" w:pos="8306"/>
        </w:tabs>
      </w:pPr>
      <w:hyperlink w:anchor="_Toc3344" w:history="1">
        <w:r>
          <w:rPr>
            <w:rFonts w:ascii="仿宋" w:eastAsia="仿宋" w:hAnsi="仿宋" w:cs="仿宋" w:hint="eastAsia"/>
            <w:lang w:eastAsia="zh-CN"/>
          </w:rPr>
          <w:t>(一)、项目用地情况分析</w:t>
        </w:r>
        <w:r>
          <w:tab/>
        </w:r>
        <w:r>
          <w:fldChar w:fldCharType="begin"/>
        </w:r>
        <w:r>
          <w:instrText xml:space="preserve"> PAGEREF _Toc3344 \h </w:instrText>
        </w:r>
        <w:r>
          <w:fldChar w:fldCharType="separate"/>
        </w:r>
        <w:r>
          <w:t>33</w:t>
        </w:r>
        <w:r>
          <w:fldChar w:fldCharType="end"/>
        </w:r>
      </w:hyperlink>
    </w:p>
    <w:p>
      <w:pPr>
        <w:pStyle w:val="TOC2"/>
        <w:tabs>
          <w:tab w:val="right" w:leader="dot" w:pos="8306"/>
        </w:tabs>
      </w:pPr>
      <w:hyperlink w:anchor="_Toc18225" w:history="1">
        <w:r>
          <w:rPr>
            <w:rFonts w:ascii="仿宋" w:eastAsia="仿宋" w:hAnsi="仿宋" w:cs="仿宋" w:hint="eastAsia"/>
            <w:lang w:eastAsia="zh-CN"/>
          </w:rPr>
          <w:t>(二)、土地利用规划方案</w:t>
        </w:r>
        <w:r>
          <w:tab/>
        </w:r>
        <w:r>
          <w:fldChar w:fldCharType="begin"/>
        </w:r>
        <w:r>
          <w:instrText xml:space="preserve"> PAGEREF _Toc18225 \h </w:instrText>
        </w:r>
        <w:r>
          <w:fldChar w:fldCharType="separate"/>
        </w:r>
        <w:r>
          <w:t>34</w:t>
        </w:r>
        <w:r>
          <w:fldChar w:fldCharType="end"/>
        </w:r>
      </w:hyperlink>
    </w:p>
    <w:p>
      <w:pPr>
        <w:pStyle w:val="TOC1"/>
        <w:tabs>
          <w:tab w:val="right" w:leader="dot" w:pos="8306"/>
        </w:tabs>
      </w:pPr>
      <w:hyperlink w:anchor="_Toc26912" w:history="1">
        <w:r>
          <w:rPr>
            <w:rFonts w:ascii="仿宋" w:eastAsia="仿宋" w:hAnsi="仿宋" w:cs="仿宋" w:hint="eastAsia"/>
            <w:lang w:eastAsia="zh-CN"/>
          </w:rPr>
          <w:t>十、环境保护与绿色发展</w:t>
        </w:r>
        <w:r>
          <w:tab/>
        </w:r>
        <w:r>
          <w:fldChar w:fldCharType="begin"/>
        </w:r>
        <w:r>
          <w:instrText xml:space="preserve"> PAGEREF _Toc26912 \h </w:instrText>
        </w:r>
        <w:r>
          <w:fldChar w:fldCharType="separate"/>
        </w:r>
        <w:r>
          <w:t>35</w:t>
        </w:r>
        <w:r>
          <w:fldChar w:fldCharType="end"/>
        </w:r>
      </w:hyperlink>
    </w:p>
    <w:p>
      <w:pPr>
        <w:pStyle w:val="TOC2"/>
        <w:tabs>
          <w:tab w:val="right" w:leader="dot" w:pos="8306"/>
        </w:tabs>
      </w:pPr>
      <w:hyperlink w:anchor="_Toc4428" w:history="1">
        <w:r>
          <w:rPr>
            <w:rFonts w:ascii="仿宋" w:eastAsia="仿宋" w:hAnsi="仿宋" w:cs="仿宋" w:hint="eastAsia"/>
            <w:lang w:eastAsia="zh-CN"/>
          </w:rPr>
          <w:t>(一)、环境保护措施</w:t>
        </w:r>
        <w:r>
          <w:tab/>
        </w:r>
        <w:r>
          <w:fldChar w:fldCharType="begin"/>
        </w:r>
        <w:r>
          <w:instrText xml:space="preserve"> PAGEREF _Toc4428 \h </w:instrText>
        </w:r>
        <w:r>
          <w:fldChar w:fldCharType="separate"/>
        </w:r>
        <w:r>
          <w:t>35</w:t>
        </w:r>
        <w:r>
          <w:fldChar w:fldCharType="end"/>
        </w:r>
      </w:hyperlink>
    </w:p>
    <w:p>
      <w:pPr>
        <w:pStyle w:val="TOC2"/>
        <w:tabs>
          <w:tab w:val="right" w:leader="dot" w:pos="8306"/>
        </w:tabs>
      </w:pPr>
      <w:hyperlink w:anchor="_Toc12817" w:history="1">
        <w:r>
          <w:rPr>
            <w:rFonts w:ascii="仿宋" w:eastAsia="仿宋" w:hAnsi="仿宋" w:cs="仿宋" w:hint="eastAsia"/>
            <w:lang w:eastAsia="zh-CN"/>
          </w:rPr>
          <w:t>(二)、绿色发展与可持续发展策略</w:t>
        </w:r>
        <w:r>
          <w:tab/>
        </w:r>
        <w:r>
          <w:fldChar w:fldCharType="begin"/>
        </w:r>
        <w:r>
          <w:instrText xml:space="preserve"> PAGEREF _Toc12817 \h </w:instrText>
        </w:r>
        <w:r>
          <w:fldChar w:fldCharType="separate"/>
        </w:r>
        <w:r>
          <w:t>37</w:t>
        </w:r>
        <w:r>
          <w:fldChar w:fldCharType="end"/>
        </w:r>
      </w:hyperlink>
    </w:p>
    <w:p>
      <w:pPr>
        <w:pStyle w:val="TOC1"/>
        <w:tabs>
          <w:tab w:val="right" w:leader="dot" w:pos="8306"/>
        </w:tabs>
      </w:pPr>
      <w:hyperlink w:anchor="_Toc31314" w:history="1">
        <w:r>
          <w:rPr>
            <w:rFonts w:ascii="仿宋" w:eastAsia="仿宋" w:hAnsi="仿宋" w:cs="仿宋" w:hint="eastAsia"/>
            <w:lang w:eastAsia="zh-CN"/>
          </w:rPr>
          <w:t>十一、环境保护与治理方案</w:t>
        </w:r>
        <w:r>
          <w:tab/>
        </w:r>
        <w:r>
          <w:fldChar w:fldCharType="begin"/>
        </w:r>
        <w:r>
          <w:instrText xml:space="preserve"> PAGEREF _Toc31314 \h </w:instrText>
        </w:r>
        <w:r>
          <w:fldChar w:fldCharType="separate"/>
        </w:r>
        <w:r>
          <w:t>39</w:t>
        </w:r>
        <w:r>
          <w:fldChar w:fldCharType="end"/>
        </w:r>
      </w:hyperlink>
    </w:p>
    <w:p>
      <w:pPr>
        <w:pStyle w:val="TOC2"/>
        <w:tabs>
          <w:tab w:val="right" w:leader="dot" w:pos="8306"/>
        </w:tabs>
      </w:pPr>
      <w:hyperlink w:anchor="_Toc32400" w:history="1">
        <w:r>
          <w:rPr>
            <w:rFonts w:ascii="仿宋" w:eastAsia="仿宋" w:hAnsi="仿宋" w:cs="仿宋" w:hint="eastAsia"/>
            <w:lang w:eastAsia="zh-CN"/>
          </w:rPr>
          <w:t>(一)、项目环境影响评估</w:t>
        </w:r>
        <w:r>
          <w:tab/>
        </w:r>
        <w:r>
          <w:fldChar w:fldCharType="begin"/>
        </w:r>
        <w:r>
          <w:instrText xml:space="preserve"> PAGEREF _Toc32400 \h </w:instrText>
        </w:r>
        <w:r>
          <w:fldChar w:fldCharType="separate"/>
        </w:r>
        <w:r>
          <w:t>39</w:t>
        </w:r>
        <w:r>
          <w:fldChar w:fldCharType="end"/>
        </w:r>
      </w:hyperlink>
    </w:p>
    <w:p>
      <w:pPr>
        <w:pStyle w:val="TOC2"/>
        <w:tabs>
          <w:tab w:val="right" w:leader="dot" w:pos="8306"/>
        </w:tabs>
      </w:pPr>
      <w:hyperlink w:anchor="_Toc1219" w:history="1">
        <w:r>
          <w:rPr>
            <w:rFonts w:ascii="仿宋" w:eastAsia="仿宋" w:hAnsi="仿宋" w:cs="仿宋" w:hint="eastAsia"/>
            <w:lang w:eastAsia="zh-CN"/>
          </w:rPr>
          <w:t>(二)、环境保护措施与治理方案</w:t>
        </w:r>
        <w:r>
          <w:tab/>
        </w:r>
        <w:r>
          <w:fldChar w:fldCharType="begin"/>
        </w:r>
        <w:r>
          <w:instrText xml:space="preserve"> PAGEREF _Toc1219 \h </w:instrText>
        </w:r>
        <w:r>
          <w:fldChar w:fldCharType="separate"/>
        </w:r>
        <w:r>
          <w:t>39</w:t>
        </w:r>
        <w:r>
          <w:fldChar w:fldCharType="end"/>
        </w:r>
      </w:hyperlink>
    </w:p>
    <w:p>
      <w:pPr>
        <w:pStyle w:val="TOC1"/>
        <w:tabs>
          <w:tab w:val="right" w:leader="dot" w:pos="8306"/>
        </w:tabs>
      </w:pPr>
      <w:hyperlink w:anchor="_Toc31641" w:history="1">
        <w:r>
          <w:rPr>
            <w:rFonts w:ascii="仿宋" w:eastAsia="仿宋" w:hAnsi="仿宋" w:cs="仿宋" w:hint="eastAsia"/>
            <w:lang w:eastAsia="zh-CN"/>
          </w:rPr>
          <w:t>十二、资金管理与财务规划</w:t>
        </w:r>
        <w:r>
          <w:tab/>
        </w:r>
        <w:r>
          <w:fldChar w:fldCharType="begin"/>
        </w:r>
        <w:r>
          <w:instrText xml:space="preserve"> PAGEREF _Toc31641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51" w:history="1">
        <w:r>
          <w:rPr>
            <w:rFonts w:ascii="仿宋" w:eastAsia="仿宋" w:hAnsi="仿宋" w:cs="仿宋" w:hint="eastAsia"/>
            <w:lang w:eastAsia="zh-CN"/>
          </w:rPr>
          <w:t>(一)、项目资金来源与筹措</w:t>
        </w:r>
        <w:r>
          <w:tab/>
        </w:r>
        <w:r>
          <w:fldChar w:fldCharType="begin"/>
        </w:r>
        <w:r>
          <w:instrText xml:space="preserve"> PAGEREF _Toc29751 \h </w:instrText>
        </w:r>
        <w:r>
          <w:fldChar w:fldCharType="separate"/>
        </w:r>
        <w:r>
          <w:t>40</w:t>
        </w:r>
        <w:r>
          <w:fldChar w:fldCharType="end"/>
        </w:r>
      </w:hyperlink>
    </w:p>
    <w:p>
      <w:pPr>
        <w:pStyle w:val="TOC2"/>
        <w:tabs>
          <w:tab w:val="right" w:leader="dot" w:pos="8306"/>
        </w:tabs>
      </w:pPr>
      <w:hyperlink w:anchor="_Toc18091" w:history="1">
        <w:r>
          <w:rPr>
            <w:rFonts w:ascii="仿宋" w:eastAsia="仿宋" w:hAnsi="仿宋" w:cs="仿宋" w:hint="eastAsia"/>
            <w:lang w:eastAsia="zh-CN"/>
          </w:rPr>
          <w:t>(二)、资金使用与监管</w:t>
        </w:r>
        <w:r>
          <w:tab/>
        </w:r>
        <w:r>
          <w:fldChar w:fldCharType="begin"/>
        </w:r>
        <w:r>
          <w:instrText xml:space="preserve"> PAGEREF _Toc18091 \h </w:instrText>
        </w:r>
        <w:r>
          <w:fldChar w:fldCharType="separate"/>
        </w:r>
        <w:r>
          <w:t>41</w:t>
        </w:r>
        <w:r>
          <w:fldChar w:fldCharType="end"/>
        </w:r>
      </w:hyperlink>
    </w:p>
    <w:p>
      <w:pPr>
        <w:pStyle w:val="TOC2"/>
        <w:tabs>
          <w:tab w:val="right" w:leader="dot" w:pos="8306"/>
        </w:tabs>
      </w:pPr>
      <w:hyperlink w:anchor="_Toc24408" w:history="1">
        <w:r>
          <w:rPr>
            <w:rFonts w:ascii="仿宋" w:eastAsia="仿宋" w:hAnsi="仿宋" w:cs="仿宋" w:hint="eastAsia"/>
            <w:lang w:eastAsia="zh-CN"/>
          </w:rPr>
          <w:t>(三)、财务规划与预测</w:t>
        </w:r>
        <w:r>
          <w:tab/>
        </w:r>
        <w:r>
          <w:fldChar w:fldCharType="begin"/>
        </w:r>
        <w:r>
          <w:instrText xml:space="preserve"> PAGEREF _Toc24408 \h </w:instrText>
        </w:r>
        <w:r>
          <w:fldChar w:fldCharType="separate"/>
        </w:r>
        <w:r>
          <w:t>42</w:t>
        </w:r>
        <w:r>
          <w:fldChar w:fldCharType="end"/>
        </w:r>
      </w:hyperlink>
    </w:p>
    <w:p>
      <w:pPr>
        <w:pStyle w:val="TOC1"/>
        <w:tabs>
          <w:tab w:val="right" w:leader="dot" w:pos="8306"/>
        </w:tabs>
      </w:pPr>
      <w:hyperlink w:anchor="_Toc22114" w:history="1">
        <w:r>
          <w:rPr>
            <w:rFonts w:ascii="仿宋" w:eastAsia="仿宋" w:hAnsi="仿宋" w:cs="仿宋" w:hint="eastAsia"/>
            <w:lang w:eastAsia="zh-CN"/>
          </w:rPr>
          <w:t>十三、质量管理与控制</w:t>
        </w:r>
        <w:r>
          <w:tab/>
        </w:r>
        <w:r>
          <w:fldChar w:fldCharType="begin"/>
        </w:r>
        <w:r>
          <w:instrText xml:space="preserve"> PAGEREF _Toc22114 \h </w:instrText>
        </w:r>
        <w:r>
          <w:fldChar w:fldCharType="separate"/>
        </w:r>
        <w:r>
          <w:t>43</w:t>
        </w:r>
        <w:r>
          <w:fldChar w:fldCharType="end"/>
        </w:r>
      </w:hyperlink>
    </w:p>
    <w:p>
      <w:pPr>
        <w:pStyle w:val="TOC2"/>
        <w:tabs>
          <w:tab w:val="right" w:leader="dot" w:pos="8306"/>
        </w:tabs>
      </w:pPr>
      <w:hyperlink w:anchor="_Toc6788" w:history="1">
        <w:r>
          <w:rPr>
            <w:rFonts w:ascii="仿宋" w:eastAsia="仿宋" w:hAnsi="仿宋" w:cs="仿宋" w:hint="eastAsia"/>
            <w:lang w:eastAsia="zh-CN"/>
          </w:rPr>
          <w:t>(一)、质量管理体系建设</w:t>
        </w:r>
        <w:r>
          <w:tab/>
        </w:r>
        <w:r>
          <w:fldChar w:fldCharType="begin"/>
        </w:r>
        <w:r>
          <w:instrText xml:space="preserve"> PAGEREF _Toc6788 \h </w:instrText>
        </w:r>
        <w:r>
          <w:fldChar w:fldCharType="separate"/>
        </w:r>
        <w:r>
          <w:t>43</w:t>
        </w:r>
        <w:r>
          <w:fldChar w:fldCharType="end"/>
        </w:r>
      </w:hyperlink>
    </w:p>
    <w:p>
      <w:pPr>
        <w:pStyle w:val="TOC2"/>
        <w:tabs>
          <w:tab w:val="right" w:leader="dot" w:pos="8306"/>
        </w:tabs>
      </w:pPr>
      <w:hyperlink w:anchor="_Toc19728" w:history="1">
        <w:r>
          <w:rPr>
            <w:rFonts w:ascii="仿宋" w:eastAsia="仿宋" w:hAnsi="仿宋" w:cs="仿宋" w:hint="eastAsia"/>
            <w:lang w:eastAsia="zh-CN"/>
          </w:rPr>
          <w:t>(二)、质量控制措施</w:t>
        </w:r>
        <w:r>
          <w:tab/>
        </w:r>
        <w:r>
          <w:fldChar w:fldCharType="begin"/>
        </w:r>
        <w:r>
          <w:instrText xml:space="preserve"> PAGEREF _Toc19728 \h </w:instrText>
        </w:r>
        <w:r>
          <w:fldChar w:fldCharType="separate"/>
        </w:r>
        <w:r>
          <w:t>45</w:t>
        </w:r>
        <w:r>
          <w:fldChar w:fldCharType="end"/>
        </w:r>
      </w:hyperlink>
    </w:p>
    <w:p>
      <w:pPr>
        <w:pStyle w:val="TOC1"/>
        <w:tabs>
          <w:tab w:val="right" w:leader="dot" w:pos="8306"/>
        </w:tabs>
      </w:pPr>
      <w:hyperlink w:anchor="_Toc2178" w:history="1">
        <w:r>
          <w:rPr>
            <w:rFonts w:ascii="仿宋" w:eastAsia="仿宋" w:hAnsi="仿宋" w:cs="仿宋" w:hint="eastAsia"/>
            <w:lang w:eastAsia="zh-CN"/>
          </w:rPr>
          <w:t>十四、知识产权管理与保护</w:t>
        </w:r>
        <w:r>
          <w:tab/>
        </w:r>
        <w:r>
          <w:fldChar w:fldCharType="begin"/>
        </w:r>
        <w:r>
          <w:instrText xml:space="preserve"> PAGEREF _Toc2178 \h </w:instrText>
        </w:r>
        <w:r>
          <w:fldChar w:fldCharType="separate"/>
        </w:r>
        <w:r>
          <w:t>46</w:t>
        </w:r>
        <w:r>
          <w:fldChar w:fldCharType="end"/>
        </w:r>
      </w:hyperlink>
    </w:p>
    <w:p>
      <w:pPr>
        <w:pStyle w:val="TOC2"/>
        <w:tabs>
          <w:tab w:val="right" w:leader="dot" w:pos="8306"/>
        </w:tabs>
      </w:pPr>
      <w:hyperlink w:anchor="_Toc11547" w:history="1">
        <w:r>
          <w:rPr>
            <w:rFonts w:ascii="仿宋" w:eastAsia="仿宋" w:hAnsi="仿宋" w:cs="仿宋" w:hint="eastAsia"/>
            <w:lang w:eastAsia="zh-CN"/>
          </w:rPr>
          <w:t>(一)、知识产权管理体系建设</w:t>
        </w:r>
        <w:r>
          <w:tab/>
        </w:r>
        <w:r>
          <w:fldChar w:fldCharType="begin"/>
        </w:r>
        <w:r>
          <w:instrText xml:space="preserve"> PAGEREF _Toc11547 \h </w:instrText>
        </w:r>
        <w:r>
          <w:fldChar w:fldCharType="separate"/>
        </w:r>
        <w:r>
          <w:t>46</w:t>
        </w:r>
        <w:r>
          <w:fldChar w:fldCharType="end"/>
        </w:r>
      </w:hyperlink>
    </w:p>
    <w:p>
      <w:pPr>
        <w:pStyle w:val="TOC2"/>
        <w:tabs>
          <w:tab w:val="right" w:leader="dot" w:pos="8306"/>
        </w:tabs>
      </w:pPr>
      <w:hyperlink w:anchor="_Toc2552" w:history="1">
        <w:r>
          <w:rPr>
            <w:rFonts w:ascii="仿宋" w:eastAsia="仿宋" w:hAnsi="仿宋" w:cs="仿宋" w:hint="eastAsia"/>
            <w:lang w:eastAsia="zh-CN"/>
          </w:rPr>
          <w:t>(二)、知识产权保护措施</w:t>
        </w:r>
        <w:r>
          <w:tab/>
        </w:r>
        <w:r>
          <w:fldChar w:fldCharType="begin"/>
        </w:r>
        <w:r>
          <w:instrText xml:space="preserve"> PAGEREF _Toc2552 \h </w:instrText>
        </w:r>
        <w:r>
          <w:fldChar w:fldCharType="separate"/>
        </w:r>
        <w:r>
          <w:t>47</w:t>
        </w:r>
        <w:r>
          <w:fldChar w:fldCharType="end"/>
        </w:r>
      </w:hyperlink>
    </w:p>
    <w:p>
      <w:pPr>
        <w:pStyle w:val="TOC1"/>
        <w:tabs>
          <w:tab w:val="right" w:leader="dot" w:pos="8306"/>
        </w:tabs>
      </w:pPr>
      <w:hyperlink w:anchor="_Toc25880" w:history="1">
        <w:r>
          <w:rPr>
            <w:rFonts w:ascii="仿宋" w:eastAsia="仿宋" w:hAnsi="仿宋" w:cs="仿宋" w:hint="eastAsia"/>
            <w:lang w:eastAsia="zh-CN"/>
          </w:rPr>
          <w:t>十五、创新驱动与持续发展</w:t>
        </w:r>
        <w:r>
          <w:tab/>
        </w:r>
        <w:r>
          <w:fldChar w:fldCharType="begin"/>
        </w:r>
        <w:r>
          <w:instrText xml:space="preserve"> PAGEREF _Toc25880 \h </w:instrText>
        </w:r>
        <w:r>
          <w:fldChar w:fldCharType="separate"/>
        </w:r>
        <w:r>
          <w:t>49</w:t>
        </w:r>
        <w:r>
          <w:fldChar w:fldCharType="end"/>
        </w:r>
      </w:hyperlink>
    </w:p>
    <w:p>
      <w:pPr>
        <w:pStyle w:val="TOC2"/>
        <w:tabs>
          <w:tab w:val="right" w:leader="dot" w:pos="8306"/>
        </w:tabs>
      </w:pPr>
      <w:hyperlink w:anchor="_Toc18821" w:history="1">
        <w:r>
          <w:rPr>
            <w:rFonts w:ascii="仿宋" w:eastAsia="仿宋" w:hAnsi="仿宋" w:cs="仿宋" w:hint="eastAsia"/>
            <w:lang w:eastAsia="zh-CN"/>
          </w:rPr>
          <w:t>(一)、创新驱动战略实施</w:t>
        </w:r>
        <w:r>
          <w:tab/>
        </w:r>
        <w:r>
          <w:fldChar w:fldCharType="begin"/>
        </w:r>
        <w:r>
          <w:instrText xml:space="preserve"> PAGEREF _Toc18821 \h </w:instrText>
        </w:r>
        <w:r>
          <w:fldChar w:fldCharType="separate"/>
        </w:r>
        <w:r>
          <w:t>49</w:t>
        </w:r>
        <w:r>
          <w:fldChar w:fldCharType="end"/>
        </w:r>
      </w:hyperlink>
    </w:p>
    <w:p>
      <w:pPr>
        <w:pStyle w:val="TOC2"/>
        <w:tabs>
          <w:tab w:val="right" w:leader="dot" w:pos="8306"/>
        </w:tabs>
      </w:pPr>
      <w:hyperlink w:anchor="_Toc6658" w:history="1">
        <w:r>
          <w:rPr>
            <w:rFonts w:ascii="仿宋" w:eastAsia="仿宋" w:hAnsi="仿宋" w:cs="仿宋" w:hint="eastAsia"/>
            <w:lang w:eastAsia="zh-CN"/>
          </w:rPr>
          <w:t>(二)、持续发展路径探索</w:t>
        </w:r>
        <w:r>
          <w:tab/>
        </w:r>
        <w:r>
          <w:fldChar w:fldCharType="begin"/>
        </w:r>
        <w:r>
          <w:instrText xml:space="preserve"> PAGEREF _Toc6658 \h </w:instrText>
        </w:r>
        <w:r>
          <w:fldChar w:fldCharType="separate"/>
        </w:r>
        <w:r>
          <w:t>50</w:t>
        </w:r>
        <w:r>
          <w:fldChar w:fldCharType="end"/>
        </w:r>
      </w:hyperlink>
    </w:p>
    <w:p>
      <w:pPr>
        <w:pStyle w:val="TOC1"/>
        <w:tabs>
          <w:tab w:val="right" w:leader="dot" w:pos="8306"/>
        </w:tabs>
      </w:pPr>
      <w:hyperlink w:anchor="_Toc20906" w:history="1">
        <w:r>
          <w:rPr>
            <w:rFonts w:ascii="仿宋" w:eastAsia="仿宋" w:hAnsi="仿宋" w:cs="仿宋" w:hint="eastAsia"/>
            <w:lang w:eastAsia="zh-CN"/>
          </w:rPr>
          <w:t>十六、项目施工方案</w:t>
        </w:r>
        <w:r>
          <w:tab/>
        </w:r>
        <w:r>
          <w:fldChar w:fldCharType="begin"/>
        </w:r>
        <w:r>
          <w:instrText xml:space="preserve"> PAGEREF _Toc20906 \h </w:instrText>
        </w:r>
        <w:r>
          <w:fldChar w:fldCharType="separate"/>
        </w:r>
        <w:r>
          <w:t>54</w:t>
        </w:r>
        <w:r>
          <w:fldChar w:fldCharType="end"/>
        </w:r>
      </w:hyperlink>
    </w:p>
    <w:p>
      <w:pPr>
        <w:pStyle w:val="TOC2"/>
        <w:tabs>
          <w:tab w:val="right" w:leader="dot" w:pos="8306"/>
        </w:tabs>
      </w:pPr>
      <w:hyperlink w:anchor="_Toc2056" w:history="1">
        <w:r>
          <w:rPr>
            <w:rFonts w:ascii="仿宋" w:eastAsia="仿宋" w:hAnsi="仿宋" w:cs="仿宋" w:hint="eastAsia"/>
            <w:lang w:eastAsia="zh-CN"/>
          </w:rPr>
          <w:t>(一)、施工组织设计</w:t>
        </w:r>
        <w:r>
          <w:tab/>
        </w:r>
        <w:r>
          <w:fldChar w:fldCharType="begin"/>
        </w:r>
        <w:r>
          <w:instrText xml:space="preserve"> PAGEREF _Toc2056 \h </w:instrText>
        </w:r>
        <w:r>
          <w:fldChar w:fldCharType="separate"/>
        </w:r>
        <w:r>
          <w:t>54</w:t>
        </w:r>
        <w:r>
          <w:fldChar w:fldCharType="end"/>
        </w:r>
      </w:hyperlink>
    </w:p>
    <w:p>
      <w:pPr>
        <w:pStyle w:val="TOC2"/>
        <w:tabs>
          <w:tab w:val="right" w:leader="dot" w:pos="8306"/>
        </w:tabs>
      </w:pPr>
      <w:hyperlink w:anchor="_Toc735" w:history="1">
        <w:r>
          <w:rPr>
            <w:rFonts w:ascii="仿宋" w:eastAsia="仿宋" w:hAnsi="仿宋" w:cs="仿宋" w:hint="eastAsia"/>
            <w:lang w:eastAsia="zh-CN"/>
          </w:rPr>
          <w:t>(二)、施工工艺与技术路线</w:t>
        </w:r>
        <w:r>
          <w:tab/>
        </w:r>
        <w:r>
          <w:fldChar w:fldCharType="begin"/>
        </w:r>
        <w:r>
          <w:instrText xml:space="preserve"> PAGEREF _Toc735 \h </w:instrText>
        </w:r>
        <w:r>
          <w:fldChar w:fldCharType="separate"/>
        </w:r>
        <w:r>
          <w:t>56</w:t>
        </w:r>
        <w:r>
          <w:fldChar w:fldCharType="end"/>
        </w:r>
      </w:hyperlink>
    </w:p>
    <w:p>
      <w:pPr>
        <w:pStyle w:val="TOC2"/>
        <w:tabs>
          <w:tab w:val="right" w:leader="dot" w:pos="8306"/>
        </w:tabs>
      </w:pPr>
      <w:hyperlink w:anchor="_Toc22197" w:history="1">
        <w:r>
          <w:rPr>
            <w:rFonts w:ascii="仿宋" w:eastAsia="仿宋" w:hAnsi="仿宋" w:cs="仿宋" w:hint="eastAsia"/>
            <w:lang w:eastAsia="zh-CN"/>
          </w:rPr>
          <w:t>(三)、关键节点施工计划</w:t>
        </w:r>
        <w:r>
          <w:tab/>
        </w:r>
        <w:r>
          <w:fldChar w:fldCharType="begin"/>
        </w:r>
        <w:r>
          <w:instrText xml:space="preserve"> PAGEREF _Toc22197 \h </w:instrText>
        </w:r>
        <w:r>
          <w:fldChar w:fldCharType="separate"/>
        </w:r>
        <w:r>
          <w:t>57</w:t>
        </w:r>
        <w:r>
          <w:fldChar w:fldCharType="end"/>
        </w:r>
      </w:hyperlink>
    </w:p>
    <w:p>
      <w:pPr>
        <w:pStyle w:val="TOC2"/>
        <w:tabs>
          <w:tab w:val="right" w:leader="dot" w:pos="8306"/>
        </w:tabs>
      </w:pPr>
      <w:hyperlink w:anchor="_Toc29586" w:history="1">
        <w:r>
          <w:rPr>
            <w:rFonts w:ascii="仿宋" w:eastAsia="仿宋" w:hAnsi="仿宋" w:cs="仿宋" w:hint="eastAsia"/>
            <w:lang w:eastAsia="zh-CN"/>
          </w:rPr>
          <w:t>(四)、施工现场管理</w:t>
        </w:r>
        <w:r>
          <w:tab/>
        </w:r>
        <w:r>
          <w:fldChar w:fldCharType="begin"/>
        </w:r>
        <w:r>
          <w:instrText xml:space="preserve"> PAGEREF _Toc29586 \h </w:instrText>
        </w:r>
        <w:r>
          <w:fldChar w:fldCharType="separate"/>
        </w:r>
        <w:r>
          <w:t>59</w:t>
        </w:r>
        <w:r>
          <w:fldChar w:fldCharType="end"/>
        </w:r>
      </w:hyperlink>
    </w:p>
    <w:p>
      <w:pPr>
        <w:pStyle w:val="TOC1"/>
        <w:tabs>
          <w:tab w:val="right" w:leader="dot" w:pos="8306"/>
        </w:tabs>
      </w:pPr>
      <w:hyperlink w:anchor="_Toc25483" w:history="1">
        <w:r>
          <w:rPr>
            <w:rFonts w:ascii="仿宋" w:eastAsia="仿宋" w:hAnsi="仿宋" w:cs="仿宋" w:hint="eastAsia"/>
            <w:lang w:eastAsia="zh-CN"/>
          </w:rPr>
          <w:t>十七、合作与交流机制建立</w:t>
        </w:r>
        <w:r>
          <w:tab/>
        </w:r>
        <w:r>
          <w:fldChar w:fldCharType="begin"/>
        </w:r>
        <w:r>
          <w:instrText xml:space="preserve"> PAGEREF _Toc25483 \h </w:instrText>
        </w:r>
        <w:r>
          <w:fldChar w:fldCharType="separate"/>
        </w:r>
        <w:r>
          <w:t>61</w:t>
        </w:r>
        <w:r>
          <w:fldChar w:fldCharType="end"/>
        </w:r>
      </w:hyperlink>
    </w:p>
    <w:p>
      <w:pPr>
        <w:pStyle w:val="TOC2"/>
        <w:tabs>
          <w:tab w:val="right" w:leader="dot" w:pos="8306"/>
        </w:tabs>
      </w:pPr>
      <w:hyperlink w:anchor="_Toc20707" w:history="1">
        <w:r>
          <w:rPr>
            <w:rFonts w:ascii="仿宋" w:eastAsia="仿宋" w:hAnsi="仿宋" w:cs="仿宋" w:hint="eastAsia"/>
            <w:lang w:eastAsia="zh-CN"/>
          </w:rPr>
          <w:t>(一)、合作伙伴选择与合作方式</w:t>
        </w:r>
        <w:r>
          <w:tab/>
        </w:r>
        <w:r>
          <w:fldChar w:fldCharType="begin"/>
        </w:r>
        <w:r>
          <w:instrText xml:space="preserve"> PAGEREF _Toc20707 \h </w:instrText>
        </w:r>
        <w:r>
          <w:fldChar w:fldCharType="separate"/>
        </w:r>
        <w:r>
          <w:t>61</w:t>
        </w:r>
        <w:r>
          <w:fldChar w:fldCharType="end"/>
        </w:r>
      </w:hyperlink>
    </w:p>
    <w:p>
      <w:pPr>
        <w:pStyle w:val="TOC2"/>
        <w:tabs>
          <w:tab w:val="right" w:leader="dot" w:pos="8306"/>
        </w:tabs>
      </w:pPr>
      <w:hyperlink w:anchor="_Toc24133" w:history="1">
        <w:r>
          <w:rPr>
            <w:rFonts w:ascii="仿宋" w:eastAsia="仿宋" w:hAnsi="仿宋" w:cs="仿宋" w:hint="eastAsia"/>
            <w:lang w:eastAsia="zh-CN"/>
          </w:rPr>
          <w:t>(二)、交流与合作平台搭建</w:t>
        </w:r>
        <w:r>
          <w:tab/>
        </w:r>
        <w:r>
          <w:fldChar w:fldCharType="begin"/>
        </w:r>
        <w:r>
          <w:instrText xml:space="preserve"> PAGEREF _Toc24133 \h </w:instrText>
        </w:r>
        <w:r>
          <w:fldChar w:fldCharType="separate"/>
        </w:r>
        <w:r>
          <w:t>62</w:t>
        </w:r>
        <w:r>
          <w:fldChar w:fldCharType="end"/>
        </w:r>
      </w:hyperlink>
    </w:p>
    <w:p>
      <w:pPr>
        <w:pStyle w:val="TOC1"/>
        <w:tabs>
          <w:tab w:val="right" w:leader="dot" w:pos="8306"/>
        </w:tabs>
      </w:pPr>
      <w:hyperlink w:anchor="_Toc20044" w:history="1">
        <w:r>
          <w:rPr>
            <w:rFonts w:ascii="仿宋" w:eastAsia="仿宋" w:hAnsi="仿宋" w:cs="仿宋" w:hint="eastAsia"/>
            <w:lang w:eastAsia="zh-CN"/>
          </w:rPr>
          <w:t>十八、人力资源管理与开发</w:t>
        </w:r>
        <w:r>
          <w:tab/>
        </w:r>
        <w:r>
          <w:fldChar w:fldCharType="begin"/>
        </w:r>
        <w:r>
          <w:instrText xml:space="preserve"> PAGEREF _Toc20044 \h </w:instrText>
        </w:r>
        <w:r>
          <w:fldChar w:fldCharType="separate"/>
        </w:r>
        <w:r>
          <w:t>64</w:t>
        </w:r>
        <w:r>
          <w:fldChar w:fldCharType="end"/>
        </w:r>
      </w:hyperlink>
    </w:p>
    <w:p>
      <w:pPr>
        <w:pStyle w:val="TOC2"/>
        <w:tabs>
          <w:tab w:val="right" w:leader="dot" w:pos="8306"/>
        </w:tabs>
      </w:pPr>
      <w:hyperlink w:anchor="_Toc11359" w:history="1">
        <w:r>
          <w:rPr>
            <w:rFonts w:ascii="仿宋" w:eastAsia="仿宋" w:hAnsi="仿宋" w:cs="仿宋" w:hint="eastAsia"/>
            <w:lang w:eastAsia="zh-CN"/>
          </w:rPr>
          <w:t>(一)、人力资源规划</w:t>
        </w:r>
        <w:r>
          <w:tab/>
        </w:r>
        <w:r>
          <w:fldChar w:fldCharType="begin"/>
        </w:r>
        <w:r>
          <w:instrText xml:space="preserve"> PAGEREF _Toc11359 \h </w:instrText>
        </w:r>
        <w:r>
          <w:fldChar w:fldCharType="separate"/>
        </w:r>
        <w:r>
          <w:t>64</w:t>
        </w:r>
        <w:r>
          <w:fldChar w:fldCharType="end"/>
        </w:r>
      </w:hyperlink>
    </w:p>
    <w:p>
      <w:pPr>
        <w:pStyle w:val="TOC2"/>
        <w:tabs>
          <w:tab w:val="right" w:leader="dot" w:pos="8306"/>
        </w:tabs>
      </w:pPr>
      <w:hyperlink w:anchor="_Toc25508" w:history="1">
        <w:r>
          <w:rPr>
            <w:rFonts w:ascii="仿宋" w:eastAsia="仿宋" w:hAnsi="仿宋" w:cs="仿宋" w:hint="eastAsia"/>
            <w:lang w:eastAsia="zh-CN"/>
          </w:rPr>
          <w:t>(二)、人力资源开发与培训</w:t>
        </w:r>
        <w:r>
          <w:tab/>
        </w:r>
        <w:r>
          <w:fldChar w:fldCharType="begin"/>
        </w:r>
        <w:r>
          <w:instrText xml:space="preserve"> PAGEREF _Toc25508 \h </w:instrText>
        </w:r>
        <w:r>
          <w:fldChar w:fldCharType="separate"/>
        </w:r>
        <w:r>
          <w:t>65</w:t>
        </w:r>
        <w:r>
          <w:fldChar w:fldCharType="end"/>
        </w:r>
      </w:hyperlink>
    </w:p>
    <w:p>
      <w:pPr>
        <w:pStyle w:val="TOC1"/>
        <w:tabs>
          <w:tab w:val="right" w:leader="dot" w:pos="8306"/>
        </w:tabs>
      </w:pPr>
      <w:hyperlink w:anchor="_Toc30093" w:history="1">
        <w:r>
          <w:rPr>
            <w:rFonts w:ascii="仿宋" w:eastAsia="仿宋" w:hAnsi="仿宋" w:cs="仿宋" w:hint="eastAsia"/>
            <w:lang w:eastAsia="zh-CN"/>
          </w:rPr>
          <w:t>十九、企业合规与伦理</w:t>
        </w:r>
        <w:r>
          <w:tab/>
        </w:r>
        <w:r>
          <w:fldChar w:fldCharType="begin"/>
        </w:r>
        <w:r>
          <w:instrText xml:space="preserve"> PAGEREF _Toc30093 \h </w:instrText>
        </w:r>
        <w:r>
          <w:fldChar w:fldCharType="separate"/>
        </w:r>
        <w:r>
          <w:t>68</w:t>
        </w:r>
        <w:r>
          <w:fldChar w:fldCharType="end"/>
        </w:r>
      </w:hyperlink>
    </w:p>
    <w:p>
      <w:pPr>
        <w:pStyle w:val="TOC2"/>
        <w:tabs>
          <w:tab w:val="right" w:leader="dot" w:pos="8306"/>
        </w:tabs>
      </w:pPr>
      <w:hyperlink w:anchor="_Toc21529" w:history="1">
        <w:r>
          <w:rPr>
            <w:rFonts w:ascii="仿宋" w:eastAsia="仿宋" w:hAnsi="仿宋" w:cs="仿宋" w:hint="eastAsia"/>
            <w:lang w:eastAsia="zh-CN"/>
          </w:rPr>
          <w:t>(一)、合规政策与程序</w:t>
        </w:r>
        <w:r>
          <w:tab/>
        </w:r>
        <w:r>
          <w:fldChar w:fldCharType="begin"/>
        </w:r>
        <w:r>
          <w:instrText xml:space="preserve"> PAGEREF _Toc21529 \h </w:instrText>
        </w:r>
        <w:r>
          <w:fldChar w:fldCharType="separate"/>
        </w:r>
        <w:r>
          <w:t>68</w:t>
        </w:r>
        <w:r>
          <w:fldChar w:fldCharType="end"/>
        </w:r>
      </w:hyperlink>
    </w:p>
    <w:p>
      <w:pPr>
        <w:pStyle w:val="TOC2"/>
        <w:tabs>
          <w:tab w:val="right" w:leader="dot" w:pos="8306"/>
        </w:tabs>
      </w:pPr>
      <w:hyperlink w:anchor="_Toc2382" w:history="1">
        <w:r>
          <w:rPr>
            <w:rFonts w:ascii="仿宋" w:eastAsia="仿宋" w:hAnsi="仿宋" w:cs="仿宋" w:hint="eastAsia"/>
            <w:lang w:eastAsia="zh-CN"/>
          </w:rPr>
          <w:t>(二)、伦理规范与培训</w:t>
        </w:r>
        <w:r>
          <w:tab/>
        </w:r>
        <w:r>
          <w:fldChar w:fldCharType="begin"/>
        </w:r>
        <w:r>
          <w:instrText xml:space="preserve"> PAGEREF _Toc2382 \h </w:instrText>
        </w:r>
        <w:r>
          <w:fldChar w:fldCharType="separate"/>
        </w:r>
        <w:r>
          <w:t>69</w:t>
        </w:r>
        <w:r>
          <w:fldChar w:fldCharType="end"/>
        </w:r>
      </w:hyperlink>
    </w:p>
    <w:p>
      <w:pPr>
        <w:pStyle w:val="TOC2"/>
        <w:tabs>
          <w:tab w:val="right" w:leader="dot" w:pos="8306"/>
        </w:tabs>
      </w:pPr>
      <w:hyperlink w:anchor="_Toc3604" w:history="1">
        <w:r>
          <w:rPr>
            <w:rFonts w:ascii="仿宋" w:eastAsia="仿宋" w:hAnsi="仿宋" w:cs="仿宋" w:hint="eastAsia"/>
            <w:lang w:eastAsia="zh-CN"/>
          </w:rPr>
          <w:t>(三)、合规风险评估</w:t>
        </w:r>
        <w:r>
          <w:tab/>
        </w:r>
        <w:r>
          <w:fldChar w:fldCharType="begin"/>
        </w:r>
        <w:r>
          <w:instrText xml:space="preserve"> PAGEREF _Toc3604 \h </w:instrText>
        </w:r>
        <w:r>
          <w:fldChar w:fldCharType="separate"/>
        </w:r>
        <w:r>
          <w:t>70</w:t>
        </w:r>
        <w:r>
          <w:fldChar w:fldCharType="end"/>
        </w:r>
      </w:hyperlink>
    </w:p>
    <w:p>
      <w:pPr>
        <w:pStyle w:val="TOC2"/>
        <w:tabs>
          <w:tab w:val="right" w:leader="dot" w:pos="8306"/>
        </w:tabs>
      </w:pPr>
      <w:hyperlink w:anchor="_Toc3522" w:history="1">
        <w:r>
          <w:rPr>
            <w:rFonts w:ascii="仿宋" w:eastAsia="仿宋" w:hAnsi="仿宋" w:cs="仿宋" w:hint="eastAsia"/>
            <w:lang w:eastAsia="zh-CN"/>
          </w:rPr>
          <w:t>(四)、合规监督与执行</w:t>
        </w:r>
        <w:r>
          <w:tab/>
        </w:r>
        <w:r>
          <w:fldChar w:fldCharType="begin"/>
        </w:r>
        <w:r>
          <w:instrText xml:space="preserve"> PAGEREF _Toc3522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32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218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496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08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548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479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硅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硅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722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在全球经济快速发展和科技日新月异的今天，市场对创新技术和环保解决方案的需求日益增长。硅钡项目恰好聚焦于这一趋势，提供涵盖人工智能、大数据分析和可持续能源等领域的高效、先进产品和服务。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硅钡项目在其专注的领域内，特别是在人工智能和数据科学方面，有望推动显著的技术革新。项目的研发活动不仅有望孕育出改变行业运作方式的新技术，还可能在长远中影响整个技术生态系统。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硅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041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硅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硅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7959"/>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3046"/>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一、硅钡项目的技术资源开发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二、硅钡项目的人力资源管理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硅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硅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27782"/>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硅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硅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硅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3" w:name="_Toc28224"/>
      <w:r>
        <w:rPr>
          <w:rFonts w:ascii="仿宋" w:eastAsia="仿宋" w:hAnsi="仿宋" w:cs="仿宋" w:hint="eastAsia"/>
          <w:sz w:val="28"/>
          <w:lang w:eastAsia="zh-CN"/>
        </w:rPr>
        <w:t>(三)、资源节约措施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硅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https://d.book118.com/815310221044011112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94ECA"/>
    <w:rsid w:val="10794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531022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2024-02-12T11:24:00Z</dcterms:created>
  <dcterms:modified xsi:type="dcterms:W3CDTF">2024-02-12T11:25:05Z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58B2A1F8DC584E32866E423DE9558318_11</vt:lpwstr>
  </property>
  <property fmtid="{D5CDD505-2E9C-101B-9397-08002B2CF9AE}" pid="3" name="KSOProductBuildVer">
    <vt:lpwstr>2052-12.1.0.16250</vt:lpwstr>
  </property>
</Properties>
</file>