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活动板房项目可行性建设方案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267" w:history="1">
        <w:r>
          <w:rPr>
            <w:rFonts w:ascii="仿宋" w:eastAsia="仿宋" w:hAnsi="仿宋" w:cs="仿宋" w:hint="eastAsia"/>
            <w:lang w:eastAsia="zh-CN"/>
          </w:rPr>
          <w:t>前言</w:t>
        </w:r>
        <w:r>
          <w:tab/>
        </w:r>
        <w:r>
          <w:fldChar w:fldCharType="begin"/>
        </w:r>
        <w:r>
          <w:instrText xml:space="preserve"> PAGEREF _Toc7267 \h </w:instrText>
        </w:r>
        <w:r>
          <w:fldChar w:fldCharType="separate"/>
        </w:r>
        <w:r>
          <w:t>4</w:t>
        </w:r>
        <w:r>
          <w:fldChar w:fldCharType="end"/>
        </w:r>
      </w:hyperlink>
    </w:p>
    <w:p>
      <w:pPr>
        <w:pStyle w:val="TOC1"/>
        <w:tabs>
          <w:tab w:val="right" w:leader="dot" w:pos="8306"/>
        </w:tabs>
      </w:pPr>
      <w:hyperlink w:anchor="_Toc10494" w:history="1">
        <w:r>
          <w:rPr>
            <w:rFonts w:ascii="仿宋" w:eastAsia="仿宋" w:hAnsi="仿宋" w:cs="仿宋" w:hint="eastAsia"/>
            <w:lang w:eastAsia="zh-CN"/>
          </w:rPr>
          <w:t>一、资源开发及综合利用分析</w:t>
        </w:r>
        <w:r>
          <w:tab/>
        </w:r>
        <w:r>
          <w:fldChar w:fldCharType="begin"/>
        </w:r>
        <w:r>
          <w:instrText xml:space="preserve"> PAGEREF _Toc10494 \h </w:instrText>
        </w:r>
        <w:r>
          <w:fldChar w:fldCharType="separate"/>
        </w:r>
        <w:r>
          <w:t>4</w:t>
        </w:r>
        <w:r>
          <w:fldChar w:fldCharType="end"/>
        </w:r>
      </w:hyperlink>
    </w:p>
    <w:p>
      <w:pPr>
        <w:pStyle w:val="TOC2"/>
        <w:tabs>
          <w:tab w:val="right" w:leader="dot" w:pos="8306"/>
        </w:tabs>
      </w:pPr>
      <w:hyperlink w:anchor="_Toc32118" w:history="1">
        <w:r>
          <w:rPr>
            <w:rFonts w:ascii="仿宋" w:eastAsia="仿宋" w:hAnsi="仿宋" w:cs="仿宋" w:hint="eastAsia"/>
            <w:lang w:eastAsia="zh-CN"/>
          </w:rPr>
          <w:t>(一)、资源开发方案</w:t>
        </w:r>
        <w:r>
          <w:tab/>
        </w:r>
        <w:r>
          <w:fldChar w:fldCharType="begin"/>
        </w:r>
        <w:r>
          <w:instrText xml:space="preserve"> PAGEREF _Toc32118 \h </w:instrText>
        </w:r>
        <w:r>
          <w:fldChar w:fldCharType="separate"/>
        </w:r>
        <w:r>
          <w:t>4</w:t>
        </w:r>
        <w:r>
          <w:fldChar w:fldCharType="end"/>
        </w:r>
      </w:hyperlink>
    </w:p>
    <w:p>
      <w:pPr>
        <w:pStyle w:val="TOC2"/>
        <w:tabs>
          <w:tab w:val="right" w:leader="dot" w:pos="8306"/>
        </w:tabs>
      </w:pPr>
      <w:hyperlink w:anchor="_Toc11240" w:history="1">
        <w:r>
          <w:rPr>
            <w:rFonts w:ascii="仿宋" w:eastAsia="仿宋" w:hAnsi="仿宋" w:cs="仿宋" w:hint="eastAsia"/>
            <w:lang w:eastAsia="zh-CN"/>
          </w:rPr>
          <w:t>(二)、资源利用方案</w:t>
        </w:r>
        <w:r>
          <w:tab/>
        </w:r>
        <w:r>
          <w:fldChar w:fldCharType="begin"/>
        </w:r>
        <w:r>
          <w:instrText xml:space="preserve"> PAGEREF _Toc11240 \h </w:instrText>
        </w:r>
        <w:r>
          <w:fldChar w:fldCharType="separate"/>
        </w:r>
        <w:r>
          <w:t>5</w:t>
        </w:r>
        <w:r>
          <w:fldChar w:fldCharType="end"/>
        </w:r>
      </w:hyperlink>
    </w:p>
    <w:p>
      <w:pPr>
        <w:pStyle w:val="TOC2"/>
        <w:tabs>
          <w:tab w:val="right" w:leader="dot" w:pos="8306"/>
        </w:tabs>
      </w:pPr>
      <w:hyperlink w:anchor="_Toc3312" w:history="1">
        <w:r>
          <w:rPr>
            <w:rFonts w:ascii="仿宋" w:eastAsia="仿宋" w:hAnsi="仿宋" w:cs="仿宋" w:hint="eastAsia"/>
            <w:lang w:eastAsia="zh-CN"/>
          </w:rPr>
          <w:t>(三)、资源节约措施</w:t>
        </w:r>
        <w:r>
          <w:tab/>
        </w:r>
        <w:r>
          <w:fldChar w:fldCharType="begin"/>
        </w:r>
        <w:r>
          <w:instrText xml:space="preserve"> PAGEREF _Toc3312 \h </w:instrText>
        </w:r>
        <w:r>
          <w:fldChar w:fldCharType="separate"/>
        </w:r>
        <w:r>
          <w:t>6</w:t>
        </w:r>
        <w:r>
          <w:fldChar w:fldCharType="end"/>
        </w:r>
      </w:hyperlink>
    </w:p>
    <w:p>
      <w:pPr>
        <w:pStyle w:val="TOC1"/>
        <w:tabs>
          <w:tab w:val="right" w:leader="dot" w:pos="8306"/>
        </w:tabs>
      </w:pPr>
      <w:hyperlink w:anchor="_Toc5357" w:history="1">
        <w:r>
          <w:rPr>
            <w:rFonts w:ascii="仿宋" w:eastAsia="仿宋" w:hAnsi="仿宋" w:cs="仿宋" w:hint="eastAsia"/>
            <w:lang w:eastAsia="zh-CN"/>
          </w:rPr>
          <w:t>二、环境和生态影响分析</w:t>
        </w:r>
        <w:r>
          <w:tab/>
        </w:r>
        <w:r>
          <w:fldChar w:fldCharType="begin"/>
        </w:r>
        <w:r>
          <w:instrText xml:space="preserve"> PAGEREF _Toc5357 \h </w:instrText>
        </w:r>
        <w:r>
          <w:fldChar w:fldCharType="separate"/>
        </w:r>
        <w:r>
          <w:t>7</w:t>
        </w:r>
        <w:r>
          <w:fldChar w:fldCharType="end"/>
        </w:r>
      </w:hyperlink>
    </w:p>
    <w:p>
      <w:pPr>
        <w:pStyle w:val="TOC2"/>
        <w:tabs>
          <w:tab w:val="right" w:leader="dot" w:pos="8306"/>
        </w:tabs>
      </w:pPr>
      <w:hyperlink w:anchor="_Toc27432" w:history="1">
        <w:r>
          <w:rPr>
            <w:rFonts w:ascii="仿宋" w:eastAsia="仿宋" w:hAnsi="仿宋" w:cs="仿宋" w:hint="eastAsia"/>
            <w:lang w:eastAsia="zh-CN"/>
          </w:rPr>
          <w:t>(一)、环境和生态现状</w:t>
        </w:r>
        <w:r>
          <w:tab/>
        </w:r>
        <w:r>
          <w:fldChar w:fldCharType="begin"/>
        </w:r>
        <w:r>
          <w:instrText xml:space="preserve"> PAGEREF _Toc27432 \h </w:instrText>
        </w:r>
        <w:r>
          <w:fldChar w:fldCharType="separate"/>
        </w:r>
        <w:r>
          <w:t>7</w:t>
        </w:r>
        <w:r>
          <w:fldChar w:fldCharType="end"/>
        </w:r>
      </w:hyperlink>
    </w:p>
    <w:p>
      <w:pPr>
        <w:pStyle w:val="TOC2"/>
        <w:tabs>
          <w:tab w:val="right" w:leader="dot" w:pos="8306"/>
        </w:tabs>
      </w:pPr>
      <w:hyperlink w:anchor="_Toc3989" w:history="1">
        <w:r>
          <w:rPr>
            <w:rFonts w:ascii="仿宋" w:eastAsia="仿宋" w:hAnsi="仿宋" w:cs="仿宋" w:hint="eastAsia"/>
            <w:lang w:eastAsia="zh-CN"/>
          </w:rPr>
          <w:t>(二)、生态环境影响分析</w:t>
        </w:r>
        <w:r>
          <w:tab/>
        </w:r>
        <w:r>
          <w:fldChar w:fldCharType="begin"/>
        </w:r>
        <w:r>
          <w:instrText xml:space="preserve"> PAGEREF _Toc3989 \h </w:instrText>
        </w:r>
        <w:r>
          <w:fldChar w:fldCharType="separate"/>
        </w:r>
        <w:r>
          <w:t>9</w:t>
        </w:r>
        <w:r>
          <w:fldChar w:fldCharType="end"/>
        </w:r>
      </w:hyperlink>
    </w:p>
    <w:p>
      <w:pPr>
        <w:pStyle w:val="TOC2"/>
        <w:tabs>
          <w:tab w:val="right" w:leader="dot" w:pos="8306"/>
        </w:tabs>
      </w:pPr>
      <w:hyperlink w:anchor="_Toc6115" w:history="1">
        <w:r>
          <w:rPr>
            <w:rFonts w:ascii="仿宋" w:eastAsia="仿宋" w:hAnsi="仿宋" w:cs="仿宋" w:hint="eastAsia"/>
            <w:lang w:eastAsia="zh-CN"/>
          </w:rPr>
          <w:t>(三)、生态环境保护措施</w:t>
        </w:r>
        <w:r>
          <w:tab/>
        </w:r>
        <w:r>
          <w:fldChar w:fldCharType="begin"/>
        </w:r>
        <w:r>
          <w:instrText xml:space="preserve"> PAGEREF _Toc6115 \h </w:instrText>
        </w:r>
        <w:r>
          <w:fldChar w:fldCharType="separate"/>
        </w:r>
        <w:r>
          <w:t>10</w:t>
        </w:r>
        <w:r>
          <w:fldChar w:fldCharType="end"/>
        </w:r>
      </w:hyperlink>
    </w:p>
    <w:p>
      <w:pPr>
        <w:pStyle w:val="TOC2"/>
        <w:tabs>
          <w:tab w:val="right" w:leader="dot" w:pos="8306"/>
        </w:tabs>
      </w:pPr>
      <w:hyperlink w:anchor="_Toc7528" w:history="1">
        <w:r>
          <w:rPr>
            <w:rFonts w:ascii="仿宋" w:eastAsia="仿宋" w:hAnsi="仿宋" w:cs="仿宋" w:hint="eastAsia"/>
            <w:lang w:eastAsia="zh-CN"/>
          </w:rPr>
          <w:t>(四)、地质灾害影响分析</w:t>
        </w:r>
        <w:r>
          <w:tab/>
        </w:r>
        <w:r>
          <w:fldChar w:fldCharType="begin"/>
        </w:r>
        <w:r>
          <w:instrText xml:space="preserve"> PAGEREF _Toc7528 \h </w:instrText>
        </w:r>
        <w:r>
          <w:fldChar w:fldCharType="separate"/>
        </w:r>
        <w:r>
          <w:t>12</w:t>
        </w:r>
        <w:r>
          <w:fldChar w:fldCharType="end"/>
        </w:r>
      </w:hyperlink>
    </w:p>
    <w:p>
      <w:pPr>
        <w:pStyle w:val="TOC2"/>
        <w:tabs>
          <w:tab w:val="right" w:leader="dot" w:pos="8306"/>
        </w:tabs>
      </w:pPr>
      <w:hyperlink w:anchor="_Toc29696" w:history="1">
        <w:r>
          <w:rPr>
            <w:rFonts w:ascii="仿宋" w:eastAsia="仿宋" w:hAnsi="仿宋" w:cs="仿宋" w:hint="eastAsia"/>
            <w:lang w:eastAsia="zh-CN"/>
          </w:rPr>
          <w:t>(五)、特殊环境影响</w:t>
        </w:r>
        <w:r>
          <w:tab/>
        </w:r>
        <w:r>
          <w:fldChar w:fldCharType="begin"/>
        </w:r>
        <w:r>
          <w:instrText xml:space="preserve"> PAGEREF _Toc29696 \h </w:instrText>
        </w:r>
        <w:r>
          <w:fldChar w:fldCharType="separate"/>
        </w:r>
        <w:r>
          <w:t>13</w:t>
        </w:r>
        <w:r>
          <w:fldChar w:fldCharType="end"/>
        </w:r>
      </w:hyperlink>
    </w:p>
    <w:p>
      <w:pPr>
        <w:pStyle w:val="TOC1"/>
        <w:tabs>
          <w:tab w:val="right" w:leader="dot" w:pos="8306"/>
        </w:tabs>
      </w:pPr>
      <w:hyperlink w:anchor="_Toc13173" w:history="1">
        <w:r>
          <w:rPr>
            <w:rFonts w:ascii="仿宋" w:eastAsia="仿宋" w:hAnsi="仿宋" w:cs="仿宋" w:hint="eastAsia"/>
            <w:lang w:eastAsia="zh-CN"/>
          </w:rPr>
          <w:t>三、财务管理与成本控制</w:t>
        </w:r>
        <w:r>
          <w:tab/>
        </w:r>
        <w:r>
          <w:fldChar w:fldCharType="begin"/>
        </w:r>
        <w:r>
          <w:instrText xml:space="preserve"> PAGEREF _Toc13173 \h </w:instrText>
        </w:r>
        <w:r>
          <w:fldChar w:fldCharType="separate"/>
        </w:r>
        <w:r>
          <w:t>14</w:t>
        </w:r>
        <w:r>
          <w:fldChar w:fldCharType="end"/>
        </w:r>
      </w:hyperlink>
    </w:p>
    <w:p>
      <w:pPr>
        <w:pStyle w:val="TOC2"/>
        <w:tabs>
          <w:tab w:val="right" w:leader="dot" w:pos="8306"/>
        </w:tabs>
      </w:pPr>
      <w:hyperlink w:anchor="_Toc335" w:history="1">
        <w:r>
          <w:rPr>
            <w:rFonts w:ascii="仿宋" w:eastAsia="仿宋" w:hAnsi="仿宋" w:cs="仿宋" w:hint="eastAsia"/>
            <w:lang w:eastAsia="zh-CN"/>
          </w:rPr>
          <w:t>(一)、财务管理体系建设</w:t>
        </w:r>
        <w:r>
          <w:tab/>
        </w:r>
        <w:r>
          <w:fldChar w:fldCharType="begin"/>
        </w:r>
        <w:r>
          <w:instrText xml:space="preserve"> PAGEREF _Toc335 \h </w:instrText>
        </w:r>
        <w:r>
          <w:fldChar w:fldCharType="separate"/>
        </w:r>
        <w:r>
          <w:t>14</w:t>
        </w:r>
        <w:r>
          <w:fldChar w:fldCharType="end"/>
        </w:r>
      </w:hyperlink>
    </w:p>
    <w:p>
      <w:pPr>
        <w:pStyle w:val="TOC2"/>
        <w:tabs>
          <w:tab w:val="right" w:leader="dot" w:pos="8306"/>
        </w:tabs>
      </w:pPr>
      <w:hyperlink w:anchor="_Toc12612" w:history="1">
        <w:r>
          <w:rPr>
            <w:rFonts w:ascii="仿宋" w:eastAsia="仿宋" w:hAnsi="仿宋" w:cs="仿宋" w:hint="eastAsia"/>
            <w:lang w:eastAsia="zh-CN"/>
          </w:rPr>
          <w:t>(二)、成本控制措施</w:t>
        </w:r>
        <w:r>
          <w:tab/>
        </w:r>
        <w:r>
          <w:fldChar w:fldCharType="begin"/>
        </w:r>
        <w:r>
          <w:instrText xml:space="preserve"> PAGEREF _Toc12612 \h </w:instrText>
        </w:r>
        <w:r>
          <w:fldChar w:fldCharType="separate"/>
        </w:r>
        <w:r>
          <w:t>16</w:t>
        </w:r>
        <w:r>
          <w:fldChar w:fldCharType="end"/>
        </w:r>
      </w:hyperlink>
    </w:p>
    <w:p>
      <w:pPr>
        <w:pStyle w:val="TOC1"/>
        <w:tabs>
          <w:tab w:val="right" w:leader="dot" w:pos="8306"/>
        </w:tabs>
      </w:pPr>
      <w:hyperlink w:anchor="_Toc23117" w:history="1">
        <w:r>
          <w:rPr>
            <w:rFonts w:ascii="仿宋" w:eastAsia="仿宋" w:hAnsi="仿宋" w:cs="仿宋" w:hint="eastAsia"/>
            <w:lang w:eastAsia="zh-CN"/>
          </w:rPr>
          <w:t>四、项目选址研究</w:t>
        </w:r>
        <w:r>
          <w:tab/>
        </w:r>
        <w:r>
          <w:fldChar w:fldCharType="begin"/>
        </w:r>
        <w:r>
          <w:instrText xml:space="preserve"> PAGEREF _Toc23117 \h </w:instrText>
        </w:r>
        <w:r>
          <w:fldChar w:fldCharType="separate"/>
        </w:r>
        <w:r>
          <w:t>17</w:t>
        </w:r>
        <w:r>
          <w:fldChar w:fldCharType="end"/>
        </w:r>
      </w:hyperlink>
    </w:p>
    <w:p>
      <w:pPr>
        <w:pStyle w:val="TOC2"/>
        <w:tabs>
          <w:tab w:val="right" w:leader="dot" w:pos="8306"/>
        </w:tabs>
      </w:pPr>
      <w:hyperlink w:anchor="_Toc25640" w:history="1">
        <w:r>
          <w:rPr>
            <w:rFonts w:ascii="仿宋" w:eastAsia="仿宋" w:hAnsi="仿宋" w:cs="仿宋" w:hint="eastAsia"/>
            <w:lang w:eastAsia="zh-CN"/>
          </w:rPr>
          <w:t>(一)、项目选址原则</w:t>
        </w:r>
        <w:r>
          <w:tab/>
        </w:r>
        <w:r>
          <w:fldChar w:fldCharType="begin"/>
        </w:r>
        <w:r>
          <w:instrText xml:space="preserve"> PAGEREF _Toc25640 \h </w:instrText>
        </w:r>
        <w:r>
          <w:fldChar w:fldCharType="separate"/>
        </w:r>
        <w:r>
          <w:t>17</w:t>
        </w:r>
        <w:r>
          <w:fldChar w:fldCharType="end"/>
        </w:r>
      </w:hyperlink>
    </w:p>
    <w:p>
      <w:pPr>
        <w:pStyle w:val="TOC2"/>
        <w:tabs>
          <w:tab w:val="right" w:leader="dot" w:pos="8306"/>
        </w:tabs>
      </w:pPr>
      <w:hyperlink w:anchor="_Toc26785" w:history="1">
        <w:r>
          <w:rPr>
            <w:rFonts w:ascii="仿宋" w:eastAsia="仿宋" w:hAnsi="仿宋" w:cs="仿宋" w:hint="eastAsia"/>
            <w:lang w:eastAsia="zh-CN"/>
          </w:rPr>
          <w:t>(二)、项目选址</w:t>
        </w:r>
        <w:r>
          <w:tab/>
        </w:r>
        <w:r>
          <w:fldChar w:fldCharType="begin"/>
        </w:r>
        <w:r>
          <w:instrText xml:space="preserve"> PAGEREF _Toc26785 \h </w:instrText>
        </w:r>
        <w:r>
          <w:fldChar w:fldCharType="separate"/>
        </w:r>
        <w:r>
          <w:t>20</w:t>
        </w:r>
        <w:r>
          <w:fldChar w:fldCharType="end"/>
        </w:r>
      </w:hyperlink>
    </w:p>
    <w:p>
      <w:pPr>
        <w:pStyle w:val="TOC2"/>
        <w:tabs>
          <w:tab w:val="right" w:leader="dot" w:pos="8306"/>
        </w:tabs>
      </w:pPr>
      <w:hyperlink w:anchor="_Toc8778" w:history="1">
        <w:r>
          <w:rPr>
            <w:rFonts w:ascii="仿宋" w:eastAsia="仿宋" w:hAnsi="仿宋" w:cs="仿宋" w:hint="eastAsia"/>
            <w:lang w:eastAsia="zh-CN"/>
          </w:rPr>
          <w:t>(三)、建设条件分析</w:t>
        </w:r>
        <w:r>
          <w:tab/>
        </w:r>
        <w:r>
          <w:fldChar w:fldCharType="begin"/>
        </w:r>
        <w:r>
          <w:instrText xml:space="preserve"> PAGEREF _Toc8778 \h </w:instrText>
        </w:r>
        <w:r>
          <w:fldChar w:fldCharType="separate"/>
        </w:r>
        <w:r>
          <w:t>22</w:t>
        </w:r>
        <w:r>
          <w:fldChar w:fldCharType="end"/>
        </w:r>
      </w:hyperlink>
    </w:p>
    <w:p>
      <w:pPr>
        <w:pStyle w:val="TOC2"/>
        <w:tabs>
          <w:tab w:val="right" w:leader="dot" w:pos="8306"/>
        </w:tabs>
      </w:pPr>
      <w:hyperlink w:anchor="_Toc22659" w:history="1">
        <w:r>
          <w:rPr>
            <w:rFonts w:ascii="仿宋" w:eastAsia="仿宋" w:hAnsi="仿宋" w:cs="仿宋" w:hint="eastAsia"/>
            <w:lang w:eastAsia="zh-CN"/>
          </w:rPr>
          <w:t>(四)、用地控制指标</w:t>
        </w:r>
        <w:r>
          <w:tab/>
        </w:r>
        <w:r>
          <w:fldChar w:fldCharType="begin"/>
        </w:r>
        <w:r>
          <w:instrText xml:space="preserve"> PAGEREF _Toc22659 \h </w:instrText>
        </w:r>
        <w:r>
          <w:fldChar w:fldCharType="separate"/>
        </w:r>
        <w:r>
          <w:t>23</w:t>
        </w:r>
        <w:r>
          <w:fldChar w:fldCharType="end"/>
        </w:r>
      </w:hyperlink>
    </w:p>
    <w:p>
      <w:pPr>
        <w:pStyle w:val="TOC2"/>
        <w:tabs>
          <w:tab w:val="right" w:leader="dot" w:pos="8306"/>
        </w:tabs>
      </w:pPr>
      <w:hyperlink w:anchor="_Toc8934" w:history="1">
        <w:r>
          <w:rPr>
            <w:rFonts w:ascii="仿宋" w:eastAsia="仿宋" w:hAnsi="仿宋" w:cs="仿宋" w:hint="eastAsia"/>
            <w:lang w:eastAsia="zh-CN"/>
          </w:rPr>
          <w:t>(五)、地总体要求</w:t>
        </w:r>
        <w:r>
          <w:tab/>
        </w:r>
        <w:r>
          <w:fldChar w:fldCharType="begin"/>
        </w:r>
        <w:r>
          <w:instrText xml:space="preserve"> PAGEREF _Toc8934 \h </w:instrText>
        </w:r>
        <w:r>
          <w:fldChar w:fldCharType="separate"/>
        </w:r>
        <w:r>
          <w:t>25</w:t>
        </w:r>
        <w:r>
          <w:fldChar w:fldCharType="end"/>
        </w:r>
      </w:hyperlink>
    </w:p>
    <w:p>
      <w:pPr>
        <w:pStyle w:val="TOC2"/>
        <w:tabs>
          <w:tab w:val="right" w:leader="dot" w:pos="8306"/>
        </w:tabs>
      </w:pPr>
      <w:hyperlink w:anchor="_Toc30851" w:history="1">
        <w:r>
          <w:rPr>
            <w:rFonts w:ascii="仿宋" w:eastAsia="仿宋" w:hAnsi="仿宋" w:cs="仿宋" w:hint="eastAsia"/>
            <w:lang w:eastAsia="zh-CN"/>
          </w:rPr>
          <w:t>(六)、节约用地措施</w:t>
        </w:r>
        <w:r>
          <w:tab/>
        </w:r>
        <w:r>
          <w:fldChar w:fldCharType="begin"/>
        </w:r>
        <w:r>
          <w:instrText xml:space="preserve"> PAGEREF _Toc30851 \h </w:instrText>
        </w:r>
        <w:r>
          <w:fldChar w:fldCharType="separate"/>
        </w:r>
        <w:r>
          <w:t>26</w:t>
        </w:r>
        <w:r>
          <w:fldChar w:fldCharType="end"/>
        </w:r>
      </w:hyperlink>
    </w:p>
    <w:p>
      <w:pPr>
        <w:pStyle w:val="TOC2"/>
        <w:tabs>
          <w:tab w:val="right" w:leader="dot" w:pos="8306"/>
        </w:tabs>
      </w:pPr>
      <w:hyperlink w:anchor="_Toc9614" w:history="1">
        <w:r>
          <w:rPr>
            <w:rFonts w:ascii="仿宋" w:eastAsia="仿宋" w:hAnsi="仿宋" w:cs="仿宋" w:hint="eastAsia"/>
            <w:lang w:eastAsia="zh-CN"/>
          </w:rPr>
          <w:t>(七)、选址综合评价</w:t>
        </w:r>
        <w:r>
          <w:tab/>
        </w:r>
        <w:r>
          <w:fldChar w:fldCharType="begin"/>
        </w:r>
        <w:r>
          <w:instrText xml:space="preserve"> PAGEREF _Toc9614 \h </w:instrText>
        </w:r>
        <w:r>
          <w:fldChar w:fldCharType="separate"/>
        </w:r>
        <w:r>
          <w:t>28</w:t>
        </w:r>
        <w:r>
          <w:fldChar w:fldCharType="end"/>
        </w:r>
      </w:hyperlink>
    </w:p>
    <w:p>
      <w:pPr>
        <w:pStyle w:val="TOC1"/>
        <w:tabs>
          <w:tab w:val="right" w:leader="dot" w:pos="8306"/>
        </w:tabs>
      </w:pPr>
      <w:hyperlink w:anchor="_Toc28732" w:history="1">
        <w:r>
          <w:rPr>
            <w:rFonts w:ascii="仿宋" w:eastAsia="仿宋" w:hAnsi="仿宋" w:cs="仿宋" w:hint="eastAsia"/>
            <w:lang w:eastAsia="zh-CN"/>
          </w:rPr>
          <w:t>五、建设风险评估分析</w:t>
        </w:r>
        <w:r>
          <w:tab/>
        </w:r>
        <w:r>
          <w:fldChar w:fldCharType="begin"/>
        </w:r>
        <w:r>
          <w:instrText xml:space="preserve"> PAGEREF _Toc28732 \h </w:instrText>
        </w:r>
        <w:r>
          <w:fldChar w:fldCharType="separate"/>
        </w:r>
        <w:r>
          <w:t>29</w:t>
        </w:r>
        <w:r>
          <w:fldChar w:fldCharType="end"/>
        </w:r>
      </w:hyperlink>
    </w:p>
    <w:p>
      <w:pPr>
        <w:pStyle w:val="TOC2"/>
        <w:tabs>
          <w:tab w:val="right" w:leader="dot" w:pos="8306"/>
        </w:tabs>
      </w:pPr>
      <w:hyperlink w:anchor="_Toc18545" w:history="1">
        <w:r>
          <w:rPr>
            <w:rFonts w:ascii="仿宋" w:eastAsia="仿宋" w:hAnsi="仿宋" w:cs="仿宋" w:hint="eastAsia"/>
            <w:lang w:eastAsia="zh-CN"/>
          </w:rPr>
          <w:t>(一)、政策风险分析</w:t>
        </w:r>
        <w:r>
          <w:tab/>
        </w:r>
        <w:r>
          <w:fldChar w:fldCharType="begin"/>
        </w:r>
        <w:r>
          <w:instrText xml:space="preserve"> PAGEREF _Toc18545 \h </w:instrText>
        </w:r>
        <w:r>
          <w:fldChar w:fldCharType="separate"/>
        </w:r>
        <w:r>
          <w:t>29</w:t>
        </w:r>
        <w:r>
          <w:fldChar w:fldCharType="end"/>
        </w:r>
      </w:hyperlink>
    </w:p>
    <w:p>
      <w:pPr>
        <w:pStyle w:val="TOC2"/>
        <w:tabs>
          <w:tab w:val="right" w:leader="dot" w:pos="8306"/>
        </w:tabs>
      </w:pPr>
      <w:hyperlink w:anchor="_Toc19968" w:history="1">
        <w:r>
          <w:rPr>
            <w:rFonts w:ascii="仿宋" w:eastAsia="仿宋" w:hAnsi="仿宋" w:cs="仿宋" w:hint="eastAsia"/>
            <w:lang w:eastAsia="zh-CN"/>
          </w:rPr>
          <w:t>(二)、社会风险分析</w:t>
        </w:r>
        <w:r>
          <w:tab/>
        </w:r>
        <w:r>
          <w:fldChar w:fldCharType="begin"/>
        </w:r>
        <w:r>
          <w:instrText xml:space="preserve"> PAGEREF _Toc19968 \h </w:instrText>
        </w:r>
        <w:r>
          <w:fldChar w:fldCharType="separate"/>
        </w:r>
        <w:r>
          <w:t>30</w:t>
        </w:r>
        <w:r>
          <w:fldChar w:fldCharType="end"/>
        </w:r>
      </w:hyperlink>
    </w:p>
    <w:p>
      <w:pPr>
        <w:pStyle w:val="TOC2"/>
        <w:tabs>
          <w:tab w:val="right" w:leader="dot" w:pos="8306"/>
        </w:tabs>
      </w:pPr>
      <w:hyperlink w:anchor="_Toc11772" w:history="1">
        <w:r>
          <w:rPr>
            <w:rFonts w:ascii="仿宋" w:eastAsia="仿宋" w:hAnsi="仿宋" w:cs="仿宋" w:hint="eastAsia"/>
            <w:lang w:eastAsia="zh-CN"/>
          </w:rPr>
          <w:t>(三)、市场风险分析</w:t>
        </w:r>
        <w:r>
          <w:tab/>
        </w:r>
        <w:r>
          <w:fldChar w:fldCharType="begin"/>
        </w:r>
        <w:r>
          <w:instrText xml:space="preserve"> PAGEREF _Toc11772 \h </w:instrText>
        </w:r>
        <w:r>
          <w:fldChar w:fldCharType="separate"/>
        </w:r>
        <w:r>
          <w:t>31</w:t>
        </w:r>
        <w:r>
          <w:fldChar w:fldCharType="end"/>
        </w:r>
      </w:hyperlink>
    </w:p>
    <w:p>
      <w:pPr>
        <w:pStyle w:val="TOC2"/>
        <w:tabs>
          <w:tab w:val="right" w:leader="dot" w:pos="8306"/>
        </w:tabs>
      </w:pPr>
      <w:hyperlink w:anchor="_Toc10878" w:history="1">
        <w:r>
          <w:rPr>
            <w:rFonts w:ascii="仿宋" w:eastAsia="仿宋" w:hAnsi="仿宋" w:cs="仿宋" w:hint="eastAsia"/>
            <w:lang w:eastAsia="zh-CN"/>
          </w:rPr>
          <w:t>(四)、资金风险分析</w:t>
        </w:r>
        <w:r>
          <w:tab/>
        </w:r>
        <w:r>
          <w:fldChar w:fldCharType="begin"/>
        </w:r>
        <w:r>
          <w:instrText xml:space="preserve"> PAGEREF _Toc10878 \h </w:instrText>
        </w:r>
        <w:r>
          <w:fldChar w:fldCharType="separate"/>
        </w:r>
        <w:r>
          <w:t>32</w:t>
        </w:r>
        <w:r>
          <w:fldChar w:fldCharType="end"/>
        </w:r>
      </w:hyperlink>
    </w:p>
    <w:p>
      <w:pPr>
        <w:pStyle w:val="TOC2"/>
        <w:tabs>
          <w:tab w:val="right" w:leader="dot" w:pos="8306"/>
        </w:tabs>
      </w:pPr>
      <w:hyperlink w:anchor="_Toc21576" w:history="1">
        <w:r>
          <w:rPr>
            <w:rFonts w:ascii="仿宋" w:eastAsia="仿宋" w:hAnsi="仿宋" w:cs="仿宋" w:hint="eastAsia"/>
            <w:lang w:eastAsia="zh-CN"/>
          </w:rPr>
          <w:t>(五)、技术风险分析</w:t>
        </w:r>
        <w:r>
          <w:tab/>
        </w:r>
        <w:r>
          <w:fldChar w:fldCharType="begin"/>
        </w:r>
        <w:r>
          <w:instrText xml:space="preserve"> PAGEREF _Toc21576 \h </w:instrText>
        </w:r>
        <w:r>
          <w:fldChar w:fldCharType="separate"/>
        </w:r>
        <w:r>
          <w:t>33</w:t>
        </w:r>
        <w:r>
          <w:fldChar w:fldCharType="end"/>
        </w:r>
      </w:hyperlink>
    </w:p>
    <w:p>
      <w:pPr>
        <w:pStyle w:val="TOC2"/>
        <w:tabs>
          <w:tab w:val="right" w:leader="dot" w:pos="8306"/>
        </w:tabs>
      </w:pPr>
      <w:hyperlink w:anchor="_Toc23273" w:history="1">
        <w:r>
          <w:rPr>
            <w:rFonts w:ascii="仿宋" w:eastAsia="仿宋" w:hAnsi="仿宋" w:cs="仿宋" w:hint="eastAsia"/>
            <w:lang w:eastAsia="zh-CN"/>
          </w:rPr>
          <w:t>(六)、财务风险分析</w:t>
        </w:r>
        <w:r>
          <w:tab/>
        </w:r>
        <w:r>
          <w:fldChar w:fldCharType="begin"/>
        </w:r>
        <w:r>
          <w:instrText xml:space="preserve"> PAGEREF _Toc23273 \h </w:instrText>
        </w:r>
        <w:r>
          <w:fldChar w:fldCharType="separate"/>
        </w:r>
        <w:r>
          <w:t>35</w:t>
        </w:r>
        <w:r>
          <w:fldChar w:fldCharType="end"/>
        </w:r>
      </w:hyperlink>
    </w:p>
    <w:p>
      <w:pPr>
        <w:pStyle w:val="TOC2"/>
        <w:tabs>
          <w:tab w:val="right" w:leader="dot" w:pos="8306"/>
        </w:tabs>
      </w:pPr>
      <w:hyperlink w:anchor="_Toc21812" w:history="1">
        <w:r>
          <w:rPr>
            <w:rFonts w:ascii="仿宋" w:eastAsia="仿宋" w:hAnsi="仿宋" w:cs="仿宋" w:hint="eastAsia"/>
            <w:lang w:eastAsia="zh-CN"/>
          </w:rPr>
          <w:t>(七)、管理风险分析</w:t>
        </w:r>
        <w:r>
          <w:tab/>
        </w:r>
        <w:r>
          <w:fldChar w:fldCharType="begin"/>
        </w:r>
        <w:r>
          <w:instrText xml:space="preserve"> PAGEREF _Toc21812 \h </w:instrText>
        </w:r>
        <w:r>
          <w:fldChar w:fldCharType="separate"/>
        </w:r>
        <w:r>
          <w:t>36</w:t>
        </w:r>
        <w:r>
          <w:fldChar w:fldCharType="end"/>
        </w:r>
      </w:hyperlink>
    </w:p>
    <w:p>
      <w:pPr>
        <w:pStyle w:val="TOC2"/>
        <w:tabs>
          <w:tab w:val="right" w:leader="dot" w:pos="8306"/>
        </w:tabs>
      </w:pPr>
      <w:hyperlink w:anchor="_Toc11580" w:history="1">
        <w:r>
          <w:rPr>
            <w:rFonts w:ascii="仿宋" w:eastAsia="仿宋" w:hAnsi="仿宋" w:cs="仿宋" w:hint="eastAsia"/>
            <w:lang w:eastAsia="zh-CN"/>
          </w:rPr>
          <w:t>(八)、其它风险分析</w:t>
        </w:r>
        <w:r>
          <w:tab/>
        </w:r>
        <w:r>
          <w:fldChar w:fldCharType="begin"/>
        </w:r>
        <w:r>
          <w:instrText xml:space="preserve"> PAGEREF _Toc11580 \h </w:instrText>
        </w:r>
        <w:r>
          <w:fldChar w:fldCharType="separate"/>
        </w:r>
        <w:r>
          <w:t>38</w:t>
        </w:r>
        <w:r>
          <w:fldChar w:fldCharType="end"/>
        </w:r>
      </w:hyperlink>
    </w:p>
    <w:p>
      <w:pPr>
        <w:pStyle w:val="TOC2"/>
        <w:tabs>
          <w:tab w:val="right" w:leader="dot" w:pos="8306"/>
        </w:tabs>
      </w:pPr>
      <w:hyperlink w:anchor="_Toc15390" w:history="1">
        <w:r>
          <w:rPr>
            <w:rFonts w:ascii="仿宋" w:eastAsia="仿宋" w:hAnsi="仿宋" w:cs="仿宋" w:hint="eastAsia"/>
            <w:lang w:eastAsia="zh-CN"/>
          </w:rPr>
          <w:t>(九)、社会影响评估</w:t>
        </w:r>
        <w:r>
          <w:tab/>
        </w:r>
        <w:r>
          <w:fldChar w:fldCharType="begin"/>
        </w:r>
        <w:r>
          <w:instrText xml:space="preserve"> PAGEREF _Toc15390 \h </w:instrText>
        </w:r>
        <w:r>
          <w:fldChar w:fldCharType="separate"/>
        </w:r>
        <w:r>
          <w:t>39</w:t>
        </w:r>
        <w:r>
          <w:fldChar w:fldCharType="end"/>
        </w:r>
      </w:hyperlink>
    </w:p>
    <w:p>
      <w:pPr>
        <w:pStyle w:val="TOC1"/>
        <w:tabs>
          <w:tab w:val="right" w:leader="dot" w:pos="8306"/>
        </w:tabs>
      </w:pPr>
      <w:hyperlink w:anchor="_Toc18296" w:history="1">
        <w:r>
          <w:rPr>
            <w:rFonts w:ascii="仿宋" w:eastAsia="仿宋" w:hAnsi="仿宋" w:cs="仿宋" w:hint="eastAsia"/>
            <w:lang w:eastAsia="zh-CN"/>
          </w:rPr>
          <w:t>六、项目监理与质量保证</w:t>
        </w:r>
        <w:r>
          <w:tab/>
        </w:r>
        <w:r>
          <w:fldChar w:fldCharType="begin"/>
        </w:r>
        <w:r>
          <w:instrText xml:space="preserve"> PAGEREF _Toc18296 \h </w:instrText>
        </w:r>
        <w:r>
          <w:fldChar w:fldCharType="separate"/>
        </w:r>
        <w:r>
          <w:t>41</w:t>
        </w:r>
        <w:r>
          <w:fldChar w:fldCharType="end"/>
        </w:r>
      </w:hyperlink>
    </w:p>
    <w:p>
      <w:pPr>
        <w:pStyle w:val="TOC2"/>
        <w:tabs>
          <w:tab w:val="right" w:leader="dot" w:pos="8306"/>
        </w:tabs>
      </w:pPr>
      <w:hyperlink w:anchor="_Toc18072" w:history="1">
        <w:r>
          <w:rPr>
            <w:rFonts w:ascii="仿宋" w:eastAsia="仿宋" w:hAnsi="仿宋" w:cs="仿宋" w:hint="eastAsia"/>
            <w:lang w:eastAsia="zh-CN"/>
          </w:rPr>
          <w:t>(一)、监理体系构建</w:t>
        </w:r>
        <w:r>
          <w:tab/>
        </w:r>
        <w:r>
          <w:fldChar w:fldCharType="begin"/>
        </w:r>
        <w:r>
          <w:instrText xml:space="preserve"> PAGEREF _Toc18072 \h </w:instrText>
        </w:r>
        <w:r>
          <w:fldChar w:fldCharType="separate"/>
        </w:r>
        <w:r>
          <w:t>41</w:t>
        </w:r>
        <w:r>
          <w:fldChar w:fldCharType="end"/>
        </w:r>
      </w:hyperlink>
    </w:p>
    <w:p>
      <w:pPr>
        <w:pStyle w:val="TOC2"/>
        <w:tabs>
          <w:tab w:val="right" w:leader="dot" w:pos="8306"/>
        </w:tabs>
      </w:pPr>
      <w:hyperlink w:anchor="_Toc18975" w:history="1">
        <w:r>
          <w:rPr>
            <w:rFonts w:ascii="仿宋" w:eastAsia="仿宋" w:hAnsi="仿宋" w:cs="仿宋" w:hint="eastAsia"/>
            <w:lang w:eastAsia="zh-CN"/>
          </w:rPr>
          <w:t>(二)、质量保证体系实施</w:t>
        </w:r>
        <w:r>
          <w:tab/>
        </w:r>
        <w:r>
          <w:fldChar w:fldCharType="begin"/>
        </w:r>
        <w:r>
          <w:instrText xml:space="preserve"> PAGEREF _Toc18975 \h </w:instrText>
        </w:r>
        <w:r>
          <w:fldChar w:fldCharType="separate"/>
        </w:r>
        <w:r>
          <w:t>42</w:t>
        </w:r>
        <w:r>
          <w:fldChar w:fldCharType="end"/>
        </w:r>
      </w:hyperlink>
    </w:p>
    <w:p>
      <w:pPr>
        <w:pStyle w:val="TOC2"/>
        <w:tabs>
          <w:tab w:val="right" w:leader="dot" w:pos="8306"/>
        </w:tabs>
      </w:pPr>
      <w:hyperlink w:anchor="_Toc20362" w:history="1">
        <w:r>
          <w:rPr>
            <w:rFonts w:ascii="仿宋" w:eastAsia="仿宋" w:hAnsi="仿宋" w:cs="仿宋" w:hint="eastAsia"/>
            <w:lang w:eastAsia="zh-CN"/>
          </w:rPr>
          <w:t>(三)、监理与质量控制流程</w:t>
        </w:r>
        <w:r>
          <w:tab/>
        </w:r>
        <w:r>
          <w:fldChar w:fldCharType="begin"/>
        </w:r>
        <w:r>
          <w:instrText xml:space="preserve"> PAGEREF _Toc20362 \h </w:instrText>
        </w:r>
        <w:r>
          <w:fldChar w:fldCharType="separate"/>
        </w:r>
        <w:r>
          <w:t>42</w:t>
        </w:r>
        <w:r>
          <w:fldChar w:fldCharType="end"/>
        </w:r>
      </w:hyperlink>
    </w:p>
    <w:p>
      <w:pPr>
        <w:pStyle w:val="TOC1"/>
        <w:tabs>
          <w:tab w:val="right" w:leader="dot" w:pos="8306"/>
        </w:tabs>
      </w:pPr>
      <w:hyperlink w:anchor="_Toc5940" w:history="1">
        <w:r>
          <w:rPr>
            <w:rFonts w:ascii="仿宋" w:eastAsia="仿宋" w:hAnsi="仿宋" w:cs="仿宋" w:hint="eastAsia"/>
            <w:lang w:eastAsia="zh-CN"/>
          </w:rPr>
          <w:t>七、项目质量与标准</w:t>
        </w:r>
        <w:r>
          <w:tab/>
        </w:r>
        <w:r>
          <w:fldChar w:fldCharType="begin"/>
        </w:r>
        <w:r>
          <w:instrText xml:space="preserve"> PAGEREF _Toc5940 \h </w:instrText>
        </w:r>
        <w:r>
          <w:fldChar w:fldCharType="separate"/>
        </w:r>
        <w:r>
          <w:t>43</w:t>
        </w:r>
        <w:r>
          <w:fldChar w:fldCharType="end"/>
        </w:r>
      </w:hyperlink>
    </w:p>
    <w:p>
      <w:pPr>
        <w:pStyle w:val="TOC2"/>
        <w:tabs>
          <w:tab w:val="right" w:leader="dot" w:pos="8306"/>
        </w:tabs>
      </w:pPr>
      <w:hyperlink w:anchor="_Toc24738" w:history="1">
        <w:r>
          <w:rPr>
            <w:rFonts w:ascii="仿宋" w:eastAsia="仿宋" w:hAnsi="仿宋" w:cs="仿宋" w:hint="eastAsia"/>
            <w:lang w:eastAsia="zh-CN"/>
          </w:rPr>
          <w:t>(一)、质量保障体系</w:t>
        </w:r>
        <w:r>
          <w:tab/>
        </w:r>
        <w:r>
          <w:fldChar w:fldCharType="begin"/>
        </w:r>
        <w:r>
          <w:instrText xml:space="preserve"> PAGEREF _Toc24738 \h </w:instrText>
        </w:r>
        <w:r>
          <w:fldChar w:fldCharType="separate"/>
        </w:r>
        <w:r>
          <w:t>43</w:t>
        </w:r>
        <w:r>
          <w:fldChar w:fldCharType="end"/>
        </w:r>
      </w:hyperlink>
    </w:p>
    <w:p>
      <w:pPr>
        <w:pStyle w:val="TOC2"/>
        <w:tabs>
          <w:tab w:val="right" w:leader="dot" w:pos="8306"/>
        </w:tabs>
      </w:pPr>
      <w:hyperlink w:anchor="_Toc27270" w:history="1">
        <w:r>
          <w:rPr>
            <w:rFonts w:ascii="仿宋" w:eastAsia="仿宋" w:hAnsi="仿宋" w:cs="仿宋" w:hint="eastAsia"/>
            <w:lang w:eastAsia="zh-CN"/>
          </w:rPr>
          <w:t>(二)、标准化作业流程</w:t>
        </w:r>
        <w:r>
          <w:tab/>
        </w:r>
        <w:r>
          <w:fldChar w:fldCharType="begin"/>
        </w:r>
        <w:r>
          <w:instrText xml:space="preserve"> PAGEREF _Toc27270 \h </w:instrText>
        </w:r>
        <w:r>
          <w:fldChar w:fldCharType="separate"/>
        </w:r>
        <w:r>
          <w:t>45</w:t>
        </w:r>
        <w:r>
          <w:fldChar w:fldCharType="end"/>
        </w:r>
      </w:hyperlink>
    </w:p>
    <w:p>
      <w:pPr>
        <w:pStyle w:val="TOC2"/>
        <w:tabs>
          <w:tab w:val="right" w:leader="dot" w:pos="8306"/>
        </w:tabs>
      </w:pPr>
      <w:hyperlink w:anchor="_Toc1024" w:history="1">
        <w:r>
          <w:rPr>
            <w:rFonts w:ascii="仿宋" w:eastAsia="仿宋" w:hAnsi="仿宋" w:cs="仿宋" w:hint="eastAsia"/>
            <w:lang w:eastAsia="zh-CN"/>
          </w:rPr>
          <w:t>(三)、质量监控与评估</w:t>
        </w:r>
        <w:r>
          <w:tab/>
        </w:r>
        <w:r>
          <w:fldChar w:fldCharType="begin"/>
        </w:r>
        <w:r>
          <w:instrText xml:space="preserve"> PAGEREF _Toc1024 \h </w:instrText>
        </w:r>
        <w:r>
          <w:fldChar w:fldCharType="separate"/>
        </w:r>
        <w:r>
          <w:t>46</w:t>
        </w:r>
        <w:r>
          <w:fldChar w:fldCharType="end"/>
        </w:r>
      </w:hyperlink>
    </w:p>
    <w:p>
      <w:pPr>
        <w:pStyle w:val="TOC2"/>
        <w:tabs>
          <w:tab w:val="right" w:leader="dot" w:pos="8306"/>
        </w:tabs>
      </w:pPr>
      <w:hyperlink w:anchor="_Toc5396" w:history="1">
        <w:r>
          <w:rPr>
            <w:rFonts w:ascii="仿宋" w:eastAsia="仿宋" w:hAnsi="仿宋" w:cs="仿宋" w:hint="eastAsia"/>
            <w:lang w:eastAsia="zh-CN"/>
          </w:rPr>
          <w:t>(四)、质量改进计划</w:t>
        </w:r>
        <w:r>
          <w:tab/>
        </w:r>
        <w:r>
          <w:fldChar w:fldCharType="begin"/>
        </w:r>
        <w:r>
          <w:instrText xml:space="preserve"> PAGEREF _Toc5396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4" w:history="1">
        <w:r>
          <w:rPr>
            <w:rFonts w:ascii="仿宋" w:eastAsia="仿宋" w:hAnsi="仿宋" w:cs="仿宋" w:hint="eastAsia"/>
            <w:lang w:eastAsia="zh-CN"/>
          </w:rPr>
          <w:t>八、环境保护与治理方案</w:t>
        </w:r>
        <w:r>
          <w:tab/>
        </w:r>
        <w:r>
          <w:fldChar w:fldCharType="begin"/>
        </w:r>
        <w:r>
          <w:instrText xml:space="preserve"> PAGEREF _Toc124 \h </w:instrText>
        </w:r>
        <w:r>
          <w:fldChar w:fldCharType="separate"/>
        </w:r>
        <w:r>
          <w:t>48</w:t>
        </w:r>
        <w:r>
          <w:fldChar w:fldCharType="end"/>
        </w:r>
      </w:hyperlink>
    </w:p>
    <w:p>
      <w:pPr>
        <w:pStyle w:val="TOC2"/>
        <w:tabs>
          <w:tab w:val="right" w:leader="dot" w:pos="8306"/>
        </w:tabs>
      </w:pPr>
      <w:hyperlink w:anchor="_Toc31947" w:history="1">
        <w:r>
          <w:rPr>
            <w:rFonts w:ascii="仿宋" w:eastAsia="仿宋" w:hAnsi="仿宋" w:cs="仿宋" w:hint="eastAsia"/>
            <w:lang w:eastAsia="zh-CN"/>
          </w:rPr>
          <w:t>(一)、项目环境影响评估</w:t>
        </w:r>
        <w:r>
          <w:tab/>
        </w:r>
        <w:r>
          <w:fldChar w:fldCharType="begin"/>
        </w:r>
        <w:r>
          <w:instrText xml:space="preserve"> PAGEREF _Toc31947 \h </w:instrText>
        </w:r>
        <w:r>
          <w:fldChar w:fldCharType="separate"/>
        </w:r>
        <w:r>
          <w:t>48</w:t>
        </w:r>
        <w:r>
          <w:fldChar w:fldCharType="end"/>
        </w:r>
      </w:hyperlink>
    </w:p>
    <w:p>
      <w:pPr>
        <w:pStyle w:val="TOC2"/>
        <w:tabs>
          <w:tab w:val="right" w:leader="dot" w:pos="8306"/>
        </w:tabs>
      </w:pPr>
      <w:hyperlink w:anchor="_Toc15616" w:history="1">
        <w:r>
          <w:rPr>
            <w:rFonts w:ascii="仿宋" w:eastAsia="仿宋" w:hAnsi="仿宋" w:cs="仿宋" w:hint="eastAsia"/>
            <w:lang w:eastAsia="zh-CN"/>
          </w:rPr>
          <w:t>(二)、环境保护措施与治理方案</w:t>
        </w:r>
        <w:r>
          <w:tab/>
        </w:r>
        <w:r>
          <w:fldChar w:fldCharType="begin"/>
        </w:r>
        <w:r>
          <w:instrText xml:space="preserve"> PAGEREF _Toc15616 \h </w:instrText>
        </w:r>
        <w:r>
          <w:fldChar w:fldCharType="separate"/>
        </w:r>
        <w:r>
          <w:t>49</w:t>
        </w:r>
        <w:r>
          <w:fldChar w:fldCharType="end"/>
        </w:r>
      </w:hyperlink>
    </w:p>
    <w:p>
      <w:pPr>
        <w:pStyle w:val="TOC1"/>
        <w:tabs>
          <w:tab w:val="right" w:leader="dot" w:pos="8306"/>
        </w:tabs>
      </w:pPr>
      <w:hyperlink w:anchor="_Toc19175" w:history="1">
        <w:r>
          <w:rPr>
            <w:rFonts w:ascii="仿宋" w:eastAsia="仿宋" w:hAnsi="仿宋" w:cs="仿宋" w:hint="eastAsia"/>
            <w:lang w:eastAsia="zh-CN"/>
          </w:rPr>
          <w:t>九、项目实施与管理方案</w:t>
        </w:r>
        <w:r>
          <w:tab/>
        </w:r>
        <w:r>
          <w:fldChar w:fldCharType="begin"/>
        </w:r>
        <w:r>
          <w:instrText xml:space="preserve"> PAGEREF _Toc19175 \h </w:instrText>
        </w:r>
        <w:r>
          <w:fldChar w:fldCharType="separate"/>
        </w:r>
        <w:r>
          <w:t>49</w:t>
        </w:r>
        <w:r>
          <w:fldChar w:fldCharType="end"/>
        </w:r>
      </w:hyperlink>
    </w:p>
    <w:p>
      <w:pPr>
        <w:pStyle w:val="TOC2"/>
        <w:tabs>
          <w:tab w:val="right" w:leader="dot" w:pos="8306"/>
        </w:tabs>
      </w:pPr>
      <w:hyperlink w:anchor="_Toc11210" w:history="1">
        <w:r>
          <w:rPr>
            <w:rFonts w:ascii="仿宋" w:eastAsia="仿宋" w:hAnsi="仿宋" w:cs="仿宋" w:hint="eastAsia"/>
            <w:lang w:eastAsia="zh-CN"/>
          </w:rPr>
          <w:t>(一)、项目实施计划</w:t>
        </w:r>
        <w:r>
          <w:tab/>
        </w:r>
        <w:r>
          <w:fldChar w:fldCharType="begin"/>
        </w:r>
        <w:r>
          <w:instrText xml:space="preserve"> PAGEREF _Toc11210 \h </w:instrText>
        </w:r>
        <w:r>
          <w:fldChar w:fldCharType="separate"/>
        </w:r>
        <w:r>
          <w:t>49</w:t>
        </w:r>
        <w:r>
          <w:fldChar w:fldCharType="end"/>
        </w:r>
      </w:hyperlink>
    </w:p>
    <w:p>
      <w:pPr>
        <w:pStyle w:val="TOC2"/>
        <w:tabs>
          <w:tab w:val="right" w:leader="dot" w:pos="8306"/>
        </w:tabs>
      </w:pPr>
      <w:hyperlink w:anchor="_Toc18120" w:history="1">
        <w:r>
          <w:rPr>
            <w:rFonts w:ascii="仿宋" w:eastAsia="仿宋" w:hAnsi="仿宋" w:cs="仿宋" w:hint="eastAsia"/>
            <w:lang w:eastAsia="zh-CN"/>
          </w:rPr>
          <w:t>(二)、项目组织机构与职责</w:t>
        </w:r>
        <w:r>
          <w:tab/>
        </w:r>
        <w:r>
          <w:fldChar w:fldCharType="begin"/>
        </w:r>
        <w:r>
          <w:instrText xml:space="preserve"> PAGEREF _Toc18120 \h </w:instrText>
        </w:r>
        <w:r>
          <w:fldChar w:fldCharType="separate"/>
        </w:r>
        <w:r>
          <w:t>51</w:t>
        </w:r>
        <w:r>
          <w:fldChar w:fldCharType="end"/>
        </w:r>
      </w:hyperlink>
    </w:p>
    <w:p>
      <w:pPr>
        <w:pStyle w:val="TOC2"/>
        <w:tabs>
          <w:tab w:val="right" w:leader="dot" w:pos="8306"/>
        </w:tabs>
      </w:pPr>
      <w:hyperlink w:anchor="_Toc25741" w:history="1">
        <w:r>
          <w:rPr>
            <w:rFonts w:ascii="仿宋" w:eastAsia="仿宋" w:hAnsi="仿宋" w:cs="仿宋" w:hint="eastAsia"/>
            <w:lang w:eastAsia="zh-CN"/>
          </w:rPr>
          <w:t>(三)、项目管理与监控体系</w:t>
        </w:r>
        <w:r>
          <w:tab/>
        </w:r>
        <w:r>
          <w:fldChar w:fldCharType="begin"/>
        </w:r>
        <w:r>
          <w:instrText xml:space="preserve"> PAGEREF _Toc25741 \h </w:instrText>
        </w:r>
        <w:r>
          <w:fldChar w:fldCharType="separate"/>
        </w:r>
        <w:r>
          <w:t>53</w:t>
        </w:r>
        <w:r>
          <w:fldChar w:fldCharType="end"/>
        </w:r>
      </w:hyperlink>
    </w:p>
    <w:p>
      <w:pPr>
        <w:pStyle w:val="TOC1"/>
        <w:tabs>
          <w:tab w:val="right" w:leader="dot" w:pos="8306"/>
        </w:tabs>
      </w:pPr>
      <w:hyperlink w:anchor="_Toc2035" w:history="1">
        <w:r>
          <w:rPr>
            <w:rFonts w:ascii="仿宋" w:eastAsia="仿宋" w:hAnsi="仿宋" w:cs="仿宋" w:hint="eastAsia"/>
            <w:lang w:eastAsia="zh-CN"/>
          </w:rPr>
          <w:t>十、项目进度计划</w:t>
        </w:r>
        <w:r>
          <w:tab/>
        </w:r>
        <w:r>
          <w:fldChar w:fldCharType="begin"/>
        </w:r>
        <w:r>
          <w:instrText xml:space="preserve"> PAGEREF _Toc2035 \h </w:instrText>
        </w:r>
        <w:r>
          <w:fldChar w:fldCharType="separate"/>
        </w:r>
        <w:r>
          <w:t>55</w:t>
        </w:r>
        <w:r>
          <w:fldChar w:fldCharType="end"/>
        </w:r>
      </w:hyperlink>
    </w:p>
    <w:p>
      <w:pPr>
        <w:pStyle w:val="TOC2"/>
        <w:tabs>
          <w:tab w:val="right" w:leader="dot" w:pos="8306"/>
        </w:tabs>
      </w:pPr>
      <w:hyperlink w:anchor="_Toc3274" w:history="1">
        <w:r>
          <w:rPr>
            <w:rFonts w:ascii="仿宋" w:eastAsia="仿宋" w:hAnsi="仿宋" w:cs="仿宋" w:hint="eastAsia"/>
            <w:lang w:eastAsia="zh-CN"/>
          </w:rPr>
          <w:t>(一)、建设周期</w:t>
        </w:r>
        <w:r>
          <w:tab/>
        </w:r>
        <w:r>
          <w:fldChar w:fldCharType="begin"/>
        </w:r>
        <w:r>
          <w:instrText xml:space="preserve"> PAGEREF _Toc3274 \h </w:instrText>
        </w:r>
        <w:r>
          <w:fldChar w:fldCharType="separate"/>
        </w:r>
        <w:r>
          <w:t>55</w:t>
        </w:r>
        <w:r>
          <w:fldChar w:fldCharType="end"/>
        </w:r>
      </w:hyperlink>
    </w:p>
    <w:p>
      <w:pPr>
        <w:pStyle w:val="TOC2"/>
        <w:tabs>
          <w:tab w:val="right" w:leader="dot" w:pos="8306"/>
        </w:tabs>
      </w:pPr>
      <w:hyperlink w:anchor="_Toc16793" w:history="1">
        <w:r>
          <w:rPr>
            <w:rFonts w:ascii="仿宋" w:eastAsia="仿宋" w:hAnsi="仿宋" w:cs="仿宋" w:hint="eastAsia"/>
            <w:lang w:eastAsia="zh-CN"/>
          </w:rPr>
          <w:t>(二)、建设进度</w:t>
        </w:r>
        <w:r>
          <w:tab/>
        </w:r>
        <w:r>
          <w:fldChar w:fldCharType="begin"/>
        </w:r>
        <w:r>
          <w:instrText xml:space="preserve"> PAGEREF _Toc16793 \h </w:instrText>
        </w:r>
        <w:r>
          <w:fldChar w:fldCharType="separate"/>
        </w:r>
        <w:r>
          <w:t>55</w:t>
        </w:r>
        <w:r>
          <w:fldChar w:fldCharType="end"/>
        </w:r>
      </w:hyperlink>
    </w:p>
    <w:p>
      <w:pPr>
        <w:pStyle w:val="TOC2"/>
        <w:tabs>
          <w:tab w:val="right" w:leader="dot" w:pos="8306"/>
        </w:tabs>
      </w:pPr>
      <w:hyperlink w:anchor="_Toc26593" w:history="1">
        <w:r>
          <w:rPr>
            <w:rFonts w:ascii="仿宋" w:eastAsia="仿宋" w:hAnsi="仿宋" w:cs="仿宋" w:hint="eastAsia"/>
            <w:lang w:eastAsia="zh-CN"/>
          </w:rPr>
          <w:t>(三)、进度安排注意事项</w:t>
        </w:r>
        <w:r>
          <w:tab/>
        </w:r>
        <w:r>
          <w:fldChar w:fldCharType="begin"/>
        </w:r>
        <w:r>
          <w:instrText xml:space="preserve"> PAGEREF _Toc26593 \h </w:instrText>
        </w:r>
        <w:r>
          <w:fldChar w:fldCharType="separate"/>
        </w:r>
        <w:r>
          <w:t>57</w:t>
        </w:r>
        <w:r>
          <w:fldChar w:fldCharType="end"/>
        </w:r>
      </w:hyperlink>
    </w:p>
    <w:p>
      <w:pPr>
        <w:pStyle w:val="TOC2"/>
        <w:tabs>
          <w:tab w:val="right" w:leader="dot" w:pos="8306"/>
        </w:tabs>
      </w:pPr>
      <w:hyperlink w:anchor="_Toc15069" w:history="1">
        <w:r>
          <w:rPr>
            <w:rFonts w:ascii="仿宋" w:eastAsia="仿宋" w:hAnsi="仿宋" w:cs="仿宋" w:hint="eastAsia"/>
            <w:lang w:eastAsia="zh-CN"/>
          </w:rPr>
          <w:t>(四)、人力资源配置</w:t>
        </w:r>
        <w:r>
          <w:tab/>
        </w:r>
        <w:r>
          <w:fldChar w:fldCharType="begin"/>
        </w:r>
        <w:r>
          <w:instrText xml:space="preserve"> PAGEREF _Toc15069 \h </w:instrText>
        </w:r>
        <w:r>
          <w:fldChar w:fldCharType="separate"/>
        </w:r>
        <w:r>
          <w:t>58</w:t>
        </w:r>
        <w:r>
          <w:fldChar w:fldCharType="end"/>
        </w:r>
      </w:hyperlink>
    </w:p>
    <w:p>
      <w:pPr>
        <w:pStyle w:val="TOC2"/>
        <w:tabs>
          <w:tab w:val="right" w:leader="dot" w:pos="8306"/>
        </w:tabs>
      </w:pPr>
      <w:hyperlink w:anchor="_Toc29856" w:history="1">
        <w:r>
          <w:rPr>
            <w:rFonts w:ascii="仿宋" w:eastAsia="仿宋" w:hAnsi="仿宋" w:cs="仿宋" w:hint="eastAsia"/>
            <w:lang w:eastAsia="zh-CN"/>
          </w:rPr>
          <w:t>(五)、员工培训</w:t>
        </w:r>
        <w:r>
          <w:tab/>
        </w:r>
        <w:r>
          <w:fldChar w:fldCharType="begin"/>
        </w:r>
        <w:r>
          <w:instrText xml:space="preserve"> PAGEREF _Toc29856 \h </w:instrText>
        </w:r>
        <w:r>
          <w:fldChar w:fldCharType="separate"/>
        </w:r>
        <w:r>
          <w:t>60</w:t>
        </w:r>
        <w:r>
          <w:fldChar w:fldCharType="end"/>
        </w:r>
      </w:hyperlink>
    </w:p>
    <w:p>
      <w:pPr>
        <w:pStyle w:val="TOC2"/>
        <w:tabs>
          <w:tab w:val="right" w:leader="dot" w:pos="8306"/>
        </w:tabs>
      </w:pPr>
      <w:hyperlink w:anchor="_Toc25252" w:history="1">
        <w:r>
          <w:rPr>
            <w:rFonts w:ascii="仿宋" w:eastAsia="仿宋" w:hAnsi="仿宋" w:cs="仿宋" w:hint="eastAsia"/>
            <w:lang w:eastAsia="zh-CN"/>
          </w:rPr>
          <w:t>(六)、项目实施保障</w:t>
        </w:r>
        <w:r>
          <w:tab/>
        </w:r>
        <w:r>
          <w:fldChar w:fldCharType="begin"/>
        </w:r>
        <w:r>
          <w:instrText xml:space="preserve"> PAGEREF _Toc25252 \h </w:instrText>
        </w:r>
        <w:r>
          <w:fldChar w:fldCharType="separate"/>
        </w:r>
        <w:r>
          <w:t>60</w:t>
        </w:r>
        <w:r>
          <w:fldChar w:fldCharType="end"/>
        </w:r>
      </w:hyperlink>
    </w:p>
    <w:p>
      <w:pPr>
        <w:pStyle w:val="TOC2"/>
        <w:tabs>
          <w:tab w:val="right" w:leader="dot" w:pos="8306"/>
        </w:tabs>
      </w:pPr>
      <w:hyperlink w:anchor="_Toc27743" w:history="1">
        <w:r>
          <w:rPr>
            <w:rFonts w:ascii="仿宋" w:eastAsia="仿宋" w:hAnsi="仿宋" w:cs="仿宋" w:hint="eastAsia"/>
            <w:lang w:eastAsia="zh-CN"/>
          </w:rPr>
          <w:t>(七)、安全规范管理</w:t>
        </w:r>
        <w:r>
          <w:tab/>
        </w:r>
        <w:r>
          <w:fldChar w:fldCharType="begin"/>
        </w:r>
        <w:r>
          <w:instrText xml:space="preserve"> PAGEREF _Toc27743 \h </w:instrText>
        </w:r>
        <w:r>
          <w:fldChar w:fldCharType="separate"/>
        </w:r>
        <w:r>
          <w:t>61</w:t>
        </w:r>
        <w:r>
          <w:fldChar w:fldCharType="end"/>
        </w:r>
      </w:hyperlink>
    </w:p>
    <w:p>
      <w:pPr>
        <w:pStyle w:val="TOC1"/>
        <w:tabs>
          <w:tab w:val="right" w:leader="dot" w:pos="8306"/>
        </w:tabs>
      </w:pPr>
      <w:hyperlink w:anchor="_Toc8905" w:history="1">
        <w:r>
          <w:rPr>
            <w:rFonts w:ascii="仿宋" w:eastAsia="仿宋" w:hAnsi="仿宋" w:cs="仿宋" w:hint="eastAsia"/>
            <w:lang w:eastAsia="zh-CN"/>
          </w:rPr>
          <w:t>十一、技术创新与产业升级</w:t>
        </w:r>
        <w:r>
          <w:tab/>
        </w:r>
        <w:r>
          <w:fldChar w:fldCharType="begin"/>
        </w:r>
        <w:r>
          <w:instrText xml:space="preserve"> PAGEREF _Toc8905 \h </w:instrText>
        </w:r>
        <w:r>
          <w:fldChar w:fldCharType="separate"/>
        </w:r>
        <w:r>
          <w:t>63</w:t>
        </w:r>
        <w:r>
          <w:fldChar w:fldCharType="end"/>
        </w:r>
      </w:hyperlink>
    </w:p>
    <w:p>
      <w:pPr>
        <w:pStyle w:val="TOC2"/>
        <w:tabs>
          <w:tab w:val="right" w:leader="dot" w:pos="8306"/>
        </w:tabs>
      </w:pPr>
      <w:hyperlink w:anchor="_Toc22507" w:history="1">
        <w:r>
          <w:rPr>
            <w:rFonts w:ascii="仿宋" w:eastAsia="仿宋" w:hAnsi="仿宋" w:cs="仿宋" w:hint="eastAsia"/>
            <w:lang w:eastAsia="zh-CN"/>
          </w:rPr>
          <w:t>(一)、技术创新方向与目标</w:t>
        </w:r>
        <w:r>
          <w:tab/>
        </w:r>
        <w:r>
          <w:fldChar w:fldCharType="begin"/>
        </w:r>
        <w:r>
          <w:instrText xml:space="preserve"> PAGEREF _Toc22507 \h </w:instrText>
        </w:r>
        <w:r>
          <w:fldChar w:fldCharType="separate"/>
        </w:r>
        <w:r>
          <w:t>63</w:t>
        </w:r>
        <w:r>
          <w:fldChar w:fldCharType="end"/>
        </w:r>
      </w:hyperlink>
    </w:p>
    <w:p>
      <w:pPr>
        <w:pStyle w:val="TOC2"/>
        <w:tabs>
          <w:tab w:val="right" w:leader="dot" w:pos="8306"/>
        </w:tabs>
      </w:pPr>
      <w:hyperlink w:anchor="_Toc30167" w:history="1">
        <w:r>
          <w:rPr>
            <w:rFonts w:ascii="仿宋" w:eastAsia="仿宋" w:hAnsi="仿宋" w:cs="仿宋" w:hint="eastAsia"/>
            <w:lang w:eastAsia="zh-CN"/>
          </w:rPr>
          <w:t>(二)、产业升级路径与措施</w:t>
        </w:r>
        <w:r>
          <w:tab/>
        </w:r>
        <w:r>
          <w:fldChar w:fldCharType="begin"/>
        </w:r>
        <w:r>
          <w:instrText xml:space="preserve"> PAGEREF _Toc30167 \h </w:instrText>
        </w:r>
        <w:r>
          <w:fldChar w:fldCharType="separate"/>
        </w:r>
        <w:r>
          <w:t>64</w:t>
        </w:r>
        <w:r>
          <w:fldChar w:fldCharType="end"/>
        </w:r>
      </w:hyperlink>
    </w:p>
    <w:p>
      <w:pPr>
        <w:pStyle w:val="TOC1"/>
        <w:tabs>
          <w:tab w:val="right" w:leader="dot" w:pos="8306"/>
        </w:tabs>
      </w:pPr>
      <w:hyperlink w:anchor="_Toc20681" w:history="1">
        <w:r>
          <w:rPr>
            <w:rFonts w:ascii="仿宋" w:eastAsia="仿宋" w:hAnsi="仿宋" w:cs="仿宋" w:hint="eastAsia"/>
            <w:lang w:eastAsia="zh-CN"/>
          </w:rPr>
          <w:t>十二、资金管理与财务规划</w:t>
        </w:r>
        <w:r>
          <w:tab/>
        </w:r>
        <w:r>
          <w:fldChar w:fldCharType="begin"/>
        </w:r>
        <w:r>
          <w:instrText xml:space="preserve"> PAGEREF _Toc20681 \h </w:instrText>
        </w:r>
        <w:r>
          <w:fldChar w:fldCharType="separate"/>
        </w:r>
        <w:r>
          <w:t>65</w:t>
        </w:r>
        <w:r>
          <w:fldChar w:fldCharType="end"/>
        </w:r>
      </w:hyperlink>
    </w:p>
    <w:p>
      <w:pPr>
        <w:pStyle w:val="TOC2"/>
        <w:tabs>
          <w:tab w:val="right" w:leader="dot" w:pos="8306"/>
        </w:tabs>
      </w:pPr>
      <w:hyperlink w:anchor="_Toc7105" w:history="1">
        <w:r>
          <w:rPr>
            <w:rFonts w:ascii="仿宋" w:eastAsia="仿宋" w:hAnsi="仿宋" w:cs="仿宋" w:hint="eastAsia"/>
            <w:lang w:eastAsia="zh-CN"/>
          </w:rPr>
          <w:t>(一)、项目资金来源与筹措</w:t>
        </w:r>
        <w:r>
          <w:tab/>
        </w:r>
        <w:r>
          <w:fldChar w:fldCharType="begin"/>
        </w:r>
        <w:r>
          <w:instrText xml:space="preserve"> PAGEREF _Toc7105 \h </w:instrText>
        </w:r>
        <w:r>
          <w:fldChar w:fldCharType="separate"/>
        </w:r>
        <w:r>
          <w:t>65</w:t>
        </w:r>
        <w:r>
          <w:fldChar w:fldCharType="end"/>
        </w:r>
      </w:hyperlink>
    </w:p>
    <w:p>
      <w:pPr>
        <w:pStyle w:val="TOC2"/>
        <w:tabs>
          <w:tab w:val="right" w:leader="dot" w:pos="8306"/>
        </w:tabs>
      </w:pPr>
      <w:hyperlink w:anchor="_Toc31132" w:history="1">
        <w:r>
          <w:rPr>
            <w:rFonts w:ascii="仿宋" w:eastAsia="仿宋" w:hAnsi="仿宋" w:cs="仿宋" w:hint="eastAsia"/>
            <w:lang w:eastAsia="zh-CN"/>
          </w:rPr>
          <w:t>(二)、资金使用与监管</w:t>
        </w:r>
        <w:r>
          <w:tab/>
        </w:r>
        <w:r>
          <w:fldChar w:fldCharType="begin"/>
        </w:r>
        <w:r>
          <w:instrText xml:space="preserve"> PAGEREF _Toc31132 \h </w:instrText>
        </w:r>
        <w:r>
          <w:fldChar w:fldCharType="separate"/>
        </w:r>
        <w:r>
          <w:t>67</w:t>
        </w:r>
        <w:r>
          <w:fldChar w:fldCharType="end"/>
        </w:r>
      </w:hyperlink>
    </w:p>
    <w:p>
      <w:pPr>
        <w:pStyle w:val="TOC2"/>
        <w:tabs>
          <w:tab w:val="right" w:leader="dot" w:pos="8306"/>
        </w:tabs>
      </w:pPr>
      <w:hyperlink w:anchor="_Toc27953" w:history="1">
        <w:r>
          <w:rPr>
            <w:rFonts w:ascii="仿宋" w:eastAsia="仿宋" w:hAnsi="仿宋" w:cs="仿宋" w:hint="eastAsia"/>
            <w:lang w:eastAsia="zh-CN"/>
          </w:rPr>
          <w:t>(三)、财务规划与预测</w:t>
        </w:r>
        <w:r>
          <w:tab/>
        </w:r>
        <w:r>
          <w:fldChar w:fldCharType="begin"/>
        </w:r>
        <w:r>
          <w:instrText xml:space="preserve"> PAGEREF _Toc27953 \h </w:instrText>
        </w:r>
        <w:r>
          <w:fldChar w:fldCharType="separate"/>
        </w:r>
        <w:r>
          <w:t>68</w:t>
        </w:r>
        <w:r>
          <w:fldChar w:fldCharType="end"/>
        </w:r>
      </w:hyperlink>
    </w:p>
    <w:p>
      <w:pPr>
        <w:pStyle w:val="TOC1"/>
        <w:tabs>
          <w:tab w:val="right" w:leader="dot" w:pos="8306"/>
        </w:tabs>
      </w:pPr>
      <w:hyperlink w:anchor="_Toc20147" w:history="1">
        <w:r>
          <w:rPr>
            <w:rFonts w:ascii="仿宋" w:eastAsia="仿宋" w:hAnsi="仿宋" w:cs="仿宋" w:hint="eastAsia"/>
            <w:lang w:eastAsia="zh-CN"/>
          </w:rPr>
          <w:t>十三、成果转化与推广应用</w:t>
        </w:r>
        <w:r>
          <w:tab/>
        </w:r>
        <w:r>
          <w:fldChar w:fldCharType="begin"/>
        </w:r>
        <w:r>
          <w:instrText xml:space="preserve"> PAGEREF _Toc20147 \h </w:instrText>
        </w:r>
        <w:r>
          <w:fldChar w:fldCharType="separate"/>
        </w:r>
        <w:r>
          <w:t>69</w:t>
        </w:r>
        <w:r>
          <w:fldChar w:fldCharType="end"/>
        </w:r>
      </w:hyperlink>
    </w:p>
    <w:p>
      <w:pPr>
        <w:pStyle w:val="TOC2"/>
        <w:tabs>
          <w:tab w:val="right" w:leader="dot" w:pos="8306"/>
        </w:tabs>
      </w:pPr>
      <w:hyperlink w:anchor="_Toc2651" w:history="1">
        <w:r>
          <w:rPr>
            <w:rFonts w:ascii="仿宋" w:eastAsia="仿宋" w:hAnsi="仿宋" w:cs="仿宋" w:hint="eastAsia"/>
            <w:lang w:eastAsia="zh-CN"/>
          </w:rPr>
          <w:t>(一)、成果转化策略制定</w:t>
        </w:r>
        <w:r>
          <w:tab/>
        </w:r>
        <w:r>
          <w:fldChar w:fldCharType="begin"/>
        </w:r>
        <w:r>
          <w:instrText xml:space="preserve"> PAGEREF _Toc2651 \h </w:instrText>
        </w:r>
        <w:r>
          <w:fldChar w:fldCharType="separate"/>
        </w:r>
        <w:r>
          <w:t>69</w:t>
        </w:r>
        <w:r>
          <w:fldChar w:fldCharType="end"/>
        </w:r>
      </w:hyperlink>
    </w:p>
    <w:p>
      <w:pPr>
        <w:pStyle w:val="TOC2"/>
        <w:tabs>
          <w:tab w:val="right" w:leader="dot" w:pos="8306"/>
        </w:tabs>
      </w:pPr>
      <w:hyperlink w:anchor="_Toc14344" w:history="1">
        <w:r>
          <w:rPr>
            <w:rFonts w:ascii="仿宋" w:eastAsia="仿宋" w:hAnsi="仿宋" w:cs="仿宋" w:hint="eastAsia"/>
            <w:lang w:eastAsia="zh-CN"/>
          </w:rPr>
          <w:t>(二)、成果推广应用方案</w:t>
        </w:r>
        <w:r>
          <w:tab/>
        </w:r>
        <w:r>
          <w:fldChar w:fldCharType="begin"/>
        </w:r>
        <w:r>
          <w:instrText xml:space="preserve"> PAGEREF _Toc14344 \h </w:instrText>
        </w:r>
        <w:r>
          <w:fldChar w:fldCharType="separate"/>
        </w:r>
        <w:r>
          <w:t>70</w:t>
        </w:r>
        <w:r>
          <w:fldChar w:fldCharType="end"/>
        </w:r>
      </w:hyperlink>
    </w:p>
    <w:p>
      <w:pPr>
        <w:pStyle w:val="TOC1"/>
        <w:tabs>
          <w:tab w:val="right" w:leader="dot" w:pos="8306"/>
        </w:tabs>
      </w:pPr>
      <w:hyperlink w:anchor="_Toc18820" w:history="1">
        <w:r>
          <w:rPr>
            <w:rFonts w:ascii="仿宋" w:eastAsia="仿宋" w:hAnsi="仿宋" w:cs="仿宋" w:hint="eastAsia"/>
            <w:lang w:eastAsia="zh-CN"/>
          </w:rPr>
          <w:t>十四、人力资源管理与开发</w:t>
        </w:r>
        <w:r>
          <w:tab/>
        </w:r>
        <w:r>
          <w:fldChar w:fldCharType="begin"/>
        </w:r>
        <w:r>
          <w:instrText xml:space="preserve"> PAGEREF _Toc18820 \h </w:instrText>
        </w:r>
        <w:r>
          <w:fldChar w:fldCharType="separate"/>
        </w:r>
        <w:r>
          <w:t>72</w:t>
        </w:r>
        <w:r>
          <w:fldChar w:fldCharType="end"/>
        </w:r>
      </w:hyperlink>
    </w:p>
    <w:p>
      <w:pPr>
        <w:pStyle w:val="TOC2"/>
        <w:tabs>
          <w:tab w:val="right" w:leader="dot" w:pos="8306"/>
        </w:tabs>
      </w:pPr>
      <w:hyperlink w:anchor="_Toc20536" w:history="1">
        <w:r>
          <w:rPr>
            <w:rFonts w:ascii="仿宋" w:eastAsia="仿宋" w:hAnsi="仿宋" w:cs="仿宋" w:hint="eastAsia"/>
            <w:lang w:eastAsia="zh-CN"/>
          </w:rPr>
          <w:t>(一)、人力资源规划</w:t>
        </w:r>
        <w:r>
          <w:tab/>
        </w:r>
        <w:r>
          <w:fldChar w:fldCharType="begin"/>
        </w:r>
        <w:r>
          <w:instrText xml:space="preserve"> PAGEREF _Toc20536 \h </w:instrText>
        </w:r>
        <w:r>
          <w:fldChar w:fldCharType="separate"/>
        </w:r>
        <w:r>
          <w:t>72</w:t>
        </w:r>
        <w:r>
          <w:fldChar w:fldCharType="end"/>
        </w:r>
      </w:hyperlink>
    </w:p>
    <w:p>
      <w:pPr>
        <w:pStyle w:val="TOC2"/>
        <w:tabs>
          <w:tab w:val="right" w:leader="dot" w:pos="8306"/>
        </w:tabs>
      </w:pPr>
      <w:hyperlink w:anchor="_Toc10902" w:history="1">
        <w:r>
          <w:rPr>
            <w:rFonts w:ascii="仿宋" w:eastAsia="仿宋" w:hAnsi="仿宋" w:cs="仿宋" w:hint="eastAsia"/>
            <w:lang w:eastAsia="zh-CN"/>
          </w:rPr>
          <w:t>(二)、人力资源开发与培训</w:t>
        </w:r>
        <w:r>
          <w:tab/>
        </w:r>
        <w:r>
          <w:fldChar w:fldCharType="begin"/>
        </w:r>
        <w:r>
          <w:instrText xml:space="preserve"> PAGEREF _Toc10902 \h </w:instrText>
        </w:r>
        <w:r>
          <w:fldChar w:fldCharType="separate"/>
        </w:r>
        <w:r>
          <w:t>74</w:t>
        </w:r>
        <w:r>
          <w:fldChar w:fldCharType="end"/>
        </w:r>
      </w:hyperlink>
    </w:p>
    <w:p>
      <w:pPr>
        <w:pStyle w:val="TOC1"/>
        <w:tabs>
          <w:tab w:val="right" w:leader="dot" w:pos="8306"/>
        </w:tabs>
      </w:pPr>
      <w:hyperlink w:anchor="_Toc12348" w:history="1">
        <w:r>
          <w:rPr>
            <w:rFonts w:ascii="仿宋" w:eastAsia="仿宋" w:hAnsi="仿宋" w:cs="仿宋" w:hint="eastAsia"/>
            <w:lang w:eastAsia="zh-CN"/>
          </w:rPr>
          <w:t>十五、设施与设备管理</w:t>
        </w:r>
        <w:r>
          <w:tab/>
        </w:r>
        <w:r>
          <w:fldChar w:fldCharType="begin"/>
        </w:r>
        <w:r>
          <w:instrText xml:space="preserve"> PAGEREF _Toc12348 \h </w:instrText>
        </w:r>
        <w:r>
          <w:fldChar w:fldCharType="separate"/>
        </w:r>
        <w:r>
          <w:t>76</w:t>
        </w:r>
        <w:r>
          <w:fldChar w:fldCharType="end"/>
        </w:r>
      </w:hyperlink>
    </w:p>
    <w:p>
      <w:pPr>
        <w:pStyle w:val="TOC2"/>
        <w:tabs>
          <w:tab w:val="right" w:leader="dot" w:pos="8306"/>
        </w:tabs>
      </w:pPr>
      <w:hyperlink w:anchor="_Toc121" w:history="1">
        <w:r>
          <w:rPr>
            <w:rFonts w:ascii="仿宋" w:eastAsia="仿宋" w:hAnsi="仿宋" w:cs="仿宋" w:hint="eastAsia"/>
            <w:lang w:eastAsia="zh-CN"/>
          </w:rPr>
          <w:t>(一)、设施规划与配置</w:t>
        </w:r>
        <w:r>
          <w:tab/>
        </w:r>
        <w:r>
          <w:fldChar w:fldCharType="begin"/>
        </w:r>
        <w:r>
          <w:instrText xml:space="preserve"> PAGEREF _Toc121 \h </w:instrText>
        </w:r>
        <w:r>
          <w:fldChar w:fldCharType="separate"/>
        </w:r>
        <w:r>
          <w:t>76</w:t>
        </w:r>
        <w:r>
          <w:fldChar w:fldCharType="end"/>
        </w:r>
      </w:hyperlink>
    </w:p>
    <w:p>
      <w:pPr>
        <w:pStyle w:val="TOC2"/>
        <w:tabs>
          <w:tab w:val="right" w:leader="dot" w:pos="8306"/>
        </w:tabs>
      </w:pPr>
      <w:hyperlink w:anchor="_Toc19947" w:history="1">
        <w:r>
          <w:rPr>
            <w:rFonts w:ascii="仿宋" w:eastAsia="仿宋" w:hAnsi="仿宋" w:cs="仿宋" w:hint="eastAsia"/>
            <w:lang w:eastAsia="zh-CN"/>
          </w:rPr>
          <w:t>(二)、设备采购与维护管理</w:t>
        </w:r>
        <w:r>
          <w:tab/>
        </w:r>
        <w:r>
          <w:fldChar w:fldCharType="begin"/>
        </w:r>
        <w:r>
          <w:instrText xml:space="preserve"> PAGEREF _Toc19947 \h </w:instrText>
        </w:r>
        <w:r>
          <w:fldChar w:fldCharType="separate"/>
        </w:r>
        <w:r>
          <w:t>77</w:t>
        </w:r>
        <w:r>
          <w:fldChar w:fldCharType="end"/>
        </w:r>
      </w:hyperlink>
    </w:p>
    <w:p>
      <w:pPr>
        <w:pStyle w:val="TOC2"/>
        <w:tabs>
          <w:tab w:val="right" w:leader="dot" w:pos="8306"/>
        </w:tabs>
      </w:pPr>
      <w:hyperlink w:anchor="_Toc17926" w:history="1">
        <w:r>
          <w:rPr>
            <w:rFonts w:ascii="仿宋" w:eastAsia="仿宋" w:hAnsi="仿宋" w:cs="仿宋" w:hint="eastAsia"/>
            <w:lang w:eastAsia="zh-CN"/>
          </w:rPr>
          <w:t>(三)、设施设备升级策略</w:t>
        </w:r>
        <w:r>
          <w:tab/>
        </w:r>
        <w:r>
          <w:fldChar w:fldCharType="begin"/>
        </w:r>
        <w:r>
          <w:instrText xml:space="preserve"> PAGEREF _Toc17926 \h </w:instrText>
        </w:r>
        <w:r>
          <w:fldChar w:fldCharType="separate"/>
        </w:r>
        <w:r>
          <w:t>77</w:t>
        </w:r>
        <w:r>
          <w:fldChar w:fldCharType="end"/>
        </w:r>
      </w:hyperlink>
    </w:p>
    <w:p>
      <w:pPr>
        <w:pStyle w:val="TOC1"/>
        <w:tabs>
          <w:tab w:val="right" w:leader="dot" w:pos="8306"/>
        </w:tabs>
      </w:pPr>
      <w:hyperlink w:anchor="_Toc11152" w:history="1">
        <w:r>
          <w:rPr>
            <w:rFonts w:ascii="仿宋" w:eastAsia="仿宋" w:hAnsi="仿宋" w:cs="仿宋" w:hint="eastAsia"/>
            <w:lang w:eastAsia="zh-CN"/>
          </w:rPr>
          <w:t>十六、法律法规与政策遵循</w:t>
        </w:r>
        <w:r>
          <w:tab/>
        </w:r>
        <w:r>
          <w:fldChar w:fldCharType="begin"/>
        </w:r>
        <w:r>
          <w:instrText xml:space="preserve"> PAGEREF _Toc11152 \h </w:instrText>
        </w:r>
        <w:r>
          <w:fldChar w:fldCharType="separate"/>
        </w:r>
        <w:r>
          <w:t>78</w:t>
        </w:r>
        <w:r>
          <w:fldChar w:fldCharType="end"/>
        </w:r>
      </w:hyperlink>
    </w:p>
    <w:p>
      <w:pPr>
        <w:pStyle w:val="TOC2"/>
        <w:tabs>
          <w:tab w:val="right" w:leader="dot" w:pos="8306"/>
        </w:tabs>
      </w:pPr>
      <w:hyperlink w:anchor="_Toc980" w:history="1">
        <w:r>
          <w:rPr>
            <w:rFonts w:ascii="仿宋" w:eastAsia="仿宋" w:hAnsi="仿宋" w:cs="仿宋" w:hint="eastAsia"/>
            <w:lang w:eastAsia="zh-CN"/>
          </w:rPr>
          <w:t>(一)、法律法规遵守</w:t>
        </w:r>
        <w:r>
          <w:tab/>
        </w:r>
        <w:r>
          <w:fldChar w:fldCharType="begin"/>
        </w:r>
        <w:r>
          <w:instrText xml:space="preserve"> PAGEREF _Toc980 \h </w:instrText>
        </w:r>
        <w:r>
          <w:fldChar w:fldCharType="separate"/>
        </w:r>
        <w:r>
          <w:t>78</w:t>
        </w:r>
        <w:r>
          <w:fldChar w:fldCharType="end"/>
        </w:r>
      </w:hyperlink>
    </w:p>
    <w:p>
      <w:pPr>
        <w:pStyle w:val="TOC2"/>
        <w:tabs>
          <w:tab w:val="right" w:leader="dot" w:pos="8306"/>
        </w:tabs>
      </w:pPr>
      <w:hyperlink w:anchor="_Toc18704" w:history="1">
        <w:r>
          <w:rPr>
            <w:rFonts w:ascii="仿宋" w:eastAsia="仿宋" w:hAnsi="仿宋" w:cs="仿宋" w:hint="eastAsia"/>
            <w:lang w:eastAsia="zh-CN"/>
          </w:rPr>
          <w:t>(二)、政策导向与利用</w:t>
        </w:r>
        <w:r>
          <w:tab/>
        </w:r>
        <w:r>
          <w:fldChar w:fldCharType="begin"/>
        </w:r>
        <w:r>
          <w:instrText xml:space="preserve"> PAGEREF _Toc18704 \h </w:instrText>
        </w:r>
        <w:r>
          <w:fldChar w:fldCharType="separate"/>
        </w:r>
        <w:r>
          <w:t>79</w:t>
        </w:r>
        <w:r>
          <w:fldChar w:fldCharType="end"/>
        </w:r>
      </w:hyperlink>
    </w:p>
    <w:p>
      <w:pPr>
        <w:pStyle w:val="TOC1"/>
        <w:tabs>
          <w:tab w:val="right" w:leader="dot" w:pos="8306"/>
        </w:tabs>
      </w:pPr>
      <w:hyperlink w:anchor="_Toc5425" w:history="1">
        <w:r>
          <w:rPr>
            <w:rFonts w:ascii="仿宋" w:eastAsia="仿宋" w:hAnsi="仿宋" w:cs="仿宋" w:hint="eastAsia"/>
            <w:lang w:eastAsia="zh-CN"/>
          </w:rPr>
          <w:t>十七、知识产权管理与保护</w:t>
        </w:r>
        <w:r>
          <w:tab/>
        </w:r>
        <w:r>
          <w:fldChar w:fldCharType="begin"/>
        </w:r>
        <w:r>
          <w:instrText xml:space="preserve"> PAGEREF _Toc5425 \h </w:instrText>
        </w:r>
        <w:r>
          <w:fldChar w:fldCharType="separate"/>
        </w:r>
        <w:r>
          <w:t>80</w:t>
        </w:r>
        <w:r>
          <w:fldChar w:fldCharType="end"/>
        </w:r>
      </w:hyperlink>
    </w:p>
    <w:p>
      <w:pPr>
        <w:pStyle w:val="TOC2"/>
        <w:tabs>
          <w:tab w:val="right" w:leader="dot" w:pos="8306"/>
        </w:tabs>
      </w:pPr>
      <w:hyperlink w:anchor="_Toc2943" w:history="1">
        <w:r>
          <w:rPr>
            <w:rFonts w:ascii="仿宋" w:eastAsia="仿宋" w:hAnsi="仿宋" w:cs="仿宋" w:hint="eastAsia"/>
            <w:lang w:eastAsia="zh-CN"/>
          </w:rPr>
          <w:t>(一)、知识产权管理体系建设</w:t>
        </w:r>
        <w:r>
          <w:tab/>
        </w:r>
        <w:r>
          <w:fldChar w:fldCharType="begin"/>
        </w:r>
        <w:r>
          <w:instrText xml:space="preserve"> PAGEREF _Toc2943 \h </w:instrText>
        </w:r>
        <w:r>
          <w:fldChar w:fldCharType="separate"/>
        </w:r>
        <w:r>
          <w:t>80</w:t>
        </w:r>
        <w:r>
          <w:fldChar w:fldCharType="end"/>
        </w:r>
      </w:hyperlink>
    </w:p>
    <w:p>
      <w:pPr>
        <w:pStyle w:val="TOC2"/>
        <w:tabs>
          <w:tab w:val="right" w:leader="dot" w:pos="8306"/>
        </w:tabs>
      </w:pPr>
      <w:hyperlink w:anchor="_Toc19961" w:history="1">
        <w:r>
          <w:rPr>
            <w:rFonts w:ascii="仿宋" w:eastAsia="仿宋" w:hAnsi="仿宋" w:cs="仿宋" w:hint="eastAsia"/>
            <w:lang w:eastAsia="zh-CN"/>
          </w:rPr>
          <w:t>(二)、知识产权保护措施</w:t>
        </w:r>
        <w:r>
          <w:tab/>
        </w:r>
        <w:r>
          <w:fldChar w:fldCharType="begin"/>
        </w:r>
        <w:r>
          <w:instrText xml:space="preserve"> PAGEREF _Toc19961 \h </w:instrText>
        </w:r>
        <w:r>
          <w:fldChar w:fldCharType="separate"/>
        </w:r>
        <w:r>
          <w:t>81</w:t>
        </w:r>
        <w:r>
          <w:fldChar w:fldCharType="end"/>
        </w:r>
      </w:hyperlink>
    </w:p>
    <w:p>
      <w:pPr>
        <w:pStyle w:val="TOC1"/>
        <w:tabs>
          <w:tab w:val="right" w:leader="dot" w:pos="8306"/>
        </w:tabs>
      </w:pPr>
      <w:hyperlink w:anchor="_Toc13837" w:history="1">
        <w:r>
          <w:rPr>
            <w:rFonts w:ascii="仿宋" w:eastAsia="仿宋" w:hAnsi="仿宋" w:cs="仿宋" w:hint="eastAsia"/>
            <w:lang w:eastAsia="zh-CN"/>
          </w:rPr>
          <w:t>十八、企业合规与伦理</w:t>
        </w:r>
        <w:r>
          <w:tab/>
        </w:r>
        <w:r>
          <w:fldChar w:fldCharType="begin"/>
        </w:r>
        <w:r>
          <w:instrText xml:space="preserve"> PAGEREF _Toc13837 \h </w:instrText>
        </w:r>
        <w:r>
          <w:fldChar w:fldCharType="separate"/>
        </w:r>
        <w:r>
          <w:t>83</w:t>
        </w:r>
        <w:r>
          <w:fldChar w:fldCharType="end"/>
        </w:r>
      </w:hyperlink>
    </w:p>
    <w:p>
      <w:pPr>
        <w:pStyle w:val="TOC2"/>
        <w:tabs>
          <w:tab w:val="right" w:leader="dot" w:pos="8306"/>
        </w:tabs>
      </w:pPr>
      <w:hyperlink w:anchor="_Toc10165" w:history="1">
        <w:r>
          <w:rPr>
            <w:rFonts w:ascii="仿宋" w:eastAsia="仿宋" w:hAnsi="仿宋" w:cs="仿宋" w:hint="eastAsia"/>
            <w:lang w:eastAsia="zh-CN"/>
          </w:rPr>
          <w:t>(一)、合规政策与程序</w:t>
        </w:r>
        <w:r>
          <w:tab/>
        </w:r>
        <w:r>
          <w:fldChar w:fldCharType="begin"/>
        </w:r>
        <w:r>
          <w:instrText xml:space="preserve"> PAGEREF _Toc10165 \h </w:instrText>
        </w:r>
        <w:r>
          <w:fldChar w:fldCharType="separate"/>
        </w:r>
        <w:r>
          <w:t>83</w:t>
        </w:r>
        <w:r>
          <w:fldChar w:fldCharType="end"/>
        </w:r>
      </w:hyperlink>
    </w:p>
    <w:p>
      <w:pPr>
        <w:pStyle w:val="TOC2"/>
        <w:tabs>
          <w:tab w:val="right" w:leader="dot" w:pos="8306"/>
        </w:tabs>
      </w:pPr>
      <w:hyperlink w:anchor="_Toc6063" w:history="1">
        <w:r>
          <w:rPr>
            <w:rFonts w:ascii="仿宋" w:eastAsia="仿宋" w:hAnsi="仿宋" w:cs="仿宋" w:hint="eastAsia"/>
            <w:lang w:eastAsia="zh-CN"/>
          </w:rPr>
          <w:t>(二)、伦理规范与培训</w:t>
        </w:r>
        <w:r>
          <w:tab/>
        </w:r>
        <w:r>
          <w:fldChar w:fldCharType="begin"/>
        </w:r>
        <w:r>
          <w:instrText xml:space="preserve"> PAGEREF _Toc6063 \h </w:instrText>
        </w:r>
        <w:r>
          <w:fldChar w:fldCharType="separate"/>
        </w:r>
        <w:r>
          <w:t>84</w:t>
        </w:r>
        <w:r>
          <w:fldChar w:fldCharType="end"/>
        </w:r>
      </w:hyperlink>
    </w:p>
    <w:p>
      <w:pPr>
        <w:pStyle w:val="TOC2"/>
        <w:tabs>
          <w:tab w:val="right" w:leader="dot" w:pos="8306"/>
        </w:tabs>
      </w:pPr>
      <w:hyperlink w:anchor="_Toc27419" w:history="1">
        <w:r>
          <w:rPr>
            <w:rFonts w:ascii="仿宋" w:eastAsia="仿宋" w:hAnsi="仿宋" w:cs="仿宋" w:hint="eastAsia"/>
            <w:lang w:eastAsia="zh-CN"/>
          </w:rPr>
          <w:t>(三)、合规风险评估</w:t>
        </w:r>
        <w:r>
          <w:tab/>
        </w:r>
        <w:r>
          <w:fldChar w:fldCharType="begin"/>
        </w:r>
        <w:r>
          <w:instrText xml:space="preserve"> PAGEREF _Toc27419 \h </w:instrText>
        </w:r>
        <w:r>
          <w:fldChar w:fldCharType="separate"/>
        </w:r>
        <w:r>
          <w:t>85</w:t>
        </w:r>
        <w:r>
          <w:fldChar w:fldCharType="end"/>
        </w:r>
      </w:hyperlink>
    </w:p>
    <w:p>
      <w:pPr>
        <w:pStyle w:val="TOC2"/>
        <w:tabs>
          <w:tab w:val="right" w:leader="dot" w:pos="8306"/>
        </w:tabs>
      </w:pPr>
      <w:hyperlink w:anchor="_Toc12986" w:history="1">
        <w:r>
          <w:rPr>
            <w:rFonts w:ascii="仿宋" w:eastAsia="仿宋" w:hAnsi="仿宋" w:cs="仿宋" w:hint="eastAsia"/>
            <w:lang w:eastAsia="zh-CN"/>
          </w:rPr>
          <w:t>(四)、合规监督与执行</w:t>
        </w:r>
        <w:r>
          <w:tab/>
        </w:r>
        <w:r>
          <w:fldChar w:fldCharType="begin"/>
        </w:r>
        <w:r>
          <w:instrText xml:space="preserve"> PAGEREF _Toc12986 \h </w:instrText>
        </w:r>
        <w:r>
          <w:fldChar w:fldCharType="separate"/>
        </w:r>
        <w:r>
          <w:t>86</w:t>
        </w:r>
        <w:r>
          <w:fldChar w:fldCharType="end"/>
        </w:r>
      </w:hyperlink>
    </w:p>
    <w:p>
      <w:pPr>
        <w:pStyle w:val="TOC1"/>
        <w:tabs>
          <w:tab w:val="right" w:leader="dot" w:pos="8306"/>
        </w:tabs>
      </w:pPr>
      <w:hyperlink w:anchor="_Toc21098" w:history="1">
        <w:r>
          <w:rPr>
            <w:rFonts w:ascii="仿宋" w:eastAsia="仿宋" w:hAnsi="仿宋" w:cs="仿宋" w:hint="eastAsia"/>
            <w:lang w:eastAsia="zh-CN"/>
          </w:rPr>
          <w:t>十九、产业协同与集群发展</w:t>
        </w:r>
        <w:r>
          <w:tab/>
        </w:r>
        <w:r>
          <w:fldChar w:fldCharType="begin"/>
        </w:r>
        <w:r>
          <w:instrText xml:space="preserve"> PAGEREF _Toc21098 \h </w:instrText>
        </w:r>
        <w:r>
          <w:fldChar w:fldCharType="separate"/>
        </w:r>
        <w:r>
          <w:t>87</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6949" w:history="1">
        <w:r>
          <w:rPr>
            <w:rFonts w:ascii="仿宋" w:eastAsia="仿宋" w:hAnsi="仿宋" w:cs="仿宋" w:hint="eastAsia"/>
            <w:lang w:eastAsia="zh-CN"/>
          </w:rPr>
          <w:t>(一)、产业协同机制建设</w:t>
        </w:r>
        <w:r>
          <w:tab/>
        </w:r>
        <w:r>
          <w:fldChar w:fldCharType="begin"/>
        </w:r>
        <w:r>
          <w:instrText xml:space="preserve"> PAGEREF _Toc6949 \h </w:instrText>
        </w:r>
        <w:r>
          <w:fldChar w:fldCharType="separate"/>
        </w:r>
        <w:r>
          <w:t>87</w:t>
        </w:r>
        <w:r>
          <w:fldChar w:fldCharType="end"/>
        </w:r>
      </w:hyperlink>
    </w:p>
    <w:p>
      <w:pPr>
        <w:pStyle w:val="TOC2"/>
        <w:tabs>
          <w:tab w:val="right" w:leader="dot" w:pos="8306"/>
        </w:tabs>
      </w:pPr>
      <w:hyperlink w:anchor="_Toc26433" w:history="1">
        <w:r>
          <w:rPr>
            <w:rFonts w:ascii="仿宋" w:eastAsia="仿宋" w:hAnsi="仿宋" w:cs="仿宋" w:hint="eastAsia"/>
            <w:lang w:eastAsia="zh-CN"/>
          </w:rPr>
          <w:t>(二)、产业集群培育与发展</w:t>
        </w:r>
        <w:r>
          <w:tab/>
        </w:r>
        <w:r>
          <w:fldChar w:fldCharType="begin"/>
        </w:r>
        <w:r>
          <w:instrText xml:space="preserve"> PAGEREF _Toc26433 \h </w:instrText>
        </w:r>
        <w:r>
          <w:fldChar w:fldCharType="separate"/>
        </w:r>
        <w:r>
          <w:t>88</w:t>
        </w:r>
        <w:r>
          <w:fldChar w:fldCharType="end"/>
        </w:r>
      </w:hyperlink>
    </w:p>
    <w:p>
      <w:pPr>
        <w:pStyle w:val="TOC1"/>
        <w:tabs>
          <w:tab w:val="right" w:leader="dot" w:pos="8306"/>
        </w:tabs>
      </w:pPr>
      <w:hyperlink w:anchor="_Toc30453" w:history="1">
        <w:r>
          <w:rPr>
            <w:rFonts w:ascii="仿宋" w:eastAsia="仿宋" w:hAnsi="仿宋" w:cs="仿宋" w:hint="eastAsia"/>
            <w:lang w:eastAsia="zh-CN"/>
          </w:rPr>
          <w:t>二十、合作与交流机制建立</w:t>
        </w:r>
        <w:r>
          <w:tab/>
        </w:r>
        <w:r>
          <w:fldChar w:fldCharType="begin"/>
        </w:r>
        <w:r>
          <w:instrText xml:space="preserve"> PAGEREF _Toc30453 \h </w:instrText>
        </w:r>
        <w:r>
          <w:fldChar w:fldCharType="separate"/>
        </w:r>
        <w:r>
          <w:t>89</w:t>
        </w:r>
        <w:r>
          <w:fldChar w:fldCharType="end"/>
        </w:r>
      </w:hyperlink>
    </w:p>
    <w:p>
      <w:pPr>
        <w:pStyle w:val="TOC2"/>
        <w:tabs>
          <w:tab w:val="right" w:leader="dot" w:pos="8306"/>
        </w:tabs>
      </w:pPr>
      <w:hyperlink w:anchor="_Toc30447" w:history="1">
        <w:r>
          <w:rPr>
            <w:rFonts w:ascii="仿宋" w:eastAsia="仿宋" w:hAnsi="仿宋" w:cs="仿宋" w:hint="eastAsia"/>
            <w:lang w:eastAsia="zh-CN"/>
          </w:rPr>
          <w:t>(一)、合作伙伴选择与合作方式</w:t>
        </w:r>
        <w:r>
          <w:tab/>
        </w:r>
        <w:r>
          <w:fldChar w:fldCharType="begin"/>
        </w:r>
        <w:r>
          <w:instrText xml:space="preserve"> PAGEREF _Toc30447 \h </w:instrText>
        </w:r>
        <w:r>
          <w:fldChar w:fldCharType="separate"/>
        </w:r>
        <w:r>
          <w:t>89</w:t>
        </w:r>
        <w:r>
          <w:fldChar w:fldCharType="end"/>
        </w:r>
      </w:hyperlink>
    </w:p>
    <w:p>
      <w:pPr>
        <w:pStyle w:val="TOC2"/>
        <w:tabs>
          <w:tab w:val="right" w:leader="dot" w:pos="8306"/>
        </w:tabs>
      </w:pPr>
      <w:hyperlink w:anchor="_Toc2099" w:history="1">
        <w:r>
          <w:rPr>
            <w:rFonts w:ascii="仿宋" w:eastAsia="仿宋" w:hAnsi="仿宋" w:cs="仿宋" w:hint="eastAsia"/>
            <w:lang w:eastAsia="zh-CN"/>
          </w:rPr>
          <w:t>(二)、交流与合作平台搭建</w:t>
        </w:r>
        <w:r>
          <w:tab/>
        </w:r>
        <w:r>
          <w:fldChar w:fldCharType="begin"/>
        </w:r>
        <w:r>
          <w:instrText xml:space="preserve"> PAGEREF _Toc2099 \h </w:instrText>
        </w:r>
        <w:r>
          <w:fldChar w:fldCharType="separate"/>
        </w:r>
        <w:r>
          <w:t>90</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26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494"/>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32118"/>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一、活动板房项目的技术资源开发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活动板房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二、活动板房项目的人力资源管理</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活动板房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三、活动板房项目的资金资源筹措与优化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活动板房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1240"/>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活动板房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活动板房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活动板房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3312"/>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活动板房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活动板房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智能技术的应用：活动板房项目将利用智能技术，如物联网（IoT）和大数据分析，来监控和优化资源使用。通过实时数据分析，项目可以更有效地管理能源消耗、减少原材料浪费，并提高生产过程的整体效率。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5357"/>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27432"/>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活动板房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活动板房项目将进行详细的生态影响评估，确保不会对当地的动植物种群和自然栖息地造成负面影响。如果项目地点附近有重要的生物栖息地或生态敏感区，项目将重新考虑建设地点或采取相应的保护措施。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活动板房项目将积极采用可持续材料，如再生塑料和生物降解材料，以减少对环境的影响。项目还将推行废物减量和回收计划，例如通过再利用工业废料或建立回收系统。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活动板房项目还将参与当地的环保活动和计划，如资助当地的环境保护项目或与社区合作进行环保宣传活动。通过这些活动，项目不仅能够提高自身的环境表现，还能在当地社区中树立积极的环保形象。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3989"/>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 水资源和水体生态影响：活动板房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活动板房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活动板房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6115"/>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活动板房项目将采用绿色屋顶和生态墙等环境友好型建筑设计，这些设计不仅有助于改善空气质量，还能为城市野生动植物提供栖息地。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活动板房项目将建立高效的废水处理系统，确保所有工业废水在排放前都经过适当处理，达到或超过环保标准。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活动板房项目将致力于使用清洁能源，如太阳能和风能，减少对化石燃料的依赖。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https://d.book118.com/816000122155010043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活动板房项目可行性建设方案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活动板房项目可行性建设方案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活动板房项目可行性建设方案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活动板房项目可行性建设方案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活动板房项目可行性建设方案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活动板房项目可行性建设方案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活动板房项目可行性建设方案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活动板房项目可行性建设方案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活动板房项目可行性建设方案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活动板房项目可行性建设方案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活动板房项目可行性建设方案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活动板房项目可行性建设方案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87C38"/>
    <w:rsid w:val="00087C3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16000122155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2024-01-23T04:27:00Z</dcterms:created>
  <dcterms:modified xsi:type="dcterms:W3CDTF">2024-01-23T04:27:30Z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F663DD2CA91144EEB3F586466388F698_11</vt:lpwstr>
  </property>
  <property fmtid="{D5CDD505-2E9C-101B-9397-08002B2CF9AE}" pid="3" name="KSOProductBuildVer">
    <vt:lpwstr>2052-12.1.0.16120</vt:lpwstr>
  </property>
</Properties>
</file>