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偏摆检查仪行业相关公司设立可行性研究报告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37" w:history="1">
        <w:r>
          <w:rPr>
            <w:rFonts w:ascii="仿宋" w:eastAsia="仿宋" w:hAnsi="仿宋" w:cs="仿宋" w:hint="eastAsia"/>
            <w:lang w:eastAsia="zh-CN"/>
          </w:rPr>
          <w:t>概论</w:t>
        </w:r>
        <w:r>
          <w:tab/>
        </w:r>
        <w:r>
          <w:fldChar w:fldCharType="begin"/>
        </w:r>
        <w:r>
          <w:instrText xml:space="preserve"> PAGEREF _Toc8137 \h </w:instrText>
        </w:r>
        <w:r>
          <w:fldChar w:fldCharType="separate"/>
        </w:r>
        <w:r>
          <w:t>3</w:t>
        </w:r>
        <w:r>
          <w:fldChar w:fldCharType="end"/>
        </w:r>
      </w:hyperlink>
    </w:p>
    <w:p>
      <w:pPr>
        <w:pStyle w:val="TOC1"/>
        <w:tabs>
          <w:tab w:val="right" w:leader="dot" w:pos="8306"/>
        </w:tabs>
      </w:pPr>
      <w:hyperlink w:anchor="_Toc21272" w:history="1">
        <w:r>
          <w:rPr>
            <w:rFonts w:ascii="仿宋" w:eastAsia="仿宋" w:hAnsi="仿宋" w:cs="仿宋" w:hint="eastAsia"/>
            <w:lang w:eastAsia="zh-CN"/>
          </w:rPr>
          <w:t>一、发展规划</w:t>
        </w:r>
        <w:r>
          <w:tab/>
        </w:r>
        <w:r>
          <w:fldChar w:fldCharType="begin"/>
        </w:r>
        <w:r>
          <w:instrText xml:space="preserve"> PAGEREF _Toc21272 \h </w:instrText>
        </w:r>
        <w:r>
          <w:fldChar w:fldCharType="separate"/>
        </w:r>
        <w:r>
          <w:t>3</w:t>
        </w:r>
        <w:r>
          <w:fldChar w:fldCharType="end"/>
        </w:r>
      </w:hyperlink>
    </w:p>
    <w:p>
      <w:pPr>
        <w:pStyle w:val="TOC2"/>
        <w:tabs>
          <w:tab w:val="right" w:leader="dot" w:pos="8306"/>
        </w:tabs>
      </w:pPr>
      <w:hyperlink w:anchor="_Toc10692" w:history="1">
        <w:r>
          <w:rPr>
            <w:rFonts w:ascii="仿宋" w:eastAsia="仿宋" w:hAnsi="仿宋" w:cs="仿宋" w:hint="eastAsia"/>
            <w:lang w:eastAsia="zh-CN"/>
          </w:rPr>
          <w:t>(一)、公司发展规划</w:t>
        </w:r>
        <w:r>
          <w:tab/>
        </w:r>
        <w:r>
          <w:fldChar w:fldCharType="begin"/>
        </w:r>
        <w:r>
          <w:instrText xml:space="preserve"> PAGEREF _Toc10692 \h </w:instrText>
        </w:r>
        <w:r>
          <w:fldChar w:fldCharType="separate"/>
        </w:r>
        <w:r>
          <w:t>3</w:t>
        </w:r>
        <w:r>
          <w:fldChar w:fldCharType="end"/>
        </w:r>
      </w:hyperlink>
    </w:p>
    <w:p>
      <w:pPr>
        <w:pStyle w:val="TOC2"/>
        <w:tabs>
          <w:tab w:val="right" w:leader="dot" w:pos="8306"/>
        </w:tabs>
      </w:pPr>
      <w:hyperlink w:anchor="_Toc20650" w:history="1">
        <w:r>
          <w:rPr>
            <w:rFonts w:ascii="仿宋" w:eastAsia="仿宋" w:hAnsi="仿宋" w:cs="仿宋" w:hint="eastAsia"/>
            <w:lang w:eastAsia="zh-CN"/>
          </w:rPr>
          <w:t>(二)、保障措施</w:t>
        </w:r>
        <w:r>
          <w:tab/>
        </w:r>
        <w:r>
          <w:fldChar w:fldCharType="begin"/>
        </w:r>
        <w:r>
          <w:instrText xml:space="preserve"> PAGEREF _Toc20650 \h </w:instrText>
        </w:r>
        <w:r>
          <w:fldChar w:fldCharType="separate"/>
        </w:r>
        <w:r>
          <w:t>4</w:t>
        </w:r>
        <w:r>
          <w:fldChar w:fldCharType="end"/>
        </w:r>
      </w:hyperlink>
    </w:p>
    <w:p>
      <w:pPr>
        <w:pStyle w:val="TOC1"/>
        <w:tabs>
          <w:tab w:val="right" w:leader="dot" w:pos="8306"/>
        </w:tabs>
      </w:pPr>
      <w:hyperlink w:anchor="_Toc9514" w:history="1">
        <w:r>
          <w:rPr>
            <w:rFonts w:ascii="仿宋" w:eastAsia="仿宋" w:hAnsi="仿宋" w:cs="仿宋" w:hint="eastAsia"/>
            <w:lang w:eastAsia="zh-CN"/>
          </w:rPr>
          <w:t>二、行业、市场分析</w:t>
        </w:r>
        <w:r>
          <w:tab/>
        </w:r>
        <w:r>
          <w:fldChar w:fldCharType="begin"/>
        </w:r>
        <w:r>
          <w:instrText xml:space="preserve"> PAGEREF _Toc9514 \h </w:instrText>
        </w:r>
        <w:r>
          <w:fldChar w:fldCharType="separate"/>
        </w:r>
        <w:r>
          <w:t>9</w:t>
        </w:r>
        <w:r>
          <w:fldChar w:fldCharType="end"/>
        </w:r>
      </w:hyperlink>
    </w:p>
    <w:p>
      <w:pPr>
        <w:pStyle w:val="TOC2"/>
        <w:tabs>
          <w:tab w:val="right" w:leader="dot" w:pos="8306"/>
        </w:tabs>
      </w:pPr>
      <w:hyperlink w:anchor="_Toc11841" w:history="1">
        <w:r>
          <w:rPr>
            <w:rFonts w:ascii="仿宋" w:eastAsia="仿宋" w:hAnsi="仿宋" w:cs="仿宋" w:hint="eastAsia"/>
            <w:lang w:eastAsia="zh-CN"/>
          </w:rPr>
          <w:t>(一)、行业分析</w:t>
        </w:r>
        <w:r>
          <w:tab/>
        </w:r>
        <w:r>
          <w:fldChar w:fldCharType="begin"/>
        </w:r>
        <w:r>
          <w:instrText xml:space="preserve"> PAGEREF _Toc11841 \h </w:instrText>
        </w:r>
        <w:r>
          <w:fldChar w:fldCharType="separate"/>
        </w:r>
        <w:r>
          <w:t>9</w:t>
        </w:r>
        <w:r>
          <w:fldChar w:fldCharType="end"/>
        </w:r>
      </w:hyperlink>
    </w:p>
    <w:p>
      <w:pPr>
        <w:pStyle w:val="TOC2"/>
        <w:tabs>
          <w:tab w:val="right" w:leader="dot" w:pos="8306"/>
        </w:tabs>
      </w:pPr>
      <w:hyperlink w:anchor="_Toc6309" w:history="1">
        <w:r>
          <w:rPr>
            <w:rFonts w:ascii="仿宋" w:eastAsia="仿宋" w:hAnsi="仿宋" w:cs="仿宋" w:hint="eastAsia"/>
            <w:lang w:eastAsia="zh-CN"/>
          </w:rPr>
          <w:t>(二)、市场分析</w:t>
        </w:r>
        <w:r>
          <w:tab/>
        </w:r>
        <w:r>
          <w:fldChar w:fldCharType="begin"/>
        </w:r>
        <w:r>
          <w:instrText xml:space="preserve"> PAGEREF _Toc6309 \h </w:instrText>
        </w:r>
        <w:r>
          <w:fldChar w:fldCharType="separate"/>
        </w:r>
        <w:r>
          <w:t>10</w:t>
        </w:r>
        <w:r>
          <w:fldChar w:fldCharType="end"/>
        </w:r>
      </w:hyperlink>
    </w:p>
    <w:p>
      <w:pPr>
        <w:pStyle w:val="TOC2"/>
        <w:tabs>
          <w:tab w:val="right" w:leader="dot" w:pos="8306"/>
        </w:tabs>
      </w:pPr>
      <w:hyperlink w:anchor="_Toc15406" w:history="1">
        <w:r>
          <w:rPr>
            <w:rFonts w:ascii="仿宋" w:eastAsia="仿宋" w:hAnsi="仿宋" w:cs="仿宋" w:hint="eastAsia"/>
            <w:lang w:eastAsia="zh-CN"/>
          </w:rPr>
          <w:t>(三)、行业发展及市场前景分析</w:t>
        </w:r>
        <w:r>
          <w:tab/>
        </w:r>
        <w:r>
          <w:fldChar w:fldCharType="begin"/>
        </w:r>
        <w:r>
          <w:instrText xml:space="preserve"> PAGEREF _Toc15406 \h </w:instrText>
        </w:r>
        <w:r>
          <w:fldChar w:fldCharType="separate"/>
        </w:r>
        <w:r>
          <w:t>11</w:t>
        </w:r>
        <w:r>
          <w:fldChar w:fldCharType="end"/>
        </w:r>
      </w:hyperlink>
    </w:p>
    <w:p>
      <w:pPr>
        <w:pStyle w:val="TOC1"/>
        <w:tabs>
          <w:tab w:val="right" w:leader="dot" w:pos="8306"/>
        </w:tabs>
      </w:pPr>
      <w:hyperlink w:anchor="_Toc3685" w:history="1">
        <w:r>
          <w:rPr>
            <w:rFonts w:ascii="仿宋" w:eastAsia="仿宋" w:hAnsi="仿宋" w:cs="仿宋" w:hint="eastAsia"/>
            <w:lang w:eastAsia="zh-CN"/>
          </w:rPr>
          <w:t>三、公司成立方案</w:t>
        </w:r>
        <w:r>
          <w:tab/>
        </w:r>
        <w:r>
          <w:fldChar w:fldCharType="begin"/>
        </w:r>
        <w:r>
          <w:instrText xml:space="preserve"> PAGEREF _Toc3685 \h </w:instrText>
        </w:r>
        <w:r>
          <w:fldChar w:fldCharType="separate"/>
        </w:r>
        <w:r>
          <w:t>12</w:t>
        </w:r>
        <w:r>
          <w:fldChar w:fldCharType="end"/>
        </w:r>
      </w:hyperlink>
    </w:p>
    <w:p>
      <w:pPr>
        <w:pStyle w:val="TOC2"/>
        <w:tabs>
          <w:tab w:val="right" w:leader="dot" w:pos="8306"/>
        </w:tabs>
      </w:pPr>
      <w:hyperlink w:anchor="_Toc29304" w:history="1">
        <w:r>
          <w:rPr>
            <w:rFonts w:ascii="仿宋" w:eastAsia="仿宋" w:hAnsi="仿宋" w:cs="仿宋" w:hint="eastAsia"/>
            <w:lang w:eastAsia="zh-CN"/>
          </w:rPr>
          <w:t>(一)、公司经营宗旨</w:t>
        </w:r>
        <w:r>
          <w:tab/>
        </w:r>
        <w:r>
          <w:fldChar w:fldCharType="begin"/>
        </w:r>
        <w:r>
          <w:instrText xml:space="preserve"> PAGEREF _Toc29304 \h </w:instrText>
        </w:r>
        <w:r>
          <w:fldChar w:fldCharType="separate"/>
        </w:r>
        <w:r>
          <w:t>12</w:t>
        </w:r>
        <w:r>
          <w:fldChar w:fldCharType="end"/>
        </w:r>
      </w:hyperlink>
    </w:p>
    <w:p>
      <w:pPr>
        <w:pStyle w:val="TOC2"/>
        <w:tabs>
          <w:tab w:val="right" w:leader="dot" w:pos="8306"/>
        </w:tabs>
      </w:pPr>
      <w:hyperlink w:anchor="_Toc17031" w:history="1">
        <w:r>
          <w:rPr>
            <w:rFonts w:ascii="仿宋" w:eastAsia="仿宋" w:hAnsi="仿宋" w:cs="仿宋" w:hint="eastAsia"/>
            <w:lang w:eastAsia="zh-CN"/>
          </w:rPr>
          <w:t>(二)、公司的目标、主要职责</w:t>
        </w:r>
        <w:r>
          <w:tab/>
        </w:r>
        <w:r>
          <w:fldChar w:fldCharType="begin"/>
        </w:r>
        <w:r>
          <w:instrText xml:space="preserve"> PAGEREF _Toc17031 \h </w:instrText>
        </w:r>
        <w:r>
          <w:fldChar w:fldCharType="separate"/>
        </w:r>
        <w:r>
          <w:t>13</w:t>
        </w:r>
        <w:r>
          <w:fldChar w:fldCharType="end"/>
        </w:r>
      </w:hyperlink>
    </w:p>
    <w:p>
      <w:pPr>
        <w:pStyle w:val="TOC2"/>
        <w:tabs>
          <w:tab w:val="right" w:leader="dot" w:pos="8306"/>
        </w:tabs>
      </w:pPr>
      <w:hyperlink w:anchor="_Toc30773" w:history="1">
        <w:r>
          <w:rPr>
            <w:rFonts w:ascii="仿宋" w:eastAsia="仿宋" w:hAnsi="仿宋" w:cs="仿宋" w:hint="eastAsia"/>
            <w:lang w:eastAsia="zh-CN"/>
          </w:rPr>
          <w:t>(三)、公司组建方式</w:t>
        </w:r>
        <w:r>
          <w:tab/>
        </w:r>
        <w:r>
          <w:fldChar w:fldCharType="begin"/>
        </w:r>
        <w:r>
          <w:instrText xml:space="preserve"> PAGEREF _Toc30773 \h </w:instrText>
        </w:r>
        <w:r>
          <w:fldChar w:fldCharType="separate"/>
        </w:r>
        <w:r>
          <w:t>15</w:t>
        </w:r>
        <w:r>
          <w:fldChar w:fldCharType="end"/>
        </w:r>
      </w:hyperlink>
    </w:p>
    <w:p>
      <w:pPr>
        <w:pStyle w:val="TOC2"/>
        <w:tabs>
          <w:tab w:val="right" w:leader="dot" w:pos="8306"/>
        </w:tabs>
      </w:pPr>
      <w:hyperlink w:anchor="_Toc21896" w:history="1">
        <w:r>
          <w:rPr>
            <w:rFonts w:ascii="仿宋" w:eastAsia="仿宋" w:hAnsi="仿宋" w:cs="仿宋" w:hint="eastAsia"/>
            <w:lang w:eastAsia="zh-CN"/>
          </w:rPr>
          <w:t>(四)、公司管理体制</w:t>
        </w:r>
        <w:r>
          <w:tab/>
        </w:r>
        <w:r>
          <w:fldChar w:fldCharType="begin"/>
        </w:r>
        <w:r>
          <w:instrText xml:space="preserve"> PAGEREF _Toc21896 \h </w:instrText>
        </w:r>
        <w:r>
          <w:fldChar w:fldCharType="separate"/>
        </w:r>
        <w:r>
          <w:t>16</w:t>
        </w:r>
        <w:r>
          <w:fldChar w:fldCharType="end"/>
        </w:r>
      </w:hyperlink>
    </w:p>
    <w:p>
      <w:pPr>
        <w:pStyle w:val="TOC2"/>
        <w:tabs>
          <w:tab w:val="right" w:leader="dot" w:pos="8306"/>
        </w:tabs>
      </w:pPr>
      <w:hyperlink w:anchor="_Toc12965" w:history="1">
        <w:r>
          <w:rPr>
            <w:rFonts w:ascii="仿宋" w:eastAsia="仿宋" w:hAnsi="仿宋" w:cs="仿宋" w:hint="eastAsia"/>
            <w:lang w:eastAsia="zh-CN"/>
          </w:rPr>
          <w:t>(五)、部门职责及权限</w:t>
        </w:r>
        <w:r>
          <w:tab/>
        </w:r>
        <w:r>
          <w:fldChar w:fldCharType="begin"/>
        </w:r>
        <w:r>
          <w:instrText xml:space="preserve"> PAGEREF _Toc12965 \h </w:instrText>
        </w:r>
        <w:r>
          <w:fldChar w:fldCharType="separate"/>
        </w:r>
        <w:r>
          <w:t>17</w:t>
        </w:r>
        <w:r>
          <w:fldChar w:fldCharType="end"/>
        </w:r>
      </w:hyperlink>
    </w:p>
    <w:p>
      <w:pPr>
        <w:pStyle w:val="TOC2"/>
        <w:tabs>
          <w:tab w:val="right" w:leader="dot" w:pos="8306"/>
        </w:tabs>
      </w:pPr>
      <w:hyperlink w:anchor="_Toc11135" w:history="1">
        <w:r>
          <w:rPr>
            <w:rFonts w:ascii="仿宋" w:eastAsia="仿宋" w:hAnsi="仿宋" w:cs="仿宋" w:hint="eastAsia"/>
            <w:lang w:eastAsia="zh-CN"/>
          </w:rPr>
          <w:t>(六)、核心人员介绍</w:t>
        </w:r>
        <w:r>
          <w:tab/>
        </w:r>
        <w:r>
          <w:fldChar w:fldCharType="begin"/>
        </w:r>
        <w:r>
          <w:instrText xml:space="preserve"> PAGEREF _Toc11135 \h </w:instrText>
        </w:r>
        <w:r>
          <w:fldChar w:fldCharType="separate"/>
        </w:r>
        <w:r>
          <w:t>20</w:t>
        </w:r>
        <w:r>
          <w:fldChar w:fldCharType="end"/>
        </w:r>
      </w:hyperlink>
    </w:p>
    <w:p>
      <w:pPr>
        <w:pStyle w:val="TOC2"/>
        <w:tabs>
          <w:tab w:val="right" w:leader="dot" w:pos="8306"/>
        </w:tabs>
      </w:pPr>
      <w:hyperlink w:anchor="_Toc529" w:history="1">
        <w:r>
          <w:rPr>
            <w:rFonts w:ascii="仿宋" w:eastAsia="仿宋" w:hAnsi="仿宋" w:cs="仿宋" w:hint="eastAsia"/>
            <w:lang w:eastAsia="zh-CN"/>
          </w:rPr>
          <w:t>(七)、财务会计制度</w:t>
        </w:r>
        <w:r>
          <w:tab/>
        </w:r>
        <w:r>
          <w:fldChar w:fldCharType="begin"/>
        </w:r>
        <w:r>
          <w:instrText xml:space="preserve"> PAGEREF _Toc529 \h </w:instrText>
        </w:r>
        <w:r>
          <w:fldChar w:fldCharType="separate"/>
        </w:r>
        <w:r>
          <w:t>22</w:t>
        </w:r>
        <w:r>
          <w:fldChar w:fldCharType="end"/>
        </w:r>
      </w:hyperlink>
    </w:p>
    <w:p>
      <w:pPr>
        <w:pStyle w:val="TOC1"/>
        <w:tabs>
          <w:tab w:val="right" w:leader="dot" w:pos="8306"/>
        </w:tabs>
      </w:pPr>
      <w:hyperlink w:anchor="_Toc9713" w:history="1">
        <w:r>
          <w:rPr>
            <w:rFonts w:ascii="仿宋" w:eastAsia="仿宋" w:hAnsi="仿宋" w:cs="仿宋" w:hint="eastAsia"/>
            <w:lang w:eastAsia="zh-CN"/>
          </w:rPr>
          <w:t>四、选址分析</w:t>
        </w:r>
        <w:r>
          <w:tab/>
        </w:r>
        <w:r>
          <w:fldChar w:fldCharType="begin"/>
        </w:r>
        <w:r>
          <w:instrText xml:space="preserve"> PAGEREF _Toc9713 \h </w:instrText>
        </w:r>
        <w:r>
          <w:fldChar w:fldCharType="separate"/>
        </w:r>
        <w:r>
          <w:t>27</w:t>
        </w:r>
        <w:r>
          <w:fldChar w:fldCharType="end"/>
        </w:r>
      </w:hyperlink>
    </w:p>
    <w:p>
      <w:pPr>
        <w:pStyle w:val="TOC2"/>
        <w:tabs>
          <w:tab w:val="right" w:leader="dot" w:pos="8306"/>
        </w:tabs>
      </w:pPr>
      <w:hyperlink w:anchor="_Toc17086" w:history="1">
        <w:r>
          <w:rPr>
            <w:rFonts w:ascii="仿宋" w:eastAsia="仿宋" w:hAnsi="仿宋" w:cs="仿宋" w:hint="eastAsia"/>
            <w:lang w:eastAsia="zh-CN"/>
          </w:rPr>
          <w:t>(一)、偏摆检查仪项目选址原则</w:t>
        </w:r>
        <w:r>
          <w:tab/>
        </w:r>
        <w:r>
          <w:fldChar w:fldCharType="begin"/>
        </w:r>
        <w:r>
          <w:instrText xml:space="preserve"> PAGEREF _Toc17086 \h </w:instrText>
        </w:r>
        <w:r>
          <w:fldChar w:fldCharType="separate"/>
        </w:r>
        <w:r>
          <w:t>27</w:t>
        </w:r>
        <w:r>
          <w:fldChar w:fldCharType="end"/>
        </w:r>
      </w:hyperlink>
    </w:p>
    <w:p>
      <w:pPr>
        <w:pStyle w:val="TOC2"/>
        <w:tabs>
          <w:tab w:val="right" w:leader="dot" w:pos="8306"/>
        </w:tabs>
      </w:pPr>
      <w:hyperlink w:anchor="_Toc5500" w:history="1">
        <w:r>
          <w:rPr>
            <w:rFonts w:ascii="仿宋" w:eastAsia="仿宋" w:hAnsi="仿宋" w:cs="仿宋" w:hint="eastAsia"/>
            <w:lang w:eastAsia="zh-CN"/>
          </w:rPr>
          <w:t>(二)、建设区基本情况</w:t>
        </w:r>
        <w:r>
          <w:tab/>
        </w:r>
        <w:r>
          <w:fldChar w:fldCharType="begin"/>
        </w:r>
        <w:r>
          <w:instrText xml:space="preserve"> PAGEREF _Toc5500 \h </w:instrText>
        </w:r>
        <w:r>
          <w:fldChar w:fldCharType="separate"/>
        </w:r>
        <w:r>
          <w:t>28</w:t>
        </w:r>
        <w:r>
          <w:fldChar w:fldCharType="end"/>
        </w:r>
      </w:hyperlink>
    </w:p>
    <w:p>
      <w:pPr>
        <w:pStyle w:val="TOC2"/>
        <w:tabs>
          <w:tab w:val="right" w:leader="dot" w:pos="8306"/>
        </w:tabs>
      </w:pPr>
      <w:hyperlink w:anchor="_Toc6782" w:history="1">
        <w:r>
          <w:rPr>
            <w:rFonts w:ascii="仿宋" w:eastAsia="仿宋" w:hAnsi="仿宋" w:cs="仿宋" w:hint="eastAsia"/>
            <w:lang w:eastAsia="zh-CN"/>
          </w:rPr>
          <w:t>(三)、发展目标</w:t>
        </w:r>
        <w:r>
          <w:tab/>
        </w:r>
        <w:r>
          <w:fldChar w:fldCharType="begin"/>
        </w:r>
        <w:r>
          <w:instrText xml:space="preserve"> PAGEREF _Toc6782 \h </w:instrText>
        </w:r>
        <w:r>
          <w:fldChar w:fldCharType="separate"/>
        </w:r>
        <w:r>
          <w:t>29</w:t>
        </w:r>
        <w:r>
          <w:fldChar w:fldCharType="end"/>
        </w:r>
      </w:hyperlink>
    </w:p>
    <w:p>
      <w:pPr>
        <w:pStyle w:val="TOC2"/>
        <w:tabs>
          <w:tab w:val="right" w:leader="dot" w:pos="8306"/>
        </w:tabs>
      </w:pPr>
      <w:hyperlink w:anchor="_Toc27059" w:history="1">
        <w:r>
          <w:rPr>
            <w:rFonts w:ascii="仿宋" w:eastAsia="仿宋" w:hAnsi="仿宋" w:cs="仿宋" w:hint="eastAsia"/>
            <w:lang w:eastAsia="zh-CN"/>
          </w:rPr>
          <w:t>(四)、产业发展方向</w:t>
        </w:r>
        <w:r>
          <w:tab/>
        </w:r>
        <w:r>
          <w:fldChar w:fldCharType="begin"/>
        </w:r>
        <w:r>
          <w:instrText xml:space="preserve"> PAGEREF _Toc27059 \h </w:instrText>
        </w:r>
        <w:r>
          <w:fldChar w:fldCharType="separate"/>
        </w:r>
        <w:r>
          <w:t>31</w:t>
        </w:r>
        <w:r>
          <w:fldChar w:fldCharType="end"/>
        </w:r>
      </w:hyperlink>
    </w:p>
    <w:p>
      <w:pPr>
        <w:pStyle w:val="TOC2"/>
        <w:tabs>
          <w:tab w:val="right" w:leader="dot" w:pos="8306"/>
        </w:tabs>
      </w:pPr>
      <w:hyperlink w:anchor="_Toc8088" w:history="1">
        <w:r>
          <w:rPr>
            <w:rFonts w:ascii="仿宋" w:eastAsia="仿宋" w:hAnsi="仿宋" w:cs="仿宋" w:hint="eastAsia"/>
            <w:lang w:eastAsia="zh-CN"/>
          </w:rPr>
          <w:t>(五)、偏摆检查仪项目选址综合评价</w:t>
        </w:r>
        <w:r>
          <w:tab/>
        </w:r>
        <w:r>
          <w:fldChar w:fldCharType="begin"/>
        </w:r>
        <w:r>
          <w:instrText xml:space="preserve"> PAGEREF _Toc8088 \h </w:instrText>
        </w:r>
        <w:r>
          <w:fldChar w:fldCharType="separate"/>
        </w:r>
        <w:r>
          <w:t>32</w:t>
        </w:r>
        <w:r>
          <w:fldChar w:fldCharType="end"/>
        </w:r>
      </w:hyperlink>
    </w:p>
    <w:p>
      <w:pPr>
        <w:pStyle w:val="TOC1"/>
        <w:tabs>
          <w:tab w:val="right" w:leader="dot" w:pos="8306"/>
        </w:tabs>
      </w:pPr>
      <w:hyperlink w:anchor="_Toc6352" w:history="1">
        <w:r>
          <w:rPr>
            <w:rFonts w:ascii="仿宋" w:eastAsia="仿宋" w:hAnsi="仿宋" w:cs="仿宋" w:hint="eastAsia"/>
            <w:lang w:eastAsia="zh-CN"/>
          </w:rPr>
          <w:t>五、偏摆检查仪项目概况</w:t>
        </w:r>
        <w:r>
          <w:tab/>
        </w:r>
        <w:r>
          <w:fldChar w:fldCharType="begin"/>
        </w:r>
        <w:r>
          <w:instrText xml:space="preserve"> PAGEREF _Toc6352 \h </w:instrText>
        </w:r>
        <w:r>
          <w:fldChar w:fldCharType="separate"/>
        </w:r>
        <w:r>
          <w:t>32</w:t>
        </w:r>
        <w:r>
          <w:fldChar w:fldCharType="end"/>
        </w:r>
      </w:hyperlink>
    </w:p>
    <w:p>
      <w:pPr>
        <w:pStyle w:val="TOC2"/>
        <w:tabs>
          <w:tab w:val="right" w:leader="dot" w:pos="8306"/>
        </w:tabs>
      </w:pPr>
      <w:hyperlink w:anchor="_Toc3103" w:history="1">
        <w:r>
          <w:rPr>
            <w:rFonts w:ascii="仿宋" w:eastAsia="仿宋" w:hAnsi="仿宋" w:cs="仿宋" w:hint="eastAsia"/>
            <w:lang w:eastAsia="zh-CN"/>
          </w:rPr>
          <w:t>(一)、投资路径</w:t>
        </w:r>
        <w:r>
          <w:tab/>
        </w:r>
        <w:r>
          <w:fldChar w:fldCharType="begin"/>
        </w:r>
        <w:r>
          <w:instrText xml:space="preserve"> PAGEREF _Toc3103 \h </w:instrText>
        </w:r>
        <w:r>
          <w:fldChar w:fldCharType="separate"/>
        </w:r>
        <w:r>
          <w:t>32</w:t>
        </w:r>
        <w:r>
          <w:fldChar w:fldCharType="end"/>
        </w:r>
      </w:hyperlink>
    </w:p>
    <w:p>
      <w:pPr>
        <w:pStyle w:val="TOC2"/>
        <w:tabs>
          <w:tab w:val="right" w:leader="dot" w:pos="8306"/>
        </w:tabs>
      </w:pPr>
      <w:hyperlink w:anchor="_Toc17979" w:history="1">
        <w:r>
          <w:rPr>
            <w:rFonts w:ascii="仿宋" w:eastAsia="仿宋" w:hAnsi="仿宋" w:cs="仿宋" w:hint="eastAsia"/>
            <w:lang w:eastAsia="zh-CN"/>
          </w:rPr>
          <w:t>(二)、偏摆检查仪项目提出的理由</w:t>
        </w:r>
        <w:r>
          <w:tab/>
        </w:r>
        <w:r>
          <w:fldChar w:fldCharType="begin"/>
        </w:r>
        <w:r>
          <w:instrText xml:space="preserve"> PAGEREF _Toc17979 \h </w:instrText>
        </w:r>
        <w:r>
          <w:fldChar w:fldCharType="separate"/>
        </w:r>
        <w:r>
          <w:t>33</w:t>
        </w:r>
        <w:r>
          <w:fldChar w:fldCharType="end"/>
        </w:r>
      </w:hyperlink>
    </w:p>
    <w:p>
      <w:pPr>
        <w:pStyle w:val="TOC2"/>
        <w:tabs>
          <w:tab w:val="right" w:leader="dot" w:pos="8306"/>
        </w:tabs>
      </w:pPr>
      <w:hyperlink w:anchor="_Toc2301" w:history="1">
        <w:r>
          <w:rPr>
            <w:rFonts w:ascii="仿宋" w:eastAsia="仿宋" w:hAnsi="仿宋" w:cs="仿宋" w:hint="eastAsia"/>
            <w:lang w:eastAsia="zh-CN"/>
          </w:rPr>
          <w:t>(三)、偏摆检查仪项目选址</w:t>
        </w:r>
        <w:r>
          <w:tab/>
        </w:r>
        <w:r>
          <w:fldChar w:fldCharType="begin"/>
        </w:r>
        <w:r>
          <w:instrText xml:space="preserve"> PAGEREF _Toc2301 \h </w:instrText>
        </w:r>
        <w:r>
          <w:fldChar w:fldCharType="separate"/>
        </w:r>
        <w:r>
          <w:t>34</w:t>
        </w:r>
        <w:r>
          <w:fldChar w:fldCharType="end"/>
        </w:r>
      </w:hyperlink>
    </w:p>
    <w:p>
      <w:pPr>
        <w:pStyle w:val="TOC2"/>
        <w:tabs>
          <w:tab w:val="right" w:leader="dot" w:pos="8306"/>
        </w:tabs>
      </w:pPr>
      <w:hyperlink w:anchor="_Toc9708" w:history="1">
        <w:r>
          <w:rPr>
            <w:rFonts w:ascii="仿宋" w:eastAsia="仿宋" w:hAnsi="仿宋" w:cs="仿宋" w:hint="eastAsia"/>
            <w:lang w:eastAsia="zh-CN"/>
          </w:rPr>
          <w:t>(四)、生产规模</w:t>
        </w:r>
        <w:r>
          <w:tab/>
        </w:r>
        <w:r>
          <w:fldChar w:fldCharType="begin"/>
        </w:r>
        <w:r>
          <w:instrText xml:space="preserve"> PAGEREF _Toc9708 \h </w:instrText>
        </w:r>
        <w:r>
          <w:fldChar w:fldCharType="separate"/>
        </w:r>
        <w:r>
          <w:t>34</w:t>
        </w:r>
        <w:r>
          <w:fldChar w:fldCharType="end"/>
        </w:r>
      </w:hyperlink>
    </w:p>
    <w:p>
      <w:pPr>
        <w:pStyle w:val="TOC2"/>
        <w:tabs>
          <w:tab w:val="right" w:leader="dot" w:pos="8306"/>
        </w:tabs>
      </w:pPr>
      <w:hyperlink w:anchor="_Toc13868" w:history="1">
        <w:r>
          <w:rPr>
            <w:rFonts w:ascii="仿宋" w:eastAsia="仿宋" w:hAnsi="仿宋" w:cs="仿宋" w:hint="eastAsia"/>
            <w:lang w:eastAsia="zh-CN"/>
          </w:rPr>
          <w:t>(五)、建设规模</w:t>
        </w:r>
        <w:r>
          <w:tab/>
        </w:r>
        <w:r>
          <w:fldChar w:fldCharType="begin"/>
        </w:r>
        <w:r>
          <w:instrText xml:space="preserve"> PAGEREF _Toc13868 \h </w:instrText>
        </w:r>
        <w:r>
          <w:fldChar w:fldCharType="separate"/>
        </w:r>
        <w:r>
          <w:t>34</w:t>
        </w:r>
        <w:r>
          <w:fldChar w:fldCharType="end"/>
        </w:r>
      </w:hyperlink>
    </w:p>
    <w:p>
      <w:pPr>
        <w:pStyle w:val="TOC2"/>
        <w:tabs>
          <w:tab w:val="right" w:leader="dot" w:pos="8306"/>
        </w:tabs>
      </w:pPr>
      <w:hyperlink w:anchor="_Toc19507" w:history="1">
        <w:r>
          <w:rPr>
            <w:rFonts w:ascii="仿宋" w:eastAsia="仿宋" w:hAnsi="仿宋" w:cs="仿宋" w:hint="eastAsia"/>
            <w:lang w:eastAsia="zh-CN"/>
          </w:rPr>
          <w:t>(六)、偏摆检查仪项目投资</w:t>
        </w:r>
        <w:r>
          <w:tab/>
        </w:r>
        <w:r>
          <w:fldChar w:fldCharType="begin"/>
        </w:r>
        <w:r>
          <w:instrText xml:space="preserve"> PAGEREF _Toc19507 \h </w:instrText>
        </w:r>
        <w:r>
          <w:fldChar w:fldCharType="separate"/>
        </w:r>
        <w:r>
          <w:t>34</w:t>
        </w:r>
        <w:r>
          <w:fldChar w:fldCharType="end"/>
        </w:r>
      </w:hyperlink>
    </w:p>
    <w:p>
      <w:pPr>
        <w:pStyle w:val="TOC2"/>
        <w:tabs>
          <w:tab w:val="right" w:leader="dot" w:pos="8306"/>
        </w:tabs>
      </w:pPr>
      <w:hyperlink w:anchor="_Toc510" w:history="1">
        <w:r>
          <w:rPr>
            <w:rFonts w:ascii="仿宋" w:eastAsia="仿宋" w:hAnsi="仿宋" w:cs="仿宋" w:hint="eastAsia"/>
            <w:lang w:eastAsia="zh-CN"/>
          </w:rPr>
          <w:t>(七)、偏摆检查仪项目进度规划</w:t>
        </w:r>
        <w:r>
          <w:tab/>
        </w:r>
        <w:r>
          <w:fldChar w:fldCharType="begin"/>
        </w:r>
        <w:r>
          <w:instrText xml:space="preserve"> PAGEREF _Toc510 \h </w:instrText>
        </w:r>
        <w:r>
          <w:fldChar w:fldCharType="separate"/>
        </w:r>
        <w:r>
          <w:t>35</w:t>
        </w:r>
        <w:r>
          <w:fldChar w:fldCharType="end"/>
        </w:r>
      </w:hyperlink>
    </w:p>
    <w:p>
      <w:pPr>
        <w:pStyle w:val="TOC2"/>
        <w:tabs>
          <w:tab w:val="right" w:leader="dot" w:pos="8306"/>
        </w:tabs>
      </w:pPr>
      <w:hyperlink w:anchor="_Toc21611" w:history="1">
        <w:r>
          <w:rPr>
            <w:rFonts w:ascii="仿宋" w:eastAsia="仿宋" w:hAnsi="仿宋" w:cs="仿宋" w:hint="eastAsia"/>
            <w:lang w:eastAsia="zh-CN"/>
          </w:rPr>
          <w:t>(八)、经济效益(正常经营年份)</w:t>
        </w:r>
        <w:r>
          <w:tab/>
        </w:r>
        <w:r>
          <w:fldChar w:fldCharType="begin"/>
        </w:r>
        <w:r>
          <w:instrText xml:space="preserve"> PAGEREF _Toc21611 \h </w:instrText>
        </w:r>
        <w:r>
          <w:fldChar w:fldCharType="separate"/>
        </w:r>
        <w:r>
          <w:t>35</w:t>
        </w:r>
        <w:r>
          <w:fldChar w:fldCharType="end"/>
        </w:r>
      </w:hyperlink>
    </w:p>
    <w:p>
      <w:pPr>
        <w:pStyle w:val="TOC2"/>
        <w:tabs>
          <w:tab w:val="right" w:leader="dot" w:pos="8306"/>
        </w:tabs>
      </w:pPr>
      <w:hyperlink w:anchor="_Toc12133" w:history="1">
        <w:r>
          <w:rPr>
            <w:rFonts w:ascii="仿宋" w:eastAsia="仿宋" w:hAnsi="仿宋" w:cs="仿宋" w:hint="eastAsia"/>
            <w:lang w:eastAsia="zh-CN"/>
          </w:rPr>
          <w:t>(九)、偏摆检查仪项目综合评价</w:t>
        </w:r>
        <w:r>
          <w:tab/>
        </w:r>
        <w:r>
          <w:fldChar w:fldCharType="begin"/>
        </w:r>
        <w:r>
          <w:instrText xml:space="preserve"> PAGEREF _Toc12133 \h </w:instrText>
        </w:r>
        <w:r>
          <w:fldChar w:fldCharType="separate"/>
        </w:r>
        <w:r>
          <w:t>36</w:t>
        </w:r>
        <w:r>
          <w:fldChar w:fldCharType="end"/>
        </w:r>
      </w:hyperlink>
    </w:p>
    <w:p>
      <w:pPr>
        <w:pStyle w:val="TOC1"/>
        <w:tabs>
          <w:tab w:val="right" w:leader="dot" w:pos="8306"/>
        </w:tabs>
      </w:pPr>
      <w:hyperlink w:anchor="_Toc24230" w:history="1">
        <w:r>
          <w:rPr>
            <w:rFonts w:ascii="仿宋" w:eastAsia="仿宋" w:hAnsi="仿宋" w:cs="仿宋" w:hint="eastAsia"/>
            <w:lang w:eastAsia="zh-CN"/>
          </w:rPr>
          <w:t>六、SWOT分析</w:t>
        </w:r>
        <w:r>
          <w:tab/>
        </w:r>
        <w:r>
          <w:fldChar w:fldCharType="begin"/>
        </w:r>
        <w:r>
          <w:instrText xml:space="preserve"> PAGEREF _Toc24230 \h </w:instrText>
        </w:r>
        <w:r>
          <w:fldChar w:fldCharType="separate"/>
        </w:r>
        <w:r>
          <w:t>37</w:t>
        </w:r>
        <w:r>
          <w:fldChar w:fldCharType="end"/>
        </w:r>
      </w:hyperlink>
    </w:p>
    <w:p>
      <w:pPr>
        <w:pStyle w:val="TOC2"/>
        <w:tabs>
          <w:tab w:val="right" w:leader="dot" w:pos="8306"/>
        </w:tabs>
      </w:pPr>
      <w:hyperlink w:anchor="_Toc11146" w:history="1">
        <w:r>
          <w:rPr>
            <w:rFonts w:ascii="仿宋" w:eastAsia="仿宋" w:hAnsi="仿宋" w:cs="仿宋" w:hint="eastAsia"/>
            <w:lang w:eastAsia="zh-CN"/>
          </w:rPr>
          <w:t>(一)、优势分析(S)</w:t>
        </w:r>
        <w:r>
          <w:tab/>
        </w:r>
        <w:r>
          <w:fldChar w:fldCharType="begin"/>
        </w:r>
        <w:r>
          <w:instrText xml:space="preserve"> PAGEREF _Toc11146 \h </w:instrText>
        </w:r>
        <w:r>
          <w:fldChar w:fldCharType="separate"/>
        </w:r>
        <w:r>
          <w:t>37</w:t>
        </w:r>
        <w:r>
          <w:fldChar w:fldCharType="end"/>
        </w:r>
      </w:hyperlink>
    </w:p>
    <w:p>
      <w:pPr>
        <w:pStyle w:val="TOC2"/>
        <w:tabs>
          <w:tab w:val="right" w:leader="dot" w:pos="8306"/>
        </w:tabs>
      </w:pPr>
      <w:hyperlink w:anchor="_Toc9043" w:history="1">
        <w:r>
          <w:rPr>
            <w:rFonts w:ascii="仿宋" w:eastAsia="仿宋" w:hAnsi="仿宋" w:cs="仿宋" w:hint="eastAsia"/>
            <w:lang w:eastAsia="zh-CN"/>
          </w:rPr>
          <w:t>(二)、劣势分析(W)</w:t>
        </w:r>
        <w:r>
          <w:tab/>
        </w:r>
        <w:r>
          <w:fldChar w:fldCharType="begin"/>
        </w:r>
        <w:r>
          <w:instrText xml:space="preserve"> PAGEREF _Toc9043 \h </w:instrText>
        </w:r>
        <w:r>
          <w:fldChar w:fldCharType="separate"/>
        </w:r>
        <w:r>
          <w:t>37</w:t>
        </w:r>
        <w:r>
          <w:fldChar w:fldCharType="end"/>
        </w:r>
      </w:hyperlink>
    </w:p>
    <w:p>
      <w:pPr>
        <w:pStyle w:val="TOC2"/>
        <w:tabs>
          <w:tab w:val="right" w:leader="dot" w:pos="8306"/>
        </w:tabs>
      </w:pPr>
      <w:hyperlink w:anchor="_Toc5450" w:history="1">
        <w:r>
          <w:rPr>
            <w:rFonts w:ascii="仿宋" w:eastAsia="仿宋" w:hAnsi="仿宋" w:cs="仿宋" w:hint="eastAsia"/>
            <w:lang w:eastAsia="zh-CN"/>
          </w:rPr>
          <w:t>(三)、机会分析()</w:t>
        </w:r>
        <w:r>
          <w:tab/>
        </w:r>
        <w:r>
          <w:fldChar w:fldCharType="begin"/>
        </w:r>
        <w:r>
          <w:instrText xml:space="preserve"> PAGEREF _Toc5450 \h </w:instrText>
        </w:r>
        <w:r>
          <w:fldChar w:fldCharType="separate"/>
        </w:r>
        <w:r>
          <w:t>38</w:t>
        </w:r>
        <w:r>
          <w:fldChar w:fldCharType="end"/>
        </w:r>
      </w:hyperlink>
    </w:p>
    <w:p>
      <w:pPr>
        <w:pStyle w:val="TOC2"/>
        <w:tabs>
          <w:tab w:val="right" w:leader="dot" w:pos="8306"/>
        </w:tabs>
      </w:pPr>
      <w:hyperlink w:anchor="_Toc5477" w:history="1">
        <w:r>
          <w:rPr>
            <w:rFonts w:ascii="仿宋" w:eastAsia="仿宋" w:hAnsi="仿宋" w:cs="仿宋" w:hint="eastAsia"/>
            <w:lang w:eastAsia="zh-CN"/>
          </w:rPr>
          <w:t>(四)、威胁分析(T)</w:t>
        </w:r>
        <w:r>
          <w:tab/>
        </w:r>
        <w:r>
          <w:fldChar w:fldCharType="begin"/>
        </w:r>
        <w:r>
          <w:instrText xml:space="preserve"> PAGEREF _Toc5477 \h </w:instrText>
        </w:r>
        <w:r>
          <w:fldChar w:fldCharType="separate"/>
        </w:r>
        <w:r>
          <w:t>39</w:t>
        </w:r>
        <w:r>
          <w:fldChar w:fldCharType="end"/>
        </w:r>
      </w:hyperlink>
    </w:p>
    <w:p>
      <w:pPr>
        <w:pStyle w:val="TOC1"/>
        <w:tabs>
          <w:tab w:val="right" w:leader="dot" w:pos="8306"/>
        </w:tabs>
      </w:pPr>
      <w:hyperlink w:anchor="_Toc11584" w:history="1">
        <w:r>
          <w:rPr>
            <w:rFonts w:ascii="仿宋" w:eastAsia="仿宋" w:hAnsi="仿宋" w:cs="仿宋" w:hint="eastAsia"/>
            <w:lang w:eastAsia="zh-CN"/>
          </w:rPr>
          <w:t>七、偏摆检查仪项目风险分析</w:t>
        </w:r>
        <w:r>
          <w:tab/>
        </w:r>
        <w:r>
          <w:fldChar w:fldCharType="begin"/>
        </w:r>
        <w:r>
          <w:instrText xml:space="preserve"> PAGEREF _Toc11584 \h </w:instrText>
        </w:r>
        <w:r>
          <w:fldChar w:fldCharType="separate"/>
        </w:r>
        <w:r>
          <w:t>40</w:t>
        </w:r>
        <w:r>
          <w:fldChar w:fldCharType="end"/>
        </w:r>
      </w:hyperlink>
    </w:p>
    <w:p>
      <w:pPr>
        <w:pStyle w:val="TOC2"/>
        <w:tabs>
          <w:tab w:val="right" w:leader="dot" w:pos="8306"/>
        </w:tabs>
      </w:pPr>
      <w:hyperlink w:anchor="_Toc3735" w:history="1">
        <w:r>
          <w:rPr>
            <w:rFonts w:ascii="仿宋" w:eastAsia="仿宋" w:hAnsi="仿宋" w:cs="仿宋" w:hint="eastAsia"/>
            <w:lang w:eastAsia="zh-CN"/>
          </w:rPr>
          <w:t>(一)、偏摆检查仪项目风险分析</w:t>
        </w:r>
        <w:r>
          <w:tab/>
        </w:r>
        <w:r>
          <w:fldChar w:fldCharType="begin"/>
        </w:r>
        <w:r>
          <w:instrText xml:space="preserve"> PAGEREF _Toc3735 \h </w:instrText>
        </w:r>
        <w:r>
          <w:fldChar w:fldCharType="separate"/>
        </w:r>
        <w:r>
          <w:t>40</w:t>
        </w:r>
        <w:r>
          <w:fldChar w:fldCharType="end"/>
        </w:r>
      </w:hyperlink>
    </w:p>
    <w:p>
      <w:pPr>
        <w:pStyle w:val="TOC2"/>
        <w:tabs>
          <w:tab w:val="right" w:leader="dot" w:pos="8306"/>
        </w:tabs>
      </w:pPr>
      <w:hyperlink w:anchor="_Toc23437" w:history="1">
        <w:r>
          <w:rPr>
            <w:rFonts w:ascii="仿宋" w:eastAsia="仿宋" w:hAnsi="仿宋" w:cs="仿宋" w:hint="eastAsia"/>
            <w:lang w:eastAsia="zh-CN"/>
          </w:rPr>
          <w:t>(二)、偏摆检查仪项目风险对策</w:t>
        </w:r>
        <w:r>
          <w:tab/>
        </w:r>
        <w:r>
          <w:fldChar w:fldCharType="begin"/>
        </w:r>
        <w:r>
          <w:instrText xml:space="preserve"> PAGEREF _Toc23437 \h </w:instrText>
        </w:r>
        <w:r>
          <w:fldChar w:fldCharType="separate"/>
        </w:r>
        <w:r>
          <w:t>41</w:t>
        </w:r>
        <w:r>
          <w:fldChar w:fldCharType="end"/>
        </w:r>
      </w:hyperlink>
    </w:p>
    <w:p>
      <w:pPr>
        <w:pStyle w:val="TOC1"/>
        <w:tabs>
          <w:tab w:val="right" w:leader="dot" w:pos="8306"/>
        </w:tabs>
      </w:pPr>
      <w:hyperlink w:anchor="_Toc7850" w:history="1">
        <w:r>
          <w:rPr>
            <w:rFonts w:ascii="仿宋" w:eastAsia="仿宋" w:hAnsi="仿宋" w:cs="仿宋" w:hint="eastAsia"/>
            <w:lang w:eastAsia="zh-CN"/>
          </w:rPr>
          <w:t>八、环境保护分析</w:t>
        </w:r>
        <w:r>
          <w:tab/>
        </w:r>
        <w:r>
          <w:fldChar w:fldCharType="begin"/>
        </w:r>
        <w:r>
          <w:instrText xml:space="preserve"> PAGEREF _Toc7850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22" w:history="1">
        <w:r>
          <w:rPr>
            <w:rFonts w:ascii="仿宋" w:eastAsia="仿宋" w:hAnsi="仿宋" w:cs="仿宋" w:hint="eastAsia"/>
            <w:lang w:eastAsia="zh-CN"/>
          </w:rPr>
          <w:t>(一)、编制依据</w:t>
        </w:r>
        <w:r>
          <w:tab/>
        </w:r>
        <w:r>
          <w:fldChar w:fldCharType="begin"/>
        </w:r>
        <w:r>
          <w:instrText xml:space="preserve"> PAGEREF _Toc8322 \h </w:instrText>
        </w:r>
        <w:r>
          <w:fldChar w:fldCharType="separate"/>
        </w:r>
        <w:r>
          <w:t>42</w:t>
        </w:r>
        <w:r>
          <w:fldChar w:fldCharType="end"/>
        </w:r>
      </w:hyperlink>
    </w:p>
    <w:p>
      <w:pPr>
        <w:pStyle w:val="TOC2"/>
        <w:tabs>
          <w:tab w:val="right" w:leader="dot" w:pos="8306"/>
        </w:tabs>
      </w:pPr>
      <w:hyperlink w:anchor="_Toc7648" w:history="1">
        <w:r>
          <w:rPr>
            <w:rFonts w:ascii="仿宋" w:eastAsia="仿宋" w:hAnsi="仿宋" w:cs="仿宋" w:hint="eastAsia"/>
            <w:lang w:eastAsia="zh-CN"/>
          </w:rPr>
          <w:t>(二)、环境影响合理性分析</w:t>
        </w:r>
        <w:r>
          <w:tab/>
        </w:r>
        <w:r>
          <w:fldChar w:fldCharType="begin"/>
        </w:r>
        <w:r>
          <w:instrText xml:space="preserve"> PAGEREF _Toc7648 \h </w:instrText>
        </w:r>
        <w:r>
          <w:fldChar w:fldCharType="separate"/>
        </w:r>
        <w:r>
          <w:t>42</w:t>
        </w:r>
        <w:r>
          <w:fldChar w:fldCharType="end"/>
        </w:r>
      </w:hyperlink>
    </w:p>
    <w:p>
      <w:pPr>
        <w:pStyle w:val="TOC2"/>
        <w:tabs>
          <w:tab w:val="right" w:leader="dot" w:pos="8306"/>
        </w:tabs>
      </w:pPr>
      <w:hyperlink w:anchor="_Toc12232" w:history="1">
        <w:r>
          <w:rPr>
            <w:rFonts w:ascii="仿宋" w:eastAsia="仿宋" w:hAnsi="仿宋" w:cs="仿宋" w:hint="eastAsia"/>
            <w:lang w:eastAsia="zh-CN"/>
          </w:rPr>
          <w:t>(三)、建设期大气环境影响分析</w:t>
        </w:r>
        <w:r>
          <w:tab/>
        </w:r>
        <w:r>
          <w:fldChar w:fldCharType="begin"/>
        </w:r>
        <w:r>
          <w:instrText xml:space="preserve"> PAGEREF _Toc12232 \h </w:instrText>
        </w:r>
        <w:r>
          <w:fldChar w:fldCharType="separate"/>
        </w:r>
        <w:r>
          <w:t>43</w:t>
        </w:r>
        <w:r>
          <w:fldChar w:fldCharType="end"/>
        </w:r>
      </w:hyperlink>
    </w:p>
    <w:p>
      <w:pPr>
        <w:pStyle w:val="TOC2"/>
        <w:tabs>
          <w:tab w:val="right" w:leader="dot" w:pos="8306"/>
        </w:tabs>
      </w:pPr>
      <w:hyperlink w:anchor="_Toc25596" w:history="1">
        <w:r>
          <w:rPr>
            <w:rFonts w:ascii="仿宋" w:eastAsia="仿宋" w:hAnsi="仿宋" w:cs="仿宋" w:hint="eastAsia"/>
            <w:lang w:eastAsia="zh-CN"/>
          </w:rPr>
          <w:t>(四)、建设期水环境影响分析</w:t>
        </w:r>
        <w:r>
          <w:tab/>
        </w:r>
        <w:r>
          <w:fldChar w:fldCharType="begin"/>
        </w:r>
        <w:r>
          <w:instrText xml:space="preserve"> PAGEREF _Toc25596 \h </w:instrText>
        </w:r>
        <w:r>
          <w:fldChar w:fldCharType="separate"/>
        </w:r>
        <w:r>
          <w:t>44</w:t>
        </w:r>
        <w:r>
          <w:fldChar w:fldCharType="end"/>
        </w:r>
      </w:hyperlink>
    </w:p>
    <w:p>
      <w:pPr>
        <w:pStyle w:val="TOC2"/>
        <w:tabs>
          <w:tab w:val="right" w:leader="dot" w:pos="8306"/>
        </w:tabs>
      </w:pPr>
      <w:hyperlink w:anchor="_Toc12747" w:history="1">
        <w:r>
          <w:rPr>
            <w:rFonts w:ascii="仿宋" w:eastAsia="仿宋" w:hAnsi="仿宋" w:cs="仿宋" w:hint="eastAsia"/>
            <w:lang w:eastAsia="zh-CN"/>
          </w:rPr>
          <w:t>(五)、建设期固体废弃物环境影响分析</w:t>
        </w:r>
        <w:r>
          <w:tab/>
        </w:r>
        <w:r>
          <w:fldChar w:fldCharType="begin"/>
        </w:r>
        <w:r>
          <w:instrText xml:space="preserve"> PAGEREF _Toc12747 \h </w:instrText>
        </w:r>
        <w:r>
          <w:fldChar w:fldCharType="separate"/>
        </w:r>
        <w:r>
          <w:t>45</w:t>
        </w:r>
        <w:r>
          <w:fldChar w:fldCharType="end"/>
        </w:r>
      </w:hyperlink>
    </w:p>
    <w:p>
      <w:pPr>
        <w:pStyle w:val="TOC2"/>
        <w:tabs>
          <w:tab w:val="right" w:leader="dot" w:pos="8306"/>
        </w:tabs>
      </w:pPr>
      <w:hyperlink w:anchor="_Toc20620" w:history="1">
        <w:r>
          <w:rPr>
            <w:rFonts w:ascii="仿宋" w:eastAsia="仿宋" w:hAnsi="仿宋" w:cs="仿宋" w:hint="eastAsia"/>
            <w:lang w:eastAsia="zh-CN"/>
          </w:rPr>
          <w:t>(六)、建设期声环境影响分析</w:t>
        </w:r>
        <w:r>
          <w:tab/>
        </w:r>
        <w:r>
          <w:fldChar w:fldCharType="begin"/>
        </w:r>
        <w:r>
          <w:instrText xml:space="preserve"> PAGEREF _Toc20620 \h </w:instrText>
        </w:r>
        <w:r>
          <w:fldChar w:fldCharType="separate"/>
        </w:r>
        <w:r>
          <w:t>47</w:t>
        </w:r>
        <w:r>
          <w:fldChar w:fldCharType="end"/>
        </w:r>
      </w:hyperlink>
    </w:p>
    <w:p>
      <w:pPr>
        <w:pStyle w:val="TOC2"/>
        <w:tabs>
          <w:tab w:val="right" w:leader="dot" w:pos="8306"/>
        </w:tabs>
      </w:pPr>
      <w:hyperlink w:anchor="_Toc17772" w:history="1">
        <w:r>
          <w:rPr>
            <w:rFonts w:ascii="仿宋" w:eastAsia="仿宋" w:hAnsi="仿宋" w:cs="仿宋" w:hint="eastAsia"/>
            <w:lang w:eastAsia="zh-CN"/>
          </w:rPr>
          <w:t>(七)、营运期大气环境影响分析</w:t>
        </w:r>
        <w:r>
          <w:tab/>
        </w:r>
        <w:r>
          <w:fldChar w:fldCharType="begin"/>
        </w:r>
        <w:r>
          <w:instrText xml:space="preserve"> PAGEREF _Toc17772 \h </w:instrText>
        </w:r>
        <w:r>
          <w:fldChar w:fldCharType="separate"/>
        </w:r>
        <w:r>
          <w:t>48</w:t>
        </w:r>
        <w:r>
          <w:fldChar w:fldCharType="end"/>
        </w:r>
      </w:hyperlink>
    </w:p>
    <w:p>
      <w:pPr>
        <w:pStyle w:val="TOC2"/>
        <w:tabs>
          <w:tab w:val="right" w:leader="dot" w:pos="8306"/>
        </w:tabs>
      </w:pPr>
      <w:hyperlink w:anchor="_Toc30290" w:history="1">
        <w:r>
          <w:rPr>
            <w:rFonts w:ascii="仿宋" w:eastAsia="仿宋" w:hAnsi="仿宋" w:cs="仿宋" w:hint="eastAsia"/>
            <w:lang w:eastAsia="zh-CN"/>
          </w:rPr>
          <w:t>(八)、营运期水环境影响分析</w:t>
        </w:r>
        <w:r>
          <w:tab/>
        </w:r>
        <w:r>
          <w:fldChar w:fldCharType="begin"/>
        </w:r>
        <w:r>
          <w:instrText xml:space="preserve"> PAGEREF _Toc30290 \h </w:instrText>
        </w:r>
        <w:r>
          <w:fldChar w:fldCharType="separate"/>
        </w:r>
        <w:r>
          <w:t>49</w:t>
        </w:r>
        <w:r>
          <w:fldChar w:fldCharType="end"/>
        </w:r>
      </w:hyperlink>
    </w:p>
    <w:p>
      <w:pPr>
        <w:pStyle w:val="TOC2"/>
        <w:tabs>
          <w:tab w:val="right" w:leader="dot" w:pos="8306"/>
        </w:tabs>
      </w:pPr>
      <w:hyperlink w:anchor="_Toc27714" w:history="1">
        <w:r>
          <w:rPr>
            <w:rFonts w:ascii="仿宋" w:eastAsia="仿宋" w:hAnsi="仿宋" w:cs="仿宋" w:hint="eastAsia"/>
            <w:lang w:eastAsia="zh-CN"/>
          </w:rPr>
          <w:t>(九)、营运期固体废弃物环境影响分析</w:t>
        </w:r>
        <w:r>
          <w:tab/>
        </w:r>
        <w:r>
          <w:fldChar w:fldCharType="begin"/>
        </w:r>
        <w:r>
          <w:instrText xml:space="preserve"> PAGEREF _Toc27714 \h </w:instrText>
        </w:r>
        <w:r>
          <w:fldChar w:fldCharType="separate"/>
        </w:r>
        <w:r>
          <w:t>50</w:t>
        </w:r>
        <w:r>
          <w:fldChar w:fldCharType="end"/>
        </w:r>
      </w:hyperlink>
    </w:p>
    <w:p>
      <w:pPr>
        <w:pStyle w:val="TOC2"/>
        <w:tabs>
          <w:tab w:val="right" w:leader="dot" w:pos="8306"/>
        </w:tabs>
      </w:pPr>
      <w:hyperlink w:anchor="_Toc2807" w:history="1">
        <w:r>
          <w:rPr>
            <w:rFonts w:ascii="仿宋" w:eastAsia="仿宋" w:hAnsi="仿宋" w:cs="仿宋" w:hint="eastAsia"/>
            <w:lang w:eastAsia="zh-CN"/>
          </w:rPr>
          <w:t>(十)、营运期声环境影响分析</w:t>
        </w:r>
        <w:r>
          <w:tab/>
        </w:r>
        <w:r>
          <w:fldChar w:fldCharType="begin"/>
        </w:r>
        <w:r>
          <w:instrText xml:space="preserve"> PAGEREF _Toc2807 \h </w:instrText>
        </w:r>
        <w:r>
          <w:fldChar w:fldCharType="separate"/>
        </w:r>
        <w:r>
          <w:t>51</w:t>
        </w:r>
        <w:r>
          <w:fldChar w:fldCharType="end"/>
        </w:r>
      </w:hyperlink>
    </w:p>
    <w:p>
      <w:pPr>
        <w:pStyle w:val="TOC2"/>
        <w:tabs>
          <w:tab w:val="right" w:leader="dot" w:pos="8306"/>
        </w:tabs>
      </w:pPr>
      <w:hyperlink w:anchor="_Toc7673" w:history="1">
        <w:r>
          <w:rPr>
            <w:rFonts w:ascii="仿宋" w:eastAsia="仿宋" w:hAnsi="仿宋" w:cs="仿宋" w:hint="eastAsia"/>
            <w:lang w:eastAsia="zh-CN"/>
          </w:rPr>
          <w:t>(十一)、清洁生产</w:t>
        </w:r>
        <w:r>
          <w:tab/>
        </w:r>
        <w:r>
          <w:fldChar w:fldCharType="begin"/>
        </w:r>
        <w:r>
          <w:instrText xml:space="preserve"> PAGEREF _Toc7673 \h </w:instrText>
        </w:r>
        <w:r>
          <w:fldChar w:fldCharType="separate"/>
        </w:r>
        <w:r>
          <w:t>52</w:t>
        </w:r>
        <w:r>
          <w:fldChar w:fldCharType="end"/>
        </w:r>
      </w:hyperlink>
    </w:p>
    <w:p>
      <w:pPr>
        <w:pStyle w:val="TOC2"/>
        <w:tabs>
          <w:tab w:val="right" w:leader="dot" w:pos="8306"/>
        </w:tabs>
      </w:pPr>
      <w:hyperlink w:anchor="_Toc1403" w:history="1">
        <w:r>
          <w:rPr>
            <w:rFonts w:ascii="仿宋" w:eastAsia="仿宋" w:hAnsi="仿宋" w:cs="仿宋" w:hint="eastAsia"/>
            <w:lang w:eastAsia="zh-CN"/>
          </w:rPr>
          <w:t>(十二)、环境管理分析</w:t>
        </w:r>
        <w:r>
          <w:tab/>
        </w:r>
        <w:r>
          <w:fldChar w:fldCharType="begin"/>
        </w:r>
        <w:r>
          <w:instrText xml:space="preserve"> PAGEREF _Toc1403 \h </w:instrText>
        </w:r>
        <w:r>
          <w:fldChar w:fldCharType="separate"/>
        </w:r>
        <w:r>
          <w:t>53</w:t>
        </w:r>
        <w:r>
          <w:fldChar w:fldCharType="end"/>
        </w:r>
      </w:hyperlink>
    </w:p>
    <w:p>
      <w:pPr>
        <w:pStyle w:val="TOC2"/>
        <w:tabs>
          <w:tab w:val="right" w:leader="dot" w:pos="8306"/>
        </w:tabs>
      </w:pPr>
      <w:hyperlink w:anchor="_Toc25487" w:history="1">
        <w:r>
          <w:rPr>
            <w:rFonts w:ascii="仿宋" w:eastAsia="仿宋" w:hAnsi="仿宋" w:cs="仿宋" w:hint="eastAsia"/>
            <w:lang w:eastAsia="zh-CN"/>
          </w:rPr>
          <w:t>(十三)、结论及建议</w:t>
        </w:r>
        <w:r>
          <w:tab/>
        </w:r>
        <w:r>
          <w:fldChar w:fldCharType="begin"/>
        </w:r>
        <w:r>
          <w:instrText xml:space="preserve"> PAGEREF _Toc25487 \h </w:instrText>
        </w:r>
        <w:r>
          <w:fldChar w:fldCharType="separate"/>
        </w:r>
        <w:r>
          <w:t>55</w:t>
        </w:r>
        <w:r>
          <w:fldChar w:fldCharType="end"/>
        </w:r>
      </w:hyperlink>
    </w:p>
    <w:p>
      <w:pPr>
        <w:pStyle w:val="TOC1"/>
        <w:tabs>
          <w:tab w:val="right" w:leader="dot" w:pos="8306"/>
        </w:tabs>
      </w:pPr>
      <w:hyperlink w:anchor="_Toc26874" w:history="1">
        <w:r>
          <w:rPr>
            <w:rFonts w:ascii="仿宋" w:eastAsia="仿宋" w:hAnsi="仿宋" w:cs="仿宋" w:hint="eastAsia"/>
            <w:lang w:eastAsia="zh-CN"/>
          </w:rPr>
          <w:t>九、目标客户和受众分析</w:t>
        </w:r>
        <w:r>
          <w:tab/>
        </w:r>
        <w:r>
          <w:fldChar w:fldCharType="begin"/>
        </w:r>
        <w:r>
          <w:instrText xml:space="preserve"> PAGEREF _Toc26874 \h </w:instrText>
        </w:r>
        <w:r>
          <w:fldChar w:fldCharType="separate"/>
        </w:r>
        <w:r>
          <w:t>56</w:t>
        </w:r>
        <w:r>
          <w:fldChar w:fldCharType="end"/>
        </w:r>
      </w:hyperlink>
    </w:p>
    <w:p>
      <w:pPr>
        <w:pStyle w:val="TOC2"/>
        <w:tabs>
          <w:tab w:val="right" w:leader="dot" w:pos="8306"/>
        </w:tabs>
      </w:pPr>
      <w:hyperlink w:anchor="_Toc8565" w:history="1">
        <w:r>
          <w:rPr>
            <w:rFonts w:ascii="仿宋" w:eastAsia="仿宋" w:hAnsi="仿宋" w:cs="仿宋" w:hint="eastAsia"/>
            <w:lang w:eastAsia="zh-CN"/>
          </w:rPr>
          <w:t>(一)、客户群体描述</w:t>
        </w:r>
        <w:r>
          <w:tab/>
        </w:r>
        <w:r>
          <w:fldChar w:fldCharType="begin"/>
        </w:r>
        <w:r>
          <w:instrText xml:space="preserve"> PAGEREF _Toc8565 \h </w:instrText>
        </w:r>
        <w:r>
          <w:fldChar w:fldCharType="separate"/>
        </w:r>
        <w:r>
          <w:t>56</w:t>
        </w:r>
        <w:r>
          <w:fldChar w:fldCharType="end"/>
        </w:r>
      </w:hyperlink>
    </w:p>
    <w:p>
      <w:pPr>
        <w:pStyle w:val="TOC2"/>
        <w:tabs>
          <w:tab w:val="right" w:leader="dot" w:pos="8306"/>
        </w:tabs>
      </w:pPr>
      <w:hyperlink w:anchor="_Toc26301" w:history="1">
        <w:r>
          <w:rPr>
            <w:rFonts w:ascii="仿宋" w:eastAsia="仿宋" w:hAnsi="仿宋" w:cs="仿宋" w:hint="eastAsia"/>
            <w:lang w:eastAsia="zh-CN"/>
          </w:rPr>
          <w:t>(二)、客户需求和期望</w:t>
        </w:r>
        <w:r>
          <w:tab/>
        </w:r>
        <w:r>
          <w:fldChar w:fldCharType="begin"/>
        </w:r>
        <w:r>
          <w:instrText xml:space="preserve"> PAGEREF _Toc26301 \h </w:instrText>
        </w:r>
        <w:r>
          <w:fldChar w:fldCharType="separate"/>
        </w:r>
        <w:r>
          <w:t>58</w:t>
        </w:r>
        <w:r>
          <w:fldChar w:fldCharType="end"/>
        </w:r>
      </w:hyperlink>
    </w:p>
    <w:p>
      <w:pPr>
        <w:pStyle w:val="TOC2"/>
        <w:tabs>
          <w:tab w:val="right" w:leader="dot" w:pos="8306"/>
        </w:tabs>
      </w:pPr>
      <w:hyperlink w:anchor="_Toc12269" w:history="1">
        <w:r>
          <w:rPr>
            <w:rFonts w:ascii="仿宋" w:eastAsia="仿宋" w:hAnsi="仿宋" w:cs="仿宋" w:hint="eastAsia"/>
            <w:lang w:eastAsia="zh-CN"/>
          </w:rPr>
          <w:t>(三)、客户获取策略</w:t>
        </w:r>
        <w:r>
          <w:tab/>
        </w:r>
        <w:r>
          <w:fldChar w:fldCharType="begin"/>
        </w:r>
        <w:r>
          <w:instrText xml:space="preserve"> PAGEREF _Toc12269 \h </w:instrText>
        </w:r>
        <w:r>
          <w:fldChar w:fldCharType="separate"/>
        </w:r>
        <w:r>
          <w:t>59</w:t>
        </w:r>
        <w:r>
          <w:fldChar w:fldCharType="end"/>
        </w:r>
      </w:hyperlink>
    </w:p>
    <w:p>
      <w:pPr>
        <w:pStyle w:val="TOC2"/>
        <w:tabs>
          <w:tab w:val="right" w:leader="dot" w:pos="8306"/>
        </w:tabs>
      </w:pPr>
      <w:hyperlink w:anchor="_Toc6578" w:history="1">
        <w:r>
          <w:rPr>
            <w:rFonts w:ascii="仿宋" w:eastAsia="仿宋" w:hAnsi="仿宋" w:cs="仿宋" w:hint="eastAsia"/>
            <w:lang w:eastAsia="zh-CN"/>
          </w:rPr>
          <w:t>(四)、客户关系管理</w:t>
        </w:r>
        <w:r>
          <w:tab/>
        </w:r>
        <w:r>
          <w:fldChar w:fldCharType="begin"/>
        </w:r>
        <w:r>
          <w:instrText xml:space="preserve"> PAGEREF _Toc6578 \h </w:instrText>
        </w:r>
        <w:r>
          <w:fldChar w:fldCharType="separate"/>
        </w:r>
        <w:r>
          <w:t>61</w:t>
        </w:r>
        <w:r>
          <w:fldChar w:fldCharType="end"/>
        </w:r>
      </w:hyperlink>
    </w:p>
    <w:p>
      <w:pPr>
        <w:pStyle w:val="TOC1"/>
        <w:tabs>
          <w:tab w:val="right" w:leader="dot" w:pos="8306"/>
        </w:tabs>
      </w:pPr>
      <w:hyperlink w:anchor="_Toc6935" w:history="1">
        <w:r>
          <w:rPr>
            <w:rFonts w:ascii="仿宋" w:eastAsia="仿宋" w:hAnsi="仿宋" w:cs="仿宋" w:hint="eastAsia"/>
            <w:lang w:eastAsia="zh-CN"/>
          </w:rPr>
          <w:t>十、建设进度分析</w:t>
        </w:r>
        <w:r>
          <w:tab/>
        </w:r>
        <w:r>
          <w:fldChar w:fldCharType="begin"/>
        </w:r>
        <w:r>
          <w:instrText xml:space="preserve"> PAGEREF _Toc6935 \h </w:instrText>
        </w:r>
        <w:r>
          <w:fldChar w:fldCharType="separate"/>
        </w:r>
        <w:r>
          <w:t>63</w:t>
        </w:r>
        <w:r>
          <w:fldChar w:fldCharType="end"/>
        </w:r>
      </w:hyperlink>
    </w:p>
    <w:p>
      <w:pPr>
        <w:pStyle w:val="TOC2"/>
        <w:tabs>
          <w:tab w:val="right" w:leader="dot" w:pos="8306"/>
        </w:tabs>
      </w:pPr>
      <w:hyperlink w:anchor="_Toc28349" w:history="1">
        <w:r>
          <w:rPr>
            <w:rFonts w:ascii="仿宋" w:eastAsia="仿宋" w:hAnsi="仿宋" w:cs="仿宋" w:hint="eastAsia"/>
            <w:lang w:eastAsia="zh-CN"/>
          </w:rPr>
          <w:t>(一)、偏摆检查仪项目进度安排</w:t>
        </w:r>
        <w:r>
          <w:tab/>
        </w:r>
        <w:r>
          <w:fldChar w:fldCharType="begin"/>
        </w:r>
        <w:r>
          <w:instrText xml:space="preserve"> PAGEREF _Toc28349 \h </w:instrText>
        </w:r>
        <w:r>
          <w:fldChar w:fldCharType="separate"/>
        </w:r>
        <w:r>
          <w:t>63</w:t>
        </w:r>
        <w:r>
          <w:fldChar w:fldCharType="end"/>
        </w:r>
      </w:hyperlink>
    </w:p>
    <w:p>
      <w:pPr>
        <w:pStyle w:val="TOC2"/>
        <w:tabs>
          <w:tab w:val="right" w:leader="dot" w:pos="8306"/>
        </w:tabs>
      </w:pPr>
      <w:hyperlink w:anchor="_Toc28800" w:history="1">
        <w:r>
          <w:rPr>
            <w:rFonts w:ascii="仿宋" w:eastAsia="仿宋" w:hAnsi="仿宋" w:cs="仿宋" w:hint="eastAsia"/>
            <w:lang w:eastAsia="zh-CN"/>
          </w:rPr>
          <w:t>(二)、偏摆检查仪项目实施保障措施</w:t>
        </w:r>
        <w:r>
          <w:tab/>
        </w:r>
        <w:r>
          <w:fldChar w:fldCharType="begin"/>
        </w:r>
        <w:r>
          <w:instrText xml:space="preserve"> PAGEREF _Toc28800 \h </w:instrText>
        </w:r>
        <w:r>
          <w:fldChar w:fldCharType="separate"/>
        </w:r>
        <w:r>
          <w:t>64</w:t>
        </w:r>
        <w:r>
          <w:fldChar w:fldCharType="end"/>
        </w:r>
      </w:hyperlink>
    </w:p>
    <w:p>
      <w:pPr>
        <w:pStyle w:val="TOC1"/>
        <w:tabs>
          <w:tab w:val="right" w:leader="dot" w:pos="8306"/>
        </w:tabs>
      </w:pPr>
      <w:hyperlink w:anchor="_Toc10371" w:history="1">
        <w:r>
          <w:rPr>
            <w:rFonts w:ascii="仿宋" w:eastAsia="仿宋" w:hAnsi="仿宋" w:cs="仿宋" w:hint="eastAsia"/>
            <w:lang w:eastAsia="zh-CN"/>
          </w:rPr>
          <w:t>十一、未来计划和展望</w:t>
        </w:r>
        <w:r>
          <w:tab/>
        </w:r>
        <w:r>
          <w:fldChar w:fldCharType="begin"/>
        </w:r>
        <w:r>
          <w:instrText xml:space="preserve"> PAGEREF _Toc10371 \h </w:instrText>
        </w:r>
        <w:r>
          <w:fldChar w:fldCharType="separate"/>
        </w:r>
        <w:r>
          <w:t>65</w:t>
        </w:r>
        <w:r>
          <w:fldChar w:fldCharType="end"/>
        </w:r>
      </w:hyperlink>
    </w:p>
    <w:p>
      <w:pPr>
        <w:pStyle w:val="TOC2"/>
        <w:tabs>
          <w:tab w:val="right" w:leader="dot" w:pos="8306"/>
        </w:tabs>
      </w:pPr>
      <w:hyperlink w:anchor="_Toc28227" w:history="1">
        <w:r>
          <w:rPr>
            <w:rFonts w:ascii="仿宋" w:eastAsia="仿宋" w:hAnsi="仿宋" w:cs="仿宋" w:hint="eastAsia"/>
            <w:lang w:eastAsia="zh-CN"/>
          </w:rPr>
          <w:t>(一)、公司未来的发展计划</w:t>
        </w:r>
        <w:r>
          <w:tab/>
        </w:r>
        <w:r>
          <w:fldChar w:fldCharType="begin"/>
        </w:r>
        <w:r>
          <w:instrText xml:space="preserve"> PAGEREF _Toc28227 \h </w:instrText>
        </w:r>
        <w:r>
          <w:fldChar w:fldCharType="separate"/>
        </w:r>
        <w:r>
          <w:t>65</w:t>
        </w:r>
        <w:r>
          <w:fldChar w:fldCharType="end"/>
        </w:r>
      </w:hyperlink>
    </w:p>
    <w:p>
      <w:pPr>
        <w:pStyle w:val="TOC2"/>
        <w:tabs>
          <w:tab w:val="right" w:leader="dot" w:pos="8306"/>
        </w:tabs>
      </w:pPr>
      <w:hyperlink w:anchor="_Toc8862" w:history="1">
        <w:r>
          <w:rPr>
            <w:rFonts w:ascii="仿宋" w:eastAsia="仿宋" w:hAnsi="仿宋" w:cs="仿宋" w:hint="eastAsia"/>
            <w:lang w:eastAsia="zh-CN"/>
          </w:rPr>
          <w:t>(二)、长期目标和目标</w:t>
        </w:r>
        <w:r>
          <w:tab/>
        </w:r>
        <w:r>
          <w:fldChar w:fldCharType="begin"/>
        </w:r>
        <w:r>
          <w:instrText xml:space="preserve"> PAGEREF _Toc8862 \h </w:instrText>
        </w:r>
        <w:r>
          <w:fldChar w:fldCharType="separate"/>
        </w:r>
        <w:r>
          <w:t>65</w:t>
        </w:r>
        <w:r>
          <w:fldChar w:fldCharType="end"/>
        </w:r>
      </w:hyperlink>
    </w:p>
    <w:p>
      <w:pPr>
        <w:pStyle w:val="TOC1"/>
        <w:tabs>
          <w:tab w:val="right" w:leader="dot" w:pos="8306"/>
        </w:tabs>
      </w:pPr>
      <w:hyperlink w:anchor="_Toc18410" w:history="1">
        <w:r>
          <w:rPr>
            <w:rFonts w:ascii="仿宋" w:eastAsia="仿宋" w:hAnsi="仿宋" w:cs="仿宋" w:hint="eastAsia"/>
            <w:lang w:eastAsia="zh-CN"/>
          </w:rPr>
          <w:t>十二、战略合作伙伴</w:t>
        </w:r>
        <w:r>
          <w:tab/>
        </w:r>
        <w:r>
          <w:fldChar w:fldCharType="begin"/>
        </w:r>
        <w:r>
          <w:instrText xml:space="preserve"> PAGEREF _Toc18410 \h </w:instrText>
        </w:r>
        <w:r>
          <w:fldChar w:fldCharType="separate"/>
        </w:r>
        <w:r>
          <w:t>66</w:t>
        </w:r>
        <w:r>
          <w:fldChar w:fldCharType="end"/>
        </w:r>
      </w:hyperlink>
    </w:p>
    <w:p>
      <w:pPr>
        <w:pStyle w:val="TOC2"/>
        <w:tabs>
          <w:tab w:val="right" w:leader="dot" w:pos="8306"/>
        </w:tabs>
      </w:pPr>
      <w:hyperlink w:anchor="_Toc22364" w:history="1">
        <w:r>
          <w:rPr>
            <w:rFonts w:ascii="仿宋" w:eastAsia="仿宋" w:hAnsi="仿宋" w:cs="仿宋" w:hint="eastAsia"/>
            <w:lang w:eastAsia="zh-CN"/>
          </w:rPr>
          <w:t>(一)、合作伙伴关系</w:t>
        </w:r>
        <w:r>
          <w:tab/>
        </w:r>
        <w:r>
          <w:fldChar w:fldCharType="begin"/>
        </w:r>
        <w:r>
          <w:instrText xml:space="preserve"> PAGEREF _Toc22364 \h </w:instrText>
        </w:r>
        <w:r>
          <w:fldChar w:fldCharType="separate"/>
        </w:r>
        <w:r>
          <w:t>66</w:t>
        </w:r>
        <w:r>
          <w:fldChar w:fldCharType="end"/>
        </w:r>
      </w:hyperlink>
    </w:p>
    <w:p>
      <w:pPr>
        <w:pStyle w:val="TOC2"/>
        <w:tabs>
          <w:tab w:val="right" w:leader="dot" w:pos="8306"/>
        </w:tabs>
      </w:pPr>
      <w:hyperlink w:anchor="_Toc6075" w:history="1">
        <w:r>
          <w:rPr>
            <w:rFonts w:ascii="仿宋" w:eastAsia="仿宋" w:hAnsi="仿宋" w:cs="仿宋" w:hint="eastAsia"/>
            <w:lang w:eastAsia="zh-CN"/>
          </w:rPr>
          <w:t>(二)、合作偏摆检查仪项目</w:t>
        </w:r>
        <w:r>
          <w:tab/>
        </w:r>
        <w:r>
          <w:fldChar w:fldCharType="begin"/>
        </w:r>
        <w:r>
          <w:instrText xml:space="preserve"> PAGEREF _Toc6075 \h </w:instrText>
        </w:r>
        <w:r>
          <w:fldChar w:fldCharType="separate"/>
        </w:r>
        <w:r>
          <w:t>67</w:t>
        </w:r>
        <w:r>
          <w:fldChar w:fldCharType="end"/>
        </w:r>
      </w:hyperlink>
    </w:p>
    <w:p>
      <w:pPr>
        <w:pStyle w:val="TOC2"/>
        <w:tabs>
          <w:tab w:val="right" w:leader="dot" w:pos="8306"/>
        </w:tabs>
      </w:pPr>
      <w:hyperlink w:anchor="_Toc1133" w:history="1">
        <w:r>
          <w:rPr>
            <w:rFonts w:ascii="仿宋" w:eastAsia="仿宋" w:hAnsi="仿宋" w:cs="仿宋" w:hint="eastAsia"/>
            <w:lang w:eastAsia="zh-CN"/>
          </w:rPr>
          <w:t>(三)、合作伙伴的作用</w:t>
        </w:r>
        <w:r>
          <w:tab/>
        </w:r>
        <w:r>
          <w:fldChar w:fldCharType="begin"/>
        </w:r>
        <w:r>
          <w:instrText xml:space="preserve"> PAGEREF _Toc1133 \h </w:instrText>
        </w:r>
        <w:r>
          <w:fldChar w:fldCharType="separate"/>
        </w:r>
        <w:r>
          <w:t>67</w:t>
        </w:r>
        <w:r>
          <w:fldChar w:fldCharType="end"/>
        </w:r>
      </w:hyperlink>
    </w:p>
    <w:p>
      <w:pPr>
        <w:pStyle w:val="TOC1"/>
        <w:tabs>
          <w:tab w:val="right" w:leader="dot" w:pos="8306"/>
        </w:tabs>
      </w:pPr>
      <w:hyperlink w:anchor="_Toc1817" w:history="1">
        <w:r>
          <w:rPr>
            <w:rFonts w:ascii="仿宋" w:eastAsia="仿宋" w:hAnsi="仿宋" w:cs="仿宋" w:hint="eastAsia"/>
            <w:lang w:eastAsia="zh-CN"/>
          </w:rPr>
          <w:t>十三、法律和合规事项</w:t>
        </w:r>
        <w:r>
          <w:tab/>
        </w:r>
        <w:r>
          <w:fldChar w:fldCharType="begin"/>
        </w:r>
        <w:r>
          <w:instrText xml:space="preserve"> PAGEREF _Toc1817 \h </w:instrText>
        </w:r>
        <w:r>
          <w:fldChar w:fldCharType="separate"/>
        </w:r>
        <w:r>
          <w:t>68</w:t>
        </w:r>
        <w:r>
          <w:fldChar w:fldCharType="end"/>
        </w:r>
      </w:hyperlink>
    </w:p>
    <w:p>
      <w:pPr>
        <w:pStyle w:val="TOC2"/>
        <w:tabs>
          <w:tab w:val="right" w:leader="dot" w:pos="8306"/>
        </w:tabs>
      </w:pPr>
      <w:hyperlink w:anchor="_Toc28220" w:history="1">
        <w:r>
          <w:rPr>
            <w:rFonts w:ascii="仿宋" w:eastAsia="仿宋" w:hAnsi="仿宋" w:cs="仿宋" w:hint="eastAsia"/>
            <w:lang w:eastAsia="zh-CN"/>
          </w:rPr>
          <w:t>(一)、公司注册和法律地位</w:t>
        </w:r>
        <w:r>
          <w:tab/>
        </w:r>
        <w:r>
          <w:fldChar w:fldCharType="begin"/>
        </w:r>
        <w:r>
          <w:instrText xml:space="preserve"> PAGEREF _Toc28220 \h </w:instrText>
        </w:r>
        <w:r>
          <w:fldChar w:fldCharType="separate"/>
        </w:r>
        <w:r>
          <w:t>68</w:t>
        </w:r>
        <w:r>
          <w:fldChar w:fldCharType="end"/>
        </w:r>
      </w:hyperlink>
    </w:p>
    <w:p>
      <w:pPr>
        <w:pStyle w:val="TOC2"/>
        <w:tabs>
          <w:tab w:val="right" w:leader="dot" w:pos="8306"/>
        </w:tabs>
      </w:pPr>
      <w:hyperlink w:anchor="_Toc20243" w:history="1">
        <w:r>
          <w:rPr>
            <w:rFonts w:ascii="仿宋" w:eastAsia="仿宋" w:hAnsi="仿宋" w:cs="仿宋" w:hint="eastAsia"/>
            <w:lang w:eastAsia="zh-CN"/>
          </w:rPr>
          <w:t>(二)、专业许可与许可证</w:t>
        </w:r>
        <w:r>
          <w:tab/>
        </w:r>
        <w:r>
          <w:fldChar w:fldCharType="begin"/>
        </w:r>
        <w:r>
          <w:instrText xml:space="preserve"> PAGEREF _Toc20243 \h </w:instrText>
        </w:r>
        <w:r>
          <w:fldChar w:fldCharType="separate"/>
        </w:r>
        <w:r>
          <w:t>68</w:t>
        </w:r>
        <w:r>
          <w:fldChar w:fldCharType="end"/>
        </w:r>
      </w:hyperlink>
    </w:p>
    <w:p>
      <w:pPr>
        <w:pStyle w:val="TOC2"/>
        <w:tabs>
          <w:tab w:val="right" w:leader="dot" w:pos="8306"/>
        </w:tabs>
      </w:pPr>
      <w:hyperlink w:anchor="_Toc32445" w:history="1">
        <w:r>
          <w:rPr>
            <w:rFonts w:ascii="仿宋" w:eastAsia="仿宋" w:hAnsi="仿宋" w:cs="仿宋" w:hint="eastAsia"/>
            <w:lang w:eastAsia="zh-CN"/>
          </w:rPr>
          <w:t>(三)、知识产权</w:t>
        </w:r>
        <w:r>
          <w:tab/>
        </w:r>
        <w:r>
          <w:fldChar w:fldCharType="begin"/>
        </w:r>
        <w:r>
          <w:instrText xml:space="preserve"> PAGEREF _Toc32445 \h </w:instrText>
        </w:r>
        <w:r>
          <w:fldChar w:fldCharType="separate"/>
        </w:r>
        <w:r>
          <w:t>68</w:t>
        </w:r>
        <w:r>
          <w:fldChar w:fldCharType="end"/>
        </w:r>
      </w:hyperlink>
    </w:p>
    <w:p>
      <w:pPr>
        <w:pStyle w:val="TOC2"/>
        <w:tabs>
          <w:tab w:val="right" w:leader="dot" w:pos="8306"/>
        </w:tabs>
      </w:pPr>
      <w:hyperlink w:anchor="_Toc31330" w:history="1">
        <w:r>
          <w:rPr>
            <w:rFonts w:ascii="仿宋" w:eastAsia="仿宋" w:hAnsi="仿宋" w:cs="仿宋" w:hint="eastAsia"/>
            <w:lang w:eastAsia="zh-CN"/>
          </w:rPr>
          <w:t>(四)、合同与法律义务</w:t>
        </w:r>
        <w:r>
          <w:tab/>
        </w:r>
        <w:r>
          <w:fldChar w:fldCharType="begin"/>
        </w:r>
        <w:r>
          <w:instrText xml:space="preserve"> PAGEREF _Toc31330 \h </w:instrText>
        </w:r>
        <w:r>
          <w:fldChar w:fldCharType="separate"/>
        </w:r>
        <w:r>
          <w:t>69</w:t>
        </w:r>
        <w:r>
          <w:fldChar w:fldCharType="end"/>
        </w:r>
      </w:hyperlink>
    </w:p>
    <w:p>
      <w:pPr>
        <w:pStyle w:val="TOC1"/>
        <w:tabs>
          <w:tab w:val="right" w:leader="dot" w:pos="8306"/>
        </w:tabs>
      </w:pPr>
      <w:hyperlink w:anchor="_Toc9205" w:history="1">
        <w:r>
          <w:rPr>
            <w:rFonts w:ascii="仿宋" w:eastAsia="仿宋" w:hAnsi="仿宋" w:cs="仿宋" w:hint="eastAsia"/>
            <w:lang w:eastAsia="zh-CN"/>
          </w:rPr>
          <w:t>十四、市场营销策略</w:t>
        </w:r>
        <w:r>
          <w:tab/>
        </w:r>
        <w:r>
          <w:fldChar w:fldCharType="begin"/>
        </w:r>
        <w:r>
          <w:instrText xml:space="preserve"> PAGEREF _Toc9205 \h </w:instrText>
        </w:r>
        <w:r>
          <w:fldChar w:fldCharType="separate"/>
        </w:r>
        <w:r>
          <w:t>69</w:t>
        </w:r>
        <w:r>
          <w:fldChar w:fldCharType="end"/>
        </w:r>
      </w:hyperlink>
    </w:p>
    <w:p>
      <w:pPr>
        <w:pStyle w:val="TOC2"/>
        <w:tabs>
          <w:tab w:val="right" w:leader="dot" w:pos="8306"/>
        </w:tabs>
      </w:pPr>
      <w:hyperlink w:anchor="_Toc23653" w:history="1">
        <w:r>
          <w:rPr>
            <w:rFonts w:ascii="仿宋" w:eastAsia="仿宋" w:hAnsi="仿宋" w:cs="仿宋" w:hint="eastAsia"/>
            <w:lang w:eastAsia="zh-CN"/>
          </w:rPr>
          <w:t>(一)、市场定位和目标市场</w:t>
        </w:r>
        <w:r>
          <w:tab/>
        </w:r>
        <w:r>
          <w:fldChar w:fldCharType="begin"/>
        </w:r>
        <w:r>
          <w:instrText xml:space="preserve"> PAGEREF _Toc23653 \h </w:instrText>
        </w:r>
        <w:r>
          <w:fldChar w:fldCharType="separate"/>
        </w:r>
        <w:r>
          <w:t>69</w:t>
        </w:r>
        <w:r>
          <w:fldChar w:fldCharType="end"/>
        </w:r>
      </w:hyperlink>
    </w:p>
    <w:p>
      <w:pPr>
        <w:pStyle w:val="TOC2"/>
        <w:tabs>
          <w:tab w:val="right" w:leader="dot" w:pos="8306"/>
        </w:tabs>
      </w:pPr>
      <w:hyperlink w:anchor="_Toc13198" w:history="1">
        <w:r>
          <w:rPr>
            <w:rFonts w:ascii="仿宋" w:eastAsia="仿宋" w:hAnsi="仿宋" w:cs="仿宋" w:hint="eastAsia"/>
            <w:lang w:eastAsia="zh-CN"/>
          </w:rPr>
          <w:t>(二)、定价策略</w:t>
        </w:r>
        <w:r>
          <w:tab/>
        </w:r>
        <w:r>
          <w:fldChar w:fldCharType="begin"/>
        </w:r>
        <w:r>
          <w:instrText xml:space="preserve"> PAGEREF _Toc13198 \h </w:instrText>
        </w:r>
        <w:r>
          <w:fldChar w:fldCharType="separate"/>
        </w:r>
        <w:r>
          <w:t>70</w:t>
        </w:r>
        <w:r>
          <w:fldChar w:fldCharType="end"/>
        </w:r>
      </w:hyperlink>
    </w:p>
    <w:p>
      <w:pPr>
        <w:pStyle w:val="TOC2"/>
        <w:tabs>
          <w:tab w:val="right" w:leader="dot" w:pos="8306"/>
        </w:tabs>
      </w:pPr>
      <w:hyperlink w:anchor="_Toc3284" w:history="1">
        <w:r>
          <w:rPr>
            <w:rFonts w:ascii="仿宋" w:eastAsia="仿宋" w:hAnsi="仿宋" w:cs="仿宋" w:hint="eastAsia"/>
            <w:lang w:eastAsia="zh-CN"/>
          </w:rPr>
          <w:t>(三)、销售和推广策略</w:t>
        </w:r>
        <w:r>
          <w:tab/>
        </w:r>
        <w:r>
          <w:fldChar w:fldCharType="begin"/>
        </w:r>
        <w:r>
          <w:instrText xml:space="preserve"> PAGEREF _Toc3284 \h </w:instrText>
        </w:r>
        <w:r>
          <w:fldChar w:fldCharType="separate"/>
        </w:r>
        <w:r>
          <w:t>72</w:t>
        </w:r>
        <w:r>
          <w:fldChar w:fldCharType="end"/>
        </w:r>
      </w:hyperlink>
    </w:p>
    <w:p>
      <w:pPr>
        <w:pStyle w:val="TOC2"/>
        <w:tabs>
          <w:tab w:val="right" w:leader="dot" w:pos="8306"/>
        </w:tabs>
      </w:pPr>
      <w:hyperlink w:anchor="_Toc1072" w:history="1">
        <w:r>
          <w:rPr>
            <w:rFonts w:ascii="仿宋" w:eastAsia="仿宋" w:hAnsi="仿宋" w:cs="仿宋" w:hint="eastAsia"/>
            <w:lang w:eastAsia="zh-CN"/>
          </w:rPr>
          <w:t>(四)、销售渠道和分销策略</w:t>
        </w:r>
        <w:r>
          <w:tab/>
        </w:r>
        <w:r>
          <w:fldChar w:fldCharType="begin"/>
        </w:r>
        <w:r>
          <w:instrText xml:space="preserve"> PAGEREF _Toc1072 \h </w:instrText>
        </w:r>
        <w:r>
          <w:fldChar w:fldCharType="separate"/>
        </w:r>
        <w:r>
          <w:t>73</w:t>
        </w:r>
        <w:r>
          <w:fldChar w:fldCharType="end"/>
        </w:r>
      </w:hyperlink>
    </w:p>
    <w:p>
      <w:pPr>
        <w:pStyle w:val="TOC1"/>
        <w:tabs>
          <w:tab w:val="right" w:leader="dot" w:pos="8306"/>
        </w:tabs>
      </w:pPr>
      <w:hyperlink w:anchor="_Toc30279" w:history="1">
        <w:r>
          <w:rPr>
            <w:rFonts w:ascii="仿宋" w:eastAsia="仿宋" w:hAnsi="仿宋" w:cs="仿宋" w:hint="eastAsia"/>
            <w:lang w:eastAsia="zh-CN"/>
          </w:rPr>
          <w:t>十五、偏摆检查仪项目总结分析</w:t>
        </w:r>
        <w:r>
          <w:tab/>
        </w:r>
        <w:r>
          <w:fldChar w:fldCharType="begin"/>
        </w:r>
        <w:r>
          <w:instrText xml:space="preserve"> PAGEREF _Toc30279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27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69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065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https://d.book118.com/816000213023010041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6000213023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2024-01-01T19:39:00Z</dcterms:created>
  <dcterms:modified xsi:type="dcterms:W3CDTF">2024-01-01T19:39:38Z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97F46D82A17C4D85B90ABD980A7FDA78_11</vt:lpwstr>
  </property>
  <property fmtid="{D5CDD505-2E9C-101B-9397-08002B2CF9AE}" pid="3" name="KSOProductBuildVer">
    <vt:lpwstr>2052-12.1.0.16120</vt:lpwstr>
  </property>
</Properties>
</file>