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家居建材项目规划设计蓝图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04" w:history="1">
        <w:r>
          <w:rPr>
            <w:rFonts w:ascii="仿宋" w:eastAsia="仿宋" w:hAnsi="仿宋" w:cs="仿宋" w:hint="eastAsia"/>
            <w:lang w:eastAsia="zh-CN"/>
          </w:rPr>
          <w:t>前言</w:t>
        </w:r>
        <w:r>
          <w:tab/>
        </w:r>
        <w:r>
          <w:fldChar w:fldCharType="begin"/>
        </w:r>
        <w:r>
          <w:instrText xml:space="preserve"> PAGEREF _Toc5604 \h </w:instrText>
        </w:r>
        <w:r>
          <w:fldChar w:fldCharType="separate"/>
        </w:r>
        <w:r>
          <w:t>3</w:t>
        </w:r>
        <w:r>
          <w:fldChar w:fldCharType="end"/>
        </w:r>
      </w:hyperlink>
    </w:p>
    <w:p>
      <w:pPr>
        <w:pStyle w:val="TOC1"/>
        <w:tabs>
          <w:tab w:val="right" w:leader="dot" w:pos="8306"/>
        </w:tabs>
      </w:pPr>
      <w:hyperlink w:anchor="_Toc10280" w:history="1">
        <w:r>
          <w:rPr>
            <w:rFonts w:ascii="仿宋" w:eastAsia="仿宋" w:hAnsi="仿宋" w:cs="仿宋" w:hint="eastAsia"/>
            <w:lang w:eastAsia="zh-CN"/>
          </w:rPr>
          <w:t>一、家居建材项目危机管理</w:t>
        </w:r>
        <w:r>
          <w:tab/>
        </w:r>
        <w:r>
          <w:fldChar w:fldCharType="begin"/>
        </w:r>
        <w:r>
          <w:instrText xml:space="preserve"> PAGEREF _Toc10280 \h </w:instrText>
        </w:r>
        <w:r>
          <w:fldChar w:fldCharType="separate"/>
        </w:r>
        <w:r>
          <w:t>3</w:t>
        </w:r>
        <w:r>
          <w:fldChar w:fldCharType="end"/>
        </w:r>
      </w:hyperlink>
    </w:p>
    <w:p>
      <w:pPr>
        <w:pStyle w:val="TOC2"/>
        <w:tabs>
          <w:tab w:val="right" w:leader="dot" w:pos="8306"/>
        </w:tabs>
      </w:pPr>
      <w:hyperlink w:anchor="_Toc29892" w:history="1">
        <w:r>
          <w:rPr>
            <w:rFonts w:ascii="仿宋" w:eastAsia="仿宋" w:hAnsi="仿宋" w:cs="仿宋" w:hint="eastAsia"/>
            <w:lang w:eastAsia="zh-CN"/>
          </w:rPr>
          <w:t>(一)、危机预警与识别</w:t>
        </w:r>
        <w:r>
          <w:tab/>
        </w:r>
        <w:r>
          <w:fldChar w:fldCharType="begin"/>
        </w:r>
        <w:r>
          <w:instrText xml:space="preserve"> PAGEREF _Toc29892 \h </w:instrText>
        </w:r>
        <w:r>
          <w:fldChar w:fldCharType="separate"/>
        </w:r>
        <w:r>
          <w:t>3</w:t>
        </w:r>
        <w:r>
          <w:fldChar w:fldCharType="end"/>
        </w:r>
      </w:hyperlink>
    </w:p>
    <w:p>
      <w:pPr>
        <w:pStyle w:val="TOC2"/>
        <w:tabs>
          <w:tab w:val="right" w:leader="dot" w:pos="8306"/>
        </w:tabs>
      </w:pPr>
      <w:hyperlink w:anchor="_Toc40" w:history="1">
        <w:r>
          <w:rPr>
            <w:rFonts w:ascii="仿宋" w:eastAsia="仿宋" w:hAnsi="仿宋" w:cs="仿宋" w:hint="eastAsia"/>
            <w:lang w:eastAsia="zh-CN"/>
          </w:rPr>
          <w:t>(二)、危机应对与恢复</w:t>
        </w:r>
        <w:r>
          <w:tab/>
        </w:r>
        <w:r>
          <w:fldChar w:fldCharType="begin"/>
        </w:r>
        <w:r>
          <w:instrText xml:space="preserve"> PAGEREF _Toc40 \h </w:instrText>
        </w:r>
        <w:r>
          <w:fldChar w:fldCharType="separate"/>
        </w:r>
        <w:r>
          <w:t>4</w:t>
        </w:r>
        <w:r>
          <w:fldChar w:fldCharType="end"/>
        </w:r>
      </w:hyperlink>
    </w:p>
    <w:p>
      <w:pPr>
        <w:pStyle w:val="TOC1"/>
        <w:tabs>
          <w:tab w:val="right" w:leader="dot" w:pos="8306"/>
        </w:tabs>
      </w:pPr>
      <w:hyperlink w:anchor="_Toc22532" w:history="1">
        <w:r>
          <w:rPr>
            <w:rFonts w:ascii="仿宋" w:eastAsia="仿宋" w:hAnsi="仿宋" w:cs="仿宋" w:hint="eastAsia"/>
            <w:lang w:eastAsia="zh-CN"/>
          </w:rPr>
          <w:t>二、产品规划分析</w:t>
        </w:r>
        <w:r>
          <w:tab/>
        </w:r>
        <w:r>
          <w:fldChar w:fldCharType="begin"/>
        </w:r>
        <w:r>
          <w:instrText xml:space="preserve"> PAGEREF _Toc22532 \h </w:instrText>
        </w:r>
        <w:r>
          <w:fldChar w:fldCharType="separate"/>
        </w:r>
        <w:r>
          <w:t>5</w:t>
        </w:r>
        <w:r>
          <w:fldChar w:fldCharType="end"/>
        </w:r>
      </w:hyperlink>
    </w:p>
    <w:p>
      <w:pPr>
        <w:pStyle w:val="TOC2"/>
        <w:tabs>
          <w:tab w:val="right" w:leader="dot" w:pos="8306"/>
        </w:tabs>
      </w:pPr>
      <w:hyperlink w:anchor="_Toc14663" w:history="1">
        <w:r>
          <w:rPr>
            <w:rFonts w:ascii="仿宋" w:eastAsia="仿宋" w:hAnsi="仿宋" w:cs="仿宋" w:hint="eastAsia"/>
            <w:lang w:eastAsia="zh-CN"/>
          </w:rPr>
          <w:t>(一)、产品规划</w:t>
        </w:r>
        <w:r>
          <w:tab/>
        </w:r>
        <w:r>
          <w:fldChar w:fldCharType="begin"/>
        </w:r>
        <w:r>
          <w:instrText xml:space="preserve"> PAGEREF _Toc14663 \h </w:instrText>
        </w:r>
        <w:r>
          <w:fldChar w:fldCharType="separate"/>
        </w:r>
        <w:r>
          <w:t>5</w:t>
        </w:r>
        <w:r>
          <w:fldChar w:fldCharType="end"/>
        </w:r>
      </w:hyperlink>
    </w:p>
    <w:p>
      <w:pPr>
        <w:pStyle w:val="TOC2"/>
        <w:tabs>
          <w:tab w:val="right" w:leader="dot" w:pos="8306"/>
        </w:tabs>
      </w:pPr>
      <w:hyperlink w:anchor="_Toc5678" w:history="1">
        <w:r>
          <w:rPr>
            <w:rFonts w:ascii="仿宋" w:eastAsia="仿宋" w:hAnsi="仿宋" w:cs="仿宋" w:hint="eastAsia"/>
            <w:lang w:eastAsia="zh-CN"/>
          </w:rPr>
          <w:t>(二)、建设规模</w:t>
        </w:r>
        <w:r>
          <w:tab/>
        </w:r>
        <w:r>
          <w:fldChar w:fldCharType="begin"/>
        </w:r>
        <w:r>
          <w:instrText xml:space="preserve"> PAGEREF _Toc5678 \h </w:instrText>
        </w:r>
        <w:r>
          <w:fldChar w:fldCharType="separate"/>
        </w:r>
        <w:r>
          <w:t>6</w:t>
        </w:r>
        <w:r>
          <w:fldChar w:fldCharType="end"/>
        </w:r>
      </w:hyperlink>
    </w:p>
    <w:p>
      <w:pPr>
        <w:pStyle w:val="TOC1"/>
        <w:tabs>
          <w:tab w:val="right" w:leader="dot" w:pos="8306"/>
        </w:tabs>
      </w:pPr>
      <w:hyperlink w:anchor="_Toc3031" w:history="1">
        <w:r>
          <w:rPr>
            <w:rFonts w:ascii="仿宋" w:eastAsia="仿宋" w:hAnsi="仿宋" w:cs="仿宋" w:hint="eastAsia"/>
            <w:lang w:eastAsia="zh-CN"/>
          </w:rPr>
          <w:t>三、家居建材项目建设单位说明</w:t>
        </w:r>
        <w:r>
          <w:tab/>
        </w:r>
        <w:r>
          <w:fldChar w:fldCharType="begin"/>
        </w:r>
        <w:r>
          <w:instrText xml:space="preserve"> PAGEREF _Toc3031 \h </w:instrText>
        </w:r>
        <w:r>
          <w:fldChar w:fldCharType="separate"/>
        </w:r>
        <w:r>
          <w:t>7</w:t>
        </w:r>
        <w:r>
          <w:fldChar w:fldCharType="end"/>
        </w:r>
      </w:hyperlink>
    </w:p>
    <w:p>
      <w:pPr>
        <w:pStyle w:val="TOC2"/>
        <w:tabs>
          <w:tab w:val="right" w:leader="dot" w:pos="8306"/>
        </w:tabs>
      </w:pPr>
      <w:hyperlink w:anchor="_Toc6771" w:history="1">
        <w:r>
          <w:rPr>
            <w:rFonts w:ascii="仿宋" w:eastAsia="仿宋" w:hAnsi="仿宋" w:cs="仿宋" w:hint="eastAsia"/>
            <w:lang w:eastAsia="zh-CN"/>
          </w:rPr>
          <w:t>(一)、家居建材项目承办单位基本情况</w:t>
        </w:r>
        <w:r>
          <w:tab/>
        </w:r>
        <w:r>
          <w:fldChar w:fldCharType="begin"/>
        </w:r>
        <w:r>
          <w:instrText xml:space="preserve"> PAGEREF _Toc6771 \h </w:instrText>
        </w:r>
        <w:r>
          <w:fldChar w:fldCharType="separate"/>
        </w:r>
        <w:r>
          <w:t>7</w:t>
        </w:r>
        <w:r>
          <w:fldChar w:fldCharType="end"/>
        </w:r>
      </w:hyperlink>
    </w:p>
    <w:p>
      <w:pPr>
        <w:pStyle w:val="TOC2"/>
        <w:tabs>
          <w:tab w:val="right" w:leader="dot" w:pos="8306"/>
        </w:tabs>
      </w:pPr>
      <w:hyperlink w:anchor="_Toc8647" w:history="1">
        <w:r>
          <w:rPr>
            <w:rFonts w:ascii="仿宋" w:eastAsia="仿宋" w:hAnsi="仿宋" w:cs="仿宋" w:hint="eastAsia"/>
            <w:lang w:eastAsia="zh-CN"/>
          </w:rPr>
          <w:t>(二)、公司经济效益分析</w:t>
        </w:r>
        <w:r>
          <w:tab/>
        </w:r>
        <w:r>
          <w:fldChar w:fldCharType="begin"/>
        </w:r>
        <w:r>
          <w:instrText xml:space="preserve"> PAGEREF _Toc8647 \h </w:instrText>
        </w:r>
        <w:r>
          <w:fldChar w:fldCharType="separate"/>
        </w:r>
        <w:r>
          <w:t>8</w:t>
        </w:r>
        <w:r>
          <w:fldChar w:fldCharType="end"/>
        </w:r>
      </w:hyperlink>
    </w:p>
    <w:p>
      <w:pPr>
        <w:pStyle w:val="TOC1"/>
        <w:tabs>
          <w:tab w:val="right" w:leader="dot" w:pos="8306"/>
        </w:tabs>
      </w:pPr>
      <w:hyperlink w:anchor="_Toc11392" w:history="1">
        <w:r>
          <w:rPr>
            <w:rFonts w:ascii="仿宋" w:eastAsia="仿宋" w:hAnsi="仿宋" w:cs="仿宋" w:hint="eastAsia"/>
            <w:lang w:eastAsia="zh-CN"/>
          </w:rPr>
          <w:t>四、家居建材项目概论</w:t>
        </w:r>
        <w:r>
          <w:tab/>
        </w:r>
        <w:r>
          <w:fldChar w:fldCharType="begin"/>
        </w:r>
        <w:r>
          <w:instrText xml:space="preserve"> PAGEREF _Toc11392 \h </w:instrText>
        </w:r>
        <w:r>
          <w:fldChar w:fldCharType="separate"/>
        </w:r>
        <w:r>
          <w:t>9</w:t>
        </w:r>
        <w:r>
          <w:fldChar w:fldCharType="end"/>
        </w:r>
      </w:hyperlink>
    </w:p>
    <w:p>
      <w:pPr>
        <w:pStyle w:val="TOC2"/>
        <w:tabs>
          <w:tab w:val="right" w:leader="dot" w:pos="8306"/>
        </w:tabs>
      </w:pPr>
      <w:hyperlink w:anchor="_Toc15268" w:history="1">
        <w:r>
          <w:rPr>
            <w:rFonts w:ascii="仿宋" w:eastAsia="仿宋" w:hAnsi="仿宋" w:cs="仿宋" w:hint="eastAsia"/>
            <w:lang w:eastAsia="zh-CN"/>
          </w:rPr>
          <w:t>(一)、家居建材项目概况</w:t>
        </w:r>
        <w:r>
          <w:tab/>
        </w:r>
        <w:r>
          <w:fldChar w:fldCharType="begin"/>
        </w:r>
        <w:r>
          <w:instrText xml:space="preserve"> PAGEREF _Toc15268 \h </w:instrText>
        </w:r>
        <w:r>
          <w:fldChar w:fldCharType="separate"/>
        </w:r>
        <w:r>
          <w:t>9</w:t>
        </w:r>
        <w:r>
          <w:fldChar w:fldCharType="end"/>
        </w:r>
      </w:hyperlink>
    </w:p>
    <w:p>
      <w:pPr>
        <w:pStyle w:val="TOC2"/>
        <w:tabs>
          <w:tab w:val="right" w:leader="dot" w:pos="8306"/>
        </w:tabs>
      </w:pPr>
      <w:hyperlink w:anchor="_Toc3069" w:history="1">
        <w:r>
          <w:rPr>
            <w:rFonts w:ascii="仿宋" w:eastAsia="仿宋" w:hAnsi="仿宋" w:cs="仿宋" w:hint="eastAsia"/>
            <w:lang w:eastAsia="zh-CN"/>
          </w:rPr>
          <w:t>(二)、家居建材项目目标</w:t>
        </w:r>
        <w:r>
          <w:tab/>
        </w:r>
        <w:r>
          <w:fldChar w:fldCharType="begin"/>
        </w:r>
        <w:r>
          <w:instrText xml:space="preserve"> PAGEREF _Toc3069 \h </w:instrText>
        </w:r>
        <w:r>
          <w:fldChar w:fldCharType="separate"/>
        </w:r>
        <w:r>
          <w:t>11</w:t>
        </w:r>
        <w:r>
          <w:fldChar w:fldCharType="end"/>
        </w:r>
      </w:hyperlink>
    </w:p>
    <w:p>
      <w:pPr>
        <w:pStyle w:val="TOC2"/>
        <w:tabs>
          <w:tab w:val="right" w:leader="dot" w:pos="8306"/>
        </w:tabs>
      </w:pPr>
      <w:hyperlink w:anchor="_Toc16027" w:history="1">
        <w:r>
          <w:rPr>
            <w:rFonts w:ascii="仿宋" w:eastAsia="仿宋" w:hAnsi="仿宋" w:cs="仿宋" w:hint="eastAsia"/>
            <w:lang w:eastAsia="zh-CN"/>
          </w:rPr>
          <w:t>(三)、家居建材项目提出的理由</w:t>
        </w:r>
        <w:r>
          <w:tab/>
        </w:r>
        <w:r>
          <w:fldChar w:fldCharType="begin"/>
        </w:r>
        <w:r>
          <w:instrText xml:space="preserve"> PAGEREF _Toc16027 \h </w:instrText>
        </w:r>
        <w:r>
          <w:fldChar w:fldCharType="separate"/>
        </w:r>
        <w:r>
          <w:t>12</w:t>
        </w:r>
        <w:r>
          <w:fldChar w:fldCharType="end"/>
        </w:r>
      </w:hyperlink>
    </w:p>
    <w:p>
      <w:pPr>
        <w:pStyle w:val="TOC2"/>
        <w:tabs>
          <w:tab w:val="right" w:leader="dot" w:pos="8306"/>
        </w:tabs>
      </w:pPr>
      <w:hyperlink w:anchor="_Toc9463" w:history="1">
        <w:r>
          <w:rPr>
            <w:rFonts w:ascii="仿宋" w:eastAsia="仿宋" w:hAnsi="仿宋" w:cs="仿宋" w:hint="eastAsia"/>
            <w:lang w:eastAsia="zh-CN"/>
          </w:rPr>
          <w:t>(四)、家居建材项目意义</w:t>
        </w:r>
        <w:r>
          <w:tab/>
        </w:r>
        <w:r>
          <w:fldChar w:fldCharType="begin"/>
        </w:r>
        <w:r>
          <w:instrText xml:space="preserve"> PAGEREF _Toc9463 \h </w:instrText>
        </w:r>
        <w:r>
          <w:fldChar w:fldCharType="separate"/>
        </w:r>
        <w:r>
          <w:t>14</w:t>
        </w:r>
        <w:r>
          <w:fldChar w:fldCharType="end"/>
        </w:r>
      </w:hyperlink>
    </w:p>
    <w:p>
      <w:pPr>
        <w:pStyle w:val="TOC2"/>
        <w:tabs>
          <w:tab w:val="right" w:leader="dot" w:pos="8306"/>
        </w:tabs>
      </w:pPr>
      <w:hyperlink w:anchor="_Toc31663" w:history="1">
        <w:r>
          <w:rPr>
            <w:rFonts w:ascii="仿宋" w:eastAsia="仿宋" w:hAnsi="仿宋" w:cs="仿宋" w:hint="eastAsia"/>
            <w:lang w:eastAsia="zh-CN"/>
          </w:rPr>
          <w:t>(五)、家居建材项目背景</w:t>
        </w:r>
        <w:r>
          <w:tab/>
        </w:r>
        <w:r>
          <w:fldChar w:fldCharType="begin"/>
        </w:r>
        <w:r>
          <w:instrText xml:space="preserve"> PAGEREF _Toc31663 \h </w:instrText>
        </w:r>
        <w:r>
          <w:fldChar w:fldCharType="separate"/>
        </w:r>
        <w:r>
          <w:t>14</w:t>
        </w:r>
        <w:r>
          <w:fldChar w:fldCharType="end"/>
        </w:r>
      </w:hyperlink>
    </w:p>
    <w:p>
      <w:pPr>
        <w:pStyle w:val="TOC1"/>
        <w:tabs>
          <w:tab w:val="right" w:leader="dot" w:pos="8306"/>
        </w:tabs>
      </w:pPr>
      <w:hyperlink w:anchor="_Toc3280" w:history="1">
        <w:r>
          <w:rPr>
            <w:rFonts w:ascii="仿宋" w:eastAsia="仿宋" w:hAnsi="仿宋" w:cs="仿宋" w:hint="eastAsia"/>
            <w:lang w:eastAsia="zh-CN"/>
          </w:rPr>
          <w:t>五、市场分析、调研</w:t>
        </w:r>
        <w:r>
          <w:tab/>
        </w:r>
        <w:r>
          <w:fldChar w:fldCharType="begin"/>
        </w:r>
        <w:r>
          <w:instrText xml:space="preserve"> PAGEREF _Toc3280 \h </w:instrText>
        </w:r>
        <w:r>
          <w:fldChar w:fldCharType="separate"/>
        </w:r>
        <w:r>
          <w:t>15</w:t>
        </w:r>
        <w:r>
          <w:fldChar w:fldCharType="end"/>
        </w:r>
      </w:hyperlink>
    </w:p>
    <w:p>
      <w:pPr>
        <w:pStyle w:val="TOC2"/>
        <w:tabs>
          <w:tab w:val="right" w:leader="dot" w:pos="8306"/>
        </w:tabs>
      </w:pPr>
      <w:hyperlink w:anchor="_Toc16768" w:history="1">
        <w:r>
          <w:rPr>
            <w:rFonts w:ascii="仿宋" w:eastAsia="仿宋" w:hAnsi="仿宋" w:cs="仿宋" w:hint="eastAsia"/>
            <w:lang w:eastAsia="zh-CN"/>
          </w:rPr>
          <w:t>(一)、家居建材行业分析</w:t>
        </w:r>
        <w:r>
          <w:tab/>
        </w:r>
        <w:r>
          <w:fldChar w:fldCharType="begin"/>
        </w:r>
        <w:r>
          <w:instrText xml:space="preserve"> PAGEREF _Toc16768 \h </w:instrText>
        </w:r>
        <w:r>
          <w:fldChar w:fldCharType="separate"/>
        </w:r>
        <w:r>
          <w:t>15</w:t>
        </w:r>
        <w:r>
          <w:fldChar w:fldCharType="end"/>
        </w:r>
      </w:hyperlink>
    </w:p>
    <w:p>
      <w:pPr>
        <w:pStyle w:val="TOC2"/>
        <w:tabs>
          <w:tab w:val="right" w:leader="dot" w:pos="8306"/>
        </w:tabs>
      </w:pPr>
      <w:hyperlink w:anchor="_Toc13156" w:history="1">
        <w:r>
          <w:rPr>
            <w:rFonts w:ascii="仿宋" w:eastAsia="仿宋" w:hAnsi="仿宋" w:cs="仿宋" w:hint="eastAsia"/>
            <w:lang w:eastAsia="zh-CN"/>
          </w:rPr>
          <w:t>(二)、家居建材市场分析预测</w:t>
        </w:r>
        <w:r>
          <w:tab/>
        </w:r>
        <w:r>
          <w:fldChar w:fldCharType="begin"/>
        </w:r>
        <w:r>
          <w:instrText xml:space="preserve"> PAGEREF _Toc13156 \h </w:instrText>
        </w:r>
        <w:r>
          <w:fldChar w:fldCharType="separate"/>
        </w:r>
        <w:r>
          <w:t>16</w:t>
        </w:r>
        <w:r>
          <w:fldChar w:fldCharType="end"/>
        </w:r>
      </w:hyperlink>
    </w:p>
    <w:p>
      <w:pPr>
        <w:pStyle w:val="TOC1"/>
        <w:tabs>
          <w:tab w:val="right" w:leader="dot" w:pos="8306"/>
        </w:tabs>
      </w:pPr>
      <w:hyperlink w:anchor="_Toc5455" w:history="1">
        <w:r>
          <w:rPr>
            <w:rFonts w:ascii="仿宋" w:eastAsia="仿宋" w:hAnsi="仿宋" w:cs="仿宋" w:hint="eastAsia"/>
            <w:lang w:eastAsia="zh-CN"/>
          </w:rPr>
          <w:t>六、家居建材项目建设背景及必要性分析</w:t>
        </w:r>
        <w:r>
          <w:tab/>
        </w:r>
        <w:r>
          <w:fldChar w:fldCharType="begin"/>
        </w:r>
        <w:r>
          <w:instrText xml:space="preserve"> PAGEREF _Toc5455 \h </w:instrText>
        </w:r>
        <w:r>
          <w:fldChar w:fldCharType="separate"/>
        </w:r>
        <w:r>
          <w:t>17</w:t>
        </w:r>
        <w:r>
          <w:fldChar w:fldCharType="end"/>
        </w:r>
      </w:hyperlink>
    </w:p>
    <w:p>
      <w:pPr>
        <w:pStyle w:val="TOC2"/>
        <w:tabs>
          <w:tab w:val="right" w:leader="dot" w:pos="8306"/>
        </w:tabs>
      </w:pPr>
      <w:hyperlink w:anchor="_Toc21113" w:history="1">
        <w:r>
          <w:rPr>
            <w:rFonts w:ascii="仿宋" w:eastAsia="仿宋" w:hAnsi="仿宋" w:cs="仿宋" w:hint="eastAsia"/>
            <w:lang w:eastAsia="zh-CN"/>
          </w:rPr>
          <w:t>(一)、家居建材项目背景分析</w:t>
        </w:r>
        <w:r>
          <w:tab/>
        </w:r>
        <w:r>
          <w:fldChar w:fldCharType="begin"/>
        </w:r>
        <w:r>
          <w:instrText xml:space="preserve"> PAGEREF _Toc21113 \h </w:instrText>
        </w:r>
        <w:r>
          <w:fldChar w:fldCharType="separate"/>
        </w:r>
        <w:r>
          <w:t>17</w:t>
        </w:r>
        <w:r>
          <w:fldChar w:fldCharType="end"/>
        </w:r>
      </w:hyperlink>
    </w:p>
    <w:p>
      <w:pPr>
        <w:pStyle w:val="TOC2"/>
        <w:tabs>
          <w:tab w:val="right" w:leader="dot" w:pos="8306"/>
        </w:tabs>
      </w:pPr>
      <w:hyperlink w:anchor="_Toc5416" w:history="1">
        <w:r>
          <w:rPr>
            <w:rFonts w:ascii="仿宋" w:eastAsia="仿宋" w:hAnsi="仿宋" w:cs="仿宋" w:hint="eastAsia"/>
            <w:lang w:eastAsia="zh-CN"/>
          </w:rPr>
          <w:t>(二)、家居建材项目建设必要性分析</w:t>
        </w:r>
        <w:r>
          <w:tab/>
        </w:r>
        <w:r>
          <w:fldChar w:fldCharType="begin"/>
        </w:r>
        <w:r>
          <w:instrText xml:space="preserve"> PAGEREF _Toc5416 \h </w:instrText>
        </w:r>
        <w:r>
          <w:fldChar w:fldCharType="separate"/>
        </w:r>
        <w:r>
          <w:t>19</w:t>
        </w:r>
        <w:r>
          <w:fldChar w:fldCharType="end"/>
        </w:r>
      </w:hyperlink>
    </w:p>
    <w:p>
      <w:pPr>
        <w:pStyle w:val="TOC1"/>
        <w:tabs>
          <w:tab w:val="right" w:leader="dot" w:pos="8306"/>
        </w:tabs>
      </w:pPr>
      <w:hyperlink w:anchor="_Toc13767" w:history="1">
        <w:r>
          <w:rPr>
            <w:rFonts w:ascii="仿宋" w:eastAsia="仿宋" w:hAnsi="仿宋" w:cs="仿宋" w:hint="eastAsia"/>
            <w:lang w:eastAsia="zh-CN"/>
          </w:rPr>
          <w:t>七、家居建材项目创新与研发</w:t>
        </w:r>
        <w:r>
          <w:tab/>
        </w:r>
        <w:r>
          <w:fldChar w:fldCharType="begin"/>
        </w:r>
        <w:r>
          <w:instrText xml:space="preserve"> PAGEREF _Toc13767 \h </w:instrText>
        </w:r>
        <w:r>
          <w:fldChar w:fldCharType="separate"/>
        </w:r>
        <w:r>
          <w:t>20</w:t>
        </w:r>
        <w:r>
          <w:fldChar w:fldCharType="end"/>
        </w:r>
      </w:hyperlink>
    </w:p>
    <w:p>
      <w:pPr>
        <w:pStyle w:val="TOC2"/>
        <w:tabs>
          <w:tab w:val="right" w:leader="dot" w:pos="8306"/>
        </w:tabs>
      </w:pPr>
      <w:hyperlink w:anchor="_Toc21592" w:history="1">
        <w:r>
          <w:rPr>
            <w:rFonts w:ascii="仿宋" w:eastAsia="仿宋" w:hAnsi="仿宋" w:cs="仿宋" w:hint="eastAsia"/>
            <w:lang w:eastAsia="zh-CN"/>
          </w:rPr>
          <w:t>(一)、创新策略与方向</w:t>
        </w:r>
        <w:r>
          <w:tab/>
        </w:r>
        <w:r>
          <w:fldChar w:fldCharType="begin"/>
        </w:r>
        <w:r>
          <w:instrText xml:space="preserve"> PAGEREF _Toc21592 \h </w:instrText>
        </w:r>
        <w:r>
          <w:fldChar w:fldCharType="separate"/>
        </w:r>
        <w:r>
          <w:t>20</w:t>
        </w:r>
        <w:r>
          <w:fldChar w:fldCharType="end"/>
        </w:r>
      </w:hyperlink>
    </w:p>
    <w:p>
      <w:pPr>
        <w:pStyle w:val="TOC2"/>
        <w:tabs>
          <w:tab w:val="right" w:leader="dot" w:pos="8306"/>
        </w:tabs>
      </w:pPr>
      <w:hyperlink w:anchor="_Toc2063" w:history="1">
        <w:r>
          <w:rPr>
            <w:rFonts w:ascii="仿宋" w:eastAsia="仿宋" w:hAnsi="仿宋" w:cs="仿宋" w:hint="eastAsia"/>
            <w:lang w:eastAsia="zh-CN"/>
          </w:rPr>
          <w:t>(二)、研发规划与投入</w:t>
        </w:r>
        <w:r>
          <w:tab/>
        </w:r>
        <w:r>
          <w:fldChar w:fldCharType="begin"/>
        </w:r>
        <w:r>
          <w:instrText xml:space="preserve"> PAGEREF _Toc2063 \h </w:instrText>
        </w:r>
        <w:r>
          <w:fldChar w:fldCharType="separate"/>
        </w:r>
        <w:r>
          <w:t>21</w:t>
        </w:r>
        <w:r>
          <w:fldChar w:fldCharType="end"/>
        </w:r>
      </w:hyperlink>
    </w:p>
    <w:p>
      <w:pPr>
        <w:pStyle w:val="TOC1"/>
        <w:tabs>
          <w:tab w:val="right" w:leader="dot" w:pos="8306"/>
        </w:tabs>
      </w:pPr>
      <w:hyperlink w:anchor="_Toc19608" w:history="1">
        <w:r>
          <w:rPr>
            <w:rFonts w:ascii="仿宋" w:eastAsia="仿宋" w:hAnsi="仿宋" w:cs="仿宋" w:hint="eastAsia"/>
            <w:lang w:eastAsia="zh-CN"/>
          </w:rPr>
          <w:t>八、家居建材项目环境影响分析</w:t>
        </w:r>
        <w:r>
          <w:tab/>
        </w:r>
        <w:r>
          <w:fldChar w:fldCharType="begin"/>
        </w:r>
        <w:r>
          <w:instrText xml:space="preserve"> PAGEREF _Toc19608 \h </w:instrText>
        </w:r>
        <w:r>
          <w:fldChar w:fldCharType="separate"/>
        </w:r>
        <w:r>
          <w:t>23</w:t>
        </w:r>
        <w:r>
          <w:fldChar w:fldCharType="end"/>
        </w:r>
      </w:hyperlink>
    </w:p>
    <w:p>
      <w:pPr>
        <w:pStyle w:val="TOC2"/>
        <w:tabs>
          <w:tab w:val="right" w:leader="dot" w:pos="8306"/>
        </w:tabs>
      </w:pPr>
      <w:hyperlink w:anchor="_Toc30238" w:history="1">
        <w:r>
          <w:rPr>
            <w:rFonts w:ascii="仿宋" w:eastAsia="仿宋" w:hAnsi="仿宋" w:cs="仿宋" w:hint="eastAsia"/>
            <w:lang w:eastAsia="zh-CN"/>
          </w:rPr>
          <w:t>(一)、建设区域环境质量现状</w:t>
        </w:r>
        <w:r>
          <w:tab/>
        </w:r>
        <w:r>
          <w:fldChar w:fldCharType="begin"/>
        </w:r>
        <w:r>
          <w:instrText xml:space="preserve"> PAGEREF _Toc30238 \h </w:instrText>
        </w:r>
        <w:r>
          <w:fldChar w:fldCharType="separate"/>
        </w:r>
        <w:r>
          <w:t>23</w:t>
        </w:r>
        <w:r>
          <w:fldChar w:fldCharType="end"/>
        </w:r>
      </w:hyperlink>
    </w:p>
    <w:p>
      <w:pPr>
        <w:pStyle w:val="TOC2"/>
        <w:tabs>
          <w:tab w:val="right" w:leader="dot" w:pos="8306"/>
        </w:tabs>
      </w:pPr>
      <w:hyperlink w:anchor="_Toc4505" w:history="1">
        <w:r>
          <w:rPr>
            <w:rFonts w:ascii="仿宋" w:eastAsia="仿宋" w:hAnsi="仿宋" w:cs="仿宋" w:hint="eastAsia"/>
            <w:lang w:eastAsia="zh-CN"/>
          </w:rPr>
          <w:t>(二)、建设期环境保护</w:t>
        </w:r>
        <w:r>
          <w:tab/>
        </w:r>
        <w:r>
          <w:fldChar w:fldCharType="begin"/>
        </w:r>
        <w:r>
          <w:instrText xml:space="preserve"> PAGEREF _Toc4505 \h </w:instrText>
        </w:r>
        <w:r>
          <w:fldChar w:fldCharType="separate"/>
        </w:r>
        <w:r>
          <w:t>24</w:t>
        </w:r>
        <w:r>
          <w:fldChar w:fldCharType="end"/>
        </w:r>
      </w:hyperlink>
    </w:p>
    <w:p>
      <w:pPr>
        <w:pStyle w:val="TOC2"/>
        <w:tabs>
          <w:tab w:val="right" w:leader="dot" w:pos="8306"/>
        </w:tabs>
      </w:pPr>
      <w:hyperlink w:anchor="_Toc16046" w:history="1">
        <w:r>
          <w:rPr>
            <w:rFonts w:ascii="仿宋" w:eastAsia="仿宋" w:hAnsi="仿宋" w:cs="仿宋" w:hint="eastAsia"/>
            <w:lang w:eastAsia="zh-CN"/>
          </w:rPr>
          <w:t>(三)、运营期环境保护</w:t>
        </w:r>
        <w:r>
          <w:tab/>
        </w:r>
        <w:r>
          <w:fldChar w:fldCharType="begin"/>
        </w:r>
        <w:r>
          <w:instrText xml:space="preserve"> PAGEREF _Toc16046 \h </w:instrText>
        </w:r>
        <w:r>
          <w:fldChar w:fldCharType="separate"/>
        </w:r>
        <w:r>
          <w:t>26</w:t>
        </w:r>
        <w:r>
          <w:fldChar w:fldCharType="end"/>
        </w:r>
      </w:hyperlink>
    </w:p>
    <w:p>
      <w:pPr>
        <w:pStyle w:val="TOC2"/>
        <w:tabs>
          <w:tab w:val="right" w:leader="dot" w:pos="8306"/>
        </w:tabs>
      </w:pPr>
      <w:hyperlink w:anchor="_Toc8655" w:history="1">
        <w:r>
          <w:rPr>
            <w:rFonts w:ascii="仿宋" w:eastAsia="仿宋" w:hAnsi="仿宋" w:cs="仿宋" w:hint="eastAsia"/>
            <w:lang w:eastAsia="zh-CN"/>
          </w:rPr>
          <w:t>(四)、家居建材项目建设对区域经济的影响</w:t>
        </w:r>
        <w:r>
          <w:tab/>
        </w:r>
        <w:r>
          <w:fldChar w:fldCharType="begin"/>
        </w:r>
        <w:r>
          <w:instrText xml:space="preserve"> PAGEREF _Toc8655 \h </w:instrText>
        </w:r>
        <w:r>
          <w:fldChar w:fldCharType="separate"/>
        </w:r>
        <w:r>
          <w:t>27</w:t>
        </w:r>
        <w:r>
          <w:fldChar w:fldCharType="end"/>
        </w:r>
      </w:hyperlink>
    </w:p>
    <w:p>
      <w:pPr>
        <w:pStyle w:val="TOC2"/>
        <w:tabs>
          <w:tab w:val="right" w:leader="dot" w:pos="8306"/>
        </w:tabs>
      </w:pPr>
      <w:hyperlink w:anchor="_Toc15999" w:history="1">
        <w:r>
          <w:rPr>
            <w:rFonts w:ascii="仿宋" w:eastAsia="仿宋" w:hAnsi="仿宋" w:cs="仿宋" w:hint="eastAsia"/>
            <w:lang w:eastAsia="zh-CN"/>
          </w:rPr>
          <w:t>(五)、废弃物处理</w:t>
        </w:r>
        <w:r>
          <w:tab/>
        </w:r>
        <w:r>
          <w:fldChar w:fldCharType="begin"/>
        </w:r>
        <w:r>
          <w:instrText xml:space="preserve"> PAGEREF _Toc15999 \h </w:instrText>
        </w:r>
        <w:r>
          <w:fldChar w:fldCharType="separate"/>
        </w:r>
        <w:r>
          <w:t>29</w:t>
        </w:r>
        <w:r>
          <w:fldChar w:fldCharType="end"/>
        </w:r>
      </w:hyperlink>
    </w:p>
    <w:p>
      <w:pPr>
        <w:pStyle w:val="TOC2"/>
        <w:tabs>
          <w:tab w:val="right" w:leader="dot" w:pos="8306"/>
        </w:tabs>
      </w:pPr>
      <w:hyperlink w:anchor="_Toc18089" w:history="1">
        <w:r>
          <w:rPr>
            <w:rFonts w:ascii="仿宋" w:eastAsia="仿宋" w:hAnsi="仿宋" w:cs="仿宋" w:hint="eastAsia"/>
            <w:lang w:eastAsia="zh-CN"/>
          </w:rPr>
          <w:t>(六)、特殊环境影响分析</w:t>
        </w:r>
        <w:r>
          <w:tab/>
        </w:r>
        <w:r>
          <w:fldChar w:fldCharType="begin"/>
        </w:r>
        <w:r>
          <w:instrText xml:space="preserve"> PAGEREF _Toc18089 \h </w:instrText>
        </w:r>
        <w:r>
          <w:fldChar w:fldCharType="separate"/>
        </w:r>
        <w:r>
          <w:t>30</w:t>
        </w:r>
        <w:r>
          <w:fldChar w:fldCharType="end"/>
        </w:r>
      </w:hyperlink>
    </w:p>
    <w:p>
      <w:pPr>
        <w:pStyle w:val="TOC2"/>
        <w:tabs>
          <w:tab w:val="right" w:leader="dot" w:pos="8306"/>
        </w:tabs>
      </w:pPr>
      <w:hyperlink w:anchor="_Toc16935" w:history="1">
        <w:r>
          <w:rPr>
            <w:rFonts w:ascii="仿宋" w:eastAsia="仿宋" w:hAnsi="仿宋" w:cs="仿宋" w:hint="eastAsia"/>
            <w:lang w:eastAsia="zh-CN"/>
          </w:rPr>
          <w:t>(七)、清洁生产</w:t>
        </w:r>
        <w:r>
          <w:tab/>
        </w:r>
        <w:r>
          <w:fldChar w:fldCharType="begin"/>
        </w:r>
        <w:r>
          <w:instrText xml:space="preserve"> PAGEREF _Toc16935 \h </w:instrText>
        </w:r>
        <w:r>
          <w:fldChar w:fldCharType="separate"/>
        </w:r>
        <w:r>
          <w:t>31</w:t>
        </w:r>
        <w:r>
          <w:fldChar w:fldCharType="end"/>
        </w:r>
      </w:hyperlink>
    </w:p>
    <w:p>
      <w:pPr>
        <w:pStyle w:val="TOC2"/>
        <w:tabs>
          <w:tab w:val="right" w:leader="dot" w:pos="8306"/>
        </w:tabs>
      </w:pPr>
      <w:hyperlink w:anchor="_Toc18344" w:history="1">
        <w:r>
          <w:rPr>
            <w:rFonts w:ascii="仿宋" w:eastAsia="仿宋" w:hAnsi="仿宋" w:cs="仿宋" w:hint="eastAsia"/>
            <w:lang w:eastAsia="zh-CN"/>
          </w:rPr>
          <w:t>(八)、环境保护综合评价</w:t>
        </w:r>
        <w:r>
          <w:tab/>
        </w:r>
        <w:r>
          <w:fldChar w:fldCharType="begin"/>
        </w:r>
        <w:r>
          <w:instrText xml:space="preserve"> PAGEREF _Toc18344 \h </w:instrText>
        </w:r>
        <w:r>
          <w:fldChar w:fldCharType="separate"/>
        </w:r>
        <w:r>
          <w:t>32</w:t>
        </w:r>
        <w:r>
          <w:fldChar w:fldCharType="end"/>
        </w:r>
      </w:hyperlink>
    </w:p>
    <w:p>
      <w:pPr>
        <w:pStyle w:val="TOC1"/>
        <w:tabs>
          <w:tab w:val="right" w:leader="dot" w:pos="8306"/>
        </w:tabs>
      </w:pPr>
      <w:hyperlink w:anchor="_Toc29541" w:history="1">
        <w:r>
          <w:rPr>
            <w:rFonts w:ascii="仿宋" w:eastAsia="仿宋" w:hAnsi="仿宋" w:cs="仿宋" w:hint="eastAsia"/>
            <w:lang w:eastAsia="zh-CN"/>
          </w:rPr>
          <w:t>九、家居建材项目经营效益</w:t>
        </w:r>
        <w:r>
          <w:tab/>
        </w:r>
        <w:r>
          <w:fldChar w:fldCharType="begin"/>
        </w:r>
        <w:r>
          <w:instrText xml:space="preserve"> PAGEREF _Toc29541 \h </w:instrText>
        </w:r>
        <w:r>
          <w:fldChar w:fldCharType="separate"/>
        </w:r>
        <w:r>
          <w:t>34</w:t>
        </w:r>
        <w:r>
          <w:fldChar w:fldCharType="end"/>
        </w:r>
      </w:hyperlink>
    </w:p>
    <w:p>
      <w:pPr>
        <w:pStyle w:val="TOC2"/>
        <w:tabs>
          <w:tab w:val="right" w:leader="dot" w:pos="8306"/>
        </w:tabs>
      </w:pPr>
      <w:hyperlink w:anchor="_Toc3812" w:history="1">
        <w:r>
          <w:rPr>
            <w:rFonts w:ascii="仿宋" w:eastAsia="仿宋" w:hAnsi="仿宋" w:cs="仿宋" w:hint="eastAsia"/>
            <w:lang w:eastAsia="zh-CN"/>
          </w:rPr>
          <w:t>(一)、经济评价财务测算</w:t>
        </w:r>
        <w:r>
          <w:tab/>
        </w:r>
        <w:r>
          <w:fldChar w:fldCharType="begin"/>
        </w:r>
        <w:r>
          <w:instrText xml:space="preserve"> PAGEREF _Toc3812 \h </w:instrText>
        </w:r>
        <w:r>
          <w:fldChar w:fldCharType="separate"/>
        </w:r>
        <w:r>
          <w:t>34</w:t>
        </w:r>
        <w:r>
          <w:fldChar w:fldCharType="end"/>
        </w:r>
      </w:hyperlink>
    </w:p>
    <w:p>
      <w:pPr>
        <w:pStyle w:val="TOC2"/>
        <w:tabs>
          <w:tab w:val="right" w:leader="dot" w:pos="8306"/>
        </w:tabs>
      </w:pPr>
      <w:hyperlink w:anchor="_Toc9718" w:history="1">
        <w:r>
          <w:rPr>
            <w:rFonts w:ascii="仿宋" w:eastAsia="仿宋" w:hAnsi="仿宋" w:cs="仿宋" w:hint="eastAsia"/>
            <w:lang w:eastAsia="zh-CN"/>
          </w:rPr>
          <w:t>(二)、家居建材项目盈利能力分析</w:t>
        </w:r>
        <w:r>
          <w:tab/>
        </w:r>
        <w:r>
          <w:fldChar w:fldCharType="begin"/>
        </w:r>
        <w:r>
          <w:instrText xml:space="preserve"> PAGEREF _Toc9718 \h </w:instrText>
        </w:r>
        <w:r>
          <w:fldChar w:fldCharType="separate"/>
        </w:r>
        <w:r>
          <w:t>35</w:t>
        </w:r>
        <w:r>
          <w:fldChar w:fldCharType="end"/>
        </w:r>
      </w:hyperlink>
    </w:p>
    <w:p>
      <w:pPr>
        <w:pStyle w:val="TOC1"/>
        <w:tabs>
          <w:tab w:val="right" w:leader="dot" w:pos="8306"/>
        </w:tabs>
      </w:pPr>
      <w:hyperlink w:anchor="_Toc4865" w:history="1">
        <w:r>
          <w:rPr>
            <w:rFonts w:ascii="仿宋" w:eastAsia="仿宋" w:hAnsi="仿宋" w:cs="仿宋" w:hint="eastAsia"/>
            <w:lang w:eastAsia="zh-CN"/>
          </w:rPr>
          <w:t>十、家居建材项目财务管理</w:t>
        </w:r>
        <w:r>
          <w:tab/>
        </w:r>
        <w:r>
          <w:fldChar w:fldCharType="begin"/>
        </w:r>
        <w:r>
          <w:instrText xml:space="preserve"> PAGEREF _Toc4865 \h </w:instrText>
        </w:r>
        <w:r>
          <w:fldChar w:fldCharType="separate"/>
        </w:r>
        <w:r>
          <w:t>36</w:t>
        </w:r>
        <w:r>
          <w:fldChar w:fldCharType="end"/>
        </w:r>
      </w:hyperlink>
    </w:p>
    <w:p>
      <w:pPr>
        <w:pStyle w:val="TOC2"/>
        <w:tabs>
          <w:tab w:val="right" w:leader="dot" w:pos="8306"/>
        </w:tabs>
      </w:pPr>
      <w:hyperlink w:anchor="_Toc10312" w:history="1">
        <w:r>
          <w:rPr>
            <w:rFonts w:ascii="仿宋" w:eastAsia="仿宋" w:hAnsi="仿宋" w:cs="仿宋" w:hint="eastAsia"/>
            <w:lang w:eastAsia="zh-CN"/>
          </w:rPr>
          <w:t>(一)、资金需求大</w:t>
        </w:r>
        <w:r>
          <w:tab/>
        </w:r>
        <w:r>
          <w:fldChar w:fldCharType="begin"/>
        </w:r>
        <w:r>
          <w:instrText xml:space="preserve"> PAGEREF _Toc10312 \h </w:instrText>
        </w:r>
        <w:r>
          <w:fldChar w:fldCharType="separate"/>
        </w:r>
        <w:r>
          <w:t>36</w:t>
        </w:r>
        <w:r>
          <w:fldChar w:fldCharType="end"/>
        </w:r>
      </w:hyperlink>
    </w:p>
    <w:p>
      <w:pPr>
        <w:pStyle w:val="TOC2"/>
        <w:tabs>
          <w:tab w:val="right" w:leader="dot" w:pos="8306"/>
        </w:tabs>
      </w:pPr>
      <w:hyperlink w:anchor="_Toc14768" w:history="1">
        <w:r>
          <w:rPr>
            <w:rFonts w:ascii="仿宋" w:eastAsia="仿宋" w:hAnsi="仿宋" w:cs="仿宋" w:hint="eastAsia"/>
            <w:lang w:eastAsia="zh-CN"/>
          </w:rPr>
          <w:t>(二)、研发周期长</w:t>
        </w:r>
        <w:r>
          <w:tab/>
        </w:r>
        <w:r>
          <w:fldChar w:fldCharType="begin"/>
        </w:r>
        <w:r>
          <w:instrText xml:space="preserve"> PAGEREF _Toc14768 \h </w:instrText>
        </w:r>
        <w:r>
          <w:fldChar w:fldCharType="separate"/>
        </w:r>
        <w:r>
          <w:t>37</w:t>
        </w:r>
        <w:r>
          <w:fldChar w:fldCharType="end"/>
        </w:r>
      </w:hyperlink>
    </w:p>
    <w:p>
      <w:pPr>
        <w:pStyle w:val="TOC2"/>
        <w:tabs>
          <w:tab w:val="right" w:leader="dot" w:pos="8306"/>
        </w:tabs>
      </w:pPr>
      <w:hyperlink w:anchor="_Toc7797" w:history="1">
        <w:r>
          <w:rPr>
            <w:rFonts w:ascii="仿宋" w:eastAsia="仿宋" w:hAnsi="仿宋" w:cs="仿宋" w:hint="eastAsia"/>
            <w:lang w:eastAsia="zh-CN"/>
          </w:rPr>
          <w:t>(三)、市场风险大</w:t>
        </w:r>
        <w:r>
          <w:tab/>
        </w:r>
        <w:r>
          <w:fldChar w:fldCharType="begin"/>
        </w:r>
        <w:r>
          <w:instrText xml:space="preserve"> PAGEREF _Toc7797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57" w:history="1">
        <w:r>
          <w:rPr>
            <w:rFonts w:ascii="仿宋" w:eastAsia="仿宋" w:hAnsi="仿宋" w:cs="仿宋" w:hint="eastAsia"/>
            <w:lang w:eastAsia="zh-CN"/>
          </w:rPr>
          <w:t>(四)、利润率高</w:t>
        </w:r>
        <w:r>
          <w:tab/>
        </w:r>
        <w:r>
          <w:fldChar w:fldCharType="begin"/>
        </w:r>
        <w:r>
          <w:instrText xml:space="preserve"> PAGEREF _Toc16157 \h </w:instrText>
        </w:r>
        <w:r>
          <w:fldChar w:fldCharType="separate"/>
        </w:r>
        <w:r>
          <w:t>41</w:t>
        </w:r>
        <w:r>
          <w:fldChar w:fldCharType="end"/>
        </w:r>
      </w:hyperlink>
    </w:p>
    <w:p>
      <w:pPr>
        <w:pStyle w:val="TOC1"/>
        <w:tabs>
          <w:tab w:val="right" w:leader="dot" w:pos="8306"/>
        </w:tabs>
      </w:pPr>
      <w:hyperlink w:anchor="_Toc25200" w:history="1">
        <w:r>
          <w:rPr>
            <w:rFonts w:ascii="仿宋" w:eastAsia="仿宋" w:hAnsi="仿宋" w:cs="仿宋" w:hint="eastAsia"/>
            <w:lang w:eastAsia="zh-CN"/>
          </w:rPr>
          <w:t>十一、家居建材项目投资规划</w:t>
        </w:r>
        <w:r>
          <w:tab/>
        </w:r>
        <w:r>
          <w:fldChar w:fldCharType="begin"/>
        </w:r>
        <w:r>
          <w:instrText xml:space="preserve"> PAGEREF _Toc25200 \h </w:instrText>
        </w:r>
        <w:r>
          <w:fldChar w:fldCharType="separate"/>
        </w:r>
        <w:r>
          <w:t>43</w:t>
        </w:r>
        <w:r>
          <w:fldChar w:fldCharType="end"/>
        </w:r>
      </w:hyperlink>
    </w:p>
    <w:p>
      <w:pPr>
        <w:pStyle w:val="TOC2"/>
        <w:tabs>
          <w:tab w:val="right" w:leader="dot" w:pos="8306"/>
        </w:tabs>
      </w:pPr>
      <w:hyperlink w:anchor="_Toc20997" w:history="1">
        <w:r>
          <w:rPr>
            <w:rFonts w:ascii="仿宋" w:eastAsia="仿宋" w:hAnsi="仿宋" w:cs="仿宋" w:hint="eastAsia"/>
            <w:lang w:eastAsia="zh-CN"/>
          </w:rPr>
          <w:t>(一)、家居建材项目总投资估算</w:t>
        </w:r>
        <w:r>
          <w:tab/>
        </w:r>
        <w:r>
          <w:fldChar w:fldCharType="begin"/>
        </w:r>
        <w:r>
          <w:instrText xml:space="preserve"> PAGEREF _Toc20997 \h </w:instrText>
        </w:r>
        <w:r>
          <w:fldChar w:fldCharType="separate"/>
        </w:r>
        <w:r>
          <w:t>43</w:t>
        </w:r>
        <w:r>
          <w:fldChar w:fldCharType="end"/>
        </w:r>
      </w:hyperlink>
    </w:p>
    <w:p>
      <w:pPr>
        <w:pStyle w:val="TOC2"/>
        <w:tabs>
          <w:tab w:val="right" w:leader="dot" w:pos="8306"/>
        </w:tabs>
      </w:pPr>
      <w:hyperlink w:anchor="_Toc31311" w:history="1">
        <w:r>
          <w:rPr>
            <w:rFonts w:ascii="仿宋" w:eastAsia="仿宋" w:hAnsi="仿宋" w:cs="仿宋" w:hint="eastAsia"/>
            <w:lang w:eastAsia="zh-CN"/>
          </w:rPr>
          <w:t>(二)、资金筹措</w:t>
        </w:r>
        <w:r>
          <w:tab/>
        </w:r>
        <w:r>
          <w:fldChar w:fldCharType="begin"/>
        </w:r>
        <w:r>
          <w:instrText xml:space="preserve"> PAGEREF _Toc31311 \h </w:instrText>
        </w:r>
        <w:r>
          <w:fldChar w:fldCharType="separate"/>
        </w:r>
        <w:r>
          <w:t>44</w:t>
        </w:r>
        <w:r>
          <w:fldChar w:fldCharType="end"/>
        </w:r>
      </w:hyperlink>
    </w:p>
    <w:p>
      <w:pPr>
        <w:pStyle w:val="TOC1"/>
        <w:tabs>
          <w:tab w:val="right" w:leader="dot" w:pos="8306"/>
        </w:tabs>
      </w:pPr>
      <w:hyperlink w:anchor="_Toc20807" w:history="1">
        <w:r>
          <w:rPr>
            <w:rFonts w:ascii="仿宋" w:eastAsia="仿宋" w:hAnsi="仿宋" w:cs="仿宋" w:hint="eastAsia"/>
            <w:lang w:eastAsia="zh-CN"/>
          </w:rPr>
          <w:t>十二、家居建材项目风险管理</w:t>
        </w:r>
        <w:r>
          <w:tab/>
        </w:r>
        <w:r>
          <w:fldChar w:fldCharType="begin"/>
        </w:r>
        <w:r>
          <w:instrText xml:space="preserve"> PAGEREF _Toc20807 \h </w:instrText>
        </w:r>
        <w:r>
          <w:fldChar w:fldCharType="separate"/>
        </w:r>
        <w:r>
          <w:t>45</w:t>
        </w:r>
        <w:r>
          <w:fldChar w:fldCharType="end"/>
        </w:r>
      </w:hyperlink>
    </w:p>
    <w:p>
      <w:pPr>
        <w:pStyle w:val="TOC2"/>
        <w:tabs>
          <w:tab w:val="right" w:leader="dot" w:pos="8306"/>
        </w:tabs>
      </w:pPr>
      <w:hyperlink w:anchor="_Toc32266" w:history="1">
        <w:r>
          <w:rPr>
            <w:rFonts w:ascii="仿宋" w:eastAsia="仿宋" w:hAnsi="仿宋" w:cs="仿宋" w:hint="eastAsia"/>
            <w:lang w:eastAsia="zh-CN"/>
          </w:rPr>
          <w:t>(一)、风险识别与评估</w:t>
        </w:r>
        <w:r>
          <w:tab/>
        </w:r>
        <w:r>
          <w:fldChar w:fldCharType="begin"/>
        </w:r>
        <w:r>
          <w:instrText xml:space="preserve"> PAGEREF _Toc32266 \h </w:instrText>
        </w:r>
        <w:r>
          <w:fldChar w:fldCharType="separate"/>
        </w:r>
        <w:r>
          <w:t>45</w:t>
        </w:r>
        <w:r>
          <w:fldChar w:fldCharType="end"/>
        </w:r>
      </w:hyperlink>
    </w:p>
    <w:p>
      <w:pPr>
        <w:pStyle w:val="TOC2"/>
        <w:tabs>
          <w:tab w:val="right" w:leader="dot" w:pos="8306"/>
        </w:tabs>
      </w:pPr>
      <w:hyperlink w:anchor="_Toc16172" w:history="1">
        <w:r>
          <w:rPr>
            <w:rFonts w:ascii="仿宋" w:eastAsia="仿宋" w:hAnsi="仿宋" w:cs="仿宋" w:hint="eastAsia"/>
            <w:lang w:eastAsia="zh-CN"/>
          </w:rPr>
          <w:t>(二)、风险应对策略</w:t>
        </w:r>
        <w:r>
          <w:tab/>
        </w:r>
        <w:r>
          <w:fldChar w:fldCharType="begin"/>
        </w:r>
        <w:r>
          <w:instrText xml:space="preserve"> PAGEREF _Toc16172 \h </w:instrText>
        </w:r>
        <w:r>
          <w:fldChar w:fldCharType="separate"/>
        </w:r>
        <w:r>
          <w:t>46</w:t>
        </w:r>
        <w:r>
          <w:fldChar w:fldCharType="end"/>
        </w:r>
      </w:hyperlink>
    </w:p>
    <w:p>
      <w:pPr>
        <w:pStyle w:val="TOC2"/>
        <w:tabs>
          <w:tab w:val="right" w:leader="dot" w:pos="8306"/>
        </w:tabs>
      </w:pPr>
      <w:hyperlink w:anchor="_Toc20534" w:history="1">
        <w:r>
          <w:rPr>
            <w:rFonts w:ascii="仿宋" w:eastAsia="仿宋" w:hAnsi="仿宋" w:cs="仿宋" w:hint="eastAsia"/>
            <w:lang w:eastAsia="zh-CN"/>
          </w:rPr>
          <w:t>(三)、风险监控与控制</w:t>
        </w:r>
        <w:r>
          <w:tab/>
        </w:r>
        <w:r>
          <w:fldChar w:fldCharType="begin"/>
        </w:r>
        <w:r>
          <w:instrText xml:space="preserve"> PAGEREF _Toc20534 \h </w:instrText>
        </w:r>
        <w:r>
          <w:fldChar w:fldCharType="separate"/>
        </w:r>
        <w:r>
          <w:t>48</w:t>
        </w:r>
        <w:r>
          <w:fldChar w:fldCharType="end"/>
        </w:r>
      </w:hyperlink>
    </w:p>
    <w:p>
      <w:pPr>
        <w:pStyle w:val="TOC1"/>
        <w:tabs>
          <w:tab w:val="right" w:leader="dot" w:pos="8306"/>
        </w:tabs>
      </w:pPr>
      <w:hyperlink w:anchor="_Toc24504" w:history="1">
        <w:r>
          <w:rPr>
            <w:rFonts w:ascii="仿宋" w:eastAsia="仿宋" w:hAnsi="仿宋" w:cs="仿宋" w:hint="eastAsia"/>
            <w:lang w:eastAsia="zh-CN"/>
          </w:rPr>
          <w:t>十三、家居建材项目实施时间节点</w:t>
        </w:r>
        <w:r>
          <w:tab/>
        </w:r>
        <w:r>
          <w:fldChar w:fldCharType="begin"/>
        </w:r>
        <w:r>
          <w:instrText xml:space="preserve"> PAGEREF _Toc24504 \h </w:instrText>
        </w:r>
        <w:r>
          <w:fldChar w:fldCharType="separate"/>
        </w:r>
        <w:r>
          <w:t>49</w:t>
        </w:r>
        <w:r>
          <w:fldChar w:fldCharType="end"/>
        </w:r>
      </w:hyperlink>
    </w:p>
    <w:p>
      <w:pPr>
        <w:pStyle w:val="TOC2"/>
        <w:tabs>
          <w:tab w:val="right" w:leader="dot" w:pos="8306"/>
        </w:tabs>
      </w:pPr>
      <w:hyperlink w:anchor="_Toc27004" w:history="1">
        <w:r>
          <w:rPr>
            <w:rFonts w:ascii="仿宋" w:eastAsia="仿宋" w:hAnsi="仿宋" w:cs="仿宋" w:hint="eastAsia"/>
            <w:lang w:eastAsia="zh-CN"/>
          </w:rPr>
          <w:t>(一)、家居建材项目启动阶段时间节点</w:t>
        </w:r>
        <w:r>
          <w:tab/>
        </w:r>
        <w:r>
          <w:fldChar w:fldCharType="begin"/>
        </w:r>
        <w:r>
          <w:instrText xml:space="preserve"> PAGEREF _Toc27004 \h </w:instrText>
        </w:r>
        <w:r>
          <w:fldChar w:fldCharType="separate"/>
        </w:r>
        <w:r>
          <w:t>49</w:t>
        </w:r>
        <w:r>
          <w:fldChar w:fldCharType="end"/>
        </w:r>
      </w:hyperlink>
    </w:p>
    <w:p>
      <w:pPr>
        <w:pStyle w:val="TOC2"/>
        <w:tabs>
          <w:tab w:val="right" w:leader="dot" w:pos="8306"/>
        </w:tabs>
      </w:pPr>
      <w:hyperlink w:anchor="_Toc25286" w:history="1">
        <w:r>
          <w:rPr>
            <w:rFonts w:ascii="仿宋" w:eastAsia="仿宋" w:hAnsi="仿宋" w:cs="仿宋" w:hint="eastAsia"/>
            <w:lang w:eastAsia="zh-CN"/>
          </w:rPr>
          <w:t>(二)、家居建材项目执行阶段时间节点</w:t>
        </w:r>
        <w:r>
          <w:tab/>
        </w:r>
        <w:r>
          <w:fldChar w:fldCharType="begin"/>
        </w:r>
        <w:r>
          <w:instrText xml:space="preserve"> PAGEREF _Toc25286 \h </w:instrText>
        </w:r>
        <w:r>
          <w:fldChar w:fldCharType="separate"/>
        </w:r>
        <w:r>
          <w:t>50</w:t>
        </w:r>
        <w:r>
          <w:fldChar w:fldCharType="end"/>
        </w:r>
      </w:hyperlink>
    </w:p>
    <w:p>
      <w:pPr>
        <w:pStyle w:val="TOC2"/>
        <w:tabs>
          <w:tab w:val="right" w:leader="dot" w:pos="8306"/>
        </w:tabs>
      </w:pPr>
      <w:hyperlink w:anchor="_Toc13529" w:history="1">
        <w:r>
          <w:rPr>
            <w:rFonts w:ascii="仿宋" w:eastAsia="仿宋" w:hAnsi="仿宋" w:cs="仿宋" w:hint="eastAsia"/>
            <w:lang w:eastAsia="zh-CN"/>
          </w:rPr>
          <w:t>(三)、家居建材项目完成阶段时间节点</w:t>
        </w:r>
        <w:r>
          <w:tab/>
        </w:r>
        <w:r>
          <w:fldChar w:fldCharType="begin"/>
        </w:r>
        <w:r>
          <w:instrText xml:space="preserve"> PAGEREF _Toc13529 \h </w:instrText>
        </w:r>
        <w:r>
          <w:fldChar w:fldCharType="separate"/>
        </w:r>
        <w:r>
          <w:t>51</w:t>
        </w:r>
        <w:r>
          <w:fldChar w:fldCharType="end"/>
        </w:r>
      </w:hyperlink>
    </w:p>
    <w:p>
      <w:pPr>
        <w:pStyle w:val="TOC1"/>
        <w:tabs>
          <w:tab w:val="right" w:leader="dot" w:pos="8306"/>
        </w:tabs>
      </w:pPr>
      <w:hyperlink w:anchor="_Toc16315" w:history="1">
        <w:r>
          <w:rPr>
            <w:rFonts w:ascii="仿宋" w:eastAsia="仿宋" w:hAnsi="仿宋" w:cs="仿宋" w:hint="eastAsia"/>
            <w:lang w:eastAsia="zh-CN"/>
          </w:rPr>
          <w:t>十四、利益相关者分析与沟通计划</w:t>
        </w:r>
        <w:r>
          <w:tab/>
        </w:r>
        <w:r>
          <w:fldChar w:fldCharType="begin"/>
        </w:r>
        <w:r>
          <w:instrText xml:space="preserve"> PAGEREF _Toc16315 \h </w:instrText>
        </w:r>
        <w:r>
          <w:fldChar w:fldCharType="separate"/>
        </w:r>
        <w:r>
          <w:t>52</w:t>
        </w:r>
        <w:r>
          <w:fldChar w:fldCharType="end"/>
        </w:r>
      </w:hyperlink>
    </w:p>
    <w:p>
      <w:pPr>
        <w:pStyle w:val="TOC2"/>
        <w:tabs>
          <w:tab w:val="right" w:leader="dot" w:pos="8306"/>
        </w:tabs>
      </w:pPr>
      <w:hyperlink w:anchor="_Toc10998" w:history="1">
        <w:r>
          <w:rPr>
            <w:rFonts w:ascii="仿宋" w:eastAsia="仿宋" w:hAnsi="仿宋" w:cs="仿宋" w:hint="eastAsia"/>
            <w:lang w:eastAsia="zh-CN"/>
          </w:rPr>
          <w:t>(一)、利益相关者分析</w:t>
        </w:r>
        <w:r>
          <w:tab/>
        </w:r>
        <w:r>
          <w:fldChar w:fldCharType="begin"/>
        </w:r>
        <w:r>
          <w:instrText xml:space="preserve"> PAGEREF _Toc10998 \h </w:instrText>
        </w:r>
        <w:r>
          <w:fldChar w:fldCharType="separate"/>
        </w:r>
        <w:r>
          <w:t>52</w:t>
        </w:r>
        <w:r>
          <w:fldChar w:fldCharType="end"/>
        </w:r>
      </w:hyperlink>
    </w:p>
    <w:p>
      <w:pPr>
        <w:pStyle w:val="TOC2"/>
        <w:tabs>
          <w:tab w:val="right" w:leader="dot" w:pos="8306"/>
        </w:tabs>
      </w:pPr>
      <w:hyperlink w:anchor="_Toc22545" w:history="1">
        <w:r>
          <w:rPr>
            <w:rFonts w:ascii="仿宋" w:eastAsia="仿宋" w:hAnsi="仿宋" w:cs="仿宋" w:hint="eastAsia"/>
            <w:lang w:eastAsia="zh-CN"/>
          </w:rPr>
          <w:t>(二)、沟通计划</w:t>
        </w:r>
        <w:r>
          <w:tab/>
        </w:r>
        <w:r>
          <w:fldChar w:fldCharType="begin"/>
        </w:r>
        <w:r>
          <w:instrText xml:space="preserve"> PAGEREF _Toc22545 \h </w:instrText>
        </w:r>
        <w:r>
          <w:fldChar w:fldCharType="separate"/>
        </w:r>
        <w:r>
          <w:t>53</w:t>
        </w:r>
        <w:r>
          <w:fldChar w:fldCharType="end"/>
        </w:r>
      </w:hyperlink>
    </w:p>
    <w:p>
      <w:pPr>
        <w:pStyle w:val="TOC1"/>
        <w:tabs>
          <w:tab w:val="right" w:leader="dot" w:pos="8306"/>
        </w:tabs>
      </w:pPr>
      <w:hyperlink w:anchor="_Toc3344" w:history="1">
        <w:r>
          <w:rPr>
            <w:rFonts w:ascii="仿宋" w:eastAsia="仿宋" w:hAnsi="仿宋" w:cs="仿宋" w:hint="eastAsia"/>
            <w:lang w:eastAsia="zh-CN"/>
          </w:rPr>
          <w:t>十五、质量管理体系</w:t>
        </w:r>
        <w:r>
          <w:tab/>
        </w:r>
        <w:r>
          <w:fldChar w:fldCharType="begin"/>
        </w:r>
        <w:r>
          <w:instrText xml:space="preserve"> PAGEREF _Toc3344 \h </w:instrText>
        </w:r>
        <w:r>
          <w:fldChar w:fldCharType="separate"/>
        </w:r>
        <w:r>
          <w:t>54</w:t>
        </w:r>
        <w:r>
          <w:fldChar w:fldCharType="end"/>
        </w:r>
      </w:hyperlink>
    </w:p>
    <w:p>
      <w:pPr>
        <w:pStyle w:val="TOC2"/>
        <w:tabs>
          <w:tab w:val="right" w:leader="dot" w:pos="8306"/>
        </w:tabs>
      </w:pPr>
      <w:hyperlink w:anchor="_Toc24335" w:history="1">
        <w:r>
          <w:rPr>
            <w:rFonts w:ascii="仿宋" w:eastAsia="仿宋" w:hAnsi="仿宋" w:cs="仿宋" w:hint="eastAsia"/>
            <w:lang w:eastAsia="zh-CN"/>
          </w:rPr>
          <w:t>(一)、质量目标与方针</w:t>
        </w:r>
        <w:r>
          <w:tab/>
        </w:r>
        <w:r>
          <w:fldChar w:fldCharType="begin"/>
        </w:r>
        <w:r>
          <w:instrText xml:space="preserve"> PAGEREF _Toc24335 \h </w:instrText>
        </w:r>
        <w:r>
          <w:fldChar w:fldCharType="separate"/>
        </w:r>
        <w:r>
          <w:t>54</w:t>
        </w:r>
        <w:r>
          <w:fldChar w:fldCharType="end"/>
        </w:r>
      </w:hyperlink>
    </w:p>
    <w:p>
      <w:pPr>
        <w:pStyle w:val="TOC2"/>
        <w:tabs>
          <w:tab w:val="right" w:leader="dot" w:pos="8306"/>
        </w:tabs>
      </w:pPr>
      <w:hyperlink w:anchor="_Toc25673" w:history="1">
        <w:r>
          <w:rPr>
            <w:rFonts w:ascii="仿宋" w:eastAsia="仿宋" w:hAnsi="仿宋" w:cs="仿宋" w:hint="eastAsia"/>
            <w:lang w:eastAsia="zh-CN"/>
          </w:rPr>
          <w:t>(二)、质量管理责任</w:t>
        </w:r>
        <w:r>
          <w:tab/>
        </w:r>
        <w:r>
          <w:fldChar w:fldCharType="begin"/>
        </w:r>
        <w:r>
          <w:instrText xml:space="preserve"> PAGEREF _Toc25673 \h </w:instrText>
        </w:r>
        <w:r>
          <w:fldChar w:fldCharType="separate"/>
        </w:r>
        <w:r>
          <w:t>55</w:t>
        </w:r>
        <w:r>
          <w:fldChar w:fldCharType="end"/>
        </w:r>
      </w:hyperlink>
    </w:p>
    <w:p>
      <w:pPr>
        <w:pStyle w:val="TOC2"/>
        <w:tabs>
          <w:tab w:val="right" w:leader="dot" w:pos="8306"/>
        </w:tabs>
      </w:pPr>
      <w:hyperlink w:anchor="_Toc14439" w:history="1">
        <w:r>
          <w:rPr>
            <w:rFonts w:ascii="仿宋" w:eastAsia="仿宋" w:hAnsi="仿宋" w:cs="仿宋" w:hint="eastAsia"/>
            <w:lang w:eastAsia="zh-CN"/>
          </w:rPr>
          <w:t>(三)、质量管理体系文件</w:t>
        </w:r>
        <w:r>
          <w:tab/>
        </w:r>
        <w:r>
          <w:fldChar w:fldCharType="begin"/>
        </w:r>
        <w:r>
          <w:instrText xml:space="preserve"> PAGEREF _Toc14439 \h </w:instrText>
        </w:r>
        <w:r>
          <w:fldChar w:fldCharType="separate"/>
        </w:r>
        <w:r>
          <w:t>56</w:t>
        </w:r>
        <w:r>
          <w:fldChar w:fldCharType="end"/>
        </w:r>
      </w:hyperlink>
    </w:p>
    <w:p>
      <w:pPr>
        <w:pStyle w:val="TOC2"/>
        <w:tabs>
          <w:tab w:val="right" w:leader="dot" w:pos="8306"/>
        </w:tabs>
      </w:pPr>
      <w:hyperlink w:anchor="_Toc20570" w:history="1">
        <w:r>
          <w:rPr>
            <w:rFonts w:ascii="仿宋" w:eastAsia="仿宋" w:hAnsi="仿宋" w:cs="仿宋" w:hint="eastAsia"/>
            <w:lang w:eastAsia="zh-CN"/>
          </w:rPr>
          <w:t>(四)、质量培训与教育</w:t>
        </w:r>
        <w:r>
          <w:tab/>
        </w:r>
        <w:r>
          <w:fldChar w:fldCharType="begin"/>
        </w:r>
        <w:r>
          <w:instrText xml:space="preserve"> PAGEREF _Toc20570 \h </w:instrText>
        </w:r>
        <w:r>
          <w:fldChar w:fldCharType="separate"/>
        </w:r>
        <w:r>
          <w:t>59</w:t>
        </w:r>
        <w:r>
          <w:fldChar w:fldCharType="end"/>
        </w:r>
      </w:hyperlink>
    </w:p>
    <w:p>
      <w:pPr>
        <w:pStyle w:val="TOC2"/>
        <w:tabs>
          <w:tab w:val="right" w:leader="dot" w:pos="8306"/>
        </w:tabs>
      </w:pPr>
      <w:hyperlink w:anchor="_Toc19597" w:history="1">
        <w:r>
          <w:rPr>
            <w:rFonts w:ascii="仿宋" w:eastAsia="仿宋" w:hAnsi="仿宋" w:cs="仿宋" w:hint="eastAsia"/>
            <w:lang w:eastAsia="zh-CN"/>
          </w:rPr>
          <w:t>(五)、质量审核与评价</w:t>
        </w:r>
        <w:r>
          <w:tab/>
        </w:r>
        <w:r>
          <w:fldChar w:fldCharType="begin"/>
        </w:r>
        <w:r>
          <w:instrText xml:space="preserve"> PAGEREF _Toc19597 \h </w:instrText>
        </w:r>
        <w:r>
          <w:fldChar w:fldCharType="separate"/>
        </w:r>
        <w:r>
          <w:t>60</w:t>
        </w:r>
        <w:r>
          <w:fldChar w:fldCharType="end"/>
        </w:r>
      </w:hyperlink>
    </w:p>
    <w:p>
      <w:pPr>
        <w:pStyle w:val="TOC2"/>
        <w:tabs>
          <w:tab w:val="right" w:leader="dot" w:pos="8306"/>
        </w:tabs>
      </w:pPr>
      <w:hyperlink w:anchor="_Toc18685" w:history="1">
        <w:r>
          <w:rPr>
            <w:rFonts w:ascii="仿宋" w:eastAsia="仿宋" w:hAnsi="仿宋" w:cs="仿宋" w:hint="eastAsia"/>
            <w:lang w:eastAsia="zh-CN"/>
          </w:rPr>
          <w:t>(六)、不符合与纠正措施</w:t>
        </w:r>
        <w:r>
          <w:tab/>
        </w:r>
        <w:r>
          <w:fldChar w:fldCharType="begin"/>
        </w:r>
        <w:r>
          <w:instrText xml:space="preserve"> PAGEREF _Toc18685 \h </w:instrText>
        </w:r>
        <w:r>
          <w:fldChar w:fldCharType="separate"/>
        </w:r>
        <w:r>
          <w:t>61</w:t>
        </w:r>
        <w:r>
          <w:fldChar w:fldCharType="end"/>
        </w:r>
      </w:hyperlink>
    </w:p>
    <w:p>
      <w:pPr>
        <w:pStyle w:val="TOC1"/>
        <w:tabs>
          <w:tab w:val="right" w:leader="dot" w:pos="8306"/>
        </w:tabs>
      </w:pPr>
      <w:hyperlink w:anchor="_Toc2311" w:history="1">
        <w:r>
          <w:rPr>
            <w:rFonts w:ascii="仿宋" w:eastAsia="仿宋" w:hAnsi="仿宋" w:cs="仿宋" w:hint="eastAsia"/>
            <w:lang w:eastAsia="zh-CN"/>
          </w:rPr>
          <w:t>十六、家居建材项目变更管理</w:t>
        </w:r>
        <w:r>
          <w:tab/>
        </w:r>
        <w:r>
          <w:fldChar w:fldCharType="begin"/>
        </w:r>
        <w:r>
          <w:instrText xml:space="preserve"> PAGEREF _Toc2311 \h </w:instrText>
        </w:r>
        <w:r>
          <w:fldChar w:fldCharType="separate"/>
        </w:r>
        <w:r>
          <w:t>62</w:t>
        </w:r>
        <w:r>
          <w:fldChar w:fldCharType="end"/>
        </w:r>
      </w:hyperlink>
    </w:p>
    <w:p>
      <w:pPr>
        <w:pStyle w:val="TOC2"/>
        <w:tabs>
          <w:tab w:val="right" w:leader="dot" w:pos="8306"/>
        </w:tabs>
      </w:pPr>
      <w:hyperlink w:anchor="_Toc20362" w:history="1">
        <w:r>
          <w:rPr>
            <w:rFonts w:ascii="仿宋" w:eastAsia="仿宋" w:hAnsi="仿宋" w:cs="仿宋" w:hint="eastAsia"/>
            <w:lang w:eastAsia="zh-CN"/>
          </w:rPr>
          <w:t>(一)、变更申请与评估</w:t>
        </w:r>
        <w:r>
          <w:tab/>
        </w:r>
        <w:r>
          <w:fldChar w:fldCharType="begin"/>
        </w:r>
        <w:r>
          <w:instrText xml:space="preserve"> PAGEREF _Toc20362 \h </w:instrText>
        </w:r>
        <w:r>
          <w:fldChar w:fldCharType="separate"/>
        </w:r>
        <w:r>
          <w:t>62</w:t>
        </w:r>
        <w:r>
          <w:fldChar w:fldCharType="end"/>
        </w:r>
      </w:hyperlink>
    </w:p>
    <w:p>
      <w:pPr>
        <w:pStyle w:val="TOC2"/>
        <w:tabs>
          <w:tab w:val="right" w:leader="dot" w:pos="8306"/>
        </w:tabs>
      </w:pPr>
      <w:hyperlink w:anchor="_Toc13322" w:history="1">
        <w:r>
          <w:rPr>
            <w:rFonts w:ascii="仿宋" w:eastAsia="仿宋" w:hAnsi="仿宋" w:cs="仿宋" w:hint="eastAsia"/>
            <w:lang w:eastAsia="zh-CN"/>
          </w:rPr>
          <w:t>(二)、变更实施与控制</w:t>
        </w:r>
        <w:r>
          <w:tab/>
        </w:r>
        <w:r>
          <w:fldChar w:fldCharType="begin"/>
        </w:r>
        <w:r>
          <w:instrText xml:space="preserve"> PAGEREF _Toc13322 \h </w:instrText>
        </w:r>
        <w:r>
          <w:fldChar w:fldCharType="separate"/>
        </w:r>
        <w:r>
          <w:t>62</w:t>
        </w:r>
        <w:r>
          <w:fldChar w:fldCharType="end"/>
        </w:r>
      </w:hyperlink>
    </w:p>
    <w:p>
      <w:pPr>
        <w:pStyle w:val="TOC1"/>
        <w:tabs>
          <w:tab w:val="right" w:leader="dot" w:pos="8306"/>
        </w:tabs>
      </w:pPr>
      <w:hyperlink w:anchor="_Toc15005" w:history="1">
        <w:r>
          <w:rPr>
            <w:rFonts w:ascii="仿宋" w:eastAsia="仿宋" w:hAnsi="仿宋" w:cs="仿宋" w:hint="eastAsia"/>
            <w:lang w:eastAsia="zh-CN"/>
          </w:rPr>
          <w:t>十七、供应链管理</w:t>
        </w:r>
        <w:r>
          <w:tab/>
        </w:r>
        <w:r>
          <w:fldChar w:fldCharType="begin"/>
        </w:r>
        <w:r>
          <w:instrText xml:space="preserve"> PAGEREF _Toc15005 \h </w:instrText>
        </w:r>
        <w:r>
          <w:fldChar w:fldCharType="separate"/>
        </w:r>
        <w:r>
          <w:t>63</w:t>
        </w:r>
        <w:r>
          <w:fldChar w:fldCharType="end"/>
        </w:r>
      </w:hyperlink>
    </w:p>
    <w:p>
      <w:pPr>
        <w:pStyle w:val="TOC2"/>
        <w:tabs>
          <w:tab w:val="right" w:leader="dot" w:pos="8306"/>
        </w:tabs>
      </w:pPr>
      <w:hyperlink w:anchor="_Toc13848" w:history="1">
        <w:r>
          <w:rPr>
            <w:rFonts w:ascii="仿宋" w:eastAsia="仿宋" w:hAnsi="仿宋" w:cs="仿宋" w:hint="eastAsia"/>
            <w:lang w:eastAsia="zh-CN"/>
          </w:rPr>
          <w:t>(一)、供应链战略规划</w:t>
        </w:r>
        <w:r>
          <w:tab/>
        </w:r>
        <w:r>
          <w:fldChar w:fldCharType="begin"/>
        </w:r>
        <w:r>
          <w:instrText xml:space="preserve"> PAGEREF _Toc13848 \h </w:instrText>
        </w:r>
        <w:r>
          <w:fldChar w:fldCharType="separate"/>
        </w:r>
        <w:r>
          <w:t>63</w:t>
        </w:r>
        <w:r>
          <w:fldChar w:fldCharType="end"/>
        </w:r>
      </w:hyperlink>
    </w:p>
    <w:p>
      <w:pPr>
        <w:pStyle w:val="TOC2"/>
        <w:tabs>
          <w:tab w:val="right" w:leader="dot" w:pos="8306"/>
        </w:tabs>
      </w:pPr>
      <w:hyperlink w:anchor="_Toc21437" w:history="1">
        <w:r>
          <w:rPr>
            <w:rFonts w:ascii="仿宋" w:eastAsia="仿宋" w:hAnsi="仿宋" w:cs="仿宋" w:hint="eastAsia"/>
            <w:lang w:eastAsia="zh-CN"/>
          </w:rPr>
          <w:t>(二)、供应商选择与合作</w:t>
        </w:r>
        <w:r>
          <w:tab/>
        </w:r>
        <w:r>
          <w:fldChar w:fldCharType="begin"/>
        </w:r>
        <w:r>
          <w:instrText xml:space="preserve"> PAGEREF _Toc21437 \h </w:instrText>
        </w:r>
        <w:r>
          <w:fldChar w:fldCharType="separate"/>
        </w:r>
        <w:r>
          <w:t>65</w:t>
        </w:r>
        <w:r>
          <w:fldChar w:fldCharType="end"/>
        </w:r>
      </w:hyperlink>
    </w:p>
    <w:p>
      <w:pPr>
        <w:pStyle w:val="TOC2"/>
        <w:tabs>
          <w:tab w:val="right" w:leader="dot" w:pos="8306"/>
        </w:tabs>
      </w:pPr>
      <w:hyperlink w:anchor="_Toc20863" w:history="1">
        <w:r>
          <w:rPr>
            <w:rFonts w:ascii="仿宋" w:eastAsia="仿宋" w:hAnsi="仿宋" w:cs="仿宋" w:hint="eastAsia"/>
            <w:lang w:eastAsia="zh-CN"/>
          </w:rPr>
          <w:t>(三)、物流与库存管理</w:t>
        </w:r>
        <w:r>
          <w:tab/>
        </w:r>
        <w:r>
          <w:fldChar w:fldCharType="begin"/>
        </w:r>
        <w:r>
          <w:instrText xml:space="preserve"> PAGEREF _Toc20863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280"/>
      <w:r>
        <w:rPr>
          <w:rFonts w:ascii="仿宋" w:eastAsia="仿宋" w:hAnsi="仿宋" w:cs="仿宋" w:hint="eastAsia"/>
          <w:sz w:val="28"/>
          <w:lang w:eastAsia="zh-CN"/>
        </w:rPr>
        <w:t>一、家居建材项目危机管理</w:t>
      </w:r>
      <w:bookmarkEnd w:id="2"/>
    </w:p>
    <w:p>
      <w:pPr>
        <w:pStyle w:val="Heading2"/>
        <w:rPr>
          <w:rFonts w:ascii="仿宋" w:eastAsia="仿宋" w:hAnsi="仿宋" w:cs="仿宋" w:hint="eastAsia"/>
          <w:lang w:eastAsia="zh-CN"/>
        </w:rPr>
      </w:pPr>
      <w:bookmarkStart w:id="3" w:name="_Toc2989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家居建材项目危机管理中，危机预警与识别是确保家居建材项目稳健运行的核心步骤。通过建立全面的监测机制，家居建材项目团队旨在及时发现和理解潜在的风险和危机因素，以便采取及时的预防和应对措施，确保家居建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首先，通过深入的风险评估，家居建材项目团队全面分析了整个家居建材项目和各个阶段可能存在的威胁。这包括准确评估每个潜在风险的发生概率和可能影响的程度，为后续危机预警提供了有力支持。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家居建材项目团队着重于明确定义家居建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家居建材项目进展的持续监控，团队能够及时发现潜在问题并作出迅速反应。家居建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在这一阶段，团队的专业素养和反应速度将发挥至关重要的作用，以确保潜在危机能够在初期得到有效的处理，最大程度地减轻负面影响。通过危机预警与识别，家居建材项目得以更有序、可控地推进。</w:t>
      </w:r>
    </w:p>
    <w:p>
      <w:pPr>
        <w:pStyle w:val="Heading2"/>
        <w:ind w:firstLine="560" w:firstLineChars="200"/>
        <w:rPr>
          <w:rFonts w:ascii="仿宋" w:eastAsia="仿宋" w:hAnsi="仿宋" w:cs="仿宋" w:hint="eastAsia"/>
          <w:sz w:val="28"/>
          <w:lang w:eastAsia="zh-CN"/>
        </w:rPr>
      </w:pPr>
      <w:bookmarkStart w:id="4" w:name="_Toc4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在危机发生时，家居建材项目团队立即行动，成立了应急小组。该小组的任务是迅速制定并实施紧急应对措施，以最小化潜在损失。以下是采取的主要措施：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暂停家居建材项目进度：为遏制危机蔓延，家居建材项目暂时停止进行，以便全面评估当前状况。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资源重新分配：重新评估家居建材项目资源的分配，确保最大限度地减小损失。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实时沟通：与关键利益相关者建立实时沟通机制，向他们传递家居建材项目危机的实际状况，保障家居建材项目核心利益。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在紧急应对的同时，家居建材项目团队强调了团队协作和有效沟通的重要性。以下是团队协作的关键举措：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信息共享机制：建立了信息共享平台，确保团队成员能够及时获取家居建材项目危机的实时信息。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领导者沟通：家居建材项目领导者通过定期会议和即时沟通工具，指导团队应对危机，保持团队稳定运行。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随着危机得到初步控制，家居建材项目团队转向制定恢复计划，以确保家居建材项目能够从中迅速恢复。主要恢复计划包括：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修复受损的进度计划：重新评估家居建材项目进度，制定修复计划，确保家居建材项目尽快回归正常进程。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重新调整资源分配：优化资源分配，确保家居建材项目在有限资源下高效运转。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风险管理机制加强：对家居建材项目风险进行全面评估，制定更强化的风险管理策略，以预防未来可能的危机。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53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466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家居建材项目的主要产品是XXXX，预计年产值为XXX万元。这一产品在市场中占据着重要的地位，其广泛的应用范围使得该家居建材项目的市场前景非常广阔。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家居建材项目的xxx产品作为重要的原材料之一，将在多个领域发挥关键作用。其在建筑、交通、能源等方面的广泛应用将为整个产业链提供强大的支持，形成产业协同效应。家居建材项目的年产值XXX万XXX万XXX万万元不仅反映了其在市场上的巨大潜力，更预示着它对国民经济的积极贡献。这种关联度高、涉及面广的产业关系，使得该家居建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567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建材项目总征地面积为XXXX平方米，相当于约XX.XX亩，其中净用地面积为XXXX平方米，红线范围内相当于约XX.XX亩。这一用地规模充分考虑了家居建材项目的建设需求，保障了家居建材项目在合适的空间内得以充分发展。家居建材项目规划的总建筑面积为XXXX平方米，其中主体工程建设占XXXX平方米，计容建筑面积达XXXX平方米。预计建筑工程的投资将达到XXXX万元，为家居建材项目的顺利推进提供了经济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建材项目计划购置的设备共计XXXX台（套），设备购置费用为XXXX万元。这一设备购置计划充分考虑到家居建材项目的生产需求和技术要求，确保了家居建材项目在生产运营中具备先进的技术装备和高效的生产能力。设备的合理配置将为家居建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建材项目计划总投资为XXXX万元，预计年实现营业收入为XXXX万元。这一产能规模的设定旨在确保家居建材项目能够在投资与回报之间取得平衡，实现长期可持续的发展。家居建材项目的总投资充分考虑到各个方面的需求，包括用地建设、设备购置等多个环节，以确保家居建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031"/>
      <w:r>
        <w:rPr>
          <w:rFonts w:ascii="仿宋" w:eastAsia="仿宋" w:hAnsi="仿宋" w:cs="仿宋" w:hint="eastAsia"/>
          <w:sz w:val="28"/>
          <w:lang w:eastAsia="zh-CN"/>
        </w:rPr>
        <w:t>三、家居建材项目建设单位说明</w:t>
      </w:r>
      <w:bookmarkEnd w:id="8"/>
    </w:p>
    <w:p>
      <w:pPr>
        <w:pStyle w:val="Heading2"/>
        <w:rPr>
          <w:rFonts w:ascii="仿宋" w:eastAsia="仿宋" w:hAnsi="仿宋" w:cs="仿宋" w:hint="eastAsia"/>
          <w:lang w:eastAsia="zh-CN"/>
        </w:rPr>
      </w:pPr>
      <w:bookmarkStart w:id="9" w:name="_Toc6771"/>
      <w:r>
        <w:rPr>
          <w:rFonts w:ascii="仿宋" w:eastAsia="仿宋" w:hAnsi="仿宋" w:cs="仿宋" w:hint="eastAsia"/>
          <w:lang w:eastAsia="zh-CN"/>
        </w:rPr>
        <w:t>(一)、家居建材项目承办单位基本情况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864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家居建材项目承办单位的XXXX，我们着眼于实现可持续的经济效益。通过技术创新和解决方案的提供，公司预计在家居建材项目执行期间将获得可观的收入增长。这一收入来源主要包括家居建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同时，我们注重成本控制和效率提升，以确保家居建材项目的可持续盈利。透过精细的管理和资源优化，公司期望实现家居建材项目利润最大化。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家居建材项目实施进行全面的投资评估，包括家居建材项目启动阶段的资金投入和后续运营成本。通过对家居建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家居建材项目实施过程中具备足够的资金流动性，公司将进行详尽的现金流分析。这包括资金需求的合理预测、家居建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1392"/>
      <w:r>
        <w:rPr>
          <w:rFonts w:ascii="仿宋" w:eastAsia="仿宋" w:hAnsi="仿宋" w:cs="仿宋" w:hint="eastAsia"/>
          <w:sz w:val="28"/>
          <w:lang w:eastAsia="zh-CN"/>
        </w:rPr>
        <w:t>四、家居建材项目概论</w:t>
      </w:r>
      <w:bookmarkEnd w:id="11"/>
    </w:p>
    <w:p>
      <w:pPr>
        <w:pStyle w:val="Heading2"/>
        <w:rPr>
          <w:rFonts w:ascii="仿宋" w:eastAsia="仿宋" w:hAnsi="仿宋" w:cs="仿宋" w:hint="eastAsia"/>
          <w:lang w:eastAsia="zh-CN"/>
        </w:rPr>
      </w:pPr>
      <w:bookmarkStart w:id="12" w:name="_Toc15268"/>
      <w:r>
        <w:rPr>
          <w:rFonts w:ascii="仿宋" w:eastAsia="仿宋" w:hAnsi="仿宋" w:cs="仿宋" w:hint="eastAsia"/>
          <w:lang w:eastAsia="zh-CN"/>
        </w:rPr>
        <w:t>(一)、家居建材项目概况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建材项目的起源追溯至对市场的深入洞察。市场的不断演变与变革为家居建材项目提供了难得的机遇。当前市场存在的需求缺口和变革的大环境共同构成了家居建材项目的背景。这个家居建材项目旨在充分利用市场机遇，填补行业中尚未满足的需求，为客户提供全新的解决方案。市场的变革和需求的增长使得这个家居建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家居建材项目名称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建材项目正式命名为家居建材。这个名称不仅仅是一个标识，更代表了家居建材项目的核心理念和愿景。它蕴含着家居建材项目所要解决问题的关键字，具有强烈的表达和辨识度，为家居建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家居建材项目目标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居建材项目的核心目标是提供一种全新、高效的解决方案，满足客户日益增长的需求。家居建材项目追求的不仅仅是满足市场需求，更是在市场中获得卓越的竞争优势。通过不断提升产品或服务的质量和创新水平，家居建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家居建材项目范围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建材项目全面涵盖了产品研发、制造、市场推广和售后服务，确保从产品设计到最终用户体验的全方位关注。这一全面的家居建材项目范围是为了确保家居建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家居建材项目时间表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家居建材项目计划在未来18个月内完成，包括研发、测试、市场试点和正式推出等不同阶段。这个时间表的合理设计是为了确保家居建材项目各个阶段的顺利推进，以便按时交付高质量的成果。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家居建材项目预算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家居建材项目总预算估算为XX百万美元，主要分配在研发、市场推广、人员培训和运营等方面。这一充足的预算为家居建材项目提供了充足的资源，确保家居建材项目在各个方面都能取得优异的表现。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家居建材项目风险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家居建材项目可能面临的风险包括市场接受度低、技术难题、竞争激烈等。家居建材项目团队已经制定了相应的风险应对计划，通过前瞻性的风险管理，确保家居建材项目在面对不确定性时能够迅速做出应对。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家居建材项目团队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家居建材项目汇聚了一支经验丰富、多领域专业素养的核心团队，确保家居建材项目在各个方面都能拥有高水平的执行力。团队的协同作战是家居建材项目成功的关键因素之一。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家居建材项目背景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家居建材项目的背景根植于市场对更高效、创新产品的渴望，同时也受到科技发展对行业格局的深刻改变的影响。这为家居建材项目提供了广阔的发展空间和市场需求。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家居建材项目现状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截至目前，家居建材项目已完成市场调研和技术验证，取得了初步的成功。这为家居建材项目在未来的发展奠定了坚实的基础，为更远大的目标打下了坚实的基石。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3069"/>
      <w:r>
        <w:rPr>
          <w:rFonts w:ascii="仿宋" w:eastAsia="仿宋" w:hAnsi="仿宋" w:cs="仿宋" w:hint="eastAsia"/>
          <w:sz w:val="28"/>
          <w:lang w:eastAsia="zh-CN"/>
        </w:rPr>
        <w:t>(二)、家居建材项目目标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keyword》家居建材项目首要业务目标是在市场中占据有利地位，实现产品/服务的成功推广和销售。通过不断提升产品质量、创新性，家居建材项目追求成为行业中的领导者，赢得更多客户的青睐。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在科技迅速发展的时代，家居建材项目着眼于技术创新。通过持续的研发和技术升级，家居建材项目旨在推出更具创新性的产品或服务，以满足市场对新鲜、先进解决方案的需求。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为了建立可持续的客户关系，家居建材项目设定了客户满意度目标。通过提供卓越的产品质量和优质的客户服务，家居建材项目追求赢得客户的信任和忠诚度，确保他们的满意度达到行业领先水平。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家居建材项目注重社会责任和可持续发展。通过实施环保、社会责任家居建材项目，家居建材项目致力于在经济发展的同时保护环境，促进社会公平，实现可持续经营。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家居建材项目的团队是实现目标的核心驱动力。因此，家居建材项目设定了团队发展目标，包括提升团队成员的专业技能、培养领导力，以及搭建协同高效的团队工作氛围。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6027"/>
      <w:r>
        <w:rPr>
          <w:rFonts w:ascii="仿宋" w:eastAsia="仿宋" w:hAnsi="仿宋" w:cs="仿宋" w:hint="eastAsia"/>
          <w:sz w:val="28"/>
          <w:lang w:eastAsia="zh-CN"/>
        </w:rPr>
        <w:t>(三)、家居建材项目提出的理由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家居建材项目提出的理由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建材项目的提出源于对市场机遇的深刻洞察。当前市场中存在的需求缺口和行业发展趋势表明，有巨大的商业机会等待被开发。通过准确捕捉市场机遇，家居建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建材项目的理念基于对技术创新的信仰。通过持续的研发和技术投入，家居建材项目有望推出更具创新性的产品或服务。在科技飞速发展的当下，家居建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居建材项目的提出是为了增强企业的行业竞争力。通过提升产品或服务的质量和独特性，家居建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建材项目响应了消费者需求的变化。随着社会和科技的不断发展，消费者对产品和服务的需求也在发生变化。通过深入了解并及时回应消费者的新需求，家居建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家居建材项目的提出是企业战略发展规划的一部分。在面对日益激烈的市场竞争和不断变化的商业环境中，家居建材项目作为企业战略的一环，旨在为企业开辟新的增长领域，巩固企业在行业中的地位。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建材项目的提出不仅仅是基于商业考量，还注重社会责任。通过推出环保、社会责任等方面的家居建材项目，家居建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家居建材项目的提出反映了对利益相关者期望的关注。包括客户、员工、投资者等利益相关者在企业发展中都有着各自的期望，家居建材项目力求在满足这些期望的同时，取得更大的共赢。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9463"/>
      <w:r>
        <w:rPr>
          <w:rFonts w:ascii="仿宋" w:eastAsia="仿宋" w:hAnsi="仿宋" w:cs="仿宋" w:hint="eastAsia"/>
          <w:sz w:val="28"/>
          <w:lang w:eastAsia="zh-CN"/>
        </w:rPr>
        <w:t>(四)、家居建材项目意义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在实施家居建材项目的过程中，我们不仅仅是在追逐商业成功，更是为企业和社会的多个层面创造了深远的意义。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建材项目的首要意义在于提升企业的市场竞争力。通过持续的创新和对产品质量的高标准要求，家居建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家居建材项目的推进将促使行业技术水平的提升。通过引入先进技术和创新性解决方案，家居建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家居建材项目不仅创造了大量就业机会，提高了就业水平，还注重社会责任和环保。通过参与社会公益事业和推动环保家居建材项目，家居建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综合而言，家居建材项目意义重大，不仅推动了企业的发展，也为行业和社会的进步贡献了积极力量。这是一个全面而深刻的影响，将在未来产生可持续的正面效应。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31663"/>
      <w:r>
        <w:rPr>
          <w:rFonts w:ascii="仿宋" w:eastAsia="仿宋" w:hAnsi="仿宋" w:cs="仿宋" w:hint="eastAsia"/>
          <w:sz w:val="28"/>
          <w:lang w:eastAsia="zh-CN"/>
        </w:rPr>
        <w:t>(五)、家居建材项目背景</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在当今迅猛发展的商业环境中，家居建材项目的动因根植于对多方面因素的审慎考量。这个家居建材项目的提出并非孤立的决策，而是对企业所处背景深入思考的产物。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市场的不断演变是家居建材项目背后的首要原因。科技的迅速发展和全球市场的快速变化使得企业必须灵活应对。家居建材项目应运而生，旨在通过创新性的解决方案迎合市场的多变需求，赢得竞争中的先机。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竞争的激烈程度也是家居建材项目背景中不可忽视的一环。企业需要在激烈竞争中脱颖而出，为此，家居建材项目致力于打破常规，提供独特的价值主张，以吸引客户并确保市场份额的增长。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技术的迅速发展为企业带来了机遇与挑战。作为家居建材项目启动的背景之一，对新兴技术的应用将有助于提升企业的技术水平，使其在不断演进的商业环境中保持竞争优势。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此外，社会对企业责任的期望也在逐渐升高。家居建材项目充分融入了社会责任的理念，通过可持续经营和社会公益家居建材项目，企图为社会贡献一份力量，在商业成功的同时关注社会价值。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3280"/>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6768"/>
      <w:r>
        <w:rPr>
          <w:rFonts w:ascii="仿宋" w:eastAsia="仿宋" w:hAnsi="仿宋" w:cs="仿宋" w:hint="eastAsia"/>
          <w:lang w:eastAsia="zh-CN"/>
        </w:rPr>
        <w:t>(一)、家居建材行业分析</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家居建材行业一直以来都是市场的关注焦点。行业内的发展趋势、竞争态势以及潜在机会都对家居建材项目的推进产生深远的影响。通过深入研究行业的整体概貌，我们将更好地理解行业的核心特征，为家居建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居建材行业，技术一直是推动创新和发展的关键因素。我们将对当前技术趋势进行详尽分析，包括但不限于人工智能、大数据应用、先进制造技术等。这有助于家居建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家居建材项目成功的基础。我们将对主要竞争对手进行深入研究，包括其市场份额、产品特点、市场定位等。通过全面了解竞争对手的优势和劣势，家居建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3156"/>
      <w:r>
        <w:rPr>
          <w:rFonts w:ascii="仿宋" w:eastAsia="仿宋" w:hAnsi="仿宋" w:cs="仿宋" w:hint="eastAsia"/>
          <w:sz w:val="28"/>
          <w:lang w:eastAsia="zh-CN"/>
        </w:rPr>
        <w:t>(二)、家居建材市场分析预测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通过对市场规模的深入调研，我们将预测家居建材市场未来的增长趋势。这包括市场的整体规模、各细分领域的发展趋势等。家居建材项目可以根据市场的扩张速度和潜在机会，制定更符合市场需求的发展策略。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居建材项目更好地定位目标市场，提供更符合消费者期待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https://d.book118.com/816030211043010040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6A3769"/>
    <w:rsid w:val="036A37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6030211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2024-01-20T17:46:00Z</dcterms:created>
  <dcterms:modified xsi:type="dcterms:W3CDTF">2024-01-20T17:46:46Z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250EC21F3BD94663B5E0029602A21AEE_11</vt:lpwstr>
  </property>
  <property fmtid="{D5CDD505-2E9C-101B-9397-08002B2CF9AE}" pid="3" name="KSOProductBuildVer">
    <vt:lpwstr>2052-12.1.0.16120</vt:lpwstr>
  </property>
</Properties>
</file>