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8" w:history="1">
        <w:r>
          <w:rPr>
            <w:rFonts w:ascii="仿宋" w:eastAsia="仿宋" w:hAnsi="仿宋" w:cs="仿宋" w:hint="eastAsia"/>
            <w:lang w:eastAsia="zh-CN"/>
          </w:rPr>
          <w:t>前言</w:t>
        </w:r>
        <w:r>
          <w:tab/>
        </w:r>
        <w:r>
          <w:fldChar w:fldCharType="begin"/>
        </w:r>
        <w:r>
          <w:instrText xml:space="preserve"> PAGEREF _Toc4068 \h </w:instrText>
        </w:r>
        <w:r>
          <w:fldChar w:fldCharType="separate"/>
        </w:r>
        <w:r>
          <w:t>3</w:t>
        </w:r>
        <w:r>
          <w:fldChar w:fldCharType="end"/>
        </w:r>
      </w:hyperlink>
    </w:p>
    <w:p>
      <w:pPr>
        <w:pStyle w:val="TOC1"/>
        <w:tabs>
          <w:tab w:val="right" w:leader="dot" w:pos="8306"/>
        </w:tabs>
      </w:pPr>
      <w:hyperlink w:anchor="_Toc9698" w:history="1">
        <w:r>
          <w:rPr>
            <w:rFonts w:ascii="仿宋" w:eastAsia="仿宋" w:hAnsi="仿宋" w:cs="仿宋" w:hint="eastAsia"/>
            <w:lang w:eastAsia="zh-CN"/>
          </w:rPr>
          <w:t>一、背景、必要性分析</w:t>
        </w:r>
        <w:r>
          <w:tab/>
        </w:r>
        <w:r>
          <w:fldChar w:fldCharType="begin"/>
        </w:r>
        <w:r>
          <w:instrText xml:space="preserve"> PAGEREF _Toc9698 \h </w:instrText>
        </w:r>
        <w:r>
          <w:fldChar w:fldCharType="separate"/>
        </w:r>
        <w:r>
          <w:t>3</w:t>
        </w:r>
        <w:r>
          <w:fldChar w:fldCharType="end"/>
        </w:r>
      </w:hyperlink>
    </w:p>
    <w:p>
      <w:pPr>
        <w:pStyle w:val="TOC2"/>
        <w:tabs>
          <w:tab w:val="right" w:leader="dot" w:pos="8306"/>
        </w:tabs>
      </w:pPr>
      <w:hyperlink w:anchor="_Toc10954" w:history="1">
        <w:r>
          <w:rPr>
            <w:rFonts w:ascii="仿宋" w:eastAsia="仿宋" w:hAnsi="仿宋" w:cs="仿宋" w:hint="eastAsia"/>
            <w:lang w:eastAsia="zh-CN"/>
          </w:rPr>
          <w:t>(一)、项目建设背景</w:t>
        </w:r>
        <w:r>
          <w:tab/>
        </w:r>
        <w:r>
          <w:fldChar w:fldCharType="begin"/>
        </w:r>
        <w:r>
          <w:instrText xml:space="preserve"> PAGEREF _Toc10954 \h </w:instrText>
        </w:r>
        <w:r>
          <w:fldChar w:fldCharType="separate"/>
        </w:r>
        <w:r>
          <w:t>3</w:t>
        </w:r>
        <w:r>
          <w:fldChar w:fldCharType="end"/>
        </w:r>
      </w:hyperlink>
    </w:p>
    <w:p>
      <w:pPr>
        <w:pStyle w:val="TOC2"/>
        <w:tabs>
          <w:tab w:val="right" w:leader="dot" w:pos="8306"/>
        </w:tabs>
      </w:pPr>
      <w:hyperlink w:anchor="_Toc31063" w:history="1">
        <w:r>
          <w:rPr>
            <w:rFonts w:ascii="仿宋" w:eastAsia="仿宋" w:hAnsi="仿宋" w:cs="仿宋" w:hint="eastAsia"/>
            <w:lang w:eastAsia="zh-CN"/>
          </w:rPr>
          <w:t>(二)、必要性分析</w:t>
        </w:r>
        <w:r>
          <w:tab/>
        </w:r>
        <w:r>
          <w:fldChar w:fldCharType="begin"/>
        </w:r>
        <w:r>
          <w:instrText xml:space="preserve"> PAGEREF _Toc31063 \h </w:instrText>
        </w:r>
        <w:r>
          <w:fldChar w:fldCharType="separate"/>
        </w:r>
        <w:r>
          <w:t>4</w:t>
        </w:r>
        <w:r>
          <w:fldChar w:fldCharType="end"/>
        </w:r>
      </w:hyperlink>
    </w:p>
    <w:p>
      <w:pPr>
        <w:pStyle w:val="TOC2"/>
        <w:tabs>
          <w:tab w:val="right" w:leader="dot" w:pos="8306"/>
        </w:tabs>
      </w:pPr>
      <w:hyperlink w:anchor="_Toc8211" w:history="1">
        <w:r>
          <w:rPr>
            <w:rFonts w:ascii="仿宋" w:eastAsia="仿宋" w:hAnsi="仿宋" w:cs="仿宋" w:hint="eastAsia"/>
            <w:lang w:eastAsia="zh-CN"/>
          </w:rPr>
          <w:t>(三)、项目建设有利条件</w:t>
        </w:r>
        <w:r>
          <w:tab/>
        </w:r>
        <w:r>
          <w:fldChar w:fldCharType="begin"/>
        </w:r>
        <w:r>
          <w:instrText xml:space="preserve"> PAGEREF _Toc8211 \h </w:instrText>
        </w:r>
        <w:r>
          <w:fldChar w:fldCharType="separate"/>
        </w:r>
        <w:r>
          <w:t>5</w:t>
        </w:r>
        <w:r>
          <w:fldChar w:fldCharType="end"/>
        </w:r>
      </w:hyperlink>
    </w:p>
    <w:p>
      <w:pPr>
        <w:pStyle w:val="TOC1"/>
        <w:tabs>
          <w:tab w:val="right" w:leader="dot" w:pos="8306"/>
        </w:tabs>
      </w:pPr>
      <w:hyperlink w:anchor="_Toc13866" w:history="1">
        <w:r>
          <w:rPr>
            <w:rFonts w:ascii="仿宋" w:eastAsia="仿宋" w:hAnsi="仿宋" w:cs="仿宋" w:hint="eastAsia"/>
            <w:lang w:eastAsia="zh-CN"/>
          </w:rPr>
          <w:t>二、资源开发及综合利用分析</w:t>
        </w:r>
        <w:r>
          <w:tab/>
        </w:r>
        <w:r>
          <w:fldChar w:fldCharType="begin"/>
        </w:r>
        <w:r>
          <w:instrText xml:space="preserve"> PAGEREF _Toc13866 \h </w:instrText>
        </w:r>
        <w:r>
          <w:fldChar w:fldCharType="separate"/>
        </w:r>
        <w:r>
          <w:t>7</w:t>
        </w:r>
        <w:r>
          <w:fldChar w:fldCharType="end"/>
        </w:r>
      </w:hyperlink>
    </w:p>
    <w:p>
      <w:pPr>
        <w:pStyle w:val="TOC2"/>
        <w:tabs>
          <w:tab w:val="right" w:leader="dot" w:pos="8306"/>
        </w:tabs>
      </w:pPr>
      <w:hyperlink w:anchor="_Toc20658" w:history="1">
        <w:r>
          <w:rPr>
            <w:rFonts w:ascii="仿宋" w:eastAsia="仿宋" w:hAnsi="仿宋" w:cs="仿宋" w:hint="eastAsia"/>
            <w:lang w:eastAsia="zh-CN"/>
          </w:rPr>
          <w:t>(一)、资源开发方案</w:t>
        </w:r>
        <w:r>
          <w:tab/>
        </w:r>
        <w:r>
          <w:fldChar w:fldCharType="begin"/>
        </w:r>
        <w:r>
          <w:instrText xml:space="preserve"> PAGEREF _Toc20658 \h </w:instrText>
        </w:r>
        <w:r>
          <w:fldChar w:fldCharType="separate"/>
        </w:r>
        <w:r>
          <w:t>7</w:t>
        </w:r>
        <w:r>
          <w:fldChar w:fldCharType="end"/>
        </w:r>
      </w:hyperlink>
    </w:p>
    <w:p>
      <w:pPr>
        <w:pStyle w:val="TOC2"/>
        <w:tabs>
          <w:tab w:val="right" w:leader="dot" w:pos="8306"/>
        </w:tabs>
      </w:pPr>
      <w:hyperlink w:anchor="_Toc14239" w:history="1">
        <w:r>
          <w:rPr>
            <w:rFonts w:ascii="仿宋" w:eastAsia="仿宋" w:hAnsi="仿宋" w:cs="仿宋" w:hint="eastAsia"/>
            <w:lang w:eastAsia="zh-CN"/>
          </w:rPr>
          <w:t>(二)、资源利用方案</w:t>
        </w:r>
        <w:r>
          <w:tab/>
        </w:r>
        <w:r>
          <w:fldChar w:fldCharType="begin"/>
        </w:r>
        <w:r>
          <w:instrText xml:space="preserve"> PAGEREF _Toc14239 \h </w:instrText>
        </w:r>
        <w:r>
          <w:fldChar w:fldCharType="separate"/>
        </w:r>
        <w:r>
          <w:t>8</w:t>
        </w:r>
        <w:r>
          <w:fldChar w:fldCharType="end"/>
        </w:r>
      </w:hyperlink>
    </w:p>
    <w:p>
      <w:pPr>
        <w:pStyle w:val="TOC2"/>
        <w:tabs>
          <w:tab w:val="right" w:leader="dot" w:pos="8306"/>
        </w:tabs>
      </w:pPr>
      <w:hyperlink w:anchor="_Toc14459" w:history="1">
        <w:r>
          <w:rPr>
            <w:rFonts w:ascii="仿宋" w:eastAsia="仿宋" w:hAnsi="仿宋" w:cs="仿宋" w:hint="eastAsia"/>
            <w:lang w:eastAsia="zh-CN"/>
          </w:rPr>
          <w:t>(三)、资源节约措施</w:t>
        </w:r>
        <w:r>
          <w:tab/>
        </w:r>
        <w:r>
          <w:fldChar w:fldCharType="begin"/>
        </w:r>
        <w:r>
          <w:instrText xml:space="preserve"> PAGEREF _Toc14459 \h </w:instrText>
        </w:r>
        <w:r>
          <w:fldChar w:fldCharType="separate"/>
        </w:r>
        <w:r>
          <w:t>9</w:t>
        </w:r>
        <w:r>
          <w:fldChar w:fldCharType="end"/>
        </w:r>
      </w:hyperlink>
    </w:p>
    <w:p>
      <w:pPr>
        <w:pStyle w:val="TOC1"/>
        <w:tabs>
          <w:tab w:val="right" w:leader="dot" w:pos="8306"/>
        </w:tabs>
      </w:pPr>
      <w:hyperlink w:anchor="_Toc18801" w:history="1">
        <w:r>
          <w:rPr>
            <w:rFonts w:ascii="仿宋" w:eastAsia="仿宋" w:hAnsi="仿宋" w:cs="仿宋" w:hint="eastAsia"/>
            <w:lang w:eastAsia="zh-CN"/>
          </w:rPr>
          <w:t>三、财务管理与成本控制</w:t>
        </w:r>
        <w:r>
          <w:tab/>
        </w:r>
        <w:r>
          <w:fldChar w:fldCharType="begin"/>
        </w:r>
        <w:r>
          <w:instrText xml:space="preserve"> PAGEREF _Toc18801 \h </w:instrText>
        </w:r>
        <w:r>
          <w:fldChar w:fldCharType="separate"/>
        </w:r>
        <w:r>
          <w:t>10</w:t>
        </w:r>
        <w:r>
          <w:fldChar w:fldCharType="end"/>
        </w:r>
      </w:hyperlink>
    </w:p>
    <w:p>
      <w:pPr>
        <w:pStyle w:val="TOC2"/>
        <w:tabs>
          <w:tab w:val="right" w:leader="dot" w:pos="8306"/>
        </w:tabs>
      </w:pPr>
      <w:hyperlink w:anchor="_Toc32419" w:history="1">
        <w:r>
          <w:rPr>
            <w:rFonts w:ascii="仿宋" w:eastAsia="仿宋" w:hAnsi="仿宋" w:cs="仿宋" w:hint="eastAsia"/>
            <w:lang w:eastAsia="zh-CN"/>
          </w:rPr>
          <w:t>(一)、财务管理体系建设</w:t>
        </w:r>
        <w:r>
          <w:tab/>
        </w:r>
        <w:r>
          <w:fldChar w:fldCharType="begin"/>
        </w:r>
        <w:r>
          <w:instrText xml:space="preserve"> PAGEREF _Toc32419 \h </w:instrText>
        </w:r>
        <w:r>
          <w:fldChar w:fldCharType="separate"/>
        </w:r>
        <w:r>
          <w:t>10</w:t>
        </w:r>
        <w:r>
          <w:fldChar w:fldCharType="end"/>
        </w:r>
      </w:hyperlink>
    </w:p>
    <w:p>
      <w:pPr>
        <w:pStyle w:val="TOC2"/>
        <w:tabs>
          <w:tab w:val="right" w:leader="dot" w:pos="8306"/>
        </w:tabs>
      </w:pPr>
      <w:hyperlink w:anchor="_Toc32444" w:history="1">
        <w:r>
          <w:rPr>
            <w:rFonts w:ascii="仿宋" w:eastAsia="仿宋" w:hAnsi="仿宋" w:cs="仿宋" w:hint="eastAsia"/>
            <w:lang w:eastAsia="zh-CN"/>
          </w:rPr>
          <w:t>(二)、成本控制措施</w:t>
        </w:r>
        <w:r>
          <w:tab/>
        </w:r>
        <w:r>
          <w:fldChar w:fldCharType="begin"/>
        </w:r>
        <w:r>
          <w:instrText xml:space="preserve"> PAGEREF _Toc32444 \h </w:instrText>
        </w:r>
        <w:r>
          <w:fldChar w:fldCharType="separate"/>
        </w:r>
        <w:r>
          <w:t>12</w:t>
        </w:r>
        <w:r>
          <w:fldChar w:fldCharType="end"/>
        </w:r>
      </w:hyperlink>
    </w:p>
    <w:p>
      <w:pPr>
        <w:pStyle w:val="TOC1"/>
        <w:tabs>
          <w:tab w:val="right" w:leader="dot" w:pos="8306"/>
        </w:tabs>
      </w:pPr>
      <w:hyperlink w:anchor="_Toc22418" w:history="1">
        <w:r>
          <w:rPr>
            <w:rFonts w:ascii="仿宋" w:eastAsia="仿宋" w:hAnsi="仿宋" w:cs="仿宋" w:hint="eastAsia"/>
            <w:lang w:eastAsia="zh-CN"/>
          </w:rPr>
          <w:t>四、项目监理与质量保证</w:t>
        </w:r>
        <w:r>
          <w:tab/>
        </w:r>
        <w:r>
          <w:fldChar w:fldCharType="begin"/>
        </w:r>
        <w:r>
          <w:instrText xml:space="preserve"> PAGEREF _Toc22418 \h </w:instrText>
        </w:r>
        <w:r>
          <w:fldChar w:fldCharType="separate"/>
        </w:r>
        <w:r>
          <w:t>13</w:t>
        </w:r>
        <w:r>
          <w:fldChar w:fldCharType="end"/>
        </w:r>
      </w:hyperlink>
    </w:p>
    <w:p>
      <w:pPr>
        <w:pStyle w:val="TOC2"/>
        <w:tabs>
          <w:tab w:val="right" w:leader="dot" w:pos="8306"/>
        </w:tabs>
      </w:pPr>
      <w:hyperlink w:anchor="_Toc22817" w:history="1">
        <w:r>
          <w:rPr>
            <w:rFonts w:ascii="仿宋" w:eastAsia="仿宋" w:hAnsi="仿宋" w:cs="仿宋" w:hint="eastAsia"/>
            <w:lang w:eastAsia="zh-CN"/>
          </w:rPr>
          <w:t>(一)、监理体系构建</w:t>
        </w:r>
        <w:r>
          <w:tab/>
        </w:r>
        <w:r>
          <w:fldChar w:fldCharType="begin"/>
        </w:r>
        <w:r>
          <w:instrText xml:space="preserve"> PAGEREF _Toc22817 \h </w:instrText>
        </w:r>
        <w:r>
          <w:fldChar w:fldCharType="separate"/>
        </w:r>
        <w:r>
          <w:t>13</w:t>
        </w:r>
        <w:r>
          <w:fldChar w:fldCharType="end"/>
        </w:r>
      </w:hyperlink>
    </w:p>
    <w:p>
      <w:pPr>
        <w:pStyle w:val="TOC2"/>
        <w:tabs>
          <w:tab w:val="right" w:leader="dot" w:pos="8306"/>
        </w:tabs>
      </w:pPr>
      <w:hyperlink w:anchor="_Toc10733" w:history="1">
        <w:r>
          <w:rPr>
            <w:rFonts w:ascii="仿宋" w:eastAsia="仿宋" w:hAnsi="仿宋" w:cs="仿宋" w:hint="eastAsia"/>
            <w:lang w:eastAsia="zh-CN"/>
          </w:rPr>
          <w:t>(二)、质量保证体系实施</w:t>
        </w:r>
        <w:r>
          <w:tab/>
        </w:r>
        <w:r>
          <w:fldChar w:fldCharType="begin"/>
        </w:r>
        <w:r>
          <w:instrText xml:space="preserve"> PAGEREF _Toc10733 \h </w:instrText>
        </w:r>
        <w:r>
          <w:fldChar w:fldCharType="separate"/>
        </w:r>
        <w:r>
          <w:t>14</w:t>
        </w:r>
        <w:r>
          <w:fldChar w:fldCharType="end"/>
        </w:r>
      </w:hyperlink>
    </w:p>
    <w:p>
      <w:pPr>
        <w:pStyle w:val="TOC2"/>
        <w:tabs>
          <w:tab w:val="right" w:leader="dot" w:pos="8306"/>
        </w:tabs>
      </w:pPr>
      <w:hyperlink w:anchor="_Toc2577" w:history="1">
        <w:r>
          <w:rPr>
            <w:rFonts w:ascii="仿宋" w:eastAsia="仿宋" w:hAnsi="仿宋" w:cs="仿宋" w:hint="eastAsia"/>
            <w:lang w:eastAsia="zh-CN"/>
          </w:rPr>
          <w:t>(三)、监理与质量控制流程</w:t>
        </w:r>
        <w:r>
          <w:tab/>
        </w:r>
        <w:r>
          <w:fldChar w:fldCharType="begin"/>
        </w:r>
        <w:r>
          <w:instrText xml:space="preserve"> PAGEREF _Toc2577 \h </w:instrText>
        </w:r>
        <w:r>
          <w:fldChar w:fldCharType="separate"/>
        </w:r>
        <w:r>
          <w:t>14</w:t>
        </w:r>
        <w:r>
          <w:fldChar w:fldCharType="end"/>
        </w:r>
      </w:hyperlink>
    </w:p>
    <w:p>
      <w:pPr>
        <w:pStyle w:val="TOC1"/>
        <w:tabs>
          <w:tab w:val="right" w:leader="dot" w:pos="8306"/>
        </w:tabs>
      </w:pPr>
      <w:hyperlink w:anchor="_Toc14653" w:history="1">
        <w:r>
          <w:rPr>
            <w:rFonts w:ascii="仿宋" w:eastAsia="仿宋" w:hAnsi="仿宋" w:cs="仿宋" w:hint="eastAsia"/>
            <w:lang w:eastAsia="zh-CN"/>
          </w:rPr>
          <w:t>五、社会影响分析</w:t>
        </w:r>
        <w:r>
          <w:tab/>
        </w:r>
        <w:r>
          <w:fldChar w:fldCharType="begin"/>
        </w:r>
        <w:r>
          <w:instrText xml:space="preserve"> PAGEREF _Toc14653 \h </w:instrText>
        </w:r>
        <w:r>
          <w:fldChar w:fldCharType="separate"/>
        </w:r>
        <w:r>
          <w:t>15</w:t>
        </w:r>
        <w:r>
          <w:fldChar w:fldCharType="end"/>
        </w:r>
      </w:hyperlink>
    </w:p>
    <w:p>
      <w:pPr>
        <w:pStyle w:val="TOC2"/>
        <w:tabs>
          <w:tab w:val="right" w:leader="dot" w:pos="8306"/>
        </w:tabs>
      </w:pPr>
      <w:hyperlink w:anchor="_Toc10081" w:history="1">
        <w:r>
          <w:rPr>
            <w:rFonts w:ascii="仿宋" w:eastAsia="仿宋" w:hAnsi="仿宋" w:cs="仿宋" w:hint="eastAsia"/>
            <w:lang w:eastAsia="zh-CN"/>
          </w:rPr>
          <w:t>(一)、社会影响效果分析</w:t>
        </w:r>
        <w:r>
          <w:tab/>
        </w:r>
        <w:r>
          <w:fldChar w:fldCharType="begin"/>
        </w:r>
        <w:r>
          <w:instrText xml:space="preserve"> PAGEREF _Toc10081 \h </w:instrText>
        </w:r>
        <w:r>
          <w:fldChar w:fldCharType="separate"/>
        </w:r>
        <w:r>
          <w:t>15</w:t>
        </w:r>
        <w:r>
          <w:fldChar w:fldCharType="end"/>
        </w:r>
      </w:hyperlink>
    </w:p>
    <w:p>
      <w:pPr>
        <w:pStyle w:val="TOC2"/>
        <w:tabs>
          <w:tab w:val="right" w:leader="dot" w:pos="8306"/>
        </w:tabs>
      </w:pPr>
      <w:hyperlink w:anchor="_Toc27307" w:history="1">
        <w:r>
          <w:rPr>
            <w:rFonts w:ascii="仿宋" w:eastAsia="仿宋" w:hAnsi="仿宋" w:cs="仿宋" w:hint="eastAsia"/>
            <w:lang w:eastAsia="zh-CN"/>
          </w:rPr>
          <w:t>(二)、社会适应性分析</w:t>
        </w:r>
        <w:r>
          <w:tab/>
        </w:r>
        <w:r>
          <w:fldChar w:fldCharType="begin"/>
        </w:r>
        <w:r>
          <w:instrText xml:space="preserve"> PAGEREF _Toc27307 \h </w:instrText>
        </w:r>
        <w:r>
          <w:fldChar w:fldCharType="separate"/>
        </w:r>
        <w:r>
          <w:t>17</w:t>
        </w:r>
        <w:r>
          <w:fldChar w:fldCharType="end"/>
        </w:r>
      </w:hyperlink>
    </w:p>
    <w:p>
      <w:pPr>
        <w:pStyle w:val="TOC2"/>
        <w:tabs>
          <w:tab w:val="right" w:leader="dot" w:pos="8306"/>
        </w:tabs>
      </w:pPr>
      <w:hyperlink w:anchor="_Toc13720" w:history="1">
        <w:r>
          <w:rPr>
            <w:rFonts w:ascii="仿宋" w:eastAsia="仿宋" w:hAnsi="仿宋" w:cs="仿宋" w:hint="eastAsia"/>
            <w:lang w:eastAsia="zh-CN"/>
          </w:rPr>
          <w:t>(三)、社会风险及对策分析</w:t>
        </w:r>
        <w:r>
          <w:tab/>
        </w:r>
        <w:r>
          <w:fldChar w:fldCharType="begin"/>
        </w:r>
        <w:r>
          <w:instrText xml:space="preserve"> PAGEREF _Toc13720 \h </w:instrText>
        </w:r>
        <w:r>
          <w:fldChar w:fldCharType="separate"/>
        </w:r>
        <w:r>
          <w:t>19</w:t>
        </w:r>
        <w:r>
          <w:fldChar w:fldCharType="end"/>
        </w:r>
      </w:hyperlink>
    </w:p>
    <w:p>
      <w:pPr>
        <w:pStyle w:val="TOC1"/>
        <w:tabs>
          <w:tab w:val="right" w:leader="dot" w:pos="8306"/>
        </w:tabs>
      </w:pPr>
      <w:hyperlink w:anchor="_Toc7326" w:history="1">
        <w:r>
          <w:rPr>
            <w:rFonts w:ascii="仿宋" w:eastAsia="仿宋" w:hAnsi="仿宋" w:cs="仿宋" w:hint="eastAsia"/>
            <w:lang w:eastAsia="zh-CN"/>
          </w:rPr>
          <w:t>六、经济影响分析</w:t>
        </w:r>
        <w:r>
          <w:tab/>
        </w:r>
        <w:r>
          <w:fldChar w:fldCharType="begin"/>
        </w:r>
        <w:r>
          <w:instrText xml:space="preserve"> PAGEREF _Toc7326 \h </w:instrText>
        </w:r>
        <w:r>
          <w:fldChar w:fldCharType="separate"/>
        </w:r>
        <w:r>
          <w:t>22</w:t>
        </w:r>
        <w:r>
          <w:fldChar w:fldCharType="end"/>
        </w:r>
      </w:hyperlink>
    </w:p>
    <w:p>
      <w:pPr>
        <w:pStyle w:val="TOC2"/>
        <w:tabs>
          <w:tab w:val="right" w:leader="dot" w:pos="8306"/>
        </w:tabs>
      </w:pPr>
      <w:hyperlink w:anchor="_Toc15767" w:history="1">
        <w:r>
          <w:rPr>
            <w:rFonts w:ascii="仿宋" w:eastAsia="仿宋" w:hAnsi="仿宋" w:cs="仿宋" w:hint="eastAsia"/>
            <w:lang w:eastAsia="zh-CN"/>
          </w:rPr>
          <w:t>(一)、经济费用效益或费用效果分析</w:t>
        </w:r>
        <w:r>
          <w:tab/>
        </w:r>
        <w:r>
          <w:fldChar w:fldCharType="begin"/>
        </w:r>
        <w:r>
          <w:instrText xml:space="preserve"> PAGEREF _Toc15767 \h </w:instrText>
        </w:r>
        <w:r>
          <w:fldChar w:fldCharType="separate"/>
        </w:r>
        <w:r>
          <w:t>22</w:t>
        </w:r>
        <w:r>
          <w:fldChar w:fldCharType="end"/>
        </w:r>
      </w:hyperlink>
    </w:p>
    <w:p>
      <w:pPr>
        <w:pStyle w:val="TOC2"/>
        <w:tabs>
          <w:tab w:val="right" w:leader="dot" w:pos="8306"/>
        </w:tabs>
      </w:pPr>
      <w:hyperlink w:anchor="_Toc4158" w:history="1">
        <w:r>
          <w:rPr>
            <w:rFonts w:ascii="仿宋" w:eastAsia="仿宋" w:hAnsi="仿宋" w:cs="仿宋" w:hint="eastAsia"/>
            <w:lang w:eastAsia="zh-CN"/>
          </w:rPr>
          <w:t>(二)、行业影响分析</w:t>
        </w:r>
        <w:r>
          <w:tab/>
        </w:r>
        <w:r>
          <w:fldChar w:fldCharType="begin"/>
        </w:r>
        <w:r>
          <w:instrText xml:space="preserve"> PAGEREF _Toc4158 \h </w:instrText>
        </w:r>
        <w:r>
          <w:fldChar w:fldCharType="separate"/>
        </w:r>
        <w:r>
          <w:t>24</w:t>
        </w:r>
        <w:r>
          <w:fldChar w:fldCharType="end"/>
        </w:r>
      </w:hyperlink>
    </w:p>
    <w:p>
      <w:pPr>
        <w:pStyle w:val="TOC2"/>
        <w:tabs>
          <w:tab w:val="right" w:leader="dot" w:pos="8306"/>
        </w:tabs>
      </w:pPr>
      <w:hyperlink w:anchor="_Toc4229" w:history="1">
        <w:r>
          <w:rPr>
            <w:rFonts w:ascii="仿宋" w:eastAsia="仿宋" w:hAnsi="仿宋" w:cs="仿宋" w:hint="eastAsia"/>
            <w:lang w:eastAsia="zh-CN"/>
          </w:rPr>
          <w:t>(三)、区域经济影响分析</w:t>
        </w:r>
        <w:r>
          <w:tab/>
        </w:r>
        <w:r>
          <w:fldChar w:fldCharType="begin"/>
        </w:r>
        <w:r>
          <w:instrText xml:space="preserve"> PAGEREF _Toc4229 \h </w:instrText>
        </w:r>
        <w:r>
          <w:fldChar w:fldCharType="separate"/>
        </w:r>
        <w:r>
          <w:t>26</w:t>
        </w:r>
        <w:r>
          <w:fldChar w:fldCharType="end"/>
        </w:r>
      </w:hyperlink>
    </w:p>
    <w:p>
      <w:pPr>
        <w:pStyle w:val="TOC2"/>
        <w:tabs>
          <w:tab w:val="right" w:leader="dot" w:pos="8306"/>
        </w:tabs>
      </w:pPr>
      <w:hyperlink w:anchor="_Toc7213" w:history="1">
        <w:r>
          <w:rPr>
            <w:rFonts w:ascii="仿宋" w:eastAsia="仿宋" w:hAnsi="仿宋" w:cs="仿宋" w:hint="eastAsia"/>
            <w:lang w:eastAsia="zh-CN"/>
          </w:rPr>
          <w:t>(四)、宏观经济影响分析</w:t>
        </w:r>
        <w:r>
          <w:tab/>
        </w:r>
        <w:r>
          <w:fldChar w:fldCharType="begin"/>
        </w:r>
        <w:r>
          <w:instrText xml:space="preserve"> PAGEREF _Toc7213 \h </w:instrText>
        </w:r>
        <w:r>
          <w:fldChar w:fldCharType="separate"/>
        </w:r>
        <w:r>
          <w:t>27</w:t>
        </w:r>
        <w:r>
          <w:fldChar w:fldCharType="end"/>
        </w:r>
      </w:hyperlink>
    </w:p>
    <w:p>
      <w:pPr>
        <w:pStyle w:val="TOC1"/>
        <w:tabs>
          <w:tab w:val="right" w:leader="dot" w:pos="8306"/>
        </w:tabs>
      </w:pPr>
      <w:hyperlink w:anchor="_Toc13355" w:history="1">
        <w:r>
          <w:rPr>
            <w:rFonts w:ascii="仿宋" w:eastAsia="仿宋" w:hAnsi="仿宋" w:cs="仿宋" w:hint="eastAsia"/>
            <w:lang w:eastAsia="zh-CN"/>
          </w:rPr>
          <w:t>七、技术创新与产业升级</w:t>
        </w:r>
        <w:r>
          <w:tab/>
        </w:r>
        <w:r>
          <w:fldChar w:fldCharType="begin"/>
        </w:r>
        <w:r>
          <w:instrText xml:space="preserve"> PAGEREF _Toc13355 \h </w:instrText>
        </w:r>
        <w:r>
          <w:fldChar w:fldCharType="separate"/>
        </w:r>
        <w:r>
          <w:t>28</w:t>
        </w:r>
        <w:r>
          <w:fldChar w:fldCharType="end"/>
        </w:r>
      </w:hyperlink>
    </w:p>
    <w:p>
      <w:pPr>
        <w:pStyle w:val="TOC2"/>
        <w:tabs>
          <w:tab w:val="right" w:leader="dot" w:pos="8306"/>
        </w:tabs>
      </w:pPr>
      <w:hyperlink w:anchor="_Toc23034" w:history="1">
        <w:r>
          <w:rPr>
            <w:rFonts w:ascii="仿宋" w:eastAsia="仿宋" w:hAnsi="仿宋" w:cs="仿宋" w:hint="eastAsia"/>
            <w:lang w:eastAsia="zh-CN"/>
          </w:rPr>
          <w:t>(一)、技术创新方向与目标</w:t>
        </w:r>
        <w:r>
          <w:tab/>
        </w:r>
        <w:r>
          <w:fldChar w:fldCharType="begin"/>
        </w:r>
        <w:r>
          <w:instrText xml:space="preserve"> PAGEREF _Toc23034 \h </w:instrText>
        </w:r>
        <w:r>
          <w:fldChar w:fldCharType="separate"/>
        </w:r>
        <w:r>
          <w:t>28</w:t>
        </w:r>
        <w:r>
          <w:fldChar w:fldCharType="end"/>
        </w:r>
      </w:hyperlink>
    </w:p>
    <w:p>
      <w:pPr>
        <w:pStyle w:val="TOC2"/>
        <w:tabs>
          <w:tab w:val="right" w:leader="dot" w:pos="8306"/>
        </w:tabs>
      </w:pPr>
      <w:hyperlink w:anchor="_Toc806" w:history="1">
        <w:r>
          <w:rPr>
            <w:rFonts w:ascii="仿宋" w:eastAsia="仿宋" w:hAnsi="仿宋" w:cs="仿宋" w:hint="eastAsia"/>
            <w:lang w:eastAsia="zh-CN"/>
          </w:rPr>
          <w:t>(二)、产业升级路径与措施</w:t>
        </w:r>
        <w:r>
          <w:tab/>
        </w:r>
        <w:r>
          <w:fldChar w:fldCharType="begin"/>
        </w:r>
        <w:r>
          <w:instrText xml:space="preserve"> PAGEREF _Toc806 \h </w:instrText>
        </w:r>
        <w:r>
          <w:fldChar w:fldCharType="separate"/>
        </w:r>
        <w:r>
          <w:t>30</w:t>
        </w:r>
        <w:r>
          <w:fldChar w:fldCharType="end"/>
        </w:r>
      </w:hyperlink>
    </w:p>
    <w:p>
      <w:pPr>
        <w:pStyle w:val="TOC1"/>
        <w:tabs>
          <w:tab w:val="right" w:leader="dot" w:pos="8306"/>
        </w:tabs>
      </w:pPr>
      <w:hyperlink w:anchor="_Toc19467" w:history="1">
        <w:r>
          <w:rPr>
            <w:rFonts w:ascii="仿宋" w:eastAsia="仿宋" w:hAnsi="仿宋" w:cs="仿宋" w:hint="eastAsia"/>
            <w:lang w:eastAsia="zh-CN"/>
          </w:rPr>
          <w:t>八、资金管理与财务规划</w:t>
        </w:r>
        <w:r>
          <w:tab/>
        </w:r>
        <w:r>
          <w:fldChar w:fldCharType="begin"/>
        </w:r>
        <w:r>
          <w:instrText xml:space="preserve"> PAGEREF _Toc19467 \h </w:instrText>
        </w:r>
        <w:r>
          <w:fldChar w:fldCharType="separate"/>
        </w:r>
        <w:r>
          <w:t>31</w:t>
        </w:r>
        <w:r>
          <w:fldChar w:fldCharType="end"/>
        </w:r>
      </w:hyperlink>
    </w:p>
    <w:p>
      <w:pPr>
        <w:pStyle w:val="TOC2"/>
        <w:tabs>
          <w:tab w:val="right" w:leader="dot" w:pos="8306"/>
        </w:tabs>
      </w:pPr>
      <w:hyperlink w:anchor="_Toc10127" w:history="1">
        <w:r>
          <w:rPr>
            <w:rFonts w:ascii="仿宋" w:eastAsia="仿宋" w:hAnsi="仿宋" w:cs="仿宋" w:hint="eastAsia"/>
            <w:lang w:eastAsia="zh-CN"/>
          </w:rPr>
          <w:t>(一)、项目资金来源与筹措</w:t>
        </w:r>
        <w:r>
          <w:tab/>
        </w:r>
        <w:r>
          <w:fldChar w:fldCharType="begin"/>
        </w:r>
        <w:r>
          <w:instrText xml:space="preserve"> PAGEREF _Toc10127 \h </w:instrText>
        </w:r>
        <w:r>
          <w:fldChar w:fldCharType="separate"/>
        </w:r>
        <w:r>
          <w:t>31</w:t>
        </w:r>
        <w:r>
          <w:fldChar w:fldCharType="end"/>
        </w:r>
      </w:hyperlink>
    </w:p>
    <w:p>
      <w:pPr>
        <w:pStyle w:val="TOC2"/>
        <w:tabs>
          <w:tab w:val="right" w:leader="dot" w:pos="8306"/>
        </w:tabs>
      </w:pPr>
      <w:hyperlink w:anchor="_Toc10270" w:history="1">
        <w:r>
          <w:rPr>
            <w:rFonts w:ascii="仿宋" w:eastAsia="仿宋" w:hAnsi="仿宋" w:cs="仿宋" w:hint="eastAsia"/>
            <w:lang w:eastAsia="zh-CN"/>
          </w:rPr>
          <w:t>(二)、资金使用与监管</w:t>
        </w:r>
        <w:r>
          <w:tab/>
        </w:r>
        <w:r>
          <w:fldChar w:fldCharType="begin"/>
        </w:r>
        <w:r>
          <w:instrText xml:space="preserve"> PAGEREF _Toc10270 \h </w:instrText>
        </w:r>
        <w:r>
          <w:fldChar w:fldCharType="separate"/>
        </w:r>
        <w:r>
          <w:t>32</w:t>
        </w:r>
        <w:r>
          <w:fldChar w:fldCharType="end"/>
        </w:r>
      </w:hyperlink>
    </w:p>
    <w:p>
      <w:pPr>
        <w:pStyle w:val="TOC2"/>
        <w:tabs>
          <w:tab w:val="right" w:leader="dot" w:pos="8306"/>
        </w:tabs>
      </w:pPr>
      <w:hyperlink w:anchor="_Toc3086" w:history="1">
        <w:r>
          <w:rPr>
            <w:rFonts w:ascii="仿宋" w:eastAsia="仿宋" w:hAnsi="仿宋" w:cs="仿宋" w:hint="eastAsia"/>
            <w:lang w:eastAsia="zh-CN"/>
          </w:rPr>
          <w:t>(三)、财务规划与预测</w:t>
        </w:r>
        <w:r>
          <w:tab/>
        </w:r>
        <w:r>
          <w:fldChar w:fldCharType="begin"/>
        </w:r>
        <w:r>
          <w:instrText xml:space="preserve"> PAGEREF _Toc3086 \h </w:instrText>
        </w:r>
        <w:r>
          <w:fldChar w:fldCharType="separate"/>
        </w:r>
        <w:r>
          <w:t>34</w:t>
        </w:r>
        <w:r>
          <w:fldChar w:fldCharType="end"/>
        </w:r>
      </w:hyperlink>
    </w:p>
    <w:p>
      <w:pPr>
        <w:pStyle w:val="TOC1"/>
        <w:tabs>
          <w:tab w:val="right" w:leader="dot" w:pos="8306"/>
        </w:tabs>
      </w:pPr>
      <w:hyperlink w:anchor="_Toc4755" w:history="1">
        <w:r>
          <w:rPr>
            <w:rFonts w:ascii="仿宋" w:eastAsia="仿宋" w:hAnsi="仿宋" w:cs="仿宋" w:hint="eastAsia"/>
            <w:lang w:eastAsia="zh-CN"/>
          </w:rPr>
          <w:t>九、客户关系管理与市场拓展</w:t>
        </w:r>
        <w:r>
          <w:tab/>
        </w:r>
        <w:r>
          <w:fldChar w:fldCharType="begin"/>
        </w:r>
        <w:r>
          <w:instrText xml:space="preserve"> PAGEREF _Toc4755 \h </w:instrText>
        </w:r>
        <w:r>
          <w:fldChar w:fldCharType="separate"/>
        </w:r>
        <w:r>
          <w:t>35</w:t>
        </w:r>
        <w:r>
          <w:fldChar w:fldCharType="end"/>
        </w:r>
      </w:hyperlink>
    </w:p>
    <w:p>
      <w:pPr>
        <w:pStyle w:val="TOC2"/>
        <w:tabs>
          <w:tab w:val="right" w:leader="dot" w:pos="8306"/>
        </w:tabs>
      </w:pPr>
      <w:hyperlink w:anchor="_Toc32380" w:history="1">
        <w:r>
          <w:rPr>
            <w:rFonts w:ascii="仿宋" w:eastAsia="仿宋" w:hAnsi="仿宋" w:cs="仿宋" w:hint="eastAsia"/>
            <w:lang w:eastAsia="zh-CN"/>
          </w:rPr>
          <w:t>(一)、客户关系管理策略</w:t>
        </w:r>
        <w:r>
          <w:tab/>
        </w:r>
        <w:r>
          <w:fldChar w:fldCharType="begin"/>
        </w:r>
        <w:r>
          <w:instrText xml:space="preserve"> PAGEREF _Toc32380 \h </w:instrText>
        </w:r>
        <w:r>
          <w:fldChar w:fldCharType="separate"/>
        </w:r>
        <w:r>
          <w:t>35</w:t>
        </w:r>
        <w:r>
          <w:fldChar w:fldCharType="end"/>
        </w:r>
      </w:hyperlink>
    </w:p>
    <w:p>
      <w:pPr>
        <w:pStyle w:val="TOC2"/>
        <w:tabs>
          <w:tab w:val="right" w:leader="dot" w:pos="8306"/>
        </w:tabs>
      </w:pPr>
      <w:hyperlink w:anchor="_Toc14602" w:history="1">
        <w:r>
          <w:rPr>
            <w:rFonts w:ascii="仿宋" w:eastAsia="仿宋" w:hAnsi="仿宋" w:cs="仿宋" w:hint="eastAsia"/>
            <w:lang w:eastAsia="zh-CN"/>
          </w:rPr>
          <w:t>(二)、市场拓展方案</w:t>
        </w:r>
        <w:r>
          <w:tab/>
        </w:r>
        <w:r>
          <w:fldChar w:fldCharType="begin"/>
        </w:r>
        <w:r>
          <w:instrText xml:space="preserve"> PAGEREF _Toc14602 \h </w:instrText>
        </w:r>
        <w:r>
          <w:fldChar w:fldCharType="separate"/>
        </w:r>
        <w:r>
          <w:t>36</w:t>
        </w:r>
        <w:r>
          <w:fldChar w:fldCharType="end"/>
        </w:r>
      </w:hyperlink>
    </w:p>
    <w:p>
      <w:pPr>
        <w:pStyle w:val="TOC1"/>
        <w:tabs>
          <w:tab w:val="right" w:leader="dot" w:pos="8306"/>
        </w:tabs>
      </w:pPr>
      <w:hyperlink w:anchor="_Toc22642" w:history="1">
        <w:r>
          <w:rPr>
            <w:rFonts w:ascii="仿宋" w:eastAsia="仿宋" w:hAnsi="仿宋" w:cs="仿宋" w:hint="eastAsia"/>
            <w:lang w:eastAsia="zh-CN"/>
          </w:rPr>
          <w:t>十、土地利用与规划方案</w:t>
        </w:r>
        <w:r>
          <w:tab/>
        </w:r>
        <w:r>
          <w:fldChar w:fldCharType="begin"/>
        </w:r>
        <w:r>
          <w:instrText xml:space="preserve"> PAGEREF _Toc22642 \h </w:instrText>
        </w:r>
        <w:r>
          <w:fldChar w:fldCharType="separate"/>
        </w:r>
        <w:r>
          <w:t>37</w:t>
        </w:r>
        <w:r>
          <w:fldChar w:fldCharType="end"/>
        </w:r>
      </w:hyperlink>
    </w:p>
    <w:p>
      <w:pPr>
        <w:pStyle w:val="TOC2"/>
        <w:tabs>
          <w:tab w:val="right" w:leader="dot" w:pos="8306"/>
        </w:tabs>
      </w:pPr>
      <w:hyperlink w:anchor="_Toc28465" w:history="1">
        <w:r>
          <w:rPr>
            <w:rFonts w:ascii="仿宋" w:eastAsia="仿宋" w:hAnsi="仿宋" w:cs="仿宋" w:hint="eastAsia"/>
            <w:lang w:eastAsia="zh-CN"/>
          </w:rPr>
          <w:t>(一)、项目用地情况分析</w:t>
        </w:r>
        <w:r>
          <w:tab/>
        </w:r>
        <w:r>
          <w:fldChar w:fldCharType="begin"/>
        </w:r>
        <w:r>
          <w:instrText xml:space="preserve"> PAGEREF _Toc28465 \h </w:instrText>
        </w:r>
        <w:r>
          <w:fldChar w:fldCharType="separate"/>
        </w:r>
        <w:r>
          <w:t>37</w:t>
        </w:r>
        <w:r>
          <w:fldChar w:fldCharType="end"/>
        </w:r>
      </w:hyperlink>
    </w:p>
    <w:p>
      <w:pPr>
        <w:pStyle w:val="TOC2"/>
        <w:tabs>
          <w:tab w:val="right" w:leader="dot" w:pos="8306"/>
        </w:tabs>
      </w:pPr>
      <w:hyperlink w:anchor="_Toc25982" w:history="1">
        <w:r>
          <w:rPr>
            <w:rFonts w:ascii="仿宋" w:eastAsia="仿宋" w:hAnsi="仿宋" w:cs="仿宋" w:hint="eastAsia"/>
            <w:lang w:eastAsia="zh-CN"/>
          </w:rPr>
          <w:t>(二)、土地利用规划方案</w:t>
        </w:r>
        <w:r>
          <w:tab/>
        </w:r>
        <w:r>
          <w:fldChar w:fldCharType="begin"/>
        </w:r>
        <w:r>
          <w:instrText xml:space="preserve"> PAGEREF _Toc25982 \h </w:instrText>
        </w:r>
        <w:r>
          <w:fldChar w:fldCharType="separate"/>
        </w:r>
        <w:r>
          <w:t>38</w:t>
        </w:r>
        <w:r>
          <w:fldChar w:fldCharType="end"/>
        </w:r>
      </w:hyperlink>
    </w:p>
    <w:p>
      <w:pPr>
        <w:pStyle w:val="TOC1"/>
        <w:tabs>
          <w:tab w:val="right" w:leader="dot" w:pos="8306"/>
        </w:tabs>
      </w:pPr>
      <w:hyperlink w:anchor="_Toc18092" w:history="1">
        <w:r>
          <w:rPr>
            <w:rFonts w:ascii="仿宋" w:eastAsia="仿宋" w:hAnsi="仿宋" w:cs="仿宋" w:hint="eastAsia"/>
            <w:lang w:eastAsia="zh-CN"/>
          </w:rPr>
          <w:t>十一、安全与应急管理</w:t>
        </w:r>
        <w:r>
          <w:tab/>
        </w:r>
        <w:r>
          <w:fldChar w:fldCharType="begin"/>
        </w:r>
        <w:r>
          <w:instrText xml:space="preserve"> PAGEREF _Toc18092 \h </w:instrText>
        </w:r>
        <w:r>
          <w:fldChar w:fldCharType="separate"/>
        </w:r>
        <w:r>
          <w:t>39</w:t>
        </w:r>
        <w:r>
          <w:fldChar w:fldCharType="end"/>
        </w:r>
      </w:hyperlink>
    </w:p>
    <w:p>
      <w:pPr>
        <w:pStyle w:val="TOC2"/>
        <w:tabs>
          <w:tab w:val="right" w:leader="dot" w:pos="8306"/>
        </w:tabs>
      </w:pPr>
      <w:hyperlink w:anchor="_Toc15315" w:history="1">
        <w:r>
          <w:rPr>
            <w:rFonts w:ascii="仿宋" w:eastAsia="仿宋" w:hAnsi="仿宋" w:cs="仿宋" w:hint="eastAsia"/>
            <w:lang w:eastAsia="zh-CN"/>
          </w:rPr>
          <w:t>(一)、安全生产管理</w:t>
        </w:r>
        <w:r>
          <w:tab/>
        </w:r>
        <w:r>
          <w:fldChar w:fldCharType="begin"/>
        </w:r>
        <w:r>
          <w:instrText xml:space="preserve"> PAGEREF _Toc15315 \h </w:instrText>
        </w:r>
        <w:r>
          <w:fldChar w:fldCharType="separate"/>
        </w:r>
        <w:r>
          <w:t>39</w:t>
        </w:r>
        <w:r>
          <w:fldChar w:fldCharType="end"/>
        </w:r>
      </w:hyperlink>
    </w:p>
    <w:p>
      <w:pPr>
        <w:pStyle w:val="TOC2"/>
        <w:tabs>
          <w:tab w:val="right" w:leader="dot" w:pos="8306"/>
        </w:tabs>
      </w:pPr>
      <w:hyperlink w:anchor="_Toc9079" w:history="1">
        <w:r>
          <w:rPr>
            <w:rFonts w:ascii="仿宋" w:eastAsia="仿宋" w:hAnsi="仿宋" w:cs="仿宋" w:hint="eastAsia"/>
            <w:lang w:eastAsia="zh-CN"/>
          </w:rPr>
          <w:t>(二)、应急预案与响应</w:t>
        </w:r>
        <w:r>
          <w:tab/>
        </w:r>
        <w:r>
          <w:fldChar w:fldCharType="begin"/>
        </w:r>
        <w:r>
          <w:instrText xml:space="preserve"> PAGEREF _Toc9079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8" w:history="1">
        <w:r>
          <w:rPr>
            <w:rFonts w:ascii="仿宋" w:eastAsia="仿宋" w:hAnsi="仿宋" w:cs="仿宋" w:hint="eastAsia"/>
            <w:lang w:eastAsia="zh-CN"/>
          </w:rPr>
          <w:t>十二、环境保护与绿色发展</w:t>
        </w:r>
        <w:r>
          <w:tab/>
        </w:r>
        <w:r>
          <w:fldChar w:fldCharType="begin"/>
        </w:r>
        <w:r>
          <w:instrText xml:space="preserve"> PAGEREF _Toc9138 \h </w:instrText>
        </w:r>
        <w:r>
          <w:fldChar w:fldCharType="separate"/>
        </w:r>
        <w:r>
          <w:t>42</w:t>
        </w:r>
        <w:r>
          <w:fldChar w:fldCharType="end"/>
        </w:r>
      </w:hyperlink>
    </w:p>
    <w:p>
      <w:pPr>
        <w:pStyle w:val="TOC2"/>
        <w:tabs>
          <w:tab w:val="right" w:leader="dot" w:pos="8306"/>
        </w:tabs>
      </w:pPr>
      <w:hyperlink w:anchor="_Toc6204" w:history="1">
        <w:r>
          <w:rPr>
            <w:rFonts w:ascii="仿宋" w:eastAsia="仿宋" w:hAnsi="仿宋" w:cs="仿宋" w:hint="eastAsia"/>
            <w:lang w:eastAsia="zh-CN"/>
          </w:rPr>
          <w:t>(一)、环境保护措施</w:t>
        </w:r>
        <w:r>
          <w:tab/>
        </w:r>
        <w:r>
          <w:fldChar w:fldCharType="begin"/>
        </w:r>
        <w:r>
          <w:instrText xml:space="preserve"> PAGEREF _Toc6204 \h </w:instrText>
        </w:r>
        <w:r>
          <w:fldChar w:fldCharType="separate"/>
        </w:r>
        <w:r>
          <w:t>42</w:t>
        </w:r>
        <w:r>
          <w:fldChar w:fldCharType="end"/>
        </w:r>
      </w:hyperlink>
    </w:p>
    <w:p>
      <w:pPr>
        <w:pStyle w:val="TOC2"/>
        <w:tabs>
          <w:tab w:val="right" w:leader="dot" w:pos="8306"/>
        </w:tabs>
      </w:pPr>
      <w:hyperlink w:anchor="_Toc19165" w:history="1">
        <w:r>
          <w:rPr>
            <w:rFonts w:ascii="仿宋" w:eastAsia="仿宋" w:hAnsi="仿宋" w:cs="仿宋" w:hint="eastAsia"/>
            <w:lang w:eastAsia="zh-CN"/>
          </w:rPr>
          <w:t>(二)、绿色发展与可持续发展策略</w:t>
        </w:r>
        <w:r>
          <w:tab/>
        </w:r>
        <w:r>
          <w:fldChar w:fldCharType="begin"/>
        </w:r>
        <w:r>
          <w:instrText xml:space="preserve"> PAGEREF _Toc19165 \h </w:instrText>
        </w:r>
        <w:r>
          <w:fldChar w:fldCharType="separate"/>
        </w:r>
        <w:r>
          <w:t>44</w:t>
        </w:r>
        <w:r>
          <w:fldChar w:fldCharType="end"/>
        </w:r>
      </w:hyperlink>
    </w:p>
    <w:p>
      <w:pPr>
        <w:pStyle w:val="TOC1"/>
        <w:tabs>
          <w:tab w:val="right" w:leader="dot" w:pos="8306"/>
        </w:tabs>
      </w:pPr>
      <w:hyperlink w:anchor="_Toc29293" w:history="1">
        <w:r>
          <w:rPr>
            <w:rFonts w:ascii="仿宋" w:eastAsia="仿宋" w:hAnsi="仿宋" w:cs="仿宋" w:hint="eastAsia"/>
            <w:lang w:eastAsia="zh-CN"/>
          </w:rPr>
          <w:t>十三、知识产权管理与保护</w:t>
        </w:r>
        <w:r>
          <w:tab/>
        </w:r>
        <w:r>
          <w:fldChar w:fldCharType="begin"/>
        </w:r>
        <w:r>
          <w:instrText xml:space="preserve"> PAGEREF _Toc29293 \h </w:instrText>
        </w:r>
        <w:r>
          <w:fldChar w:fldCharType="separate"/>
        </w:r>
        <w:r>
          <w:t>46</w:t>
        </w:r>
        <w:r>
          <w:fldChar w:fldCharType="end"/>
        </w:r>
      </w:hyperlink>
    </w:p>
    <w:p>
      <w:pPr>
        <w:pStyle w:val="TOC2"/>
        <w:tabs>
          <w:tab w:val="right" w:leader="dot" w:pos="8306"/>
        </w:tabs>
      </w:pPr>
      <w:hyperlink w:anchor="_Toc11470" w:history="1">
        <w:r>
          <w:rPr>
            <w:rFonts w:ascii="仿宋" w:eastAsia="仿宋" w:hAnsi="仿宋" w:cs="仿宋" w:hint="eastAsia"/>
            <w:lang w:eastAsia="zh-CN"/>
          </w:rPr>
          <w:t>(一)、知识产权管理体系建设</w:t>
        </w:r>
        <w:r>
          <w:tab/>
        </w:r>
        <w:r>
          <w:fldChar w:fldCharType="begin"/>
        </w:r>
        <w:r>
          <w:instrText xml:space="preserve"> PAGEREF _Toc11470 \h </w:instrText>
        </w:r>
        <w:r>
          <w:fldChar w:fldCharType="separate"/>
        </w:r>
        <w:r>
          <w:t>46</w:t>
        </w:r>
        <w:r>
          <w:fldChar w:fldCharType="end"/>
        </w:r>
      </w:hyperlink>
    </w:p>
    <w:p>
      <w:pPr>
        <w:pStyle w:val="TOC2"/>
        <w:tabs>
          <w:tab w:val="right" w:leader="dot" w:pos="8306"/>
        </w:tabs>
      </w:pPr>
      <w:hyperlink w:anchor="_Toc23593" w:history="1">
        <w:r>
          <w:rPr>
            <w:rFonts w:ascii="仿宋" w:eastAsia="仿宋" w:hAnsi="仿宋" w:cs="仿宋" w:hint="eastAsia"/>
            <w:lang w:eastAsia="zh-CN"/>
          </w:rPr>
          <w:t>(二)、知识产权保护措施</w:t>
        </w:r>
        <w:r>
          <w:tab/>
        </w:r>
        <w:r>
          <w:fldChar w:fldCharType="begin"/>
        </w:r>
        <w:r>
          <w:instrText xml:space="preserve"> PAGEREF _Toc23593 \h </w:instrText>
        </w:r>
        <w:r>
          <w:fldChar w:fldCharType="separate"/>
        </w:r>
        <w:r>
          <w:t>46</w:t>
        </w:r>
        <w:r>
          <w:fldChar w:fldCharType="end"/>
        </w:r>
      </w:hyperlink>
    </w:p>
    <w:p>
      <w:pPr>
        <w:pStyle w:val="TOC1"/>
        <w:tabs>
          <w:tab w:val="right" w:leader="dot" w:pos="8306"/>
        </w:tabs>
      </w:pPr>
      <w:hyperlink w:anchor="_Toc7568" w:history="1">
        <w:r>
          <w:rPr>
            <w:rFonts w:ascii="仿宋" w:eastAsia="仿宋" w:hAnsi="仿宋" w:cs="仿宋" w:hint="eastAsia"/>
            <w:lang w:eastAsia="zh-CN"/>
          </w:rPr>
          <w:t>十四、创新驱动与持续发展</w:t>
        </w:r>
        <w:r>
          <w:tab/>
        </w:r>
        <w:r>
          <w:fldChar w:fldCharType="begin"/>
        </w:r>
        <w:r>
          <w:instrText xml:space="preserve"> PAGEREF _Toc7568 \h </w:instrText>
        </w:r>
        <w:r>
          <w:fldChar w:fldCharType="separate"/>
        </w:r>
        <w:r>
          <w:t>48</w:t>
        </w:r>
        <w:r>
          <w:fldChar w:fldCharType="end"/>
        </w:r>
      </w:hyperlink>
    </w:p>
    <w:p>
      <w:pPr>
        <w:pStyle w:val="TOC2"/>
        <w:tabs>
          <w:tab w:val="right" w:leader="dot" w:pos="8306"/>
        </w:tabs>
      </w:pPr>
      <w:hyperlink w:anchor="_Toc27177" w:history="1">
        <w:r>
          <w:rPr>
            <w:rFonts w:ascii="仿宋" w:eastAsia="仿宋" w:hAnsi="仿宋" w:cs="仿宋" w:hint="eastAsia"/>
            <w:lang w:eastAsia="zh-CN"/>
          </w:rPr>
          <w:t>(一)、创新驱动战略实施</w:t>
        </w:r>
        <w:r>
          <w:tab/>
        </w:r>
        <w:r>
          <w:fldChar w:fldCharType="begin"/>
        </w:r>
        <w:r>
          <w:instrText xml:space="preserve"> PAGEREF _Toc27177 \h </w:instrText>
        </w:r>
        <w:r>
          <w:fldChar w:fldCharType="separate"/>
        </w:r>
        <w:r>
          <w:t>48</w:t>
        </w:r>
        <w:r>
          <w:fldChar w:fldCharType="end"/>
        </w:r>
      </w:hyperlink>
    </w:p>
    <w:p>
      <w:pPr>
        <w:pStyle w:val="TOC2"/>
        <w:tabs>
          <w:tab w:val="right" w:leader="dot" w:pos="8306"/>
        </w:tabs>
      </w:pPr>
      <w:hyperlink w:anchor="_Toc5219" w:history="1">
        <w:r>
          <w:rPr>
            <w:rFonts w:ascii="仿宋" w:eastAsia="仿宋" w:hAnsi="仿宋" w:cs="仿宋" w:hint="eastAsia"/>
            <w:lang w:eastAsia="zh-CN"/>
          </w:rPr>
          <w:t>(二)、持续发展路径探索</w:t>
        </w:r>
        <w:r>
          <w:tab/>
        </w:r>
        <w:r>
          <w:fldChar w:fldCharType="begin"/>
        </w:r>
        <w:r>
          <w:instrText xml:space="preserve"> PAGEREF _Toc5219 \h </w:instrText>
        </w:r>
        <w:r>
          <w:fldChar w:fldCharType="separate"/>
        </w:r>
        <w:r>
          <w:t>50</w:t>
        </w:r>
        <w:r>
          <w:fldChar w:fldCharType="end"/>
        </w:r>
      </w:hyperlink>
    </w:p>
    <w:p>
      <w:pPr>
        <w:pStyle w:val="TOC1"/>
        <w:tabs>
          <w:tab w:val="right" w:leader="dot" w:pos="8306"/>
        </w:tabs>
      </w:pPr>
      <w:hyperlink w:anchor="_Toc24147" w:history="1">
        <w:r>
          <w:rPr>
            <w:rFonts w:ascii="仿宋" w:eastAsia="仿宋" w:hAnsi="仿宋" w:cs="仿宋" w:hint="eastAsia"/>
            <w:lang w:eastAsia="zh-CN"/>
          </w:rPr>
          <w:t>十五、人力资源管理与开发</w:t>
        </w:r>
        <w:r>
          <w:tab/>
        </w:r>
        <w:r>
          <w:fldChar w:fldCharType="begin"/>
        </w:r>
        <w:r>
          <w:instrText xml:space="preserve"> PAGEREF _Toc24147 \h </w:instrText>
        </w:r>
        <w:r>
          <w:fldChar w:fldCharType="separate"/>
        </w:r>
        <w:r>
          <w:t>54</w:t>
        </w:r>
        <w:r>
          <w:fldChar w:fldCharType="end"/>
        </w:r>
      </w:hyperlink>
    </w:p>
    <w:p>
      <w:pPr>
        <w:pStyle w:val="TOC2"/>
        <w:tabs>
          <w:tab w:val="right" w:leader="dot" w:pos="8306"/>
        </w:tabs>
      </w:pPr>
      <w:hyperlink w:anchor="_Toc31901" w:history="1">
        <w:r>
          <w:rPr>
            <w:rFonts w:ascii="仿宋" w:eastAsia="仿宋" w:hAnsi="仿宋" w:cs="仿宋" w:hint="eastAsia"/>
            <w:lang w:eastAsia="zh-CN"/>
          </w:rPr>
          <w:t>(一)、人力资源规划</w:t>
        </w:r>
        <w:r>
          <w:tab/>
        </w:r>
        <w:r>
          <w:fldChar w:fldCharType="begin"/>
        </w:r>
        <w:r>
          <w:instrText xml:space="preserve"> PAGEREF _Toc31901 \h </w:instrText>
        </w:r>
        <w:r>
          <w:fldChar w:fldCharType="separate"/>
        </w:r>
        <w:r>
          <w:t>54</w:t>
        </w:r>
        <w:r>
          <w:fldChar w:fldCharType="end"/>
        </w:r>
      </w:hyperlink>
    </w:p>
    <w:p>
      <w:pPr>
        <w:pStyle w:val="TOC2"/>
        <w:tabs>
          <w:tab w:val="right" w:leader="dot" w:pos="8306"/>
        </w:tabs>
      </w:pPr>
      <w:hyperlink w:anchor="_Toc27552" w:history="1">
        <w:r>
          <w:rPr>
            <w:rFonts w:ascii="仿宋" w:eastAsia="仿宋" w:hAnsi="仿宋" w:cs="仿宋" w:hint="eastAsia"/>
            <w:lang w:eastAsia="zh-CN"/>
          </w:rPr>
          <w:t>(二)、人力资源开发与培训</w:t>
        </w:r>
        <w:r>
          <w:tab/>
        </w:r>
        <w:r>
          <w:fldChar w:fldCharType="begin"/>
        </w:r>
        <w:r>
          <w:instrText xml:space="preserve"> PAGEREF _Toc27552 \h </w:instrText>
        </w:r>
        <w:r>
          <w:fldChar w:fldCharType="separate"/>
        </w:r>
        <w:r>
          <w:t>56</w:t>
        </w:r>
        <w:r>
          <w:fldChar w:fldCharType="end"/>
        </w:r>
      </w:hyperlink>
    </w:p>
    <w:p>
      <w:pPr>
        <w:pStyle w:val="TOC1"/>
        <w:tabs>
          <w:tab w:val="right" w:leader="dot" w:pos="8306"/>
        </w:tabs>
      </w:pPr>
      <w:hyperlink w:anchor="_Toc18015" w:history="1">
        <w:r>
          <w:rPr>
            <w:rFonts w:ascii="仿宋" w:eastAsia="仿宋" w:hAnsi="仿宋" w:cs="仿宋" w:hint="eastAsia"/>
            <w:lang w:eastAsia="zh-CN"/>
          </w:rPr>
          <w:t>十六、合作与交流机制建立</w:t>
        </w:r>
        <w:r>
          <w:tab/>
        </w:r>
        <w:r>
          <w:fldChar w:fldCharType="begin"/>
        </w:r>
        <w:r>
          <w:instrText xml:space="preserve"> PAGEREF _Toc18015 \h </w:instrText>
        </w:r>
        <w:r>
          <w:fldChar w:fldCharType="separate"/>
        </w:r>
        <w:r>
          <w:t>58</w:t>
        </w:r>
        <w:r>
          <w:fldChar w:fldCharType="end"/>
        </w:r>
      </w:hyperlink>
    </w:p>
    <w:p>
      <w:pPr>
        <w:pStyle w:val="TOC2"/>
        <w:tabs>
          <w:tab w:val="right" w:leader="dot" w:pos="8306"/>
        </w:tabs>
      </w:pPr>
      <w:hyperlink w:anchor="_Toc28282" w:history="1">
        <w:r>
          <w:rPr>
            <w:rFonts w:ascii="仿宋" w:eastAsia="仿宋" w:hAnsi="仿宋" w:cs="仿宋" w:hint="eastAsia"/>
            <w:lang w:eastAsia="zh-CN"/>
          </w:rPr>
          <w:t>(一)、合作伙伴选择与合作方式</w:t>
        </w:r>
        <w:r>
          <w:tab/>
        </w:r>
        <w:r>
          <w:fldChar w:fldCharType="begin"/>
        </w:r>
        <w:r>
          <w:instrText xml:space="preserve"> PAGEREF _Toc28282 \h </w:instrText>
        </w:r>
        <w:r>
          <w:fldChar w:fldCharType="separate"/>
        </w:r>
        <w:r>
          <w:t>58</w:t>
        </w:r>
        <w:r>
          <w:fldChar w:fldCharType="end"/>
        </w:r>
      </w:hyperlink>
    </w:p>
    <w:p>
      <w:pPr>
        <w:pStyle w:val="TOC2"/>
        <w:tabs>
          <w:tab w:val="right" w:leader="dot" w:pos="8306"/>
        </w:tabs>
      </w:pPr>
      <w:hyperlink w:anchor="_Toc32275" w:history="1">
        <w:r>
          <w:rPr>
            <w:rFonts w:ascii="仿宋" w:eastAsia="仿宋" w:hAnsi="仿宋" w:cs="仿宋" w:hint="eastAsia"/>
            <w:lang w:eastAsia="zh-CN"/>
          </w:rPr>
          <w:t>(二)、交流与合作平台搭建</w:t>
        </w:r>
        <w:r>
          <w:tab/>
        </w:r>
        <w:r>
          <w:fldChar w:fldCharType="begin"/>
        </w:r>
        <w:r>
          <w:instrText xml:space="preserve"> PAGEREF _Toc32275 \h </w:instrText>
        </w:r>
        <w:r>
          <w:fldChar w:fldCharType="separate"/>
        </w:r>
        <w:r>
          <w:t>59</w:t>
        </w:r>
        <w:r>
          <w:fldChar w:fldCharType="end"/>
        </w:r>
      </w:hyperlink>
    </w:p>
    <w:p>
      <w:pPr>
        <w:pStyle w:val="TOC1"/>
        <w:tabs>
          <w:tab w:val="right" w:leader="dot" w:pos="8306"/>
        </w:tabs>
      </w:pPr>
      <w:hyperlink w:anchor="_Toc25788" w:history="1">
        <w:r>
          <w:rPr>
            <w:rFonts w:ascii="仿宋" w:eastAsia="仿宋" w:hAnsi="仿宋" w:cs="仿宋" w:hint="eastAsia"/>
            <w:lang w:eastAsia="zh-CN"/>
          </w:rPr>
          <w:t>十七、质量管理与控制</w:t>
        </w:r>
        <w:r>
          <w:tab/>
        </w:r>
        <w:r>
          <w:fldChar w:fldCharType="begin"/>
        </w:r>
        <w:r>
          <w:instrText xml:space="preserve"> PAGEREF _Toc25788 \h </w:instrText>
        </w:r>
        <w:r>
          <w:fldChar w:fldCharType="separate"/>
        </w:r>
        <w:r>
          <w:t>61</w:t>
        </w:r>
        <w:r>
          <w:fldChar w:fldCharType="end"/>
        </w:r>
      </w:hyperlink>
    </w:p>
    <w:p>
      <w:pPr>
        <w:pStyle w:val="TOC2"/>
        <w:tabs>
          <w:tab w:val="right" w:leader="dot" w:pos="8306"/>
        </w:tabs>
      </w:pPr>
      <w:hyperlink w:anchor="_Toc10454" w:history="1">
        <w:r>
          <w:rPr>
            <w:rFonts w:ascii="仿宋" w:eastAsia="仿宋" w:hAnsi="仿宋" w:cs="仿宋" w:hint="eastAsia"/>
            <w:lang w:eastAsia="zh-CN"/>
          </w:rPr>
          <w:t>(一)、质量管理体系建设</w:t>
        </w:r>
        <w:r>
          <w:tab/>
        </w:r>
        <w:r>
          <w:fldChar w:fldCharType="begin"/>
        </w:r>
        <w:r>
          <w:instrText xml:space="preserve"> PAGEREF _Toc10454 \h </w:instrText>
        </w:r>
        <w:r>
          <w:fldChar w:fldCharType="separate"/>
        </w:r>
        <w:r>
          <w:t>61</w:t>
        </w:r>
        <w:r>
          <w:fldChar w:fldCharType="end"/>
        </w:r>
      </w:hyperlink>
    </w:p>
    <w:p>
      <w:pPr>
        <w:pStyle w:val="TOC2"/>
        <w:tabs>
          <w:tab w:val="right" w:leader="dot" w:pos="8306"/>
        </w:tabs>
      </w:pPr>
      <w:hyperlink w:anchor="_Toc2806" w:history="1">
        <w:r>
          <w:rPr>
            <w:rFonts w:ascii="仿宋" w:eastAsia="仿宋" w:hAnsi="仿宋" w:cs="仿宋" w:hint="eastAsia"/>
            <w:lang w:eastAsia="zh-CN"/>
          </w:rPr>
          <w:t>(二)、质量控制措施</w:t>
        </w:r>
        <w:r>
          <w:tab/>
        </w:r>
        <w:r>
          <w:fldChar w:fldCharType="begin"/>
        </w:r>
        <w:r>
          <w:instrText xml:space="preserve"> PAGEREF _Toc2806 \h </w:instrText>
        </w:r>
        <w:r>
          <w:fldChar w:fldCharType="separate"/>
        </w:r>
        <w:r>
          <w:t>62</w:t>
        </w:r>
        <w:r>
          <w:fldChar w:fldCharType="end"/>
        </w:r>
      </w:hyperlink>
    </w:p>
    <w:p>
      <w:pPr>
        <w:pStyle w:val="TOC1"/>
        <w:tabs>
          <w:tab w:val="right" w:leader="dot" w:pos="8306"/>
        </w:tabs>
      </w:pPr>
      <w:hyperlink w:anchor="_Toc21818" w:history="1">
        <w:r>
          <w:rPr>
            <w:rFonts w:ascii="仿宋" w:eastAsia="仿宋" w:hAnsi="仿宋" w:cs="仿宋" w:hint="eastAsia"/>
            <w:lang w:eastAsia="zh-CN"/>
          </w:rPr>
          <w:t>十八、法律法规与政策遵循</w:t>
        </w:r>
        <w:r>
          <w:tab/>
        </w:r>
        <w:r>
          <w:fldChar w:fldCharType="begin"/>
        </w:r>
        <w:r>
          <w:instrText xml:space="preserve"> PAGEREF _Toc21818 \h </w:instrText>
        </w:r>
        <w:r>
          <w:fldChar w:fldCharType="separate"/>
        </w:r>
        <w:r>
          <w:t>64</w:t>
        </w:r>
        <w:r>
          <w:fldChar w:fldCharType="end"/>
        </w:r>
      </w:hyperlink>
    </w:p>
    <w:p>
      <w:pPr>
        <w:pStyle w:val="TOC2"/>
        <w:tabs>
          <w:tab w:val="right" w:leader="dot" w:pos="8306"/>
        </w:tabs>
      </w:pPr>
      <w:hyperlink w:anchor="_Toc28847" w:history="1">
        <w:r>
          <w:rPr>
            <w:rFonts w:ascii="仿宋" w:eastAsia="仿宋" w:hAnsi="仿宋" w:cs="仿宋" w:hint="eastAsia"/>
            <w:lang w:eastAsia="zh-CN"/>
          </w:rPr>
          <w:t>(一)、法律法规遵守</w:t>
        </w:r>
        <w:r>
          <w:tab/>
        </w:r>
        <w:r>
          <w:fldChar w:fldCharType="begin"/>
        </w:r>
        <w:r>
          <w:instrText xml:space="preserve"> PAGEREF _Toc28847 \h </w:instrText>
        </w:r>
        <w:r>
          <w:fldChar w:fldCharType="separate"/>
        </w:r>
        <w:r>
          <w:t>64</w:t>
        </w:r>
        <w:r>
          <w:fldChar w:fldCharType="end"/>
        </w:r>
      </w:hyperlink>
    </w:p>
    <w:p>
      <w:pPr>
        <w:pStyle w:val="TOC2"/>
        <w:tabs>
          <w:tab w:val="right" w:leader="dot" w:pos="8306"/>
        </w:tabs>
      </w:pPr>
      <w:hyperlink w:anchor="_Toc2818" w:history="1">
        <w:r>
          <w:rPr>
            <w:rFonts w:ascii="仿宋" w:eastAsia="仿宋" w:hAnsi="仿宋" w:cs="仿宋" w:hint="eastAsia"/>
            <w:lang w:eastAsia="zh-CN"/>
          </w:rPr>
          <w:t>(二)、政策导向与利用</w:t>
        </w:r>
        <w:r>
          <w:tab/>
        </w:r>
        <w:r>
          <w:fldChar w:fldCharType="begin"/>
        </w:r>
        <w:r>
          <w:instrText xml:space="preserve"> PAGEREF _Toc2818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9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喹禾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喹禾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0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在全球经济快速发展和科技日新月异的今天，市场对创新技术和环保解决方案的需求日益增长。精喹禾灵项目恰好聚焦于这一趋势，提供涵盖人工智能、大数据分析和可持续能源等领域的高效、先进产品和服务。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喹禾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2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喹禾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喹禾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86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65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一、精喹禾灵项目的技术资源开发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二、精喹禾灵项目的人力资源管理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喹禾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三、精喹禾灵项目的资金资源筹措与优化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喹禾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23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喹禾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喹禾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喹禾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45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喹禾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喹禾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智能技术的应用：精喹禾灵项目将利用智能技术，如物联网（IoT）和大数据分析，来监控和优化资源使用。通过实时数据分析，项目可以更有效地管理能源消耗、减少原材料浪费，并提高生产过程的整体效率。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80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241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精喹禾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https://d.book118.com/816033241201010043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21296"/>
    <w:rsid w:val="157212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3324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2024-01-24T02:28:00Z</dcterms:created>
  <dcterms:modified xsi:type="dcterms:W3CDTF">2024-01-24T02:29:03Z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B1C15D5DA8824E8681A844934C5503B8_11</vt:lpwstr>
  </property>
  <property fmtid="{D5CDD505-2E9C-101B-9397-08002B2CF9AE}" pid="3" name="KSOProductBuildVer">
    <vt:lpwstr>2052-12.1.0.16120</vt:lpwstr>
  </property>
</Properties>
</file>