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大功率电源及系统项目招商引资报告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86" w:history="1">
        <w:r>
          <w:rPr>
            <w:rFonts w:ascii="仿宋" w:eastAsia="仿宋" w:hAnsi="仿宋" w:cs="仿宋" w:hint="eastAsia"/>
            <w:lang w:eastAsia="zh-CN"/>
          </w:rPr>
          <w:t>概论</w:t>
        </w:r>
        <w:r>
          <w:tab/>
        </w:r>
        <w:r>
          <w:fldChar w:fldCharType="begin"/>
        </w:r>
        <w:r>
          <w:instrText xml:space="preserve"> PAGEREF _Toc23886 \h </w:instrText>
        </w:r>
        <w:r>
          <w:fldChar w:fldCharType="separate"/>
        </w:r>
        <w:r>
          <w:t>4</w:t>
        </w:r>
        <w:r>
          <w:fldChar w:fldCharType="end"/>
        </w:r>
      </w:hyperlink>
    </w:p>
    <w:p>
      <w:pPr>
        <w:pStyle w:val="TOC1"/>
        <w:tabs>
          <w:tab w:val="right" w:leader="dot" w:pos="8306"/>
        </w:tabs>
      </w:pPr>
      <w:hyperlink w:anchor="_Toc9994" w:history="1">
        <w:r>
          <w:rPr>
            <w:rFonts w:ascii="仿宋" w:eastAsia="仿宋" w:hAnsi="仿宋" w:cs="仿宋" w:hint="eastAsia"/>
            <w:lang w:eastAsia="zh-CN"/>
          </w:rPr>
          <w:t>一、环保分析</w:t>
        </w:r>
        <w:r>
          <w:tab/>
        </w:r>
        <w:r>
          <w:fldChar w:fldCharType="begin"/>
        </w:r>
        <w:r>
          <w:instrText xml:space="preserve"> PAGEREF _Toc9994 \h </w:instrText>
        </w:r>
        <w:r>
          <w:fldChar w:fldCharType="separate"/>
        </w:r>
        <w:r>
          <w:t>4</w:t>
        </w:r>
        <w:r>
          <w:fldChar w:fldCharType="end"/>
        </w:r>
      </w:hyperlink>
    </w:p>
    <w:p>
      <w:pPr>
        <w:pStyle w:val="TOC2"/>
        <w:tabs>
          <w:tab w:val="right" w:leader="dot" w:pos="8306"/>
        </w:tabs>
      </w:pPr>
      <w:hyperlink w:anchor="_Toc28921" w:history="1">
        <w:r>
          <w:rPr>
            <w:rFonts w:ascii="仿宋" w:eastAsia="仿宋" w:hAnsi="仿宋" w:cs="仿宋" w:hint="eastAsia"/>
            <w:lang w:eastAsia="zh-CN"/>
          </w:rPr>
          <w:t>(一)、建设期环境影响</w:t>
        </w:r>
        <w:r>
          <w:tab/>
        </w:r>
        <w:r>
          <w:fldChar w:fldCharType="begin"/>
        </w:r>
        <w:r>
          <w:instrText xml:space="preserve"> PAGEREF _Toc28921 \h </w:instrText>
        </w:r>
        <w:r>
          <w:fldChar w:fldCharType="separate"/>
        </w:r>
        <w:r>
          <w:t>4</w:t>
        </w:r>
        <w:r>
          <w:fldChar w:fldCharType="end"/>
        </w:r>
      </w:hyperlink>
    </w:p>
    <w:p>
      <w:pPr>
        <w:pStyle w:val="TOC2"/>
        <w:tabs>
          <w:tab w:val="right" w:leader="dot" w:pos="8306"/>
        </w:tabs>
      </w:pPr>
      <w:hyperlink w:anchor="_Toc14385" w:history="1">
        <w:r>
          <w:rPr>
            <w:rFonts w:ascii="仿宋" w:eastAsia="仿宋" w:hAnsi="仿宋" w:cs="仿宋" w:hint="eastAsia"/>
            <w:lang w:eastAsia="zh-CN"/>
          </w:rPr>
          <w:t>(二)、营运期环境评价</w:t>
        </w:r>
        <w:r>
          <w:tab/>
        </w:r>
        <w:r>
          <w:fldChar w:fldCharType="begin"/>
        </w:r>
        <w:r>
          <w:instrText xml:space="preserve"> PAGEREF _Toc14385 \h </w:instrText>
        </w:r>
        <w:r>
          <w:fldChar w:fldCharType="separate"/>
        </w:r>
        <w:r>
          <w:t>6</w:t>
        </w:r>
        <w:r>
          <w:fldChar w:fldCharType="end"/>
        </w:r>
      </w:hyperlink>
    </w:p>
    <w:p>
      <w:pPr>
        <w:pStyle w:val="TOC2"/>
        <w:tabs>
          <w:tab w:val="right" w:leader="dot" w:pos="8306"/>
        </w:tabs>
      </w:pPr>
      <w:hyperlink w:anchor="_Toc25644" w:history="1">
        <w:r>
          <w:rPr>
            <w:rFonts w:ascii="仿宋" w:eastAsia="仿宋" w:hAnsi="仿宋" w:cs="仿宋" w:hint="eastAsia"/>
            <w:lang w:eastAsia="zh-CN"/>
          </w:rPr>
          <w:t>(三)、环境管理与控制</w:t>
        </w:r>
        <w:r>
          <w:tab/>
        </w:r>
        <w:r>
          <w:fldChar w:fldCharType="begin"/>
        </w:r>
        <w:r>
          <w:instrText xml:space="preserve"> PAGEREF _Toc25644 \h </w:instrText>
        </w:r>
        <w:r>
          <w:fldChar w:fldCharType="separate"/>
        </w:r>
        <w:r>
          <w:t>7</w:t>
        </w:r>
        <w:r>
          <w:fldChar w:fldCharType="end"/>
        </w:r>
      </w:hyperlink>
    </w:p>
    <w:p>
      <w:pPr>
        <w:pStyle w:val="TOC2"/>
        <w:tabs>
          <w:tab w:val="right" w:leader="dot" w:pos="8306"/>
        </w:tabs>
      </w:pPr>
      <w:hyperlink w:anchor="_Toc18757" w:history="1">
        <w:r>
          <w:rPr>
            <w:rFonts w:ascii="仿宋" w:eastAsia="仿宋" w:hAnsi="仿宋" w:cs="仿宋" w:hint="eastAsia"/>
            <w:lang w:eastAsia="zh-CN"/>
          </w:rPr>
          <w:t>(四)、环境改善与建议</w:t>
        </w:r>
        <w:r>
          <w:tab/>
        </w:r>
        <w:r>
          <w:fldChar w:fldCharType="begin"/>
        </w:r>
        <w:r>
          <w:instrText xml:space="preserve"> PAGEREF _Toc18757 \h </w:instrText>
        </w:r>
        <w:r>
          <w:fldChar w:fldCharType="separate"/>
        </w:r>
        <w:r>
          <w:t>9</w:t>
        </w:r>
        <w:r>
          <w:fldChar w:fldCharType="end"/>
        </w:r>
      </w:hyperlink>
    </w:p>
    <w:p>
      <w:pPr>
        <w:pStyle w:val="TOC1"/>
        <w:tabs>
          <w:tab w:val="right" w:leader="dot" w:pos="8306"/>
        </w:tabs>
      </w:pPr>
      <w:hyperlink w:anchor="_Toc21778" w:history="1">
        <w:r>
          <w:rPr>
            <w:rFonts w:ascii="仿宋" w:eastAsia="仿宋" w:hAnsi="仿宋" w:cs="仿宋" w:hint="eastAsia"/>
            <w:lang w:eastAsia="zh-CN"/>
          </w:rPr>
          <w:t>二、经济影响分析</w:t>
        </w:r>
        <w:r>
          <w:tab/>
        </w:r>
        <w:r>
          <w:fldChar w:fldCharType="begin"/>
        </w:r>
        <w:r>
          <w:instrText xml:space="preserve"> PAGEREF _Toc21778 \h </w:instrText>
        </w:r>
        <w:r>
          <w:fldChar w:fldCharType="separate"/>
        </w:r>
        <w:r>
          <w:t>11</w:t>
        </w:r>
        <w:r>
          <w:fldChar w:fldCharType="end"/>
        </w:r>
      </w:hyperlink>
    </w:p>
    <w:p>
      <w:pPr>
        <w:pStyle w:val="TOC2"/>
        <w:tabs>
          <w:tab w:val="right" w:leader="dot" w:pos="8306"/>
        </w:tabs>
      </w:pPr>
      <w:hyperlink w:anchor="_Toc24018" w:history="1">
        <w:r>
          <w:rPr>
            <w:rFonts w:ascii="仿宋" w:eastAsia="仿宋" w:hAnsi="仿宋" w:cs="仿宋" w:hint="eastAsia"/>
            <w:lang w:eastAsia="zh-CN"/>
          </w:rPr>
          <w:t>(一)、经济费用效益或费用效果分析</w:t>
        </w:r>
        <w:r>
          <w:tab/>
        </w:r>
        <w:r>
          <w:fldChar w:fldCharType="begin"/>
        </w:r>
        <w:r>
          <w:instrText xml:space="preserve"> PAGEREF _Toc24018 \h </w:instrText>
        </w:r>
        <w:r>
          <w:fldChar w:fldCharType="separate"/>
        </w:r>
        <w:r>
          <w:t>11</w:t>
        </w:r>
        <w:r>
          <w:fldChar w:fldCharType="end"/>
        </w:r>
      </w:hyperlink>
    </w:p>
    <w:p>
      <w:pPr>
        <w:pStyle w:val="TOC2"/>
        <w:tabs>
          <w:tab w:val="right" w:leader="dot" w:pos="8306"/>
        </w:tabs>
      </w:pPr>
      <w:hyperlink w:anchor="_Toc26318" w:history="1">
        <w:r>
          <w:rPr>
            <w:rFonts w:ascii="仿宋" w:eastAsia="仿宋" w:hAnsi="仿宋" w:cs="仿宋" w:hint="eastAsia"/>
            <w:lang w:eastAsia="zh-CN"/>
          </w:rPr>
          <w:t>(二)、行业影响分析</w:t>
        </w:r>
        <w:r>
          <w:tab/>
        </w:r>
        <w:r>
          <w:fldChar w:fldCharType="begin"/>
        </w:r>
        <w:r>
          <w:instrText xml:space="preserve"> PAGEREF _Toc26318 \h </w:instrText>
        </w:r>
        <w:r>
          <w:fldChar w:fldCharType="separate"/>
        </w:r>
        <w:r>
          <w:t>12</w:t>
        </w:r>
        <w:r>
          <w:fldChar w:fldCharType="end"/>
        </w:r>
      </w:hyperlink>
    </w:p>
    <w:p>
      <w:pPr>
        <w:pStyle w:val="TOC2"/>
        <w:tabs>
          <w:tab w:val="right" w:leader="dot" w:pos="8306"/>
        </w:tabs>
      </w:pPr>
      <w:hyperlink w:anchor="_Toc11025" w:history="1">
        <w:r>
          <w:rPr>
            <w:rFonts w:ascii="仿宋" w:eastAsia="仿宋" w:hAnsi="仿宋" w:cs="仿宋" w:hint="eastAsia"/>
            <w:lang w:eastAsia="zh-CN"/>
          </w:rPr>
          <w:t>(三)、区域经济影响分析</w:t>
        </w:r>
        <w:r>
          <w:tab/>
        </w:r>
        <w:r>
          <w:fldChar w:fldCharType="begin"/>
        </w:r>
        <w:r>
          <w:instrText xml:space="preserve"> PAGEREF _Toc11025 \h </w:instrText>
        </w:r>
        <w:r>
          <w:fldChar w:fldCharType="separate"/>
        </w:r>
        <w:r>
          <w:t>13</w:t>
        </w:r>
        <w:r>
          <w:fldChar w:fldCharType="end"/>
        </w:r>
      </w:hyperlink>
    </w:p>
    <w:p>
      <w:pPr>
        <w:pStyle w:val="TOC2"/>
        <w:tabs>
          <w:tab w:val="right" w:leader="dot" w:pos="8306"/>
        </w:tabs>
      </w:pPr>
      <w:hyperlink w:anchor="_Toc9683" w:history="1">
        <w:r>
          <w:rPr>
            <w:rFonts w:ascii="仿宋" w:eastAsia="仿宋" w:hAnsi="仿宋" w:cs="仿宋" w:hint="eastAsia"/>
            <w:lang w:eastAsia="zh-CN"/>
          </w:rPr>
          <w:t>(四)、宏观经济影响分析</w:t>
        </w:r>
        <w:r>
          <w:tab/>
        </w:r>
        <w:r>
          <w:fldChar w:fldCharType="begin"/>
        </w:r>
        <w:r>
          <w:instrText xml:space="preserve"> PAGEREF _Toc9683 \h </w:instrText>
        </w:r>
        <w:r>
          <w:fldChar w:fldCharType="separate"/>
        </w:r>
        <w:r>
          <w:t>13</w:t>
        </w:r>
        <w:r>
          <w:fldChar w:fldCharType="end"/>
        </w:r>
      </w:hyperlink>
    </w:p>
    <w:p>
      <w:pPr>
        <w:pStyle w:val="TOC1"/>
        <w:tabs>
          <w:tab w:val="right" w:leader="dot" w:pos="8306"/>
        </w:tabs>
      </w:pPr>
      <w:hyperlink w:anchor="_Toc28511" w:history="1">
        <w:r>
          <w:rPr>
            <w:rFonts w:ascii="仿宋" w:eastAsia="仿宋" w:hAnsi="仿宋" w:cs="仿宋" w:hint="eastAsia"/>
            <w:lang w:eastAsia="zh-CN"/>
          </w:rPr>
          <w:t>三、建设大功率电源及系统项目概况</w:t>
        </w:r>
        <w:r>
          <w:tab/>
        </w:r>
        <w:r>
          <w:fldChar w:fldCharType="begin"/>
        </w:r>
        <w:r>
          <w:instrText xml:space="preserve"> PAGEREF _Toc28511 \h </w:instrText>
        </w:r>
        <w:r>
          <w:fldChar w:fldCharType="separate"/>
        </w:r>
        <w:r>
          <w:t>14</w:t>
        </w:r>
        <w:r>
          <w:fldChar w:fldCharType="end"/>
        </w:r>
      </w:hyperlink>
    </w:p>
    <w:p>
      <w:pPr>
        <w:pStyle w:val="TOC2"/>
        <w:tabs>
          <w:tab w:val="right" w:leader="dot" w:pos="8306"/>
        </w:tabs>
      </w:pPr>
      <w:hyperlink w:anchor="_Toc29680" w:history="1">
        <w:r>
          <w:rPr>
            <w:rFonts w:ascii="仿宋" w:eastAsia="仿宋" w:hAnsi="仿宋" w:cs="仿宋" w:hint="eastAsia"/>
            <w:lang w:eastAsia="zh-CN"/>
          </w:rPr>
          <w:t>(一)、建设单位简介</w:t>
        </w:r>
        <w:r>
          <w:tab/>
        </w:r>
        <w:r>
          <w:fldChar w:fldCharType="begin"/>
        </w:r>
        <w:r>
          <w:instrText xml:space="preserve"> PAGEREF _Toc29680 \h </w:instrText>
        </w:r>
        <w:r>
          <w:fldChar w:fldCharType="separate"/>
        </w:r>
        <w:r>
          <w:t>14</w:t>
        </w:r>
        <w:r>
          <w:fldChar w:fldCharType="end"/>
        </w:r>
      </w:hyperlink>
    </w:p>
    <w:p>
      <w:pPr>
        <w:pStyle w:val="TOC2"/>
        <w:tabs>
          <w:tab w:val="right" w:leader="dot" w:pos="8306"/>
        </w:tabs>
      </w:pPr>
      <w:hyperlink w:anchor="_Toc22161" w:history="1">
        <w:r>
          <w:rPr>
            <w:rFonts w:ascii="仿宋" w:eastAsia="仿宋" w:hAnsi="仿宋" w:cs="仿宋" w:hint="eastAsia"/>
            <w:lang w:eastAsia="zh-CN"/>
          </w:rPr>
          <w:t>(二)、建设大功率电源及系统项目基本情况</w:t>
        </w:r>
        <w:r>
          <w:tab/>
        </w:r>
        <w:r>
          <w:fldChar w:fldCharType="begin"/>
        </w:r>
        <w:r>
          <w:instrText xml:space="preserve"> PAGEREF _Toc22161 \h </w:instrText>
        </w:r>
        <w:r>
          <w:fldChar w:fldCharType="separate"/>
        </w:r>
        <w:r>
          <w:t>15</w:t>
        </w:r>
        <w:r>
          <w:fldChar w:fldCharType="end"/>
        </w:r>
      </w:hyperlink>
    </w:p>
    <w:p>
      <w:pPr>
        <w:pStyle w:val="TOC2"/>
        <w:tabs>
          <w:tab w:val="right" w:leader="dot" w:pos="8306"/>
        </w:tabs>
      </w:pPr>
      <w:hyperlink w:anchor="_Toc25058" w:history="1">
        <w:r>
          <w:rPr>
            <w:rFonts w:ascii="仿宋" w:eastAsia="仿宋" w:hAnsi="仿宋" w:cs="仿宋" w:hint="eastAsia"/>
            <w:lang w:eastAsia="zh-CN"/>
          </w:rPr>
          <w:t>(三)、政策法规符合性</w:t>
        </w:r>
        <w:r>
          <w:tab/>
        </w:r>
        <w:r>
          <w:fldChar w:fldCharType="begin"/>
        </w:r>
        <w:r>
          <w:instrText xml:space="preserve"> PAGEREF _Toc25058 \h </w:instrText>
        </w:r>
        <w:r>
          <w:fldChar w:fldCharType="separate"/>
        </w:r>
        <w:r>
          <w:t>15</w:t>
        </w:r>
        <w:r>
          <w:fldChar w:fldCharType="end"/>
        </w:r>
      </w:hyperlink>
    </w:p>
    <w:p>
      <w:pPr>
        <w:pStyle w:val="TOC2"/>
        <w:tabs>
          <w:tab w:val="right" w:leader="dot" w:pos="8306"/>
        </w:tabs>
      </w:pPr>
      <w:hyperlink w:anchor="_Toc22973" w:history="1">
        <w:r>
          <w:rPr>
            <w:rFonts w:ascii="仿宋" w:eastAsia="仿宋" w:hAnsi="仿宋" w:cs="仿宋" w:hint="eastAsia"/>
            <w:lang w:eastAsia="zh-CN"/>
          </w:rPr>
          <w:t>(四)、建设大功率电源及系统项目地理位置</w:t>
        </w:r>
        <w:r>
          <w:tab/>
        </w:r>
        <w:r>
          <w:fldChar w:fldCharType="begin"/>
        </w:r>
        <w:r>
          <w:instrText xml:space="preserve"> PAGEREF _Toc22973 \h </w:instrText>
        </w:r>
        <w:r>
          <w:fldChar w:fldCharType="separate"/>
        </w:r>
        <w:r>
          <w:t>17</w:t>
        </w:r>
        <w:r>
          <w:fldChar w:fldCharType="end"/>
        </w:r>
      </w:hyperlink>
    </w:p>
    <w:p>
      <w:pPr>
        <w:pStyle w:val="TOC2"/>
        <w:tabs>
          <w:tab w:val="right" w:leader="dot" w:pos="8306"/>
        </w:tabs>
      </w:pPr>
      <w:hyperlink w:anchor="_Toc19059" w:history="1">
        <w:r>
          <w:rPr>
            <w:rFonts w:ascii="仿宋" w:eastAsia="仿宋" w:hAnsi="仿宋" w:cs="仿宋" w:hint="eastAsia"/>
            <w:lang w:eastAsia="zh-CN"/>
          </w:rPr>
          <w:t>(五)、大功率电源及系统项目所在地自然条件</w:t>
        </w:r>
        <w:r>
          <w:tab/>
        </w:r>
        <w:r>
          <w:fldChar w:fldCharType="begin"/>
        </w:r>
        <w:r>
          <w:instrText xml:space="preserve"> PAGEREF _Toc19059 \h </w:instrText>
        </w:r>
        <w:r>
          <w:fldChar w:fldCharType="separate"/>
        </w:r>
        <w:r>
          <w:t>17</w:t>
        </w:r>
        <w:r>
          <w:fldChar w:fldCharType="end"/>
        </w:r>
      </w:hyperlink>
    </w:p>
    <w:p>
      <w:pPr>
        <w:pStyle w:val="TOC2"/>
        <w:tabs>
          <w:tab w:val="right" w:leader="dot" w:pos="8306"/>
        </w:tabs>
      </w:pPr>
      <w:hyperlink w:anchor="_Toc15981" w:history="1">
        <w:r>
          <w:rPr>
            <w:rFonts w:ascii="仿宋" w:eastAsia="仿宋" w:hAnsi="仿宋" w:cs="仿宋" w:hint="eastAsia"/>
            <w:lang w:eastAsia="zh-CN"/>
          </w:rPr>
          <w:t>(六)、大功率电源及系统项目周边环境</w:t>
        </w:r>
        <w:r>
          <w:tab/>
        </w:r>
        <w:r>
          <w:fldChar w:fldCharType="begin"/>
        </w:r>
        <w:r>
          <w:instrText xml:space="preserve"> PAGEREF _Toc15981 \h </w:instrText>
        </w:r>
        <w:r>
          <w:fldChar w:fldCharType="separate"/>
        </w:r>
        <w:r>
          <w:t>19</w:t>
        </w:r>
        <w:r>
          <w:fldChar w:fldCharType="end"/>
        </w:r>
      </w:hyperlink>
    </w:p>
    <w:p>
      <w:pPr>
        <w:pStyle w:val="TOC2"/>
        <w:tabs>
          <w:tab w:val="right" w:leader="dot" w:pos="8306"/>
        </w:tabs>
      </w:pPr>
      <w:hyperlink w:anchor="_Toc25439" w:history="1">
        <w:r>
          <w:rPr>
            <w:rFonts w:ascii="仿宋" w:eastAsia="仿宋" w:hAnsi="仿宋" w:cs="仿宋" w:hint="eastAsia"/>
            <w:lang w:eastAsia="zh-CN"/>
          </w:rPr>
          <w:t>(七)、总平面布置</w:t>
        </w:r>
        <w:r>
          <w:tab/>
        </w:r>
        <w:r>
          <w:fldChar w:fldCharType="begin"/>
        </w:r>
        <w:r>
          <w:instrText xml:space="preserve"> PAGEREF _Toc25439 \h </w:instrText>
        </w:r>
        <w:r>
          <w:fldChar w:fldCharType="separate"/>
        </w:r>
        <w:r>
          <w:t>20</w:t>
        </w:r>
        <w:r>
          <w:fldChar w:fldCharType="end"/>
        </w:r>
      </w:hyperlink>
    </w:p>
    <w:p>
      <w:pPr>
        <w:pStyle w:val="TOC2"/>
        <w:tabs>
          <w:tab w:val="right" w:leader="dot" w:pos="8306"/>
        </w:tabs>
      </w:pPr>
      <w:hyperlink w:anchor="_Toc14428" w:history="1">
        <w:r>
          <w:rPr>
            <w:rFonts w:ascii="仿宋" w:eastAsia="仿宋" w:hAnsi="仿宋" w:cs="仿宋" w:hint="eastAsia"/>
            <w:lang w:eastAsia="zh-CN"/>
          </w:rPr>
          <w:t>(八)、主要结构工程</w:t>
        </w:r>
        <w:r>
          <w:tab/>
        </w:r>
        <w:r>
          <w:fldChar w:fldCharType="begin"/>
        </w:r>
        <w:r>
          <w:instrText xml:space="preserve"> PAGEREF _Toc14428 \h </w:instrText>
        </w:r>
        <w:r>
          <w:fldChar w:fldCharType="separate"/>
        </w:r>
        <w:r>
          <w:t>22</w:t>
        </w:r>
        <w:r>
          <w:fldChar w:fldCharType="end"/>
        </w:r>
      </w:hyperlink>
    </w:p>
    <w:p>
      <w:pPr>
        <w:pStyle w:val="TOC2"/>
        <w:tabs>
          <w:tab w:val="right" w:leader="dot" w:pos="8306"/>
        </w:tabs>
      </w:pPr>
      <w:hyperlink w:anchor="_Toc23195" w:history="1">
        <w:r>
          <w:rPr>
            <w:rFonts w:ascii="仿宋" w:eastAsia="仿宋" w:hAnsi="仿宋" w:cs="仿宋" w:hint="eastAsia"/>
            <w:lang w:eastAsia="zh-CN"/>
          </w:rPr>
          <w:t>(九)、建筑结构参数</w:t>
        </w:r>
        <w:r>
          <w:tab/>
        </w:r>
        <w:r>
          <w:fldChar w:fldCharType="begin"/>
        </w:r>
        <w:r>
          <w:instrText xml:space="preserve"> PAGEREF _Toc23195 \h </w:instrText>
        </w:r>
        <w:r>
          <w:fldChar w:fldCharType="separate"/>
        </w:r>
        <w:r>
          <w:t>23</w:t>
        </w:r>
        <w:r>
          <w:fldChar w:fldCharType="end"/>
        </w:r>
      </w:hyperlink>
    </w:p>
    <w:p>
      <w:pPr>
        <w:pStyle w:val="TOC2"/>
        <w:tabs>
          <w:tab w:val="right" w:leader="dot" w:pos="8306"/>
        </w:tabs>
      </w:pPr>
      <w:hyperlink w:anchor="_Toc2605" w:history="1">
        <w:r>
          <w:rPr>
            <w:rFonts w:ascii="仿宋" w:eastAsia="仿宋" w:hAnsi="仿宋" w:cs="仿宋" w:hint="eastAsia"/>
            <w:lang w:eastAsia="zh-CN"/>
          </w:rPr>
          <w:t>(十)、公用工程及辅助设施</w:t>
        </w:r>
        <w:r>
          <w:tab/>
        </w:r>
        <w:r>
          <w:fldChar w:fldCharType="begin"/>
        </w:r>
        <w:r>
          <w:instrText xml:space="preserve"> PAGEREF _Toc2605 \h </w:instrText>
        </w:r>
        <w:r>
          <w:fldChar w:fldCharType="separate"/>
        </w:r>
        <w:r>
          <w:t>24</w:t>
        </w:r>
        <w:r>
          <w:fldChar w:fldCharType="end"/>
        </w:r>
      </w:hyperlink>
    </w:p>
    <w:p>
      <w:pPr>
        <w:pStyle w:val="TOC1"/>
        <w:tabs>
          <w:tab w:val="right" w:leader="dot" w:pos="8306"/>
        </w:tabs>
      </w:pPr>
      <w:hyperlink w:anchor="_Toc2745" w:history="1">
        <w:r>
          <w:rPr>
            <w:rFonts w:ascii="仿宋" w:eastAsia="仿宋" w:hAnsi="仿宋" w:cs="仿宋" w:hint="eastAsia"/>
            <w:lang w:eastAsia="zh-CN"/>
          </w:rPr>
          <w:t>四、经济影响分析</w:t>
        </w:r>
        <w:r>
          <w:tab/>
        </w:r>
        <w:r>
          <w:fldChar w:fldCharType="begin"/>
        </w:r>
        <w:r>
          <w:instrText xml:space="preserve"> PAGEREF _Toc2745 \h </w:instrText>
        </w:r>
        <w:r>
          <w:fldChar w:fldCharType="separate"/>
        </w:r>
        <w:r>
          <w:t>24</w:t>
        </w:r>
        <w:r>
          <w:fldChar w:fldCharType="end"/>
        </w:r>
      </w:hyperlink>
    </w:p>
    <w:p>
      <w:pPr>
        <w:pStyle w:val="TOC2"/>
        <w:tabs>
          <w:tab w:val="right" w:leader="dot" w:pos="8306"/>
        </w:tabs>
      </w:pPr>
      <w:hyperlink w:anchor="_Toc9401" w:history="1">
        <w:r>
          <w:rPr>
            <w:rFonts w:ascii="仿宋" w:eastAsia="仿宋" w:hAnsi="仿宋" w:cs="仿宋" w:hint="eastAsia"/>
            <w:lang w:eastAsia="zh-CN"/>
          </w:rPr>
          <w:t>(一)、经济费用效益或费用效果分析</w:t>
        </w:r>
        <w:r>
          <w:tab/>
        </w:r>
        <w:r>
          <w:fldChar w:fldCharType="begin"/>
        </w:r>
        <w:r>
          <w:instrText xml:space="preserve"> PAGEREF _Toc9401 \h </w:instrText>
        </w:r>
        <w:r>
          <w:fldChar w:fldCharType="separate"/>
        </w:r>
        <w:r>
          <w:t>24</w:t>
        </w:r>
        <w:r>
          <w:fldChar w:fldCharType="end"/>
        </w:r>
      </w:hyperlink>
    </w:p>
    <w:p>
      <w:pPr>
        <w:pStyle w:val="TOC2"/>
        <w:tabs>
          <w:tab w:val="right" w:leader="dot" w:pos="8306"/>
        </w:tabs>
      </w:pPr>
      <w:hyperlink w:anchor="_Toc26490" w:history="1">
        <w:r>
          <w:rPr>
            <w:rFonts w:ascii="仿宋" w:eastAsia="仿宋" w:hAnsi="仿宋" w:cs="仿宋" w:hint="eastAsia"/>
            <w:lang w:eastAsia="zh-CN"/>
          </w:rPr>
          <w:t>(二)、行业影响分析</w:t>
        </w:r>
        <w:r>
          <w:tab/>
        </w:r>
        <w:r>
          <w:fldChar w:fldCharType="begin"/>
        </w:r>
        <w:r>
          <w:instrText xml:space="preserve"> PAGEREF _Toc26490 \h </w:instrText>
        </w:r>
        <w:r>
          <w:fldChar w:fldCharType="separate"/>
        </w:r>
        <w:r>
          <w:t>27</w:t>
        </w:r>
        <w:r>
          <w:fldChar w:fldCharType="end"/>
        </w:r>
      </w:hyperlink>
    </w:p>
    <w:p>
      <w:pPr>
        <w:pStyle w:val="TOC2"/>
        <w:tabs>
          <w:tab w:val="right" w:leader="dot" w:pos="8306"/>
        </w:tabs>
      </w:pPr>
      <w:hyperlink w:anchor="_Toc486" w:history="1">
        <w:r>
          <w:rPr>
            <w:rFonts w:ascii="仿宋" w:eastAsia="仿宋" w:hAnsi="仿宋" w:cs="仿宋" w:hint="eastAsia"/>
            <w:lang w:eastAsia="zh-CN"/>
          </w:rPr>
          <w:t>(三)、区域经济影响分析</w:t>
        </w:r>
        <w:r>
          <w:tab/>
        </w:r>
        <w:r>
          <w:fldChar w:fldCharType="begin"/>
        </w:r>
        <w:r>
          <w:instrText xml:space="preserve"> PAGEREF _Toc486 \h </w:instrText>
        </w:r>
        <w:r>
          <w:fldChar w:fldCharType="separate"/>
        </w:r>
        <w:r>
          <w:t>28</w:t>
        </w:r>
        <w:r>
          <w:fldChar w:fldCharType="end"/>
        </w:r>
      </w:hyperlink>
    </w:p>
    <w:p>
      <w:pPr>
        <w:pStyle w:val="TOC2"/>
        <w:tabs>
          <w:tab w:val="right" w:leader="dot" w:pos="8306"/>
        </w:tabs>
      </w:pPr>
      <w:hyperlink w:anchor="_Toc3015" w:history="1">
        <w:r>
          <w:rPr>
            <w:rFonts w:ascii="仿宋" w:eastAsia="仿宋" w:hAnsi="仿宋" w:cs="仿宋" w:hint="eastAsia"/>
            <w:lang w:eastAsia="zh-CN"/>
          </w:rPr>
          <w:t>(四)、四宏观经济影响分析</w:t>
        </w:r>
        <w:r>
          <w:tab/>
        </w:r>
        <w:r>
          <w:fldChar w:fldCharType="begin"/>
        </w:r>
        <w:r>
          <w:instrText xml:space="preserve"> PAGEREF _Toc3015 \h </w:instrText>
        </w:r>
        <w:r>
          <w:fldChar w:fldCharType="separate"/>
        </w:r>
        <w:r>
          <w:t>29</w:t>
        </w:r>
        <w:r>
          <w:fldChar w:fldCharType="end"/>
        </w:r>
      </w:hyperlink>
    </w:p>
    <w:p>
      <w:pPr>
        <w:pStyle w:val="TOC1"/>
        <w:tabs>
          <w:tab w:val="right" w:leader="dot" w:pos="8306"/>
        </w:tabs>
      </w:pPr>
      <w:hyperlink w:anchor="_Toc7976" w:history="1">
        <w:r>
          <w:rPr>
            <w:rFonts w:ascii="仿宋" w:eastAsia="仿宋" w:hAnsi="仿宋" w:cs="仿宋" w:hint="eastAsia"/>
            <w:lang w:eastAsia="zh-CN"/>
          </w:rPr>
          <w:t>五、SWOT分析</w:t>
        </w:r>
        <w:r>
          <w:tab/>
        </w:r>
        <w:r>
          <w:fldChar w:fldCharType="begin"/>
        </w:r>
        <w:r>
          <w:instrText xml:space="preserve"> PAGEREF _Toc7976 \h </w:instrText>
        </w:r>
        <w:r>
          <w:fldChar w:fldCharType="separate"/>
        </w:r>
        <w:r>
          <w:t>30</w:t>
        </w:r>
        <w:r>
          <w:fldChar w:fldCharType="end"/>
        </w:r>
      </w:hyperlink>
    </w:p>
    <w:p>
      <w:pPr>
        <w:pStyle w:val="TOC2"/>
        <w:tabs>
          <w:tab w:val="right" w:leader="dot" w:pos="8306"/>
        </w:tabs>
      </w:pPr>
      <w:hyperlink w:anchor="_Toc23724" w:history="1">
        <w:r>
          <w:rPr>
            <w:rFonts w:ascii="仿宋" w:eastAsia="仿宋" w:hAnsi="仿宋" w:cs="仿宋" w:hint="eastAsia"/>
            <w:lang w:eastAsia="zh-CN"/>
          </w:rPr>
          <w:t>(一)、优势分析(S)</w:t>
        </w:r>
        <w:r>
          <w:tab/>
        </w:r>
        <w:r>
          <w:fldChar w:fldCharType="begin"/>
        </w:r>
        <w:r>
          <w:instrText xml:space="preserve"> PAGEREF _Toc23724 \h </w:instrText>
        </w:r>
        <w:r>
          <w:fldChar w:fldCharType="separate"/>
        </w:r>
        <w:r>
          <w:t>30</w:t>
        </w:r>
        <w:r>
          <w:fldChar w:fldCharType="end"/>
        </w:r>
      </w:hyperlink>
    </w:p>
    <w:p>
      <w:pPr>
        <w:pStyle w:val="TOC2"/>
        <w:tabs>
          <w:tab w:val="right" w:leader="dot" w:pos="8306"/>
        </w:tabs>
      </w:pPr>
      <w:hyperlink w:anchor="_Toc23833" w:history="1">
        <w:r>
          <w:rPr>
            <w:rFonts w:ascii="仿宋" w:eastAsia="仿宋" w:hAnsi="仿宋" w:cs="仿宋" w:hint="eastAsia"/>
            <w:lang w:eastAsia="zh-CN"/>
          </w:rPr>
          <w:t>(二)、劣势分析(W)</w:t>
        </w:r>
        <w:r>
          <w:tab/>
        </w:r>
        <w:r>
          <w:fldChar w:fldCharType="begin"/>
        </w:r>
        <w:r>
          <w:instrText xml:space="preserve"> PAGEREF _Toc23833 \h </w:instrText>
        </w:r>
        <w:r>
          <w:fldChar w:fldCharType="separate"/>
        </w:r>
        <w:r>
          <w:t>32</w:t>
        </w:r>
        <w:r>
          <w:fldChar w:fldCharType="end"/>
        </w:r>
      </w:hyperlink>
    </w:p>
    <w:p>
      <w:pPr>
        <w:pStyle w:val="TOC2"/>
        <w:tabs>
          <w:tab w:val="right" w:leader="dot" w:pos="8306"/>
        </w:tabs>
      </w:pPr>
      <w:hyperlink w:anchor="_Toc4372" w:history="1">
        <w:r>
          <w:rPr>
            <w:rFonts w:ascii="仿宋" w:eastAsia="仿宋" w:hAnsi="仿宋" w:cs="仿宋" w:hint="eastAsia"/>
            <w:lang w:eastAsia="zh-CN"/>
          </w:rPr>
          <w:t>(三)、机会分析(O)</w:t>
        </w:r>
        <w:r>
          <w:tab/>
        </w:r>
        <w:r>
          <w:fldChar w:fldCharType="begin"/>
        </w:r>
        <w:r>
          <w:instrText xml:space="preserve"> PAGEREF _Toc4372 \h </w:instrText>
        </w:r>
        <w:r>
          <w:fldChar w:fldCharType="separate"/>
        </w:r>
        <w:r>
          <w:t>33</w:t>
        </w:r>
        <w:r>
          <w:fldChar w:fldCharType="end"/>
        </w:r>
      </w:hyperlink>
    </w:p>
    <w:p>
      <w:pPr>
        <w:pStyle w:val="TOC2"/>
        <w:tabs>
          <w:tab w:val="right" w:leader="dot" w:pos="8306"/>
        </w:tabs>
      </w:pPr>
      <w:hyperlink w:anchor="_Toc29904" w:history="1">
        <w:r>
          <w:rPr>
            <w:rFonts w:ascii="仿宋" w:eastAsia="仿宋" w:hAnsi="仿宋" w:cs="仿宋" w:hint="eastAsia"/>
            <w:lang w:eastAsia="zh-CN"/>
          </w:rPr>
          <w:t>(四)、威胁分析(T)</w:t>
        </w:r>
        <w:r>
          <w:tab/>
        </w:r>
        <w:r>
          <w:fldChar w:fldCharType="begin"/>
        </w:r>
        <w:r>
          <w:instrText xml:space="preserve"> PAGEREF _Toc29904 \h </w:instrText>
        </w:r>
        <w:r>
          <w:fldChar w:fldCharType="separate"/>
        </w:r>
        <w:r>
          <w:t>34</w:t>
        </w:r>
        <w:r>
          <w:fldChar w:fldCharType="end"/>
        </w:r>
      </w:hyperlink>
    </w:p>
    <w:p>
      <w:pPr>
        <w:pStyle w:val="TOC1"/>
        <w:tabs>
          <w:tab w:val="right" w:leader="dot" w:pos="8306"/>
        </w:tabs>
      </w:pPr>
      <w:hyperlink w:anchor="_Toc11333" w:history="1">
        <w:r>
          <w:rPr>
            <w:rFonts w:ascii="仿宋" w:eastAsia="仿宋" w:hAnsi="仿宋" w:cs="仿宋" w:hint="eastAsia"/>
            <w:lang w:eastAsia="zh-CN"/>
          </w:rPr>
          <w:t>六、法人治理</w:t>
        </w:r>
        <w:r>
          <w:tab/>
        </w:r>
        <w:r>
          <w:fldChar w:fldCharType="begin"/>
        </w:r>
        <w:r>
          <w:instrText xml:space="preserve"> PAGEREF _Toc11333 \h </w:instrText>
        </w:r>
        <w:r>
          <w:fldChar w:fldCharType="separate"/>
        </w:r>
        <w:r>
          <w:t>36</w:t>
        </w:r>
        <w:r>
          <w:fldChar w:fldCharType="end"/>
        </w:r>
      </w:hyperlink>
    </w:p>
    <w:p>
      <w:pPr>
        <w:pStyle w:val="TOC2"/>
        <w:tabs>
          <w:tab w:val="right" w:leader="dot" w:pos="8306"/>
        </w:tabs>
      </w:pPr>
      <w:hyperlink w:anchor="_Toc30936" w:history="1">
        <w:r>
          <w:rPr>
            <w:rFonts w:ascii="仿宋" w:eastAsia="仿宋" w:hAnsi="仿宋" w:cs="仿宋" w:hint="eastAsia"/>
            <w:lang w:eastAsia="zh-CN"/>
          </w:rPr>
          <w:t>(一)、股东权利及义务</w:t>
        </w:r>
        <w:r>
          <w:tab/>
        </w:r>
        <w:r>
          <w:fldChar w:fldCharType="begin"/>
        </w:r>
        <w:r>
          <w:instrText xml:space="preserve"> PAGEREF _Toc30936 \h </w:instrText>
        </w:r>
        <w:r>
          <w:fldChar w:fldCharType="separate"/>
        </w:r>
        <w:r>
          <w:t>36</w:t>
        </w:r>
        <w:r>
          <w:fldChar w:fldCharType="end"/>
        </w:r>
      </w:hyperlink>
    </w:p>
    <w:p>
      <w:pPr>
        <w:pStyle w:val="TOC2"/>
        <w:tabs>
          <w:tab w:val="right" w:leader="dot" w:pos="8306"/>
        </w:tabs>
      </w:pPr>
      <w:hyperlink w:anchor="_Toc10618" w:history="1">
        <w:r>
          <w:rPr>
            <w:rFonts w:ascii="仿宋" w:eastAsia="仿宋" w:hAnsi="仿宋" w:cs="仿宋" w:hint="eastAsia"/>
            <w:lang w:eastAsia="zh-CN"/>
          </w:rPr>
          <w:t>(二)、董事</w:t>
        </w:r>
        <w:r>
          <w:tab/>
        </w:r>
        <w:r>
          <w:fldChar w:fldCharType="begin"/>
        </w:r>
        <w:r>
          <w:instrText xml:space="preserve"> PAGEREF _Toc10618 \h </w:instrText>
        </w:r>
        <w:r>
          <w:fldChar w:fldCharType="separate"/>
        </w:r>
        <w:r>
          <w:t>38</w:t>
        </w:r>
        <w:r>
          <w:fldChar w:fldCharType="end"/>
        </w:r>
      </w:hyperlink>
    </w:p>
    <w:p>
      <w:pPr>
        <w:pStyle w:val="TOC2"/>
        <w:tabs>
          <w:tab w:val="right" w:leader="dot" w:pos="8306"/>
        </w:tabs>
      </w:pPr>
      <w:hyperlink w:anchor="_Toc18167" w:history="1">
        <w:r>
          <w:rPr>
            <w:rFonts w:ascii="仿宋" w:eastAsia="仿宋" w:hAnsi="仿宋" w:cs="仿宋" w:hint="eastAsia"/>
            <w:lang w:eastAsia="zh-CN"/>
          </w:rPr>
          <w:t>(三)、高级管理人员</w:t>
        </w:r>
        <w:r>
          <w:tab/>
        </w:r>
        <w:r>
          <w:fldChar w:fldCharType="begin"/>
        </w:r>
        <w:r>
          <w:instrText xml:space="preserve"> PAGEREF _Toc18167 \h </w:instrText>
        </w:r>
        <w:r>
          <w:fldChar w:fldCharType="separate"/>
        </w:r>
        <w:r>
          <w:t>41</w:t>
        </w:r>
        <w:r>
          <w:fldChar w:fldCharType="end"/>
        </w:r>
      </w:hyperlink>
    </w:p>
    <w:p>
      <w:pPr>
        <w:pStyle w:val="TOC2"/>
        <w:tabs>
          <w:tab w:val="right" w:leader="dot" w:pos="8306"/>
        </w:tabs>
      </w:pPr>
      <w:hyperlink w:anchor="_Toc18696" w:history="1">
        <w:r>
          <w:rPr>
            <w:rFonts w:ascii="仿宋" w:eastAsia="仿宋" w:hAnsi="仿宋" w:cs="仿宋" w:hint="eastAsia"/>
            <w:lang w:eastAsia="zh-CN"/>
          </w:rPr>
          <w:t>(四)、监事</w:t>
        </w:r>
        <w:r>
          <w:tab/>
        </w:r>
        <w:r>
          <w:fldChar w:fldCharType="begin"/>
        </w:r>
        <w:r>
          <w:instrText xml:space="preserve"> PAGEREF _Toc18696 \h </w:instrText>
        </w:r>
        <w:r>
          <w:fldChar w:fldCharType="separate"/>
        </w:r>
        <w:r>
          <w:t>42</w:t>
        </w:r>
        <w:r>
          <w:fldChar w:fldCharType="end"/>
        </w:r>
      </w:hyperlink>
    </w:p>
    <w:p>
      <w:pPr>
        <w:pStyle w:val="TOC1"/>
        <w:tabs>
          <w:tab w:val="right" w:leader="dot" w:pos="8306"/>
        </w:tabs>
      </w:pPr>
      <w:hyperlink w:anchor="_Toc14634" w:history="1">
        <w:r>
          <w:rPr>
            <w:rFonts w:ascii="仿宋" w:eastAsia="仿宋" w:hAnsi="仿宋" w:cs="仿宋" w:hint="eastAsia"/>
            <w:lang w:eastAsia="zh-CN"/>
          </w:rPr>
          <w:t>七、战略风险的含义及分类</w:t>
        </w:r>
        <w:r>
          <w:tab/>
        </w:r>
        <w:r>
          <w:fldChar w:fldCharType="begin"/>
        </w:r>
        <w:r>
          <w:instrText xml:space="preserve"> PAGEREF _Toc14634 \h </w:instrText>
        </w:r>
        <w:r>
          <w:fldChar w:fldCharType="separate"/>
        </w:r>
        <w:r>
          <w:t>43</w:t>
        </w:r>
        <w:r>
          <w:fldChar w:fldCharType="end"/>
        </w:r>
      </w:hyperlink>
    </w:p>
    <w:p>
      <w:pPr>
        <w:pStyle w:val="TOC2"/>
        <w:tabs>
          <w:tab w:val="right" w:leader="dot" w:pos="8306"/>
        </w:tabs>
      </w:pPr>
      <w:hyperlink w:anchor="_Toc13298" w:history="1">
        <w:r>
          <w:rPr>
            <w:rFonts w:ascii="仿宋" w:eastAsia="仿宋" w:hAnsi="仿宋" w:cs="仿宋" w:hint="eastAsia"/>
            <w:lang w:eastAsia="zh-CN"/>
          </w:rPr>
          <w:t>(一)、战略风险的定义</w:t>
        </w:r>
        <w:r>
          <w:tab/>
        </w:r>
        <w:r>
          <w:fldChar w:fldCharType="begin"/>
        </w:r>
        <w:r>
          <w:instrText xml:space="preserve"> PAGEREF _Toc13298 \h </w:instrText>
        </w:r>
        <w:r>
          <w:fldChar w:fldCharType="separate"/>
        </w:r>
        <w:r>
          <w:t>43</w:t>
        </w:r>
        <w:r>
          <w:fldChar w:fldCharType="end"/>
        </w:r>
      </w:hyperlink>
    </w:p>
    <w:p>
      <w:pPr>
        <w:pStyle w:val="TOC2"/>
        <w:tabs>
          <w:tab w:val="right" w:leader="dot" w:pos="8306"/>
        </w:tabs>
      </w:pPr>
      <w:hyperlink w:anchor="_Toc6016" w:history="1">
        <w:r>
          <w:rPr>
            <w:rFonts w:ascii="仿宋" w:eastAsia="仿宋" w:hAnsi="仿宋" w:cs="仿宋" w:hint="eastAsia"/>
            <w:lang w:eastAsia="zh-CN"/>
          </w:rPr>
          <w:t>(二)、大功率电源及系统行业企业战略风险的分类</w:t>
        </w:r>
        <w:r>
          <w:tab/>
        </w:r>
        <w:r>
          <w:fldChar w:fldCharType="begin"/>
        </w:r>
        <w:r>
          <w:instrText xml:space="preserve"> PAGEREF _Toc6016 \h </w:instrText>
        </w:r>
        <w:r>
          <w:fldChar w:fldCharType="separate"/>
        </w:r>
        <w:r>
          <w:t>44</w:t>
        </w:r>
        <w:r>
          <w:fldChar w:fldCharType="end"/>
        </w:r>
      </w:hyperlink>
    </w:p>
    <w:p>
      <w:pPr>
        <w:pStyle w:val="TOC1"/>
        <w:tabs>
          <w:tab w:val="right" w:leader="dot" w:pos="8306"/>
        </w:tabs>
      </w:pPr>
      <w:hyperlink w:anchor="_Toc4314" w:history="1">
        <w:r>
          <w:rPr>
            <w:rFonts w:ascii="仿宋" w:eastAsia="仿宋" w:hAnsi="仿宋" w:cs="仿宋" w:hint="eastAsia"/>
            <w:lang w:eastAsia="zh-CN"/>
          </w:rPr>
          <w:t>八、工程设计方案</w:t>
        </w:r>
        <w:r>
          <w:tab/>
        </w:r>
        <w:r>
          <w:fldChar w:fldCharType="begin"/>
        </w:r>
        <w:r>
          <w:instrText xml:space="preserve"> PAGEREF _Toc4314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7" w:history="1">
        <w:r>
          <w:rPr>
            <w:rFonts w:ascii="仿宋" w:eastAsia="仿宋" w:hAnsi="仿宋" w:cs="仿宋" w:hint="eastAsia"/>
            <w:lang w:eastAsia="zh-CN"/>
          </w:rPr>
          <w:t>(一)、建筑工程设计原则</w:t>
        </w:r>
        <w:r>
          <w:tab/>
        </w:r>
        <w:r>
          <w:fldChar w:fldCharType="begin"/>
        </w:r>
        <w:r>
          <w:instrText xml:space="preserve"> PAGEREF _Toc6577 \h </w:instrText>
        </w:r>
        <w:r>
          <w:fldChar w:fldCharType="separate"/>
        </w:r>
        <w:r>
          <w:t>46</w:t>
        </w:r>
        <w:r>
          <w:fldChar w:fldCharType="end"/>
        </w:r>
      </w:hyperlink>
    </w:p>
    <w:p>
      <w:pPr>
        <w:pStyle w:val="TOC2"/>
        <w:tabs>
          <w:tab w:val="right" w:leader="dot" w:pos="8306"/>
        </w:tabs>
      </w:pPr>
      <w:hyperlink w:anchor="_Toc15786" w:history="1">
        <w:r>
          <w:rPr>
            <w:rFonts w:ascii="仿宋" w:eastAsia="仿宋" w:hAnsi="仿宋" w:cs="仿宋" w:hint="eastAsia"/>
            <w:lang w:eastAsia="zh-CN"/>
          </w:rPr>
          <w:t>(二)、大功率电源及系统项目工程建设标准规范</w:t>
        </w:r>
        <w:r>
          <w:tab/>
        </w:r>
        <w:r>
          <w:fldChar w:fldCharType="begin"/>
        </w:r>
        <w:r>
          <w:instrText xml:space="preserve"> PAGEREF _Toc15786 \h </w:instrText>
        </w:r>
        <w:r>
          <w:fldChar w:fldCharType="separate"/>
        </w:r>
        <w:r>
          <w:t>47</w:t>
        </w:r>
        <w:r>
          <w:fldChar w:fldCharType="end"/>
        </w:r>
      </w:hyperlink>
    </w:p>
    <w:p>
      <w:pPr>
        <w:pStyle w:val="TOC2"/>
        <w:tabs>
          <w:tab w:val="right" w:leader="dot" w:pos="8306"/>
        </w:tabs>
      </w:pPr>
      <w:hyperlink w:anchor="_Toc32433" w:history="1">
        <w:r>
          <w:rPr>
            <w:rFonts w:ascii="仿宋" w:eastAsia="仿宋" w:hAnsi="仿宋" w:cs="仿宋" w:hint="eastAsia"/>
            <w:lang w:eastAsia="zh-CN"/>
          </w:rPr>
          <w:t>(三)、大功率电源及系统项目总平面设计要求</w:t>
        </w:r>
        <w:r>
          <w:tab/>
        </w:r>
        <w:r>
          <w:fldChar w:fldCharType="begin"/>
        </w:r>
        <w:r>
          <w:instrText xml:space="preserve"> PAGEREF _Toc32433 \h </w:instrText>
        </w:r>
        <w:r>
          <w:fldChar w:fldCharType="separate"/>
        </w:r>
        <w:r>
          <w:t>48</w:t>
        </w:r>
        <w:r>
          <w:fldChar w:fldCharType="end"/>
        </w:r>
      </w:hyperlink>
    </w:p>
    <w:p>
      <w:pPr>
        <w:pStyle w:val="TOC2"/>
        <w:tabs>
          <w:tab w:val="right" w:leader="dot" w:pos="8306"/>
        </w:tabs>
      </w:pPr>
      <w:hyperlink w:anchor="_Toc15222" w:history="1">
        <w:r>
          <w:rPr>
            <w:rFonts w:ascii="仿宋" w:eastAsia="仿宋" w:hAnsi="仿宋" w:cs="仿宋" w:hint="eastAsia"/>
            <w:lang w:eastAsia="zh-CN"/>
          </w:rPr>
          <w:t>(四)、建筑设计规范和标准</w:t>
        </w:r>
        <w:r>
          <w:tab/>
        </w:r>
        <w:r>
          <w:fldChar w:fldCharType="begin"/>
        </w:r>
        <w:r>
          <w:instrText xml:space="preserve"> PAGEREF _Toc15222 \h </w:instrText>
        </w:r>
        <w:r>
          <w:fldChar w:fldCharType="separate"/>
        </w:r>
        <w:r>
          <w:t>50</w:t>
        </w:r>
        <w:r>
          <w:fldChar w:fldCharType="end"/>
        </w:r>
      </w:hyperlink>
    </w:p>
    <w:p>
      <w:pPr>
        <w:pStyle w:val="TOC2"/>
        <w:tabs>
          <w:tab w:val="right" w:leader="dot" w:pos="8306"/>
        </w:tabs>
      </w:pPr>
      <w:hyperlink w:anchor="_Toc12682" w:history="1">
        <w:r>
          <w:rPr>
            <w:rFonts w:ascii="仿宋" w:eastAsia="仿宋" w:hAnsi="仿宋" w:cs="仿宋" w:hint="eastAsia"/>
            <w:lang w:eastAsia="zh-CN"/>
          </w:rPr>
          <w:t>(五)、土建工程设计年限及安全等级</w:t>
        </w:r>
        <w:r>
          <w:tab/>
        </w:r>
        <w:r>
          <w:fldChar w:fldCharType="begin"/>
        </w:r>
        <w:r>
          <w:instrText xml:space="preserve"> PAGEREF _Toc12682 \h </w:instrText>
        </w:r>
        <w:r>
          <w:fldChar w:fldCharType="separate"/>
        </w:r>
        <w:r>
          <w:t>50</w:t>
        </w:r>
        <w:r>
          <w:fldChar w:fldCharType="end"/>
        </w:r>
      </w:hyperlink>
    </w:p>
    <w:p>
      <w:pPr>
        <w:pStyle w:val="TOC2"/>
        <w:tabs>
          <w:tab w:val="right" w:leader="dot" w:pos="8306"/>
        </w:tabs>
      </w:pPr>
      <w:hyperlink w:anchor="_Toc1624" w:history="1">
        <w:r>
          <w:rPr>
            <w:rFonts w:ascii="仿宋" w:eastAsia="仿宋" w:hAnsi="仿宋" w:cs="仿宋" w:hint="eastAsia"/>
            <w:lang w:eastAsia="zh-CN"/>
          </w:rPr>
          <w:t>(六)、建筑工程设计总体要求</w:t>
        </w:r>
        <w:r>
          <w:tab/>
        </w:r>
        <w:r>
          <w:fldChar w:fldCharType="begin"/>
        </w:r>
        <w:r>
          <w:instrText xml:space="preserve"> PAGEREF _Toc1624 \h </w:instrText>
        </w:r>
        <w:r>
          <w:fldChar w:fldCharType="separate"/>
        </w:r>
        <w:r>
          <w:t>51</w:t>
        </w:r>
        <w:r>
          <w:fldChar w:fldCharType="end"/>
        </w:r>
      </w:hyperlink>
    </w:p>
    <w:p>
      <w:pPr>
        <w:pStyle w:val="TOC2"/>
        <w:tabs>
          <w:tab w:val="right" w:leader="dot" w:pos="8306"/>
        </w:tabs>
      </w:pPr>
      <w:hyperlink w:anchor="_Toc28218" w:history="1">
        <w:r>
          <w:rPr>
            <w:rFonts w:ascii="仿宋" w:eastAsia="仿宋" w:hAnsi="仿宋" w:cs="仿宋" w:hint="eastAsia"/>
            <w:lang w:eastAsia="zh-CN"/>
          </w:rPr>
          <w:t>(七)、土建工程建设指标</w:t>
        </w:r>
        <w:r>
          <w:tab/>
        </w:r>
        <w:r>
          <w:fldChar w:fldCharType="begin"/>
        </w:r>
        <w:r>
          <w:instrText xml:space="preserve"> PAGEREF _Toc28218 \h </w:instrText>
        </w:r>
        <w:r>
          <w:fldChar w:fldCharType="separate"/>
        </w:r>
        <w:r>
          <w:t>52</w:t>
        </w:r>
        <w:r>
          <w:fldChar w:fldCharType="end"/>
        </w:r>
      </w:hyperlink>
    </w:p>
    <w:p>
      <w:pPr>
        <w:pStyle w:val="TOC1"/>
        <w:tabs>
          <w:tab w:val="right" w:leader="dot" w:pos="8306"/>
        </w:tabs>
      </w:pPr>
      <w:hyperlink w:anchor="_Toc8545" w:history="1">
        <w:r>
          <w:rPr>
            <w:rFonts w:ascii="仿宋" w:eastAsia="仿宋" w:hAnsi="仿宋" w:cs="仿宋" w:hint="eastAsia"/>
            <w:lang w:eastAsia="zh-CN"/>
          </w:rPr>
          <w:t>九、大功率电源及系统项目承办单位基本情况</w:t>
        </w:r>
        <w:r>
          <w:tab/>
        </w:r>
        <w:r>
          <w:fldChar w:fldCharType="begin"/>
        </w:r>
        <w:r>
          <w:instrText xml:space="preserve"> PAGEREF _Toc8545 \h </w:instrText>
        </w:r>
        <w:r>
          <w:fldChar w:fldCharType="separate"/>
        </w:r>
        <w:r>
          <w:t>52</w:t>
        </w:r>
        <w:r>
          <w:fldChar w:fldCharType="end"/>
        </w:r>
      </w:hyperlink>
    </w:p>
    <w:p>
      <w:pPr>
        <w:pStyle w:val="TOC2"/>
        <w:tabs>
          <w:tab w:val="right" w:leader="dot" w:pos="8306"/>
        </w:tabs>
      </w:pPr>
      <w:hyperlink w:anchor="_Toc11893" w:history="1">
        <w:r>
          <w:rPr>
            <w:rFonts w:ascii="仿宋" w:eastAsia="仿宋" w:hAnsi="仿宋" w:cs="仿宋" w:hint="eastAsia"/>
            <w:lang w:eastAsia="zh-CN"/>
          </w:rPr>
          <w:t>(一)、公司名称</w:t>
        </w:r>
        <w:r>
          <w:tab/>
        </w:r>
        <w:r>
          <w:fldChar w:fldCharType="begin"/>
        </w:r>
        <w:r>
          <w:instrText xml:space="preserve"> PAGEREF _Toc11893 \h </w:instrText>
        </w:r>
        <w:r>
          <w:fldChar w:fldCharType="separate"/>
        </w:r>
        <w:r>
          <w:t>52</w:t>
        </w:r>
        <w:r>
          <w:fldChar w:fldCharType="end"/>
        </w:r>
      </w:hyperlink>
    </w:p>
    <w:p>
      <w:pPr>
        <w:pStyle w:val="TOC2"/>
        <w:tabs>
          <w:tab w:val="right" w:leader="dot" w:pos="8306"/>
        </w:tabs>
      </w:pPr>
      <w:hyperlink w:anchor="_Toc7887" w:history="1">
        <w:r>
          <w:rPr>
            <w:rFonts w:ascii="仿宋" w:eastAsia="仿宋" w:hAnsi="仿宋" w:cs="仿宋" w:hint="eastAsia"/>
            <w:lang w:eastAsia="zh-CN"/>
          </w:rPr>
          <w:t>(二)、公司简介</w:t>
        </w:r>
        <w:r>
          <w:tab/>
        </w:r>
        <w:r>
          <w:fldChar w:fldCharType="begin"/>
        </w:r>
        <w:r>
          <w:instrText xml:space="preserve"> PAGEREF _Toc7887 \h </w:instrText>
        </w:r>
        <w:r>
          <w:fldChar w:fldCharType="separate"/>
        </w:r>
        <w:r>
          <w:t>52</w:t>
        </w:r>
        <w:r>
          <w:fldChar w:fldCharType="end"/>
        </w:r>
      </w:hyperlink>
    </w:p>
    <w:p>
      <w:pPr>
        <w:pStyle w:val="TOC2"/>
        <w:tabs>
          <w:tab w:val="right" w:leader="dot" w:pos="8306"/>
        </w:tabs>
      </w:pPr>
      <w:hyperlink w:anchor="_Toc9587" w:history="1">
        <w:r>
          <w:rPr>
            <w:rFonts w:ascii="仿宋" w:eastAsia="仿宋" w:hAnsi="仿宋" w:cs="仿宋" w:hint="eastAsia"/>
            <w:lang w:eastAsia="zh-CN"/>
          </w:rPr>
          <w:t>(三)、公司经济效益分析</w:t>
        </w:r>
        <w:r>
          <w:tab/>
        </w:r>
        <w:r>
          <w:fldChar w:fldCharType="begin"/>
        </w:r>
        <w:r>
          <w:instrText xml:space="preserve"> PAGEREF _Toc9587 \h </w:instrText>
        </w:r>
        <w:r>
          <w:fldChar w:fldCharType="separate"/>
        </w:r>
        <w:r>
          <w:t>53</w:t>
        </w:r>
        <w:r>
          <w:fldChar w:fldCharType="end"/>
        </w:r>
      </w:hyperlink>
    </w:p>
    <w:p>
      <w:pPr>
        <w:pStyle w:val="TOC1"/>
        <w:tabs>
          <w:tab w:val="right" w:leader="dot" w:pos="8306"/>
        </w:tabs>
      </w:pPr>
      <w:hyperlink w:anchor="_Toc28449" w:history="1">
        <w:r>
          <w:rPr>
            <w:rFonts w:ascii="仿宋" w:eastAsia="仿宋" w:hAnsi="仿宋" w:cs="仿宋" w:hint="eastAsia"/>
            <w:lang w:eastAsia="zh-CN"/>
          </w:rPr>
          <w:t>十、项目变更管理</w:t>
        </w:r>
        <w:r>
          <w:tab/>
        </w:r>
        <w:r>
          <w:fldChar w:fldCharType="begin"/>
        </w:r>
        <w:r>
          <w:instrText xml:space="preserve"> PAGEREF _Toc28449 \h </w:instrText>
        </w:r>
        <w:r>
          <w:fldChar w:fldCharType="separate"/>
        </w:r>
        <w:r>
          <w:t>54</w:t>
        </w:r>
        <w:r>
          <w:fldChar w:fldCharType="end"/>
        </w:r>
      </w:hyperlink>
    </w:p>
    <w:p>
      <w:pPr>
        <w:pStyle w:val="TOC2"/>
        <w:tabs>
          <w:tab w:val="right" w:leader="dot" w:pos="8306"/>
        </w:tabs>
      </w:pPr>
      <w:hyperlink w:anchor="_Toc2870" w:history="1">
        <w:r>
          <w:rPr>
            <w:rFonts w:ascii="仿宋" w:eastAsia="仿宋" w:hAnsi="仿宋" w:cs="仿宋" w:hint="eastAsia"/>
            <w:lang w:eastAsia="zh-CN"/>
          </w:rPr>
          <w:t>(一)、变更控制流程</w:t>
        </w:r>
        <w:r>
          <w:tab/>
        </w:r>
        <w:r>
          <w:fldChar w:fldCharType="begin"/>
        </w:r>
        <w:r>
          <w:instrText xml:space="preserve"> PAGEREF _Toc2870 \h </w:instrText>
        </w:r>
        <w:r>
          <w:fldChar w:fldCharType="separate"/>
        </w:r>
        <w:r>
          <w:t>54</w:t>
        </w:r>
        <w:r>
          <w:fldChar w:fldCharType="end"/>
        </w:r>
      </w:hyperlink>
    </w:p>
    <w:p>
      <w:pPr>
        <w:pStyle w:val="TOC2"/>
        <w:tabs>
          <w:tab w:val="right" w:leader="dot" w:pos="8306"/>
        </w:tabs>
      </w:pPr>
      <w:hyperlink w:anchor="_Toc21967" w:history="1">
        <w:r>
          <w:rPr>
            <w:rFonts w:ascii="仿宋" w:eastAsia="仿宋" w:hAnsi="仿宋" w:cs="仿宋" w:hint="eastAsia"/>
            <w:lang w:eastAsia="zh-CN"/>
          </w:rPr>
          <w:t>(二)、影响评估与处理</w:t>
        </w:r>
        <w:r>
          <w:tab/>
        </w:r>
        <w:r>
          <w:fldChar w:fldCharType="begin"/>
        </w:r>
        <w:r>
          <w:instrText xml:space="preserve"> PAGEREF _Toc21967 \h </w:instrText>
        </w:r>
        <w:r>
          <w:fldChar w:fldCharType="separate"/>
        </w:r>
        <w:r>
          <w:t>55</w:t>
        </w:r>
        <w:r>
          <w:fldChar w:fldCharType="end"/>
        </w:r>
      </w:hyperlink>
    </w:p>
    <w:p>
      <w:pPr>
        <w:pStyle w:val="TOC2"/>
        <w:tabs>
          <w:tab w:val="right" w:leader="dot" w:pos="8306"/>
        </w:tabs>
      </w:pPr>
      <w:hyperlink w:anchor="_Toc15078" w:history="1">
        <w:r>
          <w:rPr>
            <w:rFonts w:ascii="仿宋" w:eastAsia="仿宋" w:hAnsi="仿宋" w:cs="仿宋" w:hint="eastAsia"/>
            <w:lang w:eastAsia="zh-CN"/>
          </w:rPr>
          <w:t>(三)、变更记录与追踪</w:t>
        </w:r>
        <w:r>
          <w:tab/>
        </w:r>
        <w:r>
          <w:fldChar w:fldCharType="begin"/>
        </w:r>
        <w:r>
          <w:instrText xml:space="preserve"> PAGEREF _Toc15078 \h </w:instrText>
        </w:r>
        <w:r>
          <w:fldChar w:fldCharType="separate"/>
        </w:r>
        <w:r>
          <w:t>56</w:t>
        </w:r>
        <w:r>
          <w:fldChar w:fldCharType="end"/>
        </w:r>
      </w:hyperlink>
    </w:p>
    <w:p>
      <w:pPr>
        <w:pStyle w:val="TOC2"/>
        <w:tabs>
          <w:tab w:val="right" w:leader="dot" w:pos="8306"/>
        </w:tabs>
      </w:pPr>
      <w:hyperlink w:anchor="_Toc6314" w:history="1">
        <w:r>
          <w:rPr>
            <w:rFonts w:ascii="仿宋" w:eastAsia="仿宋" w:hAnsi="仿宋" w:cs="仿宋" w:hint="eastAsia"/>
            <w:lang w:eastAsia="zh-CN"/>
          </w:rPr>
          <w:t>(四)、变更管理策略</w:t>
        </w:r>
        <w:r>
          <w:tab/>
        </w:r>
        <w:r>
          <w:fldChar w:fldCharType="begin"/>
        </w:r>
        <w:r>
          <w:instrText xml:space="preserve"> PAGEREF _Toc6314 \h </w:instrText>
        </w:r>
        <w:r>
          <w:fldChar w:fldCharType="separate"/>
        </w:r>
        <w:r>
          <w:t>57</w:t>
        </w:r>
        <w:r>
          <w:fldChar w:fldCharType="end"/>
        </w:r>
      </w:hyperlink>
    </w:p>
    <w:p>
      <w:pPr>
        <w:pStyle w:val="TOC1"/>
        <w:tabs>
          <w:tab w:val="right" w:leader="dot" w:pos="8306"/>
        </w:tabs>
      </w:pPr>
      <w:hyperlink w:anchor="_Toc1339" w:history="1">
        <w:r>
          <w:rPr>
            <w:rFonts w:ascii="仿宋" w:eastAsia="仿宋" w:hAnsi="仿宋" w:cs="仿宋" w:hint="eastAsia"/>
            <w:lang w:eastAsia="zh-CN"/>
          </w:rPr>
          <w:t>十一、工艺技术分析</w:t>
        </w:r>
        <w:r>
          <w:tab/>
        </w:r>
        <w:r>
          <w:fldChar w:fldCharType="begin"/>
        </w:r>
        <w:r>
          <w:instrText xml:space="preserve"> PAGEREF _Toc1339 \h </w:instrText>
        </w:r>
        <w:r>
          <w:fldChar w:fldCharType="separate"/>
        </w:r>
        <w:r>
          <w:t>59</w:t>
        </w:r>
        <w:r>
          <w:fldChar w:fldCharType="end"/>
        </w:r>
      </w:hyperlink>
    </w:p>
    <w:p>
      <w:pPr>
        <w:pStyle w:val="TOC2"/>
        <w:tabs>
          <w:tab w:val="right" w:leader="dot" w:pos="8306"/>
        </w:tabs>
      </w:pPr>
      <w:hyperlink w:anchor="_Toc26402" w:history="1">
        <w:r>
          <w:rPr>
            <w:rFonts w:ascii="仿宋" w:eastAsia="仿宋" w:hAnsi="仿宋" w:cs="仿宋" w:hint="eastAsia"/>
            <w:lang w:eastAsia="zh-CN"/>
          </w:rPr>
          <w:t>(一)、大功率电源及系统项目建设期原辅材料供应情况</w:t>
        </w:r>
        <w:r>
          <w:tab/>
        </w:r>
        <w:r>
          <w:fldChar w:fldCharType="begin"/>
        </w:r>
        <w:r>
          <w:instrText xml:space="preserve"> PAGEREF _Toc26402 \h </w:instrText>
        </w:r>
        <w:r>
          <w:fldChar w:fldCharType="separate"/>
        </w:r>
        <w:r>
          <w:t>59</w:t>
        </w:r>
        <w:r>
          <w:fldChar w:fldCharType="end"/>
        </w:r>
      </w:hyperlink>
    </w:p>
    <w:p>
      <w:pPr>
        <w:pStyle w:val="TOC2"/>
        <w:tabs>
          <w:tab w:val="right" w:leader="dot" w:pos="8306"/>
        </w:tabs>
      </w:pPr>
      <w:hyperlink w:anchor="_Toc24333" w:history="1">
        <w:r>
          <w:rPr>
            <w:rFonts w:ascii="仿宋" w:eastAsia="仿宋" w:hAnsi="仿宋" w:cs="仿宋" w:hint="eastAsia"/>
            <w:lang w:eastAsia="zh-CN"/>
          </w:rPr>
          <w:t>(二)、大功率电源及系统项目运营期原辅材料采购及管理</w:t>
        </w:r>
        <w:r>
          <w:tab/>
        </w:r>
        <w:r>
          <w:fldChar w:fldCharType="begin"/>
        </w:r>
        <w:r>
          <w:instrText xml:space="preserve"> PAGEREF _Toc24333 \h </w:instrText>
        </w:r>
        <w:r>
          <w:fldChar w:fldCharType="separate"/>
        </w:r>
        <w:r>
          <w:t>60</w:t>
        </w:r>
        <w:r>
          <w:fldChar w:fldCharType="end"/>
        </w:r>
      </w:hyperlink>
    </w:p>
    <w:p>
      <w:pPr>
        <w:pStyle w:val="TOC2"/>
        <w:tabs>
          <w:tab w:val="right" w:leader="dot" w:pos="8306"/>
        </w:tabs>
      </w:pPr>
      <w:hyperlink w:anchor="_Toc8473" w:history="1">
        <w:r>
          <w:rPr>
            <w:rFonts w:ascii="仿宋" w:eastAsia="仿宋" w:hAnsi="仿宋" w:cs="仿宋" w:hint="eastAsia"/>
            <w:lang w:eastAsia="zh-CN"/>
          </w:rPr>
          <w:t>(三)、大功率电源及系统项目工艺技术设计方案</w:t>
        </w:r>
        <w:r>
          <w:tab/>
        </w:r>
        <w:r>
          <w:fldChar w:fldCharType="begin"/>
        </w:r>
        <w:r>
          <w:instrText xml:space="preserve"> PAGEREF _Toc8473 \h </w:instrText>
        </w:r>
        <w:r>
          <w:fldChar w:fldCharType="separate"/>
        </w:r>
        <w:r>
          <w:t>61</w:t>
        </w:r>
        <w:r>
          <w:fldChar w:fldCharType="end"/>
        </w:r>
      </w:hyperlink>
    </w:p>
    <w:p>
      <w:pPr>
        <w:pStyle w:val="TOC2"/>
        <w:tabs>
          <w:tab w:val="right" w:leader="dot" w:pos="8306"/>
        </w:tabs>
      </w:pPr>
      <w:hyperlink w:anchor="_Toc5502" w:history="1">
        <w:r>
          <w:rPr>
            <w:rFonts w:ascii="仿宋" w:eastAsia="仿宋" w:hAnsi="仿宋" w:cs="仿宋" w:hint="eastAsia"/>
            <w:lang w:eastAsia="zh-CN"/>
          </w:rPr>
          <w:t>(四)、设备选型方案</w:t>
        </w:r>
        <w:r>
          <w:tab/>
        </w:r>
        <w:r>
          <w:fldChar w:fldCharType="begin"/>
        </w:r>
        <w:r>
          <w:instrText xml:space="preserve"> PAGEREF _Toc5502 \h </w:instrText>
        </w:r>
        <w:r>
          <w:fldChar w:fldCharType="separate"/>
        </w:r>
        <w:r>
          <w:t>62</w:t>
        </w:r>
        <w:r>
          <w:fldChar w:fldCharType="end"/>
        </w:r>
      </w:hyperlink>
    </w:p>
    <w:p>
      <w:pPr>
        <w:pStyle w:val="TOC1"/>
        <w:tabs>
          <w:tab w:val="right" w:leader="dot" w:pos="8306"/>
        </w:tabs>
      </w:pPr>
      <w:hyperlink w:anchor="_Toc8420" w:history="1">
        <w:r>
          <w:rPr>
            <w:rFonts w:ascii="仿宋" w:eastAsia="仿宋" w:hAnsi="仿宋" w:cs="仿宋" w:hint="eastAsia"/>
            <w:lang w:eastAsia="zh-CN"/>
          </w:rPr>
          <w:t>十二、实施进度</w:t>
        </w:r>
        <w:r>
          <w:tab/>
        </w:r>
        <w:r>
          <w:fldChar w:fldCharType="begin"/>
        </w:r>
        <w:r>
          <w:instrText xml:space="preserve"> PAGEREF _Toc8420 \h </w:instrText>
        </w:r>
        <w:r>
          <w:fldChar w:fldCharType="separate"/>
        </w:r>
        <w:r>
          <w:t>63</w:t>
        </w:r>
        <w:r>
          <w:fldChar w:fldCharType="end"/>
        </w:r>
      </w:hyperlink>
    </w:p>
    <w:p>
      <w:pPr>
        <w:pStyle w:val="TOC2"/>
        <w:tabs>
          <w:tab w:val="right" w:leader="dot" w:pos="8306"/>
        </w:tabs>
      </w:pPr>
      <w:hyperlink w:anchor="_Toc15453" w:history="1">
        <w:r>
          <w:rPr>
            <w:rFonts w:ascii="仿宋" w:eastAsia="仿宋" w:hAnsi="仿宋" w:cs="仿宋" w:hint="eastAsia"/>
            <w:lang w:eastAsia="zh-CN"/>
          </w:rPr>
          <w:t>(一)、建设周期</w:t>
        </w:r>
        <w:r>
          <w:tab/>
        </w:r>
        <w:r>
          <w:fldChar w:fldCharType="begin"/>
        </w:r>
        <w:r>
          <w:instrText xml:space="preserve"> PAGEREF _Toc15453 \h </w:instrText>
        </w:r>
        <w:r>
          <w:fldChar w:fldCharType="separate"/>
        </w:r>
        <w:r>
          <w:t>63</w:t>
        </w:r>
        <w:r>
          <w:fldChar w:fldCharType="end"/>
        </w:r>
      </w:hyperlink>
    </w:p>
    <w:p>
      <w:pPr>
        <w:pStyle w:val="TOC2"/>
        <w:tabs>
          <w:tab w:val="right" w:leader="dot" w:pos="8306"/>
        </w:tabs>
      </w:pPr>
      <w:hyperlink w:anchor="_Toc2724" w:history="1">
        <w:r>
          <w:rPr>
            <w:rFonts w:ascii="仿宋" w:eastAsia="仿宋" w:hAnsi="仿宋" w:cs="仿宋" w:hint="eastAsia"/>
            <w:lang w:eastAsia="zh-CN"/>
          </w:rPr>
          <w:t>(二)、建设进度</w:t>
        </w:r>
        <w:r>
          <w:tab/>
        </w:r>
        <w:r>
          <w:fldChar w:fldCharType="begin"/>
        </w:r>
        <w:r>
          <w:instrText xml:space="preserve"> PAGEREF _Toc2724 \h </w:instrText>
        </w:r>
        <w:r>
          <w:fldChar w:fldCharType="separate"/>
        </w:r>
        <w:r>
          <w:t>64</w:t>
        </w:r>
        <w:r>
          <w:fldChar w:fldCharType="end"/>
        </w:r>
      </w:hyperlink>
    </w:p>
    <w:p>
      <w:pPr>
        <w:pStyle w:val="TOC2"/>
        <w:tabs>
          <w:tab w:val="right" w:leader="dot" w:pos="8306"/>
        </w:tabs>
      </w:pPr>
      <w:hyperlink w:anchor="_Toc28845" w:history="1">
        <w:r>
          <w:rPr>
            <w:rFonts w:ascii="仿宋" w:eastAsia="仿宋" w:hAnsi="仿宋" w:cs="仿宋" w:hint="eastAsia"/>
            <w:lang w:eastAsia="zh-CN"/>
          </w:rPr>
          <w:t>(三)、进度安排注意事项</w:t>
        </w:r>
        <w:r>
          <w:tab/>
        </w:r>
        <w:r>
          <w:fldChar w:fldCharType="begin"/>
        </w:r>
        <w:r>
          <w:instrText xml:space="preserve"> PAGEREF _Toc28845 \h </w:instrText>
        </w:r>
        <w:r>
          <w:fldChar w:fldCharType="separate"/>
        </w:r>
        <w:r>
          <w:t>64</w:t>
        </w:r>
        <w:r>
          <w:fldChar w:fldCharType="end"/>
        </w:r>
      </w:hyperlink>
    </w:p>
    <w:p>
      <w:pPr>
        <w:pStyle w:val="TOC2"/>
        <w:tabs>
          <w:tab w:val="right" w:leader="dot" w:pos="8306"/>
        </w:tabs>
      </w:pPr>
      <w:hyperlink w:anchor="_Toc29475" w:history="1">
        <w:r>
          <w:rPr>
            <w:rFonts w:ascii="仿宋" w:eastAsia="仿宋" w:hAnsi="仿宋" w:cs="仿宋" w:hint="eastAsia"/>
            <w:lang w:eastAsia="zh-CN"/>
          </w:rPr>
          <w:t>(四)、人力资源配置</w:t>
        </w:r>
        <w:r>
          <w:tab/>
        </w:r>
        <w:r>
          <w:fldChar w:fldCharType="begin"/>
        </w:r>
        <w:r>
          <w:instrText xml:space="preserve"> PAGEREF _Toc29475 \h </w:instrText>
        </w:r>
        <w:r>
          <w:fldChar w:fldCharType="separate"/>
        </w:r>
        <w:r>
          <w:t>65</w:t>
        </w:r>
        <w:r>
          <w:fldChar w:fldCharType="end"/>
        </w:r>
      </w:hyperlink>
    </w:p>
    <w:p>
      <w:pPr>
        <w:pStyle w:val="TOC2"/>
        <w:tabs>
          <w:tab w:val="right" w:leader="dot" w:pos="8306"/>
        </w:tabs>
      </w:pPr>
      <w:hyperlink w:anchor="_Toc6275" w:history="1">
        <w:r>
          <w:rPr>
            <w:rFonts w:ascii="仿宋" w:eastAsia="仿宋" w:hAnsi="仿宋" w:cs="仿宋" w:hint="eastAsia"/>
            <w:lang w:eastAsia="zh-CN"/>
          </w:rPr>
          <w:t>(五)、员工培训</w:t>
        </w:r>
        <w:r>
          <w:tab/>
        </w:r>
        <w:r>
          <w:fldChar w:fldCharType="begin"/>
        </w:r>
        <w:r>
          <w:instrText xml:space="preserve"> PAGEREF _Toc6275 \h </w:instrText>
        </w:r>
        <w:r>
          <w:fldChar w:fldCharType="separate"/>
        </w:r>
        <w:r>
          <w:t>66</w:t>
        </w:r>
        <w:r>
          <w:fldChar w:fldCharType="end"/>
        </w:r>
      </w:hyperlink>
    </w:p>
    <w:p>
      <w:pPr>
        <w:pStyle w:val="TOC2"/>
        <w:tabs>
          <w:tab w:val="right" w:leader="dot" w:pos="8306"/>
        </w:tabs>
      </w:pPr>
      <w:hyperlink w:anchor="_Toc721" w:history="1">
        <w:r>
          <w:rPr>
            <w:rFonts w:ascii="仿宋" w:eastAsia="仿宋" w:hAnsi="仿宋" w:cs="仿宋" w:hint="eastAsia"/>
            <w:lang w:eastAsia="zh-CN"/>
          </w:rPr>
          <w:t>(六)、大功率电源及系统项目实施保障</w:t>
        </w:r>
        <w:r>
          <w:tab/>
        </w:r>
        <w:r>
          <w:fldChar w:fldCharType="begin"/>
        </w:r>
        <w:r>
          <w:instrText xml:space="preserve"> PAGEREF _Toc721 \h </w:instrText>
        </w:r>
        <w:r>
          <w:fldChar w:fldCharType="separate"/>
        </w:r>
        <w:r>
          <w:t>67</w:t>
        </w:r>
        <w:r>
          <w:fldChar w:fldCharType="end"/>
        </w:r>
      </w:hyperlink>
    </w:p>
    <w:p>
      <w:pPr>
        <w:pStyle w:val="TOC1"/>
        <w:tabs>
          <w:tab w:val="right" w:leader="dot" w:pos="8306"/>
        </w:tabs>
      </w:pPr>
      <w:hyperlink w:anchor="_Toc21129" w:history="1">
        <w:r>
          <w:rPr>
            <w:rFonts w:ascii="仿宋" w:eastAsia="仿宋" w:hAnsi="仿宋" w:cs="仿宋" w:hint="eastAsia"/>
            <w:lang w:eastAsia="zh-CN"/>
          </w:rPr>
          <w:t>十三、安全评价结论</w:t>
        </w:r>
        <w:r>
          <w:tab/>
        </w:r>
        <w:r>
          <w:fldChar w:fldCharType="begin"/>
        </w:r>
        <w:r>
          <w:instrText xml:space="preserve"> PAGEREF _Toc21129 \h </w:instrText>
        </w:r>
        <w:r>
          <w:fldChar w:fldCharType="separate"/>
        </w:r>
        <w:r>
          <w:t>68</w:t>
        </w:r>
        <w:r>
          <w:fldChar w:fldCharType="end"/>
        </w:r>
      </w:hyperlink>
    </w:p>
    <w:p>
      <w:pPr>
        <w:pStyle w:val="TOC2"/>
        <w:tabs>
          <w:tab w:val="right" w:leader="dot" w:pos="8306"/>
        </w:tabs>
      </w:pPr>
      <w:hyperlink w:anchor="_Toc7592" w:history="1">
        <w:r>
          <w:rPr>
            <w:rFonts w:ascii="仿宋" w:eastAsia="仿宋" w:hAnsi="仿宋" w:cs="仿宋" w:hint="eastAsia"/>
            <w:lang w:eastAsia="zh-CN"/>
          </w:rPr>
          <w:t>(一)、危险、有害因素辨识与分析结论</w:t>
        </w:r>
        <w:r>
          <w:tab/>
        </w:r>
        <w:r>
          <w:fldChar w:fldCharType="begin"/>
        </w:r>
        <w:r>
          <w:instrText xml:space="preserve"> PAGEREF _Toc7592 \h </w:instrText>
        </w:r>
        <w:r>
          <w:fldChar w:fldCharType="separate"/>
        </w:r>
        <w:r>
          <w:t>68</w:t>
        </w:r>
        <w:r>
          <w:fldChar w:fldCharType="end"/>
        </w:r>
      </w:hyperlink>
    </w:p>
    <w:p>
      <w:pPr>
        <w:pStyle w:val="TOC2"/>
        <w:tabs>
          <w:tab w:val="right" w:leader="dot" w:pos="8306"/>
        </w:tabs>
      </w:pPr>
      <w:hyperlink w:anchor="_Toc6893" w:history="1">
        <w:r>
          <w:rPr>
            <w:rFonts w:ascii="仿宋" w:eastAsia="仿宋" w:hAnsi="仿宋" w:cs="仿宋" w:hint="eastAsia"/>
            <w:lang w:eastAsia="zh-CN"/>
          </w:rPr>
          <w:t>(二)、分析评价综述</w:t>
        </w:r>
        <w:r>
          <w:tab/>
        </w:r>
        <w:r>
          <w:fldChar w:fldCharType="begin"/>
        </w:r>
        <w:r>
          <w:instrText xml:space="preserve"> PAGEREF _Toc6893 \h </w:instrText>
        </w:r>
        <w:r>
          <w:fldChar w:fldCharType="separate"/>
        </w:r>
        <w:r>
          <w:t>69</w:t>
        </w:r>
        <w:r>
          <w:fldChar w:fldCharType="end"/>
        </w:r>
      </w:hyperlink>
    </w:p>
    <w:p>
      <w:pPr>
        <w:pStyle w:val="TOC2"/>
        <w:tabs>
          <w:tab w:val="right" w:leader="dot" w:pos="8306"/>
        </w:tabs>
      </w:pPr>
      <w:hyperlink w:anchor="_Toc7911" w:history="1">
        <w:r>
          <w:rPr>
            <w:rFonts w:ascii="仿宋" w:eastAsia="仿宋" w:hAnsi="仿宋" w:cs="仿宋" w:hint="eastAsia"/>
            <w:lang w:eastAsia="zh-CN"/>
          </w:rPr>
          <w:t>(三)、应重视的安全对策措施建议</w:t>
        </w:r>
        <w:r>
          <w:tab/>
        </w:r>
        <w:r>
          <w:fldChar w:fldCharType="begin"/>
        </w:r>
        <w:r>
          <w:instrText xml:space="preserve"> PAGEREF _Toc7911 \h </w:instrText>
        </w:r>
        <w:r>
          <w:fldChar w:fldCharType="separate"/>
        </w:r>
        <w:r>
          <w:t>70</w:t>
        </w:r>
        <w:r>
          <w:fldChar w:fldCharType="end"/>
        </w:r>
      </w:hyperlink>
    </w:p>
    <w:p>
      <w:pPr>
        <w:pStyle w:val="TOC2"/>
        <w:tabs>
          <w:tab w:val="right" w:leader="dot" w:pos="8306"/>
        </w:tabs>
      </w:pPr>
      <w:hyperlink w:anchor="_Toc6284" w:history="1">
        <w:r>
          <w:rPr>
            <w:rFonts w:ascii="仿宋" w:eastAsia="仿宋" w:hAnsi="仿宋" w:cs="仿宋" w:hint="eastAsia"/>
            <w:lang w:eastAsia="zh-CN"/>
          </w:rPr>
          <w:t>(四)、总体评价结论</w:t>
        </w:r>
        <w:r>
          <w:tab/>
        </w:r>
        <w:r>
          <w:fldChar w:fldCharType="begin"/>
        </w:r>
        <w:r>
          <w:instrText xml:space="preserve"> PAGEREF _Toc6284 \h </w:instrText>
        </w:r>
        <w:r>
          <w:fldChar w:fldCharType="separate"/>
        </w:r>
        <w:r>
          <w:t>71</w:t>
        </w:r>
        <w:r>
          <w:fldChar w:fldCharType="end"/>
        </w:r>
      </w:hyperlink>
    </w:p>
    <w:p>
      <w:pPr>
        <w:pStyle w:val="TOC1"/>
        <w:tabs>
          <w:tab w:val="right" w:leader="dot" w:pos="8306"/>
        </w:tabs>
      </w:pPr>
      <w:hyperlink w:anchor="_Toc28691" w:history="1">
        <w:r>
          <w:rPr>
            <w:rFonts w:ascii="仿宋" w:eastAsia="仿宋" w:hAnsi="仿宋" w:cs="仿宋" w:hint="eastAsia"/>
            <w:lang w:eastAsia="zh-CN"/>
          </w:rPr>
          <w:t>十四、经济效益与社会效益优化</w:t>
        </w:r>
        <w:r>
          <w:tab/>
        </w:r>
        <w:r>
          <w:fldChar w:fldCharType="begin"/>
        </w:r>
        <w:r>
          <w:instrText xml:space="preserve"> PAGEREF _Toc28691 \h </w:instrText>
        </w:r>
        <w:r>
          <w:fldChar w:fldCharType="separate"/>
        </w:r>
        <w:r>
          <w:t>71</w:t>
        </w:r>
        <w:r>
          <w:fldChar w:fldCharType="end"/>
        </w:r>
      </w:hyperlink>
    </w:p>
    <w:p>
      <w:pPr>
        <w:pStyle w:val="TOC2"/>
        <w:tabs>
          <w:tab w:val="right" w:leader="dot" w:pos="8306"/>
        </w:tabs>
      </w:pPr>
      <w:hyperlink w:anchor="_Toc23692" w:history="1">
        <w:r>
          <w:rPr>
            <w:rFonts w:ascii="仿宋" w:eastAsia="仿宋" w:hAnsi="仿宋" w:cs="仿宋" w:hint="eastAsia"/>
            <w:lang w:eastAsia="zh-CN"/>
          </w:rPr>
          <w:t>(一)、经济效益提升策略</w:t>
        </w:r>
        <w:r>
          <w:tab/>
        </w:r>
        <w:r>
          <w:fldChar w:fldCharType="begin"/>
        </w:r>
        <w:r>
          <w:instrText xml:space="preserve"> PAGEREF _Toc23692 \h </w:instrText>
        </w:r>
        <w:r>
          <w:fldChar w:fldCharType="separate"/>
        </w:r>
        <w:r>
          <w:t>71</w:t>
        </w:r>
        <w:r>
          <w:fldChar w:fldCharType="end"/>
        </w:r>
      </w:hyperlink>
    </w:p>
    <w:p>
      <w:pPr>
        <w:pStyle w:val="TOC2"/>
        <w:tabs>
          <w:tab w:val="right" w:leader="dot" w:pos="8306"/>
        </w:tabs>
      </w:pPr>
      <w:hyperlink w:anchor="_Toc15522" w:history="1">
        <w:r>
          <w:rPr>
            <w:rFonts w:ascii="仿宋" w:eastAsia="仿宋" w:hAnsi="仿宋" w:cs="仿宋" w:hint="eastAsia"/>
            <w:lang w:eastAsia="zh-CN"/>
          </w:rPr>
          <w:t>(二)、社会效益增强方案</w:t>
        </w:r>
        <w:r>
          <w:tab/>
        </w:r>
        <w:r>
          <w:fldChar w:fldCharType="begin"/>
        </w:r>
        <w:r>
          <w:instrText xml:space="preserve"> PAGEREF _Toc15522 \h </w:instrText>
        </w:r>
        <w:r>
          <w:fldChar w:fldCharType="separate"/>
        </w:r>
        <w:r>
          <w:t>73</w:t>
        </w:r>
        <w:r>
          <w:fldChar w:fldCharType="end"/>
        </w:r>
      </w:hyperlink>
    </w:p>
    <w:p>
      <w:pPr>
        <w:pStyle w:val="TOC1"/>
        <w:tabs>
          <w:tab w:val="right" w:leader="dot" w:pos="8306"/>
        </w:tabs>
      </w:pPr>
      <w:hyperlink w:anchor="_Toc28622" w:history="1">
        <w:r>
          <w:rPr>
            <w:rFonts w:ascii="仿宋" w:eastAsia="仿宋" w:hAnsi="仿宋" w:cs="仿宋" w:hint="eastAsia"/>
            <w:lang w:eastAsia="zh-CN"/>
          </w:rPr>
          <w:t>十五、战略合作伙伴与外部资源</w:t>
        </w:r>
        <w:r>
          <w:tab/>
        </w:r>
        <w:r>
          <w:fldChar w:fldCharType="begin"/>
        </w:r>
        <w:r>
          <w:instrText xml:space="preserve"> PAGEREF _Toc28622 \h </w:instrText>
        </w:r>
        <w:r>
          <w:fldChar w:fldCharType="separate"/>
        </w:r>
        <w:r>
          <w:t>73</w:t>
        </w:r>
        <w:r>
          <w:fldChar w:fldCharType="end"/>
        </w:r>
      </w:hyperlink>
    </w:p>
    <w:p>
      <w:pPr>
        <w:pStyle w:val="TOC2"/>
        <w:tabs>
          <w:tab w:val="right" w:leader="dot" w:pos="8306"/>
        </w:tabs>
      </w:pPr>
      <w:hyperlink w:anchor="_Toc20526" w:history="1">
        <w:r>
          <w:rPr>
            <w:rFonts w:ascii="仿宋" w:eastAsia="仿宋" w:hAnsi="仿宋" w:cs="仿宋" w:hint="eastAsia"/>
            <w:lang w:eastAsia="zh-CN"/>
          </w:rPr>
          <w:t>(一)、战略合作伙伴的筛选与合同</w:t>
        </w:r>
        <w:r>
          <w:tab/>
        </w:r>
        <w:r>
          <w:fldChar w:fldCharType="begin"/>
        </w:r>
        <w:r>
          <w:instrText xml:space="preserve"> PAGEREF _Toc20526 \h </w:instrText>
        </w:r>
        <w:r>
          <w:fldChar w:fldCharType="separate"/>
        </w:r>
        <w:r>
          <w:t>73</w:t>
        </w:r>
        <w:r>
          <w:fldChar w:fldCharType="end"/>
        </w:r>
      </w:hyperlink>
    </w:p>
    <w:p>
      <w:pPr>
        <w:pStyle w:val="TOC2"/>
        <w:tabs>
          <w:tab w:val="right" w:leader="dot" w:pos="8306"/>
        </w:tabs>
      </w:pPr>
      <w:hyperlink w:anchor="_Toc9432" w:history="1">
        <w:r>
          <w:rPr>
            <w:rFonts w:ascii="仿宋" w:eastAsia="仿宋" w:hAnsi="仿宋" w:cs="仿宋" w:hint="eastAsia"/>
            <w:lang w:eastAsia="zh-CN"/>
          </w:rPr>
          <w:t>(二)、外部资源管理与协同</w:t>
        </w:r>
        <w:r>
          <w:tab/>
        </w:r>
        <w:r>
          <w:fldChar w:fldCharType="begin"/>
        </w:r>
        <w:r>
          <w:instrText xml:space="preserve"> PAGEREF _Toc9432 \h </w:instrText>
        </w:r>
        <w:r>
          <w:fldChar w:fldCharType="separate"/>
        </w:r>
        <w:r>
          <w:t>74</w:t>
        </w:r>
        <w:r>
          <w:fldChar w:fldCharType="end"/>
        </w:r>
      </w:hyperlink>
    </w:p>
    <w:p>
      <w:pPr>
        <w:pStyle w:val="TOC2"/>
        <w:tabs>
          <w:tab w:val="right" w:leader="dot" w:pos="8306"/>
        </w:tabs>
      </w:pPr>
      <w:hyperlink w:anchor="_Toc23339" w:history="1">
        <w:r>
          <w:rPr>
            <w:rFonts w:ascii="仿宋" w:eastAsia="仿宋" w:hAnsi="仿宋" w:cs="仿宋" w:hint="eastAsia"/>
            <w:lang w:eastAsia="zh-CN"/>
          </w:rPr>
          <w:t>(三)、合作绩效与目标达成</w:t>
        </w:r>
        <w:r>
          <w:tab/>
        </w:r>
        <w:r>
          <w:fldChar w:fldCharType="begin"/>
        </w:r>
        <w:r>
          <w:instrText xml:space="preserve"> PAGEREF _Toc23339 \h </w:instrText>
        </w:r>
        <w:r>
          <w:fldChar w:fldCharType="separate"/>
        </w:r>
        <w:r>
          <w:t>74</w:t>
        </w:r>
        <w:r>
          <w:fldChar w:fldCharType="end"/>
        </w:r>
      </w:hyperlink>
    </w:p>
    <w:p>
      <w:pPr>
        <w:pStyle w:val="TOC2"/>
        <w:tabs>
          <w:tab w:val="right" w:leader="dot" w:pos="8306"/>
        </w:tabs>
      </w:pPr>
      <w:hyperlink w:anchor="_Toc6697" w:history="1">
        <w:r>
          <w:rPr>
            <w:rFonts w:ascii="仿宋" w:eastAsia="仿宋" w:hAnsi="仿宋" w:cs="仿宋" w:hint="eastAsia"/>
            <w:lang w:eastAsia="zh-CN"/>
          </w:rPr>
          <w:t>(四)、利益共享与联合创新</w:t>
        </w:r>
        <w:r>
          <w:tab/>
        </w:r>
        <w:r>
          <w:fldChar w:fldCharType="begin"/>
        </w:r>
        <w:r>
          <w:instrText xml:space="preserve"> PAGEREF _Toc6697 \h </w:instrText>
        </w:r>
        <w:r>
          <w:fldChar w:fldCharType="separate"/>
        </w:r>
        <w:r>
          <w:t>75</w:t>
        </w:r>
        <w:r>
          <w:fldChar w:fldCharType="end"/>
        </w:r>
      </w:hyperlink>
    </w:p>
    <w:p>
      <w:pPr>
        <w:pStyle w:val="TOC1"/>
        <w:tabs>
          <w:tab w:val="right" w:leader="dot" w:pos="8306"/>
        </w:tabs>
      </w:pPr>
      <w:hyperlink w:anchor="_Toc31355" w:history="1">
        <w:r>
          <w:rPr>
            <w:rFonts w:ascii="仿宋" w:eastAsia="仿宋" w:hAnsi="仿宋" w:cs="仿宋" w:hint="eastAsia"/>
            <w:lang w:eastAsia="zh-CN"/>
          </w:rPr>
          <w:t>十六、大功率电源及系统行业互联网营销</w:t>
        </w:r>
        <w:r>
          <w:tab/>
        </w:r>
        <w:r>
          <w:fldChar w:fldCharType="begin"/>
        </w:r>
        <w:r>
          <w:instrText xml:space="preserve"> PAGEREF _Toc31355 \h </w:instrText>
        </w:r>
        <w:r>
          <w:fldChar w:fldCharType="separate"/>
        </w:r>
        <w:r>
          <w:t>76</w:t>
        </w:r>
        <w:r>
          <w:fldChar w:fldCharType="end"/>
        </w:r>
      </w:hyperlink>
    </w:p>
    <w:p>
      <w:pPr>
        <w:pStyle w:val="TOC2"/>
        <w:tabs>
          <w:tab w:val="right" w:leader="dot" w:pos="8306"/>
        </w:tabs>
      </w:pPr>
      <w:hyperlink w:anchor="_Toc30741" w:history="1">
        <w:r>
          <w:rPr>
            <w:rFonts w:ascii="仿宋" w:eastAsia="仿宋" w:hAnsi="仿宋" w:cs="仿宋" w:hint="eastAsia"/>
            <w:lang w:eastAsia="zh-CN"/>
          </w:rPr>
          <w:t>(一)、市场概述</w:t>
        </w:r>
        <w:r>
          <w:tab/>
        </w:r>
        <w:r>
          <w:fldChar w:fldCharType="begin"/>
        </w:r>
        <w:r>
          <w:instrText xml:space="preserve"> PAGEREF _Toc30741 \h </w:instrText>
        </w:r>
        <w:r>
          <w:fldChar w:fldCharType="separate"/>
        </w:r>
        <w:r>
          <w:t>76</w:t>
        </w:r>
        <w:r>
          <w:fldChar w:fldCharType="end"/>
        </w:r>
      </w:hyperlink>
    </w:p>
    <w:p>
      <w:pPr>
        <w:pStyle w:val="TOC2"/>
        <w:tabs>
          <w:tab w:val="right" w:leader="dot" w:pos="8306"/>
        </w:tabs>
      </w:pPr>
      <w:hyperlink w:anchor="_Toc71" w:history="1">
        <w:r>
          <w:rPr>
            <w:rFonts w:ascii="仿宋" w:eastAsia="仿宋" w:hAnsi="仿宋" w:cs="仿宋" w:hint="eastAsia"/>
            <w:lang w:eastAsia="zh-CN"/>
          </w:rPr>
          <w:t>(二)、建设专业网站</w:t>
        </w:r>
        <w:r>
          <w:tab/>
        </w:r>
        <w:r>
          <w:fldChar w:fldCharType="begin"/>
        </w:r>
        <w:r>
          <w:instrText xml:space="preserve"> PAGEREF _Toc71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739" w:history="1">
        <w:r>
          <w:rPr>
            <w:rFonts w:ascii="仿宋" w:eastAsia="仿宋" w:hAnsi="仿宋" w:cs="仿宋" w:hint="eastAsia"/>
            <w:lang w:eastAsia="zh-CN"/>
          </w:rPr>
          <w:t>(三)、搜索引擎优化</w:t>
        </w:r>
        <w:r>
          <w:tab/>
        </w:r>
        <w:r>
          <w:fldChar w:fldCharType="begin"/>
        </w:r>
        <w:r>
          <w:instrText xml:space="preserve"> PAGEREF _Toc3739 \h </w:instrText>
        </w:r>
        <w:r>
          <w:fldChar w:fldCharType="separate"/>
        </w:r>
        <w:r>
          <w:t>76</w:t>
        </w:r>
        <w:r>
          <w:fldChar w:fldCharType="end"/>
        </w:r>
      </w:hyperlink>
    </w:p>
    <w:p>
      <w:pPr>
        <w:pStyle w:val="TOC2"/>
        <w:tabs>
          <w:tab w:val="right" w:leader="dot" w:pos="8306"/>
        </w:tabs>
      </w:pPr>
      <w:hyperlink w:anchor="_Toc12559" w:history="1">
        <w:r>
          <w:rPr>
            <w:rFonts w:ascii="仿宋" w:eastAsia="仿宋" w:hAnsi="仿宋" w:cs="仿宋" w:hint="eastAsia"/>
            <w:lang w:eastAsia="zh-CN"/>
          </w:rPr>
          <w:t>(四)、社交媒体推广</w:t>
        </w:r>
        <w:r>
          <w:tab/>
        </w:r>
        <w:r>
          <w:fldChar w:fldCharType="begin"/>
        </w:r>
        <w:r>
          <w:instrText xml:space="preserve"> PAGEREF _Toc12559 \h </w:instrText>
        </w:r>
        <w:r>
          <w:fldChar w:fldCharType="separate"/>
        </w:r>
        <w:r>
          <w:t>77</w:t>
        </w:r>
        <w:r>
          <w:fldChar w:fldCharType="end"/>
        </w:r>
      </w:hyperlink>
    </w:p>
    <w:p>
      <w:pPr>
        <w:pStyle w:val="TOC2"/>
        <w:tabs>
          <w:tab w:val="right" w:leader="dot" w:pos="8306"/>
        </w:tabs>
      </w:pPr>
      <w:hyperlink w:anchor="_Toc23253" w:history="1">
        <w:r>
          <w:rPr>
            <w:rFonts w:ascii="仿宋" w:eastAsia="仿宋" w:hAnsi="仿宋" w:cs="仿宋" w:hint="eastAsia"/>
            <w:lang w:eastAsia="zh-CN"/>
          </w:rPr>
          <w:t>(五)、在线广告投放</w:t>
        </w:r>
        <w:r>
          <w:tab/>
        </w:r>
        <w:r>
          <w:fldChar w:fldCharType="begin"/>
        </w:r>
        <w:r>
          <w:instrText xml:space="preserve"> PAGEREF _Toc23253 \h </w:instrText>
        </w:r>
        <w:r>
          <w:fldChar w:fldCharType="separate"/>
        </w:r>
        <w:r>
          <w:t>77</w:t>
        </w:r>
        <w:r>
          <w:fldChar w:fldCharType="end"/>
        </w:r>
      </w:hyperlink>
    </w:p>
    <w:p>
      <w:pPr>
        <w:pStyle w:val="TOC2"/>
        <w:tabs>
          <w:tab w:val="right" w:leader="dot" w:pos="8306"/>
        </w:tabs>
      </w:pPr>
      <w:hyperlink w:anchor="_Toc32207" w:history="1">
        <w:r>
          <w:rPr>
            <w:rFonts w:ascii="仿宋" w:eastAsia="仿宋" w:hAnsi="仿宋" w:cs="仿宋" w:hint="eastAsia"/>
            <w:lang w:eastAsia="zh-CN"/>
          </w:rPr>
          <w:t>(六)、移动端应用</w:t>
        </w:r>
        <w:r>
          <w:tab/>
        </w:r>
        <w:r>
          <w:fldChar w:fldCharType="begin"/>
        </w:r>
        <w:r>
          <w:instrText xml:space="preserve"> PAGEREF _Toc32207 \h </w:instrText>
        </w:r>
        <w:r>
          <w:fldChar w:fldCharType="separate"/>
        </w:r>
        <w:r>
          <w:t>77</w:t>
        </w:r>
        <w:r>
          <w:fldChar w:fldCharType="end"/>
        </w:r>
      </w:hyperlink>
    </w:p>
    <w:p>
      <w:pPr>
        <w:pStyle w:val="TOC2"/>
        <w:tabs>
          <w:tab w:val="right" w:leader="dot" w:pos="8306"/>
        </w:tabs>
      </w:pPr>
      <w:hyperlink w:anchor="_Toc30957" w:history="1">
        <w:r>
          <w:rPr>
            <w:rFonts w:ascii="仿宋" w:eastAsia="仿宋" w:hAnsi="仿宋" w:cs="仿宋" w:hint="eastAsia"/>
            <w:lang w:eastAsia="zh-CN"/>
          </w:rPr>
          <w:t>(七)、数据分析与优化</w:t>
        </w:r>
        <w:r>
          <w:tab/>
        </w:r>
        <w:r>
          <w:fldChar w:fldCharType="begin"/>
        </w:r>
        <w:r>
          <w:instrText xml:space="preserve"> PAGEREF _Toc30957 \h </w:instrText>
        </w:r>
        <w:r>
          <w:fldChar w:fldCharType="separate"/>
        </w:r>
        <w:r>
          <w:t>77</w:t>
        </w:r>
        <w:r>
          <w:fldChar w:fldCharType="end"/>
        </w:r>
      </w:hyperlink>
    </w:p>
    <w:p>
      <w:pPr>
        <w:pStyle w:val="TOC1"/>
        <w:tabs>
          <w:tab w:val="right" w:leader="dot" w:pos="8306"/>
        </w:tabs>
      </w:pPr>
      <w:hyperlink w:anchor="_Toc19619" w:history="1">
        <w:r>
          <w:rPr>
            <w:rFonts w:ascii="仿宋" w:eastAsia="仿宋" w:hAnsi="仿宋" w:cs="仿宋" w:hint="eastAsia"/>
            <w:lang w:eastAsia="zh-CN"/>
          </w:rPr>
          <w:t>十七、大功率电源及系统行业行业创新驱动</w:t>
        </w:r>
        <w:r>
          <w:tab/>
        </w:r>
        <w:r>
          <w:fldChar w:fldCharType="begin"/>
        </w:r>
        <w:r>
          <w:instrText xml:space="preserve"> PAGEREF _Toc19619 \h </w:instrText>
        </w:r>
        <w:r>
          <w:fldChar w:fldCharType="separate"/>
        </w:r>
        <w:r>
          <w:t>78</w:t>
        </w:r>
        <w:r>
          <w:fldChar w:fldCharType="end"/>
        </w:r>
      </w:hyperlink>
    </w:p>
    <w:p>
      <w:pPr>
        <w:pStyle w:val="TOC2"/>
        <w:tabs>
          <w:tab w:val="right" w:leader="dot" w:pos="8306"/>
        </w:tabs>
      </w:pPr>
      <w:hyperlink w:anchor="_Toc28351" w:history="1">
        <w:r>
          <w:rPr>
            <w:rFonts w:ascii="仿宋" w:eastAsia="仿宋" w:hAnsi="仿宋" w:cs="仿宋" w:hint="eastAsia"/>
            <w:lang w:eastAsia="zh-CN"/>
          </w:rPr>
          <w:t>(一)、技术创新</w:t>
        </w:r>
        <w:r>
          <w:tab/>
        </w:r>
        <w:r>
          <w:fldChar w:fldCharType="begin"/>
        </w:r>
        <w:r>
          <w:instrText xml:space="preserve"> PAGEREF _Toc28351 \h </w:instrText>
        </w:r>
        <w:r>
          <w:fldChar w:fldCharType="separate"/>
        </w:r>
        <w:r>
          <w:t>78</w:t>
        </w:r>
        <w:r>
          <w:fldChar w:fldCharType="end"/>
        </w:r>
      </w:hyperlink>
    </w:p>
    <w:p>
      <w:pPr>
        <w:pStyle w:val="TOC2"/>
        <w:tabs>
          <w:tab w:val="right" w:leader="dot" w:pos="8306"/>
        </w:tabs>
      </w:pPr>
      <w:hyperlink w:anchor="_Toc11104" w:history="1">
        <w:r>
          <w:rPr>
            <w:rFonts w:ascii="仿宋" w:eastAsia="仿宋" w:hAnsi="仿宋" w:cs="仿宋" w:hint="eastAsia"/>
            <w:lang w:eastAsia="zh-CN"/>
          </w:rPr>
          <w:t>(二)、设计创新</w:t>
        </w:r>
        <w:r>
          <w:tab/>
        </w:r>
        <w:r>
          <w:fldChar w:fldCharType="begin"/>
        </w:r>
        <w:r>
          <w:instrText xml:space="preserve"> PAGEREF _Toc11104 \h </w:instrText>
        </w:r>
        <w:r>
          <w:fldChar w:fldCharType="separate"/>
        </w:r>
        <w:r>
          <w:t>78</w:t>
        </w:r>
        <w:r>
          <w:fldChar w:fldCharType="end"/>
        </w:r>
      </w:hyperlink>
    </w:p>
    <w:p>
      <w:pPr>
        <w:pStyle w:val="TOC2"/>
        <w:tabs>
          <w:tab w:val="right" w:leader="dot" w:pos="8306"/>
        </w:tabs>
      </w:pPr>
      <w:hyperlink w:anchor="_Toc23698" w:history="1">
        <w:r>
          <w:rPr>
            <w:rFonts w:ascii="仿宋" w:eastAsia="仿宋" w:hAnsi="仿宋" w:cs="仿宋" w:hint="eastAsia"/>
            <w:lang w:eastAsia="zh-CN"/>
          </w:rPr>
          <w:t>(三)、材料创新</w:t>
        </w:r>
        <w:r>
          <w:tab/>
        </w:r>
        <w:r>
          <w:fldChar w:fldCharType="begin"/>
        </w:r>
        <w:r>
          <w:instrText xml:space="preserve"> PAGEREF _Toc23698 \h </w:instrText>
        </w:r>
        <w:r>
          <w:fldChar w:fldCharType="separate"/>
        </w:r>
        <w:r>
          <w:t>78</w:t>
        </w:r>
        <w:r>
          <w:fldChar w:fldCharType="end"/>
        </w:r>
      </w:hyperlink>
    </w:p>
    <w:p>
      <w:pPr>
        <w:pStyle w:val="TOC2"/>
        <w:tabs>
          <w:tab w:val="right" w:leader="dot" w:pos="8306"/>
        </w:tabs>
      </w:pPr>
      <w:hyperlink w:anchor="_Toc25577" w:history="1">
        <w:r>
          <w:rPr>
            <w:rFonts w:ascii="仿宋" w:eastAsia="仿宋" w:hAnsi="仿宋" w:cs="仿宋" w:hint="eastAsia"/>
            <w:lang w:eastAsia="zh-CN"/>
          </w:rPr>
          <w:t>(四)、营销创新</w:t>
        </w:r>
        <w:r>
          <w:tab/>
        </w:r>
        <w:r>
          <w:fldChar w:fldCharType="begin"/>
        </w:r>
        <w:r>
          <w:instrText xml:space="preserve"> PAGEREF _Toc25577 \h </w:instrText>
        </w:r>
        <w:r>
          <w:fldChar w:fldCharType="separate"/>
        </w:r>
        <w:r>
          <w:t>79</w:t>
        </w:r>
        <w:r>
          <w:fldChar w:fldCharType="end"/>
        </w:r>
      </w:hyperlink>
    </w:p>
    <w:p>
      <w:pPr>
        <w:pStyle w:val="TOC1"/>
        <w:tabs>
          <w:tab w:val="right" w:leader="dot" w:pos="8306"/>
        </w:tabs>
      </w:pPr>
      <w:hyperlink w:anchor="_Toc19598" w:history="1">
        <w:r>
          <w:rPr>
            <w:rFonts w:ascii="仿宋" w:eastAsia="仿宋" w:hAnsi="仿宋" w:cs="仿宋" w:hint="eastAsia"/>
            <w:lang w:eastAsia="zh-CN"/>
          </w:rPr>
          <w:t>十八、国际化战略</w:t>
        </w:r>
        <w:r>
          <w:tab/>
        </w:r>
        <w:r>
          <w:fldChar w:fldCharType="begin"/>
        </w:r>
        <w:r>
          <w:instrText xml:space="preserve"> PAGEREF _Toc19598 \h </w:instrText>
        </w:r>
        <w:r>
          <w:fldChar w:fldCharType="separate"/>
        </w:r>
        <w:r>
          <w:t>79</w:t>
        </w:r>
        <w:r>
          <w:fldChar w:fldCharType="end"/>
        </w:r>
      </w:hyperlink>
    </w:p>
    <w:p>
      <w:pPr>
        <w:pStyle w:val="TOC2"/>
        <w:tabs>
          <w:tab w:val="right" w:leader="dot" w:pos="8306"/>
        </w:tabs>
      </w:pPr>
      <w:hyperlink w:anchor="_Toc26707" w:history="1">
        <w:r>
          <w:rPr>
            <w:rFonts w:ascii="仿宋" w:eastAsia="仿宋" w:hAnsi="仿宋" w:cs="仿宋" w:hint="eastAsia"/>
            <w:lang w:eastAsia="zh-CN"/>
          </w:rPr>
          <w:t>(一)、国际市场分析</w:t>
        </w:r>
        <w:r>
          <w:tab/>
        </w:r>
        <w:r>
          <w:fldChar w:fldCharType="begin"/>
        </w:r>
        <w:r>
          <w:instrText xml:space="preserve"> PAGEREF _Toc26707 \h </w:instrText>
        </w:r>
        <w:r>
          <w:fldChar w:fldCharType="separate"/>
        </w:r>
        <w:r>
          <w:t>79</w:t>
        </w:r>
        <w:r>
          <w:fldChar w:fldCharType="end"/>
        </w:r>
      </w:hyperlink>
    </w:p>
    <w:p>
      <w:pPr>
        <w:pStyle w:val="TOC2"/>
        <w:tabs>
          <w:tab w:val="right" w:leader="dot" w:pos="8306"/>
        </w:tabs>
      </w:pPr>
      <w:hyperlink w:anchor="_Toc24274" w:history="1">
        <w:r>
          <w:rPr>
            <w:rFonts w:ascii="仿宋" w:eastAsia="仿宋" w:hAnsi="仿宋" w:cs="仿宋" w:hint="eastAsia"/>
            <w:lang w:eastAsia="zh-CN"/>
          </w:rPr>
          <w:t>(二)、出口与国际业务发展计划</w:t>
        </w:r>
        <w:r>
          <w:tab/>
        </w:r>
        <w:r>
          <w:fldChar w:fldCharType="begin"/>
        </w:r>
        <w:r>
          <w:instrText xml:space="preserve"> PAGEREF _Toc24274 \h </w:instrText>
        </w:r>
        <w:r>
          <w:fldChar w:fldCharType="separate"/>
        </w:r>
        <w:r>
          <w:t>80</w:t>
        </w:r>
        <w:r>
          <w:fldChar w:fldCharType="end"/>
        </w:r>
      </w:hyperlink>
    </w:p>
    <w:p>
      <w:pPr>
        <w:pStyle w:val="TOC2"/>
        <w:tabs>
          <w:tab w:val="right" w:leader="dot" w:pos="8306"/>
        </w:tabs>
      </w:pPr>
      <w:hyperlink w:anchor="_Toc32028" w:history="1">
        <w:r>
          <w:rPr>
            <w:rFonts w:ascii="仿宋" w:eastAsia="仿宋" w:hAnsi="仿宋" w:cs="仿宋" w:hint="eastAsia"/>
            <w:lang w:eastAsia="zh-CN"/>
          </w:rPr>
          <w:t>(三)、跨国合作与风险管理</w:t>
        </w:r>
        <w:r>
          <w:tab/>
        </w:r>
        <w:r>
          <w:fldChar w:fldCharType="begin"/>
        </w:r>
        <w:r>
          <w:instrText xml:space="preserve"> PAGEREF _Toc32028 \h </w:instrText>
        </w:r>
        <w:r>
          <w:fldChar w:fldCharType="separate"/>
        </w:r>
        <w:r>
          <w:t>82</w:t>
        </w:r>
        <w:r>
          <w:fldChar w:fldCharType="end"/>
        </w:r>
      </w:hyperlink>
    </w:p>
    <w:p>
      <w:pPr>
        <w:pStyle w:val="TOC1"/>
        <w:tabs>
          <w:tab w:val="right" w:leader="dot" w:pos="8306"/>
        </w:tabs>
      </w:pPr>
      <w:hyperlink w:anchor="_Toc16221" w:history="1">
        <w:r>
          <w:rPr>
            <w:rFonts w:ascii="仿宋" w:eastAsia="仿宋" w:hAnsi="仿宋" w:cs="仿宋" w:hint="eastAsia"/>
            <w:lang w:eastAsia="zh-CN"/>
          </w:rPr>
          <w:t>十九、成果转化与推广应用</w:t>
        </w:r>
        <w:r>
          <w:tab/>
        </w:r>
        <w:r>
          <w:fldChar w:fldCharType="begin"/>
        </w:r>
        <w:r>
          <w:instrText xml:space="preserve"> PAGEREF _Toc16221 \h </w:instrText>
        </w:r>
        <w:r>
          <w:fldChar w:fldCharType="separate"/>
        </w:r>
        <w:r>
          <w:t>83</w:t>
        </w:r>
        <w:r>
          <w:fldChar w:fldCharType="end"/>
        </w:r>
      </w:hyperlink>
    </w:p>
    <w:p>
      <w:pPr>
        <w:pStyle w:val="TOC2"/>
        <w:tabs>
          <w:tab w:val="right" w:leader="dot" w:pos="8306"/>
        </w:tabs>
      </w:pPr>
      <w:hyperlink w:anchor="_Toc31216" w:history="1">
        <w:r>
          <w:rPr>
            <w:rFonts w:ascii="仿宋" w:eastAsia="仿宋" w:hAnsi="仿宋" w:cs="仿宋" w:hint="eastAsia"/>
            <w:lang w:eastAsia="zh-CN"/>
          </w:rPr>
          <w:t>(一)、成果转化策略制定</w:t>
        </w:r>
        <w:r>
          <w:tab/>
        </w:r>
        <w:r>
          <w:fldChar w:fldCharType="begin"/>
        </w:r>
        <w:r>
          <w:instrText xml:space="preserve"> PAGEREF _Toc31216 \h </w:instrText>
        </w:r>
        <w:r>
          <w:fldChar w:fldCharType="separate"/>
        </w:r>
        <w:r>
          <w:t>83</w:t>
        </w:r>
        <w:r>
          <w:fldChar w:fldCharType="end"/>
        </w:r>
      </w:hyperlink>
    </w:p>
    <w:p>
      <w:pPr>
        <w:pStyle w:val="TOC2"/>
        <w:tabs>
          <w:tab w:val="right" w:leader="dot" w:pos="8306"/>
        </w:tabs>
      </w:pPr>
      <w:hyperlink w:anchor="_Toc31784" w:history="1">
        <w:r>
          <w:rPr>
            <w:rFonts w:ascii="仿宋" w:eastAsia="仿宋" w:hAnsi="仿宋" w:cs="仿宋" w:hint="eastAsia"/>
            <w:lang w:eastAsia="zh-CN"/>
          </w:rPr>
          <w:t>(二)、成果推广应用方案</w:t>
        </w:r>
        <w:r>
          <w:tab/>
        </w:r>
        <w:r>
          <w:fldChar w:fldCharType="begin"/>
        </w:r>
        <w:r>
          <w:instrText xml:space="preserve"> PAGEREF _Toc31784 \h </w:instrText>
        </w:r>
        <w:r>
          <w:fldChar w:fldCharType="separate"/>
        </w:r>
        <w:r>
          <w:t>84</w:t>
        </w:r>
        <w:r>
          <w:fldChar w:fldCharType="end"/>
        </w:r>
      </w:hyperlink>
    </w:p>
    <w:p>
      <w:pPr>
        <w:pStyle w:val="TOC1"/>
        <w:tabs>
          <w:tab w:val="right" w:leader="dot" w:pos="8306"/>
        </w:tabs>
      </w:pPr>
      <w:hyperlink w:anchor="_Toc32219" w:history="1">
        <w:r>
          <w:rPr>
            <w:rFonts w:ascii="仿宋" w:eastAsia="仿宋" w:hAnsi="仿宋" w:cs="仿宋" w:hint="eastAsia"/>
            <w:lang w:eastAsia="zh-CN"/>
          </w:rPr>
          <w:t>二十、生产控制的方式</w:t>
        </w:r>
        <w:r>
          <w:tab/>
        </w:r>
        <w:r>
          <w:fldChar w:fldCharType="begin"/>
        </w:r>
        <w:r>
          <w:instrText xml:space="preserve"> PAGEREF _Toc32219 \h </w:instrText>
        </w:r>
        <w:r>
          <w:fldChar w:fldCharType="separate"/>
        </w:r>
        <w:r>
          <w:t>86</w:t>
        </w:r>
        <w:r>
          <w:fldChar w:fldCharType="end"/>
        </w:r>
      </w:hyperlink>
    </w:p>
    <w:p>
      <w:pPr>
        <w:pStyle w:val="TOC2"/>
        <w:tabs>
          <w:tab w:val="right" w:leader="dot" w:pos="8306"/>
        </w:tabs>
      </w:pPr>
      <w:hyperlink w:anchor="_Toc17697" w:history="1">
        <w:r>
          <w:rPr>
            <w:rFonts w:ascii="仿宋" w:eastAsia="仿宋" w:hAnsi="仿宋" w:cs="仿宋" w:hint="eastAsia"/>
            <w:lang w:eastAsia="zh-CN"/>
          </w:rPr>
          <w:t>(一)、生产控制的方式</w:t>
        </w:r>
        <w:r>
          <w:tab/>
        </w:r>
        <w:r>
          <w:fldChar w:fldCharType="begin"/>
        </w:r>
        <w:r>
          <w:instrText xml:space="preserve"> PAGEREF _Toc17697 \h </w:instrText>
        </w:r>
        <w:r>
          <w:fldChar w:fldCharType="separate"/>
        </w:r>
        <w:r>
          <w:t>86</w:t>
        </w:r>
        <w:r>
          <w:fldChar w:fldCharType="end"/>
        </w:r>
      </w:hyperlink>
    </w:p>
    <w:p>
      <w:pPr>
        <w:pStyle w:val="TOC1"/>
        <w:tabs>
          <w:tab w:val="right" w:leader="dot" w:pos="8306"/>
        </w:tabs>
      </w:pPr>
      <w:hyperlink w:anchor="_Toc6622" w:history="1">
        <w:r>
          <w:rPr>
            <w:rFonts w:ascii="仿宋" w:eastAsia="仿宋" w:hAnsi="仿宋" w:cs="仿宋" w:hint="eastAsia"/>
            <w:lang w:eastAsia="zh-CN"/>
          </w:rPr>
          <w:t>二十一、质量管理与控制</w:t>
        </w:r>
        <w:r>
          <w:tab/>
        </w:r>
        <w:r>
          <w:fldChar w:fldCharType="begin"/>
        </w:r>
        <w:r>
          <w:instrText xml:space="preserve"> PAGEREF _Toc6622 \h </w:instrText>
        </w:r>
        <w:r>
          <w:fldChar w:fldCharType="separate"/>
        </w:r>
        <w:r>
          <w:t>87</w:t>
        </w:r>
        <w:r>
          <w:fldChar w:fldCharType="end"/>
        </w:r>
      </w:hyperlink>
    </w:p>
    <w:p>
      <w:pPr>
        <w:pStyle w:val="TOC2"/>
        <w:tabs>
          <w:tab w:val="right" w:leader="dot" w:pos="8306"/>
        </w:tabs>
      </w:pPr>
      <w:hyperlink w:anchor="_Toc11496" w:history="1">
        <w:r>
          <w:rPr>
            <w:rFonts w:ascii="仿宋" w:eastAsia="仿宋" w:hAnsi="仿宋" w:cs="仿宋" w:hint="eastAsia"/>
            <w:lang w:eastAsia="zh-CN"/>
          </w:rPr>
          <w:t>(一)、质量管理体系建设</w:t>
        </w:r>
        <w:r>
          <w:tab/>
        </w:r>
        <w:r>
          <w:fldChar w:fldCharType="begin"/>
        </w:r>
        <w:r>
          <w:instrText xml:space="preserve"> PAGEREF _Toc11496 \h </w:instrText>
        </w:r>
        <w:r>
          <w:fldChar w:fldCharType="separate"/>
        </w:r>
        <w:r>
          <w:t>87</w:t>
        </w:r>
        <w:r>
          <w:fldChar w:fldCharType="end"/>
        </w:r>
      </w:hyperlink>
    </w:p>
    <w:p>
      <w:pPr>
        <w:pStyle w:val="TOC2"/>
        <w:tabs>
          <w:tab w:val="right" w:leader="dot" w:pos="8306"/>
        </w:tabs>
      </w:pPr>
      <w:hyperlink w:anchor="_Toc19767" w:history="1">
        <w:r>
          <w:rPr>
            <w:rFonts w:ascii="仿宋" w:eastAsia="仿宋" w:hAnsi="仿宋" w:cs="仿宋" w:hint="eastAsia"/>
            <w:lang w:eastAsia="zh-CN"/>
          </w:rPr>
          <w:t>(二)、质量控制措施</w:t>
        </w:r>
        <w:r>
          <w:tab/>
        </w:r>
        <w:r>
          <w:fldChar w:fldCharType="begin"/>
        </w:r>
        <w:r>
          <w:instrText xml:space="preserve"> PAGEREF _Toc19767 \h </w:instrText>
        </w:r>
        <w:r>
          <w:fldChar w:fldCharType="separate"/>
        </w:r>
        <w:r>
          <w:t>89</w:t>
        </w:r>
        <w:r>
          <w:fldChar w:fldCharType="end"/>
        </w:r>
      </w:hyperlink>
    </w:p>
    <w:p>
      <w:pPr>
        <w:pStyle w:val="TOC1"/>
        <w:tabs>
          <w:tab w:val="right" w:leader="dot" w:pos="8306"/>
        </w:tabs>
      </w:pPr>
      <w:hyperlink w:anchor="_Toc30839" w:history="1">
        <w:r>
          <w:rPr>
            <w:rFonts w:ascii="仿宋" w:eastAsia="仿宋" w:hAnsi="仿宋" w:cs="仿宋" w:hint="eastAsia"/>
            <w:lang w:eastAsia="zh-CN"/>
          </w:rPr>
          <w:t>二十二大功率电源及系统项目进度计划</w:t>
        </w:r>
        <w:r>
          <w:tab/>
        </w:r>
        <w:r>
          <w:fldChar w:fldCharType="begin"/>
        </w:r>
        <w:r>
          <w:instrText xml:space="preserve"> PAGEREF _Toc30839 \h </w:instrText>
        </w:r>
        <w:r>
          <w:fldChar w:fldCharType="separate"/>
        </w:r>
        <w:r>
          <w:t>90</w:t>
        </w:r>
        <w:r>
          <w:fldChar w:fldCharType="end"/>
        </w:r>
      </w:hyperlink>
    </w:p>
    <w:p>
      <w:pPr>
        <w:pStyle w:val="TOC2"/>
        <w:tabs>
          <w:tab w:val="right" w:leader="dot" w:pos="8306"/>
        </w:tabs>
      </w:pPr>
      <w:hyperlink w:anchor="_Toc18654" w:history="1">
        <w:r>
          <w:rPr>
            <w:rFonts w:ascii="仿宋" w:eastAsia="仿宋" w:hAnsi="仿宋" w:cs="仿宋" w:hint="eastAsia"/>
            <w:lang w:eastAsia="zh-CN"/>
          </w:rPr>
          <w:t>(一)、大功率电源及系统项目进度安排</w:t>
        </w:r>
        <w:r>
          <w:tab/>
        </w:r>
        <w:r>
          <w:fldChar w:fldCharType="begin"/>
        </w:r>
        <w:r>
          <w:instrText xml:space="preserve"> PAGEREF _Toc18654 \h </w:instrText>
        </w:r>
        <w:r>
          <w:fldChar w:fldCharType="separate"/>
        </w:r>
        <w:r>
          <w:t>90</w:t>
        </w:r>
        <w:r>
          <w:fldChar w:fldCharType="end"/>
        </w:r>
      </w:hyperlink>
    </w:p>
    <w:p>
      <w:pPr>
        <w:pStyle w:val="TOC2"/>
        <w:tabs>
          <w:tab w:val="right" w:leader="dot" w:pos="8306"/>
        </w:tabs>
      </w:pPr>
      <w:hyperlink w:anchor="_Toc15652" w:history="1">
        <w:r>
          <w:rPr>
            <w:rFonts w:ascii="仿宋" w:eastAsia="仿宋" w:hAnsi="仿宋" w:cs="仿宋" w:hint="eastAsia"/>
            <w:lang w:eastAsia="zh-CN"/>
          </w:rPr>
          <w:t>(二)、大功率电源及系统项目实施保障措施</w:t>
        </w:r>
        <w:r>
          <w:tab/>
        </w:r>
        <w:r>
          <w:fldChar w:fldCharType="begin"/>
        </w:r>
        <w:r>
          <w:instrText xml:space="preserve"> PAGEREF _Toc15652 \h </w:instrText>
        </w:r>
        <w:r>
          <w:fldChar w:fldCharType="separate"/>
        </w:r>
        <w:r>
          <w:t>90</w:t>
        </w:r>
        <w:r>
          <w:fldChar w:fldCharType="end"/>
        </w:r>
      </w:hyperlink>
    </w:p>
    <w:p>
      <w:pPr>
        <w:pStyle w:val="TOC1"/>
        <w:tabs>
          <w:tab w:val="right" w:leader="dot" w:pos="8306"/>
        </w:tabs>
      </w:pPr>
      <w:hyperlink w:anchor="_Toc23563" w:history="1">
        <w:r>
          <w:rPr>
            <w:rFonts w:ascii="仿宋" w:eastAsia="仿宋" w:hAnsi="仿宋" w:cs="仿宋" w:hint="eastAsia"/>
            <w:lang w:eastAsia="zh-CN"/>
          </w:rPr>
          <w:t>二十三、市场营销与销售策略</w:t>
        </w:r>
        <w:r>
          <w:tab/>
        </w:r>
        <w:r>
          <w:fldChar w:fldCharType="begin"/>
        </w:r>
        <w:r>
          <w:instrText xml:space="preserve"> PAGEREF _Toc23563 \h </w:instrText>
        </w:r>
        <w:r>
          <w:fldChar w:fldCharType="separate"/>
        </w:r>
        <w:r>
          <w:t>91</w:t>
        </w:r>
        <w:r>
          <w:fldChar w:fldCharType="end"/>
        </w:r>
      </w:hyperlink>
    </w:p>
    <w:p>
      <w:pPr>
        <w:pStyle w:val="TOC2"/>
        <w:tabs>
          <w:tab w:val="right" w:leader="dot" w:pos="8306"/>
        </w:tabs>
      </w:pPr>
      <w:hyperlink w:anchor="_Toc18336" w:history="1">
        <w:r>
          <w:rPr>
            <w:rFonts w:ascii="仿宋" w:eastAsia="仿宋" w:hAnsi="仿宋" w:cs="仿宋" w:hint="eastAsia"/>
            <w:lang w:eastAsia="zh-CN"/>
          </w:rPr>
          <w:t>(一)、市场推广与品牌建设</w:t>
        </w:r>
        <w:r>
          <w:tab/>
        </w:r>
        <w:r>
          <w:fldChar w:fldCharType="begin"/>
        </w:r>
        <w:r>
          <w:instrText xml:space="preserve"> PAGEREF _Toc18336 \h </w:instrText>
        </w:r>
        <w:r>
          <w:fldChar w:fldCharType="separate"/>
        </w:r>
        <w:r>
          <w:t>91</w:t>
        </w:r>
        <w:r>
          <w:fldChar w:fldCharType="end"/>
        </w:r>
      </w:hyperlink>
    </w:p>
    <w:p>
      <w:pPr>
        <w:pStyle w:val="TOC2"/>
        <w:tabs>
          <w:tab w:val="right" w:leader="dot" w:pos="8306"/>
        </w:tabs>
      </w:pPr>
      <w:hyperlink w:anchor="_Toc14778" w:history="1">
        <w:r>
          <w:rPr>
            <w:rFonts w:ascii="仿宋" w:eastAsia="仿宋" w:hAnsi="仿宋" w:cs="仿宋" w:hint="eastAsia"/>
            <w:lang w:eastAsia="zh-CN"/>
          </w:rPr>
          <w:t>(二)、销售渠道与分销网络</w:t>
        </w:r>
        <w:r>
          <w:tab/>
        </w:r>
        <w:r>
          <w:fldChar w:fldCharType="begin"/>
        </w:r>
        <w:r>
          <w:instrText xml:space="preserve"> PAGEREF _Toc14778 \h </w:instrText>
        </w:r>
        <w:r>
          <w:fldChar w:fldCharType="separate"/>
        </w:r>
        <w:r>
          <w:t>92</w:t>
        </w:r>
        <w:r>
          <w:fldChar w:fldCharType="end"/>
        </w:r>
      </w:hyperlink>
    </w:p>
    <w:p>
      <w:pPr>
        <w:pStyle w:val="TOC2"/>
        <w:tabs>
          <w:tab w:val="right" w:leader="dot" w:pos="8306"/>
        </w:tabs>
      </w:pPr>
      <w:hyperlink w:anchor="_Toc23505" w:history="1">
        <w:r>
          <w:rPr>
            <w:rFonts w:ascii="仿宋" w:eastAsia="仿宋" w:hAnsi="仿宋" w:cs="仿宋" w:hint="eastAsia"/>
            <w:lang w:eastAsia="zh-CN"/>
          </w:rPr>
          <w:t>(三)、客户关系管理与维护</w:t>
        </w:r>
        <w:r>
          <w:tab/>
        </w:r>
        <w:r>
          <w:fldChar w:fldCharType="begin"/>
        </w:r>
        <w:r>
          <w:instrText xml:space="preserve"> PAGEREF _Toc23505 \h </w:instrText>
        </w:r>
        <w:r>
          <w:fldChar w:fldCharType="separate"/>
        </w:r>
        <w:r>
          <w:t>93</w:t>
        </w:r>
        <w:r>
          <w:fldChar w:fldCharType="end"/>
        </w:r>
      </w:hyperlink>
    </w:p>
    <w:p>
      <w:pPr>
        <w:pStyle w:val="TOC2"/>
        <w:tabs>
          <w:tab w:val="right" w:leader="dot" w:pos="8306"/>
        </w:tabs>
      </w:pPr>
      <w:hyperlink w:anchor="_Toc1932" w:history="1">
        <w:r>
          <w:rPr>
            <w:rFonts w:ascii="仿宋" w:eastAsia="仿宋" w:hAnsi="仿宋" w:cs="仿宋" w:hint="eastAsia"/>
            <w:lang w:eastAsia="zh-CN"/>
          </w:rPr>
          <w:t>(四)、市场反馈与调整策略</w:t>
        </w:r>
        <w:r>
          <w:tab/>
        </w:r>
        <w:r>
          <w:fldChar w:fldCharType="begin"/>
        </w:r>
        <w:r>
          <w:instrText xml:space="preserve"> PAGEREF _Toc1932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994"/>
      <w:r>
        <w:rPr>
          <w:rFonts w:ascii="仿宋" w:eastAsia="仿宋" w:hAnsi="仿宋" w:cs="仿宋" w:hint="eastAsia"/>
          <w:sz w:val="28"/>
          <w:lang w:eastAsia="zh-CN"/>
        </w:rPr>
        <w:t>一、环保分析</w:t>
      </w:r>
      <w:bookmarkEnd w:id="2"/>
    </w:p>
    <w:p>
      <w:pPr>
        <w:pStyle w:val="Heading2"/>
        <w:rPr>
          <w:rFonts w:ascii="仿宋" w:eastAsia="仿宋" w:hAnsi="仿宋" w:cs="仿宋" w:hint="eastAsia"/>
          <w:lang w:eastAsia="zh-CN"/>
        </w:rPr>
      </w:pPr>
      <w:bookmarkStart w:id="3" w:name="_Toc28921"/>
      <w:r>
        <w:rPr>
          <w:rFonts w:ascii="仿宋" w:eastAsia="仿宋" w:hAnsi="仿宋" w:cs="仿宋" w:hint="eastAsia"/>
          <w:lang w:eastAsia="zh-CN"/>
        </w:rPr>
        <w:t>(一)、建设期环境影响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在建设期，大功率电源及系统项目将产生一定数量的污染物排放，主要涉及气体和颗粒物排放。为确保大气环境的合理性，进行了详尽的排放分析：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气体排放分析： 对大功率电源及系统项目涉及的气体排放进行详细测算，包括二氧化硫（SO2）、氮氧化物（NOx）、挥发性有机物（VOCs）等。采用先进的净化技术和设备以最大程度减少对大气的不良影响。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颗粒物排放分析： 对建设期排放的颗粒物进行严格监测，确保在合理范围内，不对空气质量产生显著不良影响。定期进行现场检测和数据分析，随时调整净化设备以提高排放标准。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2.1.2 水体质量评估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https://d.book118.com/816114013240010053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大功率电源及系统项目招商引资报告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61E96"/>
    <w:rsid w:val="17C61E9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61140132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2024-03-01T05:19:00Z</dcterms:created>
  <dcterms:modified xsi:type="dcterms:W3CDTF">2024-03-01T05:19:21Z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95DC2F5D79AC48BCB0B0E63555D1DAC4_11</vt:lpwstr>
  </property>
  <property fmtid="{D5CDD505-2E9C-101B-9397-08002B2CF9AE}" pid="3" name="KSOProductBuildVer">
    <vt:lpwstr>2052-12.1.0.16250</vt:lpwstr>
  </property>
</Properties>
</file>