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半导体分立器件行业相关公司设立可行性研究报告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30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_Toc15301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0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_Toc12608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_Toc8782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_Toc29204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_Toc5018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_Toc20336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6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_Toc486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_Toc8973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_Toc5807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_Toc29814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_Toc14159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_Toc25122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95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_Toc17695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_Toc32767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_Toc17032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_Toc12696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_Toc21009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_Toc14112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0" w:history="1">
        <w:r>
          <w:rPr>
            <w:rFonts w:ascii="仿宋" w:eastAsia="仿宋" w:hAnsi="仿宋" w:cs="仿宋" w:hint="eastAsia"/>
            <w:lang w:eastAsia="zh-CN"/>
          </w:rPr>
          <w:t>(七)、半导体分立器件项目建设必要性分析</w:t>
        </w:r>
        <w:r>
          <w:tab/>
        </w:r>
        <w:r>
          <w:fldChar w:fldCharType="begin"/>
        </w:r>
        <w:r>
          <w:instrText xml:space="preserve"> PAGEREF _Toc21360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6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_Toc32564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_Toc4158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_Toc7370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94" w:history="1">
        <w:r>
          <w:rPr>
            <w:rFonts w:ascii="仿宋" w:eastAsia="仿宋" w:hAnsi="仿宋" w:cs="仿宋" w:hint="eastAsia"/>
            <w:lang w:eastAsia="zh-CN"/>
          </w:rPr>
          <w:t>五、半导体分立器件筹建公司基本信息</w:t>
        </w:r>
        <w:r>
          <w:tab/>
        </w:r>
        <w:r>
          <w:fldChar w:fldCharType="begin"/>
        </w:r>
        <w:r>
          <w:instrText xml:space="preserve"> PAGEREF _Toc4994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_Toc13491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_Toc17556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_Toc8066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_Toc5676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_Toc18134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02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_Toc19702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4" w:history="1">
        <w:r>
          <w:rPr>
            <w:rFonts w:ascii="仿宋" w:eastAsia="仿宋" w:hAnsi="仿宋" w:cs="仿宋" w:hint="eastAsia"/>
            <w:lang w:eastAsia="zh-CN"/>
          </w:rPr>
          <w:t>(一)、半导体分立器件项目背景分析</w:t>
        </w:r>
        <w:r>
          <w:tab/>
        </w:r>
        <w:r>
          <w:fldChar w:fldCharType="begin"/>
        </w:r>
        <w:r>
          <w:instrText xml:space="preserve"> PAGEREF _Toc25194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5" w:history="1">
        <w:r>
          <w:rPr>
            <w:rFonts w:ascii="仿宋" w:eastAsia="仿宋" w:hAnsi="仿宋" w:cs="仿宋" w:hint="eastAsia"/>
            <w:lang w:eastAsia="zh-CN"/>
          </w:rPr>
          <w:t>(二)、半导体分立器件项目建设必要性分析</w:t>
        </w:r>
        <w:r>
          <w:tab/>
        </w:r>
        <w:r>
          <w:fldChar w:fldCharType="begin"/>
        </w:r>
        <w:r>
          <w:instrText xml:space="preserve"> PAGEREF _Toc6655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_Toc32031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_Toc8468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6" w:history="1">
        <w:r>
          <w:rPr>
            <w:rFonts w:ascii="仿宋" w:eastAsia="仿宋" w:hAnsi="仿宋" w:cs="仿宋" w:hint="eastAsia"/>
            <w:lang w:eastAsia="zh-CN"/>
          </w:rPr>
          <w:t>七、半导体分立器件项目经济效益</w:t>
        </w:r>
        <w:r>
          <w:tab/>
        </w:r>
        <w:r>
          <w:fldChar w:fldCharType="begin"/>
        </w:r>
        <w:r>
          <w:instrText xml:space="preserve"> PAGEREF _Toc19556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_Toc18268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_Toc22639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999" w:history="1">
        <w:r>
          <w:rPr>
            <w:rFonts w:ascii="仿宋" w:eastAsia="仿宋" w:hAnsi="仿宋" w:cs="仿宋" w:hint="eastAsia"/>
            <w:lang w:eastAsia="zh-CN"/>
          </w:rPr>
          <w:t>(三)、半导体分立器件项目盈利能力分析</w:t>
        </w:r>
        <w:r>
          <w:tab/>
        </w:r>
        <w:r>
          <w:fldChar w:fldCharType="begin"/>
        </w:r>
        <w:r>
          <w:instrText xml:space="preserve"> PAGEREF _Toc29999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_Toc27954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_Toc8147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_Toc26535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3" w:history="1">
        <w:r>
          <w:rPr>
            <w:rFonts w:ascii="仿宋" w:eastAsia="仿宋" w:hAnsi="仿宋" w:cs="仿宋" w:hint="eastAsia"/>
            <w:lang w:eastAsia="zh-CN"/>
          </w:rPr>
          <w:t>八、半导体分立器件项目风险分析</w:t>
        </w:r>
        <w:r>
          <w:tab/>
        </w:r>
        <w:r>
          <w:fldChar w:fldCharType="begin"/>
        </w:r>
        <w:r>
          <w:instrText xml:space="preserve"> PAGEREF _Toc8693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9" w:history="1">
        <w:r>
          <w:rPr>
            <w:rFonts w:ascii="仿宋" w:eastAsia="仿宋" w:hAnsi="仿宋" w:cs="仿宋" w:hint="eastAsia"/>
            <w:lang w:eastAsia="zh-CN"/>
          </w:rPr>
          <w:t>(一)、半导体分立器件项目风险分析</w:t>
        </w:r>
        <w:r>
          <w:tab/>
        </w:r>
        <w:r>
          <w:fldChar w:fldCharType="begin"/>
        </w:r>
        <w:r>
          <w:instrText xml:space="preserve"> PAGEREF _Toc27359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4" w:history="1">
        <w:r>
          <w:rPr>
            <w:rFonts w:ascii="仿宋" w:eastAsia="仿宋" w:hAnsi="仿宋" w:cs="仿宋" w:hint="eastAsia"/>
            <w:lang w:eastAsia="zh-CN"/>
          </w:rPr>
          <w:t>(二)、半导体分立器件项目风险对策</w:t>
        </w:r>
        <w:r>
          <w:tab/>
        </w:r>
        <w:r>
          <w:fldChar w:fldCharType="begin"/>
        </w:r>
        <w:r>
          <w:instrText xml:space="preserve"> PAGEREF _Toc24854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5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_Toc8765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4" w:history="1">
        <w:r>
          <w:rPr>
            <w:rFonts w:ascii="仿宋" w:eastAsia="仿宋" w:hAnsi="仿宋" w:cs="仿宋" w:hint="eastAsia"/>
            <w:lang w:eastAsia="zh-CN"/>
          </w:rPr>
          <w:t>(一)、半导体分立器件项目进度安排</w:t>
        </w:r>
        <w:r>
          <w:tab/>
        </w:r>
        <w:r>
          <w:fldChar w:fldCharType="begin"/>
        </w:r>
        <w:r>
          <w:instrText xml:space="preserve"> PAGEREF _Toc28494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2" w:history="1">
        <w:r>
          <w:rPr>
            <w:rFonts w:ascii="仿宋" w:eastAsia="仿宋" w:hAnsi="仿宋" w:cs="仿宋" w:hint="eastAsia"/>
            <w:lang w:eastAsia="zh-CN"/>
          </w:rPr>
          <w:t>(二)、半导体分立器件项目实施保障措施</w:t>
        </w:r>
        <w:r>
          <w:tab/>
        </w:r>
        <w:r>
          <w:fldChar w:fldCharType="begin"/>
        </w:r>
        <w:r>
          <w:instrText xml:space="preserve"> PAGEREF _Toc8892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1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_Toc5121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_Toc19252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_Toc15239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_Toc17401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9" w:history="1">
        <w:r>
          <w:rPr>
            <w:rFonts w:ascii="仿宋" w:eastAsia="仿宋" w:hAnsi="仿宋" w:cs="仿宋" w:hint="eastAsia"/>
            <w:lang w:eastAsia="zh-CN"/>
          </w:rPr>
          <w:t>(一)、社会责任半导体分立器件项目</w:t>
        </w:r>
        <w:r>
          <w:tab/>
        </w:r>
        <w:r>
          <w:fldChar w:fldCharType="begin"/>
        </w:r>
        <w:r>
          <w:instrText xml:space="preserve"> PAGEREF _Toc7599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_Toc30835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_Toc16591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_Toc18806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_Toc1857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_Toc4045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27" w:history="1">
        <w:r>
          <w:rPr>
            <w:rFonts w:ascii="仿宋" w:eastAsia="仿宋" w:hAnsi="仿宋" w:cs="仿宋" w:hint="eastAsia"/>
            <w:lang w:eastAsia="zh-CN"/>
          </w:rPr>
          <w:t>十三、半导体分立器件项目总结分析</w:t>
        </w:r>
        <w:r>
          <w:tab/>
        </w:r>
        <w:r>
          <w:fldChar w:fldCharType="begin"/>
        </w:r>
        <w:r>
          <w:instrText xml:space="preserve"> PAGEREF _Toc5327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98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_Toc15498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_Toc10500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0" w:history="1">
        <w:r>
          <w:rPr>
            <w:rFonts w:ascii="仿宋" w:eastAsia="仿宋" w:hAnsi="仿宋" w:cs="仿宋" w:hint="eastAsia"/>
            <w:lang w:eastAsia="zh-CN"/>
          </w:rPr>
          <w:t>(二)、合作半导体分立器件项目</w:t>
        </w:r>
        <w:r>
          <w:tab/>
        </w:r>
        <w:r>
          <w:fldChar w:fldCharType="begin"/>
        </w:r>
        <w:r>
          <w:instrText xml:space="preserve"> PAGEREF _Toc24770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_Toc2423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4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_Toc2364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_Toc7984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_Toc21689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_Toc26721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30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60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78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https://d.book118.com/816114242225010050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半导体分立器件行业相关公司设立可行性研究报告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半导体分立器件行业相关公司设立可行性研究报告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半导体分立器件行业相关公司设立可行性研究报告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半导体分立器件行业相关公司设立可行性研究报告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半导体分立器件行业相关公司设立可行性研究报告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6114242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2024-02-03T11:30:00Z</dcterms:created>
  <dcterms:modified xsi:type="dcterms:W3CDTF">2024-02-03T11:30:27Z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B520D93FA3964EB382C9FB4A8F0B524A_11</vt:lpwstr>
  </property>
  <property fmtid="{D5CDD505-2E9C-101B-9397-08002B2CF9AE}" pid="3" name="KSOProductBuildVer">
    <vt:lpwstr>2052-12.1.0.16250</vt:lpwstr>
  </property>
</Properties>
</file>