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PPA项目计划设计方案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39" w:history="1">
        <w:r>
          <w:rPr>
            <w:rFonts w:ascii="仿宋" w:eastAsia="仿宋" w:hAnsi="仿宋" w:cs="仿宋" w:hint="eastAsia"/>
            <w:lang w:eastAsia="zh-CN"/>
          </w:rPr>
          <w:t>序言</w:t>
        </w:r>
        <w:r>
          <w:tab/>
        </w:r>
        <w:r>
          <w:fldChar w:fldCharType="begin"/>
        </w:r>
        <w:r>
          <w:instrText xml:space="preserve"> PAGEREF _Toc11939 \h </w:instrText>
        </w:r>
        <w:r>
          <w:fldChar w:fldCharType="separate"/>
        </w:r>
        <w:r>
          <w:t>3</w:t>
        </w:r>
        <w:r>
          <w:fldChar w:fldCharType="end"/>
        </w:r>
      </w:hyperlink>
    </w:p>
    <w:p>
      <w:pPr>
        <w:pStyle w:val="TOC1"/>
        <w:tabs>
          <w:tab w:val="right" w:leader="dot" w:pos="8306"/>
        </w:tabs>
      </w:pPr>
      <w:hyperlink w:anchor="_Toc23044" w:history="1">
        <w:r>
          <w:rPr>
            <w:rFonts w:ascii="仿宋" w:eastAsia="仿宋" w:hAnsi="仿宋" w:cs="仿宋" w:hint="eastAsia"/>
            <w:lang w:eastAsia="zh-CN"/>
          </w:rPr>
          <w:t>一、PPA项目选址可行性分析</w:t>
        </w:r>
        <w:r>
          <w:tab/>
        </w:r>
        <w:r>
          <w:fldChar w:fldCharType="begin"/>
        </w:r>
        <w:r>
          <w:instrText xml:space="preserve"> PAGEREF _Toc23044 \h </w:instrText>
        </w:r>
        <w:r>
          <w:fldChar w:fldCharType="separate"/>
        </w:r>
        <w:r>
          <w:t>3</w:t>
        </w:r>
        <w:r>
          <w:fldChar w:fldCharType="end"/>
        </w:r>
      </w:hyperlink>
    </w:p>
    <w:p>
      <w:pPr>
        <w:pStyle w:val="TOC2"/>
        <w:tabs>
          <w:tab w:val="right" w:leader="dot" w:pos="8306"/>
        </w:tabs>
      </w:pPr>
      <w:hyperlink w:anchor="_Toc5801" w:history="1">
        <w:r>
          <w:rPr>
            <w:rFonts w:ascii="仿宋" w:eastAsia="仿宋" w:hAnsi="仿宋" w:cs="仿宋" w:hint="eastAsia"/>
            <w:lang w:eastAsia="zh-CN"/>
          </w:rPr>
          <w:t>(一)、PPA项目选址</w:t>
        </w:r>
        <w:r>
          <w:tab/>
        </w:r>
        <w:r>
          <w:fldChar w:fldCharType="begin"/>
        </w:r>
        <w:r>
          <w:instrText xml:space="preserve"> PAGEREF _Toc5801 \h </w:instrText>
        </w:r>
        <w:r>
          <w:fldChar w:fldCharType="separate"/>
        </w:r>
        <w:r>
          <w:t>3</w:t>
        </w:r>
        <w:r>
          <w:fldChar w:fldCharType="end"/>
        </w:r>
      </w:hyperlink>
    </w:p>
    <w:p>
      <w:pPr>
        <w:pStyle w:val="TOC2"/>
        <w:tabs>
          <w:tab w:val="right" w:leader="dot" w:pos="8306"/>
        </w:tabs>
      </w:pPr>
      <w:hyperlink w:anchor="_Toc28880" w:history="1">
        <w:r>
          <w:rPr>
            <w:rFonts w:ascii="仿宋" w:eastAsia="仿宋" w:hAnsi="仿宋" w:cs="仿宋" w:hint="eastAsia"/>
            <w:lang w:eastAsia="zh-CN"/>
          </w:rPr>
          <w:t>(二)、用地控制指标</w:t>
        </w:r>
        <w:r>
          <w:tab/>
        </w:r>
        <w:r>
          <w:fldChar w:fldCharType="begin"/>
        </w:r>
        <w:r>
          <w:instrText xml:space="preserve"> PAGEREF _Toc28880 \h </w:instrText>
        </w:r>
        <w:r>
          <w:fldChar w:fldCharType="separate"/>
        </w:r>
        <w:r>
          <w:t>3</w:t>
        </w:r>
        <w:r>
          <w:fldChar w:fldCharType="end"/>
        </w:r>
      </w:hyperlink>
    </w:p>
    <w:p>
      <w:pPr>
        <w:pStyle w:val="TOC2"/>
        <w:tabs>
          <w:tab w:val="right" w:leader="dot" w:pos="8306"/>
        </w:tabs>
      </w:pPr>
      <w:hyperlink w:anchor="_Toc3271" w:history="1">
        <w:r>
          <w:rPr>
            <w:rFonts w:ascii="仿宋" w:eastAsia="仿宋" w:hAnsi="仿宋" w:cs="仿宋" w:hint="eastAsia"/>
            <w:lang w:eastAsia="zh-CN"/>
          </w:rPr>
          <w:t>(三)、节约用地措施</w:t>
        </w:r>
        <w:r>
          <w:tab/>
        </w:r>
        <w:r>
          <w:fldChar w:fldCharType="begin"/>
        </w:r>
        <w:r>
          <w:instrText xml:space="preserve"> PAGEREF _Toc3271 \h </w:instrText>
        </w:r>
        <w:r>
          <w:fldChar w:fldCharType="separate"/>
        </w:r>
        <w:r>
          <w:t>5</w:t>
        </w:r>
        <w:r>
          <w:fldChar w:fldCharType="end"/>
        </w:r>
      </w:hyperlink>
    </w:p>
    <w:p>
      <w:pPr>
        <w:pStyle w:val="TOC2"/>
        <w:tabs>
          <w:tab w:val="right" w:leader="dot" w:pos="8306"/>
        </w:tabs>
      </w:pPr>
      <w:hyperlink w:anchor="_Toc27024" w:history="1">
        <w:r>
          <w:rPr>
            <w:rFonts w:ascii="仿宋" w:eastAsia="仿宋" w:hAnsi="仿宋" w:cs="仿宋" w:hint="eastAsia"/>
            <w:lang w:eastAsia="zh-CN"/>
          </w:rPr>
          <w:t>(四)、总图布置方案</w:t>
        </w:r>
        <w:r>
          <w:tab/>
        </w:r>
        <w:r>
          <w:fldChar w:fldCharType="begin"/>
        </w:r>
        <w:r>
          <w:instrText xml:space="preserve"> PAGEREF _Toc27024 \h </w:instrText>
        </w:r>
        <w:r>
          <w:fldChar w:fldCharType="separate"/>
        </w:r>
        <w:r>
          <w:t>6</w:t>
        </w:r>
        <w:r>
          <w:fldChar w:fldCharType="end"/>
        </w:r>
      </w:hyperlink>
    </w:p>
    <w:p>
      <w:pPr>
        <w:pStyle w:val="TOC2"/>
        <w:tabs>
          <w:tab w:val="right" w:leader="dot" w:pos="8306"/>
        </w:tabs>
      </w:pPr>
      <w:hyperlink w:anchor="_Toc29016" w:history="1">
        <w:r>
          <w:rPr>
            <w:rFonts w:ascii="仿宋" w:eastAsia="仿宋" w:hAnsi="仿宋" w:cs="仿宋" w:hint="eastAsia"/>
            <w:lang w:eastAsia="zh-CN"/>
          </w:rPr>
          <w:t>(五)、选址综合评价</w:t>
        </w:r>
        <w:r>
          <w:tab/>
        </w:r>
        <w:r>
          <w:fldChar w:fldCharType="begin"/>
        </w:r>
        <w:r>
          <w:instrText xml:space="preserve"> PAGEREF _Toc29016 \h </w:instrText>
        </w:r>
        <w:r>
          <w:fldChar w:fldCharType="separate"/>
        </w:r>
        <w:r>
          <w:t>7</w:t>
        </w:r>
        <w:r>
          <w:fldChar w:fldCharType="end"/>
        </w:r>
      </w:hyperlink>
    </w:p>
    <w:p>
      <w:pPr>
        <w:pStyle w:val="TOC1"/>
        <w:tabs>
          <w:tab w:val="right" w:leader="dot" w:pos="8306"/>
        </w:tabs>
      </w:pPr>
      <w:hyperlink w:anchor="_Toc12033" w:history="1">
        <w:r>
          <w:rPr>
            <w:rFonts w:ascii="仿宋" w:eastAsia="仿宋" w:hAnsi="仿宋" w:cs="仿宋" w:hint="eastAsia"/>
            <w:lang w:eastAsia="zh-CN"/>
          </w:rPr>
          <w:t>二、PPA项目文档管理</w:t>
        </w:r>
        <w:r>
          <w:tab/>
        </w:r>
        <w:r>
          <w:fldChar w:fldCharType="begin"/>
        </w:r>
        <w:r>
          <w:instrText xml:space="preserve"> PAGEREF _Toc12033 \h </w:instrText>
        </w:r>
        <w:r>
          <w:fldChar w:fldCharType="separate"/>
        </w:r>
        <w:r>
          <w:t>8</w:t>
        </w:r>
        <w:r>
          <w:fldChar w:fldCharType="end"/>
        </w:r>
      </w:hyperlink>
    </w:p>
    <w:p>
      <w:pPr>
        <w:pStyle w:val="TOC2"/>
        <w:tabs>
          <w:tab w:val="right" w:leader="dot" w:pos="8306"/>
        </w:tabs>
      </w:pPr>
      <w:hyperlink w:anchor="_Toc10421" w:history="1">
        <w:r>
          <w:rPr>
            <w:rFonts w:ascii="仿宋" w:eastAsia="仿宋" w:hAnsi="仿宋" w:cs="仿宋" w:hint="eastAsia"/>
            <w:lang w:eastAsia="zh-CN"/>
          </w:rPr>
          <w:t>(一)、文档编制与审查</w:t>
        </w:r>
        <w:r>
          <w:tab/>
        </w:r>
        <w:r>
          <w:fldChar w:fldCharType="begin"/>
        </w:r>
        <w:r>
          <w:instrText xml:space="preserve"> PAGEREF _Toc10421 \h </w:instrText>
        </w:r>
        <w:r>
          <w:fldChar w:fldCharType="separate"/>
        </w:r>
        <w:r>
          <w:t>8</w:t>
        </w:r>
        <w:r>
          <w:fldChar w:fldCharType="end"/>
        </w:r>
      </w:hyperlink>
    </w:p>
    <w:p>
      <w:pPr>
        <w:pStyle w:val="TOC2"/>
        <w:tabs>
          <w:tab w:val="right" w:leader="dot" w:pos="8306"/>
        </w:tabs>
      </w:pPr>
      <w:hyperlink w:anchor="_Toc20094" w:history="1">
        <w:r>
          <w:rPr>
            <w:rFonts w:ascii="仿宋" w:eastAsia="仿宋" w:hAnsi="仿宋" w:cs="仿宋" w:hint="eastAsia"/>
            <w:lang w:eastAsia="zh-CN"/>
          </w:rPr>
          <w:t>(二)、文档发布与分发</w:t>
        </w:r>
        <w:r>
          <w:tab/>
        </w:r>
        <w:r>
          <w:fldChar w:fldCharType="begin"/>
        </w:r>
        <w:r>
          <w:instrText xml:space="preserve"> PAGEREF _Toc20094 \h </w:instrText>
        </w:r>
        <w:r>
          <w:fldChar w:fldCharType="separate"/>
        </w:r>
        <w:r>
          <w:t>9</w:t>
        </w:r>
        <w:r>
          <w:fldChar w:fldCharType="end"/>
        </w:r>
      </w:hyperlink>
    </w:p>
    <w:p>
      <w:pPr>
        <w:pStyle w:val="TOC2"/>
        <w:tabs>
          <w:tab w:val="right" w:leader="dot" w:pos="8306"/>
        </w:tabs>
      </w:pPr>
      <w:hyperlink w:anchor="_Toc25506" w:history="1">
        <w:r>
          <w:rPr>
            <w:rFonts w:ascii="仿宋" w:eastAsia="仿宋" w:hAnsi="仿宋" w:cs="仿宋" w:hint="eastAsia"/>
            <w:lang w:eastAsia="zh-CN"/>
          </w:rPr>
          <w:t>(三)、文档存档与归档</w:t>
        </w:r>
        <w:r>
          <w:tab/>
        </w:r>
        <w:r>
          <w:fldChar w:fldCharType="begin"/>
        </w:r>
        <w:r>
          <w:instrText xml:space="preserve"> PAGEREF _Toc25506 \h </w:instrText>
        </w:r>
        <w:r>
          <w:fldChar w:fldCharType="separate"/>
        </w:r>
        <w:r>
          <w:t>10</w:t>
        </w:r>
        <w:r>
          <w:fldChar w:fldCharType="end"/>
        </w:r>
      </w:hyperlink>
    </w:p>
    <w:p>
      <w:pPr>
        <w:pStyle w:val="TOC1"/>
        <w:tabs>
          <w:tab w:val="right" w:leader="dot" w:pos="8306"/>
        </w:tabs>
      </w:pPr>
      <w:hyperlink w:anchor="_Toc4907" w:history="1">
        <w:r>
          <w:rPr>
            <w:rFonts w:ascii="仿宋" w:eastAsia="仿宋" w:hAnsi="仿宋" w:cs="仿宋" w:hint="eastAsia"/>
            <w:lang w:eastAsia="zh-CN"/>
          </w:rPr>
          <w:t>三、市场分析、调研</w:t>
        </w:r>
        <w:r>
          <w:tab/>
        </w:r>
        <w:r>
          <w:fldChar w:fldCharType="begin"/>
        </w:r>
        <w:r>
          <w:instrText xml:space="preserve"> PAGEREF _Toc4907 \h </w:instrText>
        </w:r>
        <w:r>
          <w:fldChar w:fldCharType="separate"/>
        </w:r>
        <w:r>
          <w:t>11</w:t>
        </w:r>
        <w:r>
          <w:fldChar w:fldCharType="end"/>
        </w:r>
      </w:hyperlink>
    </w:p>
    <w:p>
      <w:pPr>
        <w:pStyle w:val="TOC2"/>
        <w:tabs>
          <w:tab w:val="right" w:leader="dot" w:pos="8306"/>
        </w:tabs>
      </w:pPr>
      <w:hyperlink w:anchor="_Toc28766" w:history="1">
        <w:r>
          <w:rPr>
            <w:rFonts w:ascii="仿宋" w:eastAsia="仿宋" w:hAnsi="仿宋" w:cs="仿宋" w:hint="eastAsia"/>
            <w:lang w:eastAsia="zh-CN"/>
          </w:rPr>
          <w:t>(一)、PPA行业分析</w:t>
        </w:r>
        <w:r>
          <w:tab/>
        </w:r>
        <w:r>
          <w:fldChar w:fldCharType="begin"/>
        </w:r>
        <w:r>
          <w:instrText xml:space="preserve"> PAGEREF _Toc28766 \h </w:instrText>
        </w:r>
        <w:r>
          <w:fldChar w:fldCharType="separate"/>
        </w:r>
        <w:r>
          <w:t>11</w:t>
        </w:r>
        <w:r>
          <w:fldChar w:fldCharType="end"/>
        </w:r>
      </w:hyperlink>
    </w:p>
    <w:p>
      <w:pPr>
        <w:pStyle w:val="TOC2"/>
        <w:tabs>
          <w:tab w:val="right" w:leader="dot" w:pos="8306"/>
        </w:tabs>
      </w:pPr>
      <w:hyperlink w:anchor="_Toc11088" w:history="1">
        <w:r>
          <w:rPr>
            <w:rFonts w:ascii="仿宋" w:eastAsia="仿宋" w:hAnsi="仿宋" w:cs="仿宋" w:hint="eastAsia"/>
            <w:lang w:eastAsia="zh-CN"/>
          </w:rPr>
          <w:t>(二)、PPA市场分析预测</w:t>
        </w:r>
        <w:r>
          <w:tab/>
        </w:r>
        <w:r>
          <w:fldChar w:fldCharType="begin"/>
        </w:r>
        <w:r>
          <w:instrText xml:space="preserve"> PAGEREF _Toc11088 \h </w:instrText>
        </w:r>
        <w:r>
          <w:fldChar w:fldCharType="separate"/>
        </w:r>
        <w:r>
          <w:t>12</w:t>
        </w:r>
        <w:r>
          <w:fldChar w:fldCharType="end"/>
        </w:r>
      </w:hyperlink>
    </w:p>
    <w:p>
      <w:pPr>
        <w:pStyle w:val="TOC1"/>
        <w:tabs>
          <w:tab w:val="right" w:leader="dot" w:pos="8306"/>
        </w:tabs>
      </w:pPr>
      <w:hyperlink w:anchor="_Toc269" w:history="1">
        <w:r>
          <w:rPr>
            <w:rFonts w:ascii="仿宋" w:eastAsia="仿宋" w:hAnsi="仿宋" w:cs="仿宋" w:hint="eastAsia"/>
            <w:lang w:eastAsia="zh-CN"/>
          </w:rPr>
          <w:t>四、PPA项目概论</w:t>
        </w:r>
        <w:r>
          <w:tab/>
        </w:r>
        <w:r>
          <w:fldChar w:fldCharType="begin"/>
        </w:r>
        <w:r>
          <w:instrText xml:space="preserve"> PAGEREF _Toc269 \h </w:instrText>
        </w:r>
        <w:r>
          <w:fldChar w:fldCharType="separate"/>
        </w:r>
        <w:r>
          <w:t>13</w:t>
        </w:r>
        <w:r>
          <w:fldChar w:fldCharType="end"/>
        </w:r>
      </w:hyperlink>
    </w:p>
    <w:p>
      <w:pPr>
        <w:pStyle w:val="TOC2"/>
        <w:tabs>
          <w:tab w:val="right" w:leader="dot" w:pos="8306"/>
        </w:tabs>
      </w:pPr>
      <w:hyperlink w:anchor="_Toc12686" w:history="1">
        <w:r>
          <w:rPr>
            <w:rFonts w:ascii="仿宋" w:eastAsia="仿宋" w:hAnsi="仿宋" w:cs="仿宋" w:hint="eastAsia"/>
            <w:lang w:eastAsia="zh-CN"/>
          </w:rPr>
          <w:t>(一)、PPA项目概况</w:t>
        </w:r>
        <w:r>
          <w:tab/>
        </w:r>
        <w:r>
          <w:fldChar w:fldCharType="begin"/>
        </w:r>
        <w:r>
          <w:instrText xml:space="preserve"> PAGEREF _Toc12686 \h </w:instrText>
        </w:r>
        <w:r>
          <w:fldChar w:fldCharType="separate"/>
        </w:r>
        <w:r>
          <w:t>13</w:t>
        </w:r>
        <w:r>
          <w:fldChar w:fldCharType="end"/>
        </w:r>
      </w:hyperlink>
    </w:p>
    <w:p>
      <w:pPr>
        <w:pStyle w:val="TOC2"/>
        <w:tabs>
          <w:tab w:val="right" w:leader="dot" w:pos="8306"/>
        </w:tabs>
      </w:pPr>
      <w:hyperlink w:anchor="_Toc31377" w:history="1">
        <w:r>
          <w:rPr>
            <w:rFonts w:ascii="仿宋" w:eastAsia="仿宋" w:hAnsi="仿宋" w:cs="仿宋" w:hint="eastAsia"/>
            <w:lang w:eastAsia="zh-CN"/>
          </w:rPr>
          <w:t>(二)、PPA项目目标</w:t>
        </w:r>
        <w:r>
          <w:tab/>
        </w:r>
        <w:r>
          <w:fldChar w:fldCharType="begin"/>
        </w:r>
        <w:r>
          <w:instrText xml:space="preserve"> PAGEREF _Toc31377 \h </w:instrText>
        </w:r>
        <w:r>
          <w:fldChar w:fldCharType="separate"/>
        </w:r>
        <w:r>
          <w:t>15</w:t>
        </w:r>
        <w:r>
          <w:fldChar w:fldCharType="end"/>
        </w:r>
      </w:hyperlink>
    </w:p>
    <w:p>
      <w:pPr>
        <w:pStyle w:val="TOC2"/>
        <w:tabs>
          <w:tab w:val="right" w:leader="dot" w:pos="8306"/>
        </w:tabs>
      </w:pPr>
      <w:hyperlink w:anchor="_Toc227" w:history="1">
        <w:r>
          <w:rPr>
            <w:rFonts w:ascii="仿宋" w:eastAsia="仿宋" w:hAnsi="仿宋" w:cs="仿宋" w:hint="eastAsia"/>
            <w:lang w:eastAsia="zh-CN"/>
          </w:rPr>
          <w:t>(三)、PPA项目提出的理由</w:t>
        </w:r>
        <w:r>
          <w:tab/>
        </w:r>
        <w:r>
          <w:fldChar w:fldCharType="begin"/>
        </w:r>
        <w:r>
          <w:instrText xml:space="preserve"> PAGEREF _Toc227 \h </w:instrText>
        </w:r>
        <w:r>
          <w:fldChar w:fldCharType="separate"/>
        </w:r>
        <w:r>
          <w:t>16</w:t>
        </w:r>
        <w:r>
          <w:fldChar w:fldCharType="end"/>
        </w:r>
      </w:hyperlink>
    </w:p>
    <w:p>
      <w:pPr>
        <w:pStyle w:val="TOC2"/>
        <w:tabs>
          <w:tab w:val="right" w:leader="dot" w:pos="8306"/>
        </w:tabs>
      </w:pPr>
      <w:hyperlink w:anchor="_Toc14096" w:history="1">
        <w:r>
          <w:rPr>
            <w:rFonts w:ascii="仿宋" w:eastAsia="仿宋" w:hAnsi="仿宋" w:cs="仿宋" w:hint="eastAsia"/>
            <w:lang w:eastAsia="zh-CN"/>
          </w:rPr>
          <w:t>(四)、PPA项目意义</w:t>
        </w:r>
        <w:r>
          <w:tab/>
        </w:r>
        <w:r>
          <w:fldChar w:fldCharType="begin"/>
        </w:r>
        <w:r>
          <w:instrText xml:space="preserve"> PAGEREF _Toc14096 \h </w:instrText>
        </w:r>
        <w:r>
          <w:fldChar w:fldCharType="separate"/>
        </w:r>
        <w:r>
          <w:t>17</w:t>
        </w:r>
        <w:r>
          <w:fldChar w:fldCharType="end"/>
        </w:r>
      </w:hyperlink>
    </w:p>
    <w:p>
      <w:pPr>
        <w:pStyle w:val="TOC2"/>
        <w:tabs>
          <w:tab w:val="right" w:leader="dot" w:pos="8306"/>
        </w:tabs>
      </w:pPr>
      <w:hyperlink w:anchor="_Toc12685" w:history="1">
        <w:r>
          <w:rPr>
            <w:rFonts w:ascii="仿宋" w:eastAsia="仿宋" w:hAnsi="仿宋" w:cs="仿宋" w:hint="eastAsia"/>
            <w:lang w:eastAsia="zh-CN"/>
          </w:rPr>
          <w:t>(五)、PPA项目背景</w:t>
        </w:r>
        <w:r>
          <w:tab/>
        </w:r>
        <w:r>
          <w:fldChar w:fldCharType="begin"/>
        </w:r>
        <w:r>
          <w:instrText xml:space="preserve"> PAGEREF _Toc12685 \h </w:instrText>
        </w:r>
        <w:r>
          <w:fldChar w:fldCharType="separate"/>
        </w:r>
        <w:r>
          <w:t>18</w:t>
        </w:r>
        <w:r>
          <w:fldChar w:fldCharType="end"/>
        </w:r>
      </w:hyperlink>
    </w:p>
    <w:p>
      <w:pPr>
        <w:pStyle w:val="TOC1"/>
        <w:tabs>
          <w:tab w:val="right" w:leader="dot" w:pos="8306"/>
        </w:tabs>
      </w:pPr>
      <w:hyperlink w:anchor="_Toc16822" w:history="1">
        <w:r>
          <w:rPr>
            <w:rFonts w:ascii="仿宋" w:eastAsia="仿宋" w:hAnsi="仿宋" w:cs="仿宋" w:hint="eastAsia"/>
            <w:lang w:eastAsia="zh-CN"/>
          </w:rPr>
          <w:t>五、PPA项目建设背景及必要性分析</w:t>
        </w:r>
        <w:r>
          <w:tab/>
        </w:r>
        <w:r>
          <w:fldChar w:fldCharType="begin"/>
        </w:r>
        <w:r>
          <w:instrText xml:space="preserve"> PAGEREF _Toc16822 \h </w:instrText>
        </w:r>
        <w:r>
          <w:fldChar w:fldCharType="separate"/>
        </w:r>
        <w:r>
          <w:t>19</w:t>
        </w:r>
        <w:r>
          <w:fldChar w:fldCharType="end"/>
        </w:r>
      </w:hyperlink>
    </w:p>
    <w:p>
      <w:pPr>
        <w:pStyle w:val="TOC2"/>
        <w:tabs>
          <w:tab w:val="right" w:leader="dot" w:pos="8306"/>
        </w:tabs>
      </w:pPr>
      <w:hyperlink w:anchor="_Toc20049" w:history="1">
        <w:r>
          <w:rPr>
            <w:rFonts w:ascii="仿宋" w:eastAsia="仿宋" w:hAnsi="仿宋" w:cs="仿宋" w:hint="eastAsia"/>
            <w:lang w:eastAsia="zh-CN"/>
          </w:rPr>
          <w:t>(一)、PPA项目背景分析</w:t>
        </w:r>
        <w:r>
          <w:tab/>
        </w:r>
        <w:r>
          <w:fldChar w:fldCharType="begin"/>
        </w:r>
        <w:r>
          <w:instrText xml:space="preserve"> PAGEREF _Toc20049 \h </w:instrText>
        </w:r>
        <w:r>
          <w:fldChar w:fldCharType="separate"/>
        </w:r>
        <w:r>
          <w:t>19</w:t>
        </w:r>
        <w:r>
          <w:fldChar w:fldCharType="end"/>
        </w:r>
      </w:hyperlink>
    </w:p>
    <w:p>
      <w:pPr>
        <w:pStyle w:val="TOC2"/>
        <w:tabs>
          <w:tab w:val="right" w:leader="dot" w:pos="8306"/>
        </w:tabs>
      </w:pPr>
      <w:hyperlink w:anchor="_Toc32112" w:history="1">
        <w:r>
          <w:rPr>
            <w:rFonts w:ascii="仿宋" w:eastAsia="仿宋" w:hAnsi="仿宋" w:cs="仿宋" w:hint="eastAsia"/>
            <w:lang w:eastAsia="zh-CN"/>
          </w:rPr>
          <w:t>(二)、PPA项目建设必要性分析</w:t>
        </w:r>
        <w:r>
          <w:tab/>
        </w:r>
        <w:r>
          <w:fldChar w:fldCharType="begin"/>
        </w:r>
        <w:r>
          <w:instrText xml:space="preserve"> PAGEREF _Toc32112 \h </w:instrText>
        </w:r>
        <w:r>
          <w:fldChar w:fldCharType="separate"/>
        </w:r>
        <w:r>
          <w:t>21</w:t>
        </w:r>
        <w:r>
          <w:fldChar w:fldCharType="end"/>
        </w:r>
      </w:hyperlink>
    </w:p>
    <w:p>
      <w:pPr>
        <w:pStyle w:val="TOC1"/>
        <w:tabs>
          <w:tab w:val="right" w:leader="dot" w:pos="8306"/>
        </w:tabs>
      </w:pPr>
      <w:hyperlink w:anchor="_Toc3249" w:history="1">
        <w:r>
          <w:rPr>
            <w:rFonts w:ascii="仿宋" w:eastAsia="仿宋" w:hAnsi="仿宋" w:cs="仿宋" w:hint="eastAsia"/>
            <w:lang w:eastAsia="zh-CN"/>
          </w:rPr>
          <w:t>六、工艺说明</w:t>
        </w:r>
        <w:r>
          <w:tab/>
        </w:r>
        <w:r>
          <w:fldChar w:fldCharType="begin"/>
        </w:r>
        <w:r>
          <w:instrText xml:space="preserve"> PAGEREF _Toc3249 \h </w:instrText>
        </w:r>
        <w:r>
          <w:fldChar w:fldCharType="separate"/>
        </w:r>
        <w:r>
          <w:t>22</w:t>
        </w:r>
        <w:r>
          <w:fldChar w:fldCharType="end"/>
        </w:r>
      </w:hyperlink>
    </w:p>
    <w:p>
      <w:pPr>
        <w:pStyle w:val="TOC2"/>
        <w:tabs>
          <w:tab w:val="right" w:leader="dot" w:pos="8306"/>
        </w:tabs>
      </w:pPr>
      <w:hyperlink w:anchor="_Toc30398" w:history="1">
        <w:r>
          <w:rPr>
            <w:rFonts w:ascii="仿宋" w:eastAsia="仿宋" w:hAnsi="仿宋" w:cs="仿宋" w:hint="eastAsia"/>
            <w:lang w:eastAsia="zh-CN"/>
          </w:rPr>
          <w:t>(一)、技术管理特点</w:t>
        </w:r>
        <w:r>
          <w:tab/>
        </w:r>
        <w:r>
          <w:fldChar w:fldCharType="begin"/>
        </w:r>
        <w:r>
          <w:instrText xml:space="preserve"> PAGEREF _Toc30398 \h </w:instrText>
        </w:r>
        <w:r>
          <w:fldChar w:fldCharType="separate"/>
        </w:r>
        <w:r>
          <w:t>22</w:t>
        </w:r>
        <w:r>
          <w:fldChar w:fldCharType="end"/>
        </w:r>
      </w:hyperlink>
    </w:p>
    <w:p>
      <w:pPr>
        <w:pStyle w:val="TOC2"/>
        <w:tabs>
          <w:tab w:val="right" w:leader="dot" w:pos="8306"/>
        </w:tabs>
      </w:pPr>
      <w:hyperlink w:anchor="_Toc26645" w:history="1">
        <w:r>
          <w:rPr>
            <w:rFonts w:ascii="仿宋" w:eastAsia="仿宋" w:hAnsi="仿宋" w:cs="仿宋" w:hint="eastAsia"/>
            <w:lang w:eastAsia="zh-CN"/>
          </w:rPr>
          <w:t>(二)、PPA项目工艺技术设计方案</w:t>
        </w:r>
        <w:r>
          <w:tab/>
        </w:r>
        <w:r>
          <w:fldChar w:fldCharType="begin"/>
        </w:r>
        <w:r>
          <w:instrText xml:space="preserve"> PAGEREF _Toc26645 \h </w:instrText>
        </w:r>
        <w:r>
          <w:fldChar w:fldCharType="separate"/>
        </w:r>
        <w:r>
          <w:t>23</w:t>
        </w:r>
        <w:r>
          <w:fldChar w:fldCharType="end"/>
        </w:r>
      </w:hyperlink>
    </w:p>
    <w:p>
      <w:pPr>
        <w:pStyle w:val="TOC2"/>
        <w:tabs>
          <w:tab w:val="right" w:leader="dot" w:pos="8306"/>
        </w:tabs>
      </w:pPr>
      <w:hyperlink w:anchor="_Toc24778" w:history="1">
        <w:r>
          <w:rPr>
            <w:rFonts w:ascii="仿宋" w:eastAsia="仿宋" w:hAnsi="仿宋" w:cs="仿宋" w:hint="eastAsia"/>
            <w:lang w:eastAsia="zh-CN"/>
          </w:rPr>
          <w:t>(三)、设备选型方案</w:t>
        </w:r>
        <w:r>
          <w:tab/>
        </w:r>
        <w:r>
          <w:fldChar w:fldCharType="begin"/>
        </w:r>
        <w:r>
          <w:instrText xml:space="preserve"> PAGEREF _Toc24778 \h </w:instrText>
        </w:r>
        <w:r>
          <w:fldChar w:fldCharType="separate"/>
        </w:r>
        <w:r>
          <w:t>24</w:t>
        </w:r>
        <w:r>
          <w:fldChar w:fldCharType="end"/>
        </w:r>
      </w:hyperlink>
    </w:p>
    <w:p>
      <w:pPr>
        <w:pStyle w:val="TOC1"/>
        <w:tabs>
          <w:tab w:val="right" w:leader="dot" w:pos="8306"/>
        </w:tabs>
      </w:pPr>
      <w:hyperlink w:anchor="_Toc16113" w:history="1">
        <w:r>
          <w:rPr>
            <w:rFonts w:ascii="仿宋" w:eastAsia="仿宋" w:hAnsi="仿宋" w:cs="仿宋" w:hint="eastAsia"/>
            <w:lang w:eastAsia="zh-CN"/>
          </w:rPr>
          <w:t>七、PPA项目投资规划</w:t>
        </w:r>
        <w:r>
          <w:tab/>
        </w:r>
        <w:r>
          <w:fldChar w:fldCharType="begin"/>
        </w:r>
        <w:r>
          <w:instrText xml:space="preserve"> PAGEREF _Toc16113 \h </w:instrText>
        </w:r>
        <w:r>
          <w:fldChar w:fldCharType="separate"/>
        </w:r>
        <w:r>
          <w:t>26</w:t>
        </w:r>
        <w:r>
          <w:fldChar w:fldCharType="end"/>
        </w:r>
      </w:hyperlink>
    </w:p>
    <w:p>
      <w:pPr>
        <w:pStyle w:val="TOC2"/>
        <w:tabs>
          <w:tab w:val="right" w:leader="dot" w:pos="8306"/>
        </w:tabs>
      </w:pPr>
      <w:hyperlink w:anchor="_Toc90" w:history="1">
        <w:r>
          <w:rPr>
            <w:rFonts w:ascii="仿宋" w:eastAsia="仿宋" w:hAnsi="仿宋" w:cs="仿宋" w:hint="eastAsia"/>
            <w:lang w:eastAsia="zh-CN"/>
          </w:rPr>
          <w:t>(一)、PPA项目总投资估算</w:t>
        </w:r>
        <w:r>
          <w:tab/>
        </w:r>
        <w:r>
          <w:fldChar w:fldCharType="begin"/>
        </w:r>
        <w:r>
          <w:instrText xml:space="preserve"> PAGEREF _Toc90 \h </w:instrText>
        </w:r>
        <w:r>
          <w:fldChar w:fldCharType="separate"/>
        </w:r>
        <w:r>
          <w:t>26</w:t>
        </w:r>
        <w:r>
          <w:fldChar w:fldCharType="end"/>
        </w:r>
      </w:hyperlink>
    </w:p>
    <w:p>
      <w:pPr>
        <w:pStyle w:val="TOC2"/>
        <w:tabs>
          <w:tab w:val="right" w:leader="dot" w:pos="8306"/>
        </w:tabs>
      </w:pPr>
      <w:hyperlink w:anchor="_Toc19056" w:history="1">
        <w:r>
          <w:rPr>
            <w:rFonts w:ascii="仿宋" w:eastAsia="仿宋" w:hAnsi="仿宋" w:cs="仿宋" w:hint="eastAsia"/>
            <w:lang w:eastAsia="zh-CN"/>
          </w:rPr>
          <w:t>(二)、资金筹措</w:t>
        </w:r>
        <w:r>
          <w:tab/>
        </w:r>
        <w:r>
          <w:fldChar w:fldCharType="begin"/>
        </w:r>
        <w:r>
          <w:instrText xml:space="preserve"> PAGEREF _Toc19056 \h </w:instrText>
        </w:r>
        <w:r>
          <w:fldChar w:fldCharType="separate"/>
        </w:r>
        <w:r>
          <w:t>27</w:t>
        </w:r>
        <w:r>
          <w:fldChar w:fldCharType="end"/>
        </w:r>
      </w:hyperlink>
    </w:p>
    <w:p>
      <w:pPr>
        <w:pStyle w:val="TOC1"/>
        <w:tabs>
          <w:tab w:val="right" w:leader="dot" w:pos="8306"/>
        </w:tabs>
      </w:pPr>
      <w:hyperlink w:anchor="_Toc7019" w:history="1">
        <w:r>
          <w:rPr>
            <w:rFonts w:ascii="仿宋" w:eastAsia="仿宋" w:hAnsi="仿宋" w:cs="仿宋" w:hint="eastAsia"/>
            <w:lang w:eastAsia="zh-CN"/>
          </w:rPr>
          <w:t>八、PPA项目创新与研发</w:t>
        </w:r>
        <w:r>
          <w:tab/>
        </w:r>
        <w:r>
          <w:fldChar w:fldCharType="begin"/>
        </w:r>
        <w:r>
          <w:instrText xml:space="preserve"> PAGEREF _Toc7019 \h </w:instrText>
        </w:r>
        <w:r>
          <w:fldChar w:fldCharType="separate"/>
        </w:r>
        <w:r>
          <w:t>28</w:t>
        </w:r>
        <w:r>
          <w:fldChar w:fldCharType="end"/>
        </w:r>
      </w:hyperlink>
    </w:p>
    <w:p>
      <w:pPr>
        <w:pStyle w:val="TOC2"/>
        <w:tabs>
          <w:tab w:val="right" w:leader="dot" w:pos="8306"/>
        </w:tabs>
      </w:pPr>
      <w:hyperlink w:anchor="_Toc19505" w:history="1">
        <w:r>
          <w:rPr>
            <w:rFonts w:ascii="仿宋" w:eastAsia="仿宋" w:hAnsi="仿宋" w:cs="仿宋" w:hint="eastAsia"/>
            <w:lang w:eastAsia="zh-CN"/>
          </w:rPr>
          <w:t>(一)、创新策略与方向</w:t>
        </w:r>
        <w:r>
          <w:tab/>
        </w:r>
        <w:r>
          <w:fldChar w:fldCharType="begin"/>
        </w:r>
        <w:r>
          <w:instrText xml:space="preserve"> PAGEREF _Toc19505 \h </w:instrText>
        </w:r>
        <w:r>
          <w:fldChar w:fldCharType="separate"/>
        </w:r>
        <w:r>
          <w:t>28</w:t>
        </w:r>
        <w:r>
          <w:fldChar w:fldCharType="end"/>
        </w:r>
      </w:hyperlink>
    </w:p>
    <w:p>
      <w:pPr>
        <w:pStyle w:val="TOC2"/>
        <w:tabs>
          <w:tab w:val="right" w:leader="dot" w:pos="8306"/>
        </w:tabs>
      </w:pPr>
      <w:hyperlink w:anchor="_Toc31339" w:history="1">
        <w:r>
          <w:rPr>
            <w:rFonts w:ascii="仿宋" w:eastAsia="仿宋" w:hAnsi="仿宋" w:cs="仿宋" w:hint="eastAsia"/>
            <w:lang w:eastAsia="zh-CN"/>
          </w:rPr>
          <w:t>(二)、研发规划与投入</w:t>
        </w:r>
        <w:r>
          <w:tab/>
        </w:r>
        <w:r>
          <w:fldChar w:fldCharType="begin"/>
        </w:r>
        <w:r>
          <w:instrText xml:space="preserve"> PAGEREF _Toc31339 \h </w:instrText>
        </w:r>
        <w:r>
          <w:fldChar w:fldCharType="separate"/>
        </w:r>
        <w:r>
          <w:t>29</w:t>
        </w:r>
        <w:r>
          <w:fldChar w:fldCharType="end"/>
        </w:r>
      </w:hyperlink>
    </w:p>
    <w:p>
      <w:pPr>
        <w:pStyle w:val="TOC1"/>
        <w:tabs>
          <w:tab w:val="right" w:leader="dot" w:pos="8306"/>
        </w:tabs>
      </w:pPr>
      <w:hyperlink w:anchor="_Toc27404" w:history="1">
        <w:r>
          <w:rPr>
            <w:rFonts w:ascii="仿宋" w:eastAsia="仿宋" w:hAnsi="仿宋" w:cs="仿宋" w:hint="eastAsia"/>
            <w:lang w:eastAsia="zh-CN"/>
          </w:rPr>
          <w:t>九、PPA项目人力资源管理</w:t>
        </w:r>
        <w:r>
          <w:tab/>
        </w:r>
        <w:r>
          <w:fldChar w:fldCharType="begin"/>
        </w:r>
        <w:r>
          <w:instrText xml:space="preserve"> PAGEREF _Toc27404 \h </w:instrText>
        </w:r>
        <w:r>
          <w:fldChar w:fldCharType="separate"/>
        </w:r>
        <w:r>
          <w:t>31</w:t>
        </w:r>
        <w:r>
          <w:fldChar w:fldCharType="end"/>
        </w:r>
      </w:hyperlink>
    </w:p>
    <w:p>
      <w:pPr>
        <w:pStyle w:val="TOC2"/>
        <w:tabs>
          <w:tab w:val="right" w:leader="dot" w:pos="8306"/>
        </w:tabs>
      </w:pPr>
      <w:hyperlink w:anchor="_Toc12392" w:history="1">
        <w:r>
          <w:rPr>
            <w:rFonts w:ascii="仿宋" w:eastAsia="仿宋" w:hAnsi="仿宋" w:cs="仿宋" w:hint="eastAsia"/>
            <w:lang w:eastAsia="zh-CN"/>
          </w:rPr>
          <w:t>(一)、建立健全的预算管理制度</w:t>
        </w:r>
        <w:r>
          <w:tab/>
        </w:r>
        <w:r>
          <w:fldChar w:fldCharType="begin"/>
        </w:r>
        <w:r>
          <w:instrText xml:space="preserve"> PAGEREF _Toc12392 \h </w:instrText>
        </w:r>
        <w:r>
          <w:fldChar w:fldCharType="separate"/>
        </w:r>
        <w:r>
          <w:t>31</w:t>
        </w:r>
        <w:r>
          <w:fldChar w:fldCharType="end"/>
        </w:r>
      </w:hyperlink>
    </w:p>
    <w:p>
      <w:pPr>
        <w:pStyle w:val="TOC2"/>
        <w:tabs>
          <w:tab w:val="right" w:leader="dot" w:pos="8306"/>
        </w:tabs>
      </w:pPr>
      <w:hyperlink w:anchor="_Toc16136" w:history="1">
        <w:r>
          <w:rPr>
            <w:rFonts w:ascii="仿宋" w:eastAsia="仿宋" w:hAnsi="仿宋" w:cs="仿宋" w:hint="eastAsia"/>
            <w:lang w:eastAsia="zh-CN"/>
          </w:rPr>
          <w:t>(二)、加强资金流动监控</w:t>
        </w:r>
        <w:r>
          <w:tab/>
        </w:r>
        <w:r>
          <w:fldChar w:fldCharType="begin"/>
        </w:r>
        <w:r>
          <w:instrText xml:space="preserve"> PAGEREF _Toc16136 \h </w:instrText>
        </w:r>
        <w:r>
          <w:fldChar w:fldCharType="separate"/>
        </w:r>
        <w:r>
          <w:t>32</w:t>
        </w:r>
        <w:r>
          <w:fldChar w:fldCharType="end"/>
        </w:r>
      </w:hyperlink>
    </w:p>
    <w:p>
      <w:pPr>
        <w:pStyle w:val="TOC2"/>
        <w:tabs>
          <w:tab w:val="right" w:leader="dot" w:pos="8306"/>
        </w:tabs>
      </w:pPr>
      <w:hyperlink w:anchor="_Toc18874" w:history="1">
        <w:r>
          <w:rPr>
            <w:rFonts w:ascii="仿宋" w:eastAsia="仿宋" w:hAnsi="仿宋" w:cs="仿宋" w:hint="eastAsia"/>
            <w:lang w:eastAsia="zh-CN"/>
          </w:rPr>
          <w:t>(三)、制定完善的风险控制机制</w:t>
        </w:r>
        <w:r>
          <w:tab/>
        </w:r>
        <w:r>
          <w:fldChar w:fldCharType="begin"/>
        </w:r>
        <w:r>
          <w:instrText xml:space="preserve"> PAGEREF _Toc18874 \h </w:instrText>
        </w:r>
        <w:r>
          <w:fldChar w:fldCharType="separate"/>
        </w:r>
        <w:r>
          <w:t>33</w:t>
        </w:r>
        <w:r>
          <w:fldChar w:fldCharType="end"/>
        </w:r>
      </w:hyperlink>
    </w:p>
    <w:p>
      <w:pPr>
        <w:pStyle w:val="TOC2"/>
        <w:tabs>
          <w:tab w:val="right" w:leader="dot" w:pos="8306"/>
        </w:tabs>
      </w:pPr>
      <w:hyperlink w:anchor="_Toc19936" w:history="1">
        <w:r>
          <w:rPr>
            <w:rFonts w:ascii="仿宋" w:eastAsia="仿宋" w:hAnsi="仿宋" w:cs="仿宋" w:hint="eastAsia"/>
            <w:lang w:eastAsia="zh-CN"/>
          </w:rPr>
          <w:t>(四)、优化成本管理</w:t>
        </w:r>
        <w:r>
          <w:tab/>
        </w:r>
        <w:r>
          <w:fldChar w:fldCharType="begin"/>
        </w:r>
        <w:r>
          <w:instrText xml:space="preserve"> PAGEREF _Toc19936 \h </w:instrText>
        </w:r>
        <w:r>
          <w:fldChar w:fldCharType="separate"/>
        </w:r>
        <w:r>
          <w:t>35</w:t>
        </w:r>
        <w:r>
          <w:fldChar w:fldCharType="end"/>
        </w:r>
      </w:hyperlink>
    </w:p>
    <w:p>
      <w:pPr>
        <w:pStyle w:val="TOC1"/>
        <w:tabs>
          <w:tab w:val="right" w:leader="dot" w:pos="8306"/>
        </w:tabs>
      </w:pPr>
      <w:hyperlink w:anchor="_Toc15596" w:history="1">
        <w:r>
          <w:rPr>
            <w:rFonts w:ascii="仿宋" w:eastAsia="仿宋" w:hAnsi="仿宋" w:cs="仿宋" w:hint="eastAsia"/>
            <w:lang w:eastAsia="zh-CN"/>
          </w:rPr>
          <w:t>十、PPA项目风险管理</w:t>
        </w:r>
        <w:r>
          <w:tab/>
        </w:r>
        <w:r>
          <w:fldChar w:fldCharType="begin"/>
        </w:r>
        <w:r>
          <w:instrText xml:space="preserve"> PAGEREF _Toc15596 \h </w:instrText>
        </w:r>
        <w:r>
          <w:fldChar w:fldCharType="separate"/>
        </w:r>
        <w:r>
          <w:t>36</w:t>
        </w:r>
        <w:r>
          <w:fldChar w:fldCharType="end"/>
        </w:r>
      </w:hyperlink>
    </w:p>
    <w:p>
      <w:pPr>
        <w:pStyle w:val="TOC2"/>
        <w:tabs>
          <w:tab w:val="right" w:leader="dot" w:pos="8306"/>
        </w:tabs>
      </w:pPr>
      <w:hyperlink w:anchor="_Toc1222" w:history="1">
        <w:r>
          <w:rPr>
            <w:rFonts w:ascii="仿宋" w:eastAsia="仿宋" w:hAnsi="仿宋" w:cs="仿宋" w:hint="eastAsia"/>
            <w:lang w:eastAsia="zh-CN"/>
          </w:rPr>
          <w:t>(一)、风险识别与评估</w:t>
        </w:r>
        <w:r>
          <w:tab/>
        </w:r>
        <w:r>
          <w:fldChar w:fldCharType="begin"/>
        </w:r>
        <w:r>
          <w:instrText xml:space="preserve"> PAGEREF _Toc1222 \h </w:instrText>
        </w:r>
        <w:r>
          <w:fldChar w:fldCharType="separate"/>
        </w:r>
        <w:r>
          <w:t>36</w:t>
        </w:r>
        <w:r>
          <w:fldChar w:fldCharType="end"/>
        </w:r>
      </w:hyperlink>
    </w:p>
    <w:p>
      <w:pPr>
        <w:pStyle w:val="TOC2"/>
        <w:tabs>
          <w:tab w:val="right" w:leader="dot" w:pos="8306"/>
        </w:tabs>
      </w:pPr>
      <w:hyperlink w:anchor="_Toc6122" w:history="1">
        <w:r>
          <w:rPr>
            <w:rFonts w:ascii="仿宋" w:eastAsia="仿宋" w:hAnsi="仿宋" w:cs="仿宋" w:hint="eastAsia"/>
            <w:lang w:eastAsia="zh-CN"/>
          </w:rPr>
          <w:t>(二)、风险应对策略</w:t>
        </w:r>
        <w:r>
          <w:tab/>
        </w:r>
        <w:r>
          <w:fldChar w:fldCharType="begin"/>
        </w:r>
        <w:r>
          <w:instrText xml:space="preserve"> PAGEREF _Toc6122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5" w:history="1">
        <w:r>
          <w:rPr>
            <w:rFonts w:ascii="仿宋" w:eastAsia="仿宋" w:hAnsi="仿宋" w:cs="仿宋" w:hint="eastAsia"/>
            <w:lang w:eastAsia="zh-CN"/>
          </w:rPr>
          <w:t>(三)、风险监控与控制</w:t>
        </w:r>
        <w:r>
          <w:tab/>
        </w:r>
        <w:r>
          <w:fldChar w:fldCharType="begin"/>
        </w:r>
        <w:r>
          <w:instrText xml:space="preserve"> PAGEREF _Toc24915 \h </w:instrText>
        </w:r>
        <w:r>
          <w:fldChar w:fldCharType="separate"/>
        </w:r>
        <w:r>
          <w:t>39</w:t>
        </w:r>
        <w:r>
          <w:fldChar w:fldCharType="end"/>
        </w:r>
      </w:hyperlink>
    </w:p>
    <w:p>
      <w:pPr>
        <w:pStyle w:val="TOC1"/>
        <w:tabs>
          <w:tab w:val="right" w:leader="dot" w:pos="8306"/>
        </w:tabs>
      </w:pPr>
      <w:hyperlink w:anchor="_Toc29644" w:history="1">
        <w:r>
          <w:rPr>
            <w:rFonts w:ascii="仿宋" w:eastAsia="仿宋" w:hAnsi="仿宋" w:cs="仿宋" w:hint="eastAsia"/>
            <w:lang w:eastAsia="zh-CN"/>
          </w:rPr>
          <w:t>十一、PPA项目经营效益</w:t>
        </w:r>
        <w:r>
          <w:tab/>
        </w:r>
        <w:r>
          <w:fldChar w:fldCharType="begin"/>
        </w:r>
        <w:r>
          <w:instrText xml:space="preserve"> PAGEREF _Toc29644 \h </w:instrText>
        </w:r>
        <w:r>
          <w:fldChar w:fldCharType="separate"/>
        </w:r>
        <w:r>
          <w:t>40</w:t>
        </w:r>
        <w:r>
          <w:fldChar w:fldCharType="end"/>
        </w:r>
      </w:hyperlink>
    </w:p>
    <w:p>
      <w:pPr>
        <w:pStyle w:val="TOC2"/>
        <w:tabs>
          <w:tab w:val="right" w:leader="dot" w:pos="8306"/>
        </w:tabs>
      </w:pPr>
      <w:hyperlink w:anchor="_Toc19126" w:history="1">
        <w:r>
          <w:rPr>
            <w:rFonts w:ascii="仿宋" w:eastAsia="仿宋" w:hAnsi="仿宋" w:cs="仿宋" w:hint="eastAsia"/>
            <w:lang w:eastAsia="zh-CN"/>
          </w:rPr>
          <w:t>(一)、经济评价财务测算</w:t>
        </w:r>
        <w:r>
          <w:tab/>
        </w:r>
        <w:r>
          <w:fldChar w:fldCharType="begin"/>
        </w:r>
        <w:r>
          <w:instrText xml:space="preserve"> PAGEREF _Toc19126 \h </w:instrText>
        </w:r>
        <w:r>
          <w:fldChar w:fldCharType="separate"/>
        </w:r>
        <w:r>
          <w:t>40</w:t>
        </w:r>
        <w:r>
          <w:fldChar w:fldCharType="end"/>
        </w:r>
      </w:hyperlink>
    </w:p>
    <w:p>
      <w:pPr>
        <w:pStyle w:val="TOC2"/>
        <w:tabs>
          <w:tab w:val="right" w:leader="dot" w:pos="8306"/>
        </w:tabs>
      </w:pPr>
      <w:hyperlink w:anchor="_Toc19371" w:history="1">
        <w:r>
          <w:rPr>
            <w:rFonts w:ascii="仿宋" w:eastAsia="仿宋" w:hAnsi="仿宋" w:cs="仿宋" w:hint="eastAsia"/>
            <w:lang w:eastAsia="zh-CN"/>
          </w:rPr>
          <w:t>(二)、PPA项目盈利能力分析</w:t>
        </w:r>
        <w:r>
          <w:tab/>
        </w:r>
        <w:r>
          <w:fldChar w:fldCharType="begin"/>
        </w:r>
        <w:r>
          <w:instrText xml:space="preserve"> PAGEREF _Toc19371 \h </w:instrText>
        </w:r>
        <w:r>
          <w:fldChar w:fldCharType="separate"/>
        </w:r>
        <w:r>
          <w:t>41</w:t>
        </w:r>
        <w:r>
          <w:fldChar w:fldCharType="end"/>
        </w:r>
      </w:hyperlink>
    </w:p>
    <w:p>
      <w:pPr>
        <w:pStyle w:val="TOC1"/>
        <w:tabs>
          <w:tab w:val="right" w:leader="dot" w:pos="8306"/>
        </w:tabs>
      </w:pPr>
      <w:hyperlink w:anchor="_Toc26020" w:history="1">
        <w:r>
          <w:rPr>
            <w:rFonts w:ascii="仿宋" w:eastAsia="仿宋" w:hAnsi="仿宋" w:cs="仿宋" w:hint="eastAsia"/>
            <w:lang w:eastAsia="zh-CN"/>
          </w:rPr>
          <w:t>十二、PPA项目社会影响</w:t>
        </w:r>
        <w:r>
          <w:tab/>
        </w:r>
        <w:r>
          <w:fldChar w:fldCharType="begin"/>
        </w:r>
        <w:r>
          <w:instrText xml:space="preserve"> PAGEREF _Toc26020 \h </w:instrText>
        </w:r>
        <w:r>
          <w:fldChar w:fldCharType="separate"/>
        </w:r>
        <w:r>
          <w:t>42</w:t>
        </w:r>
        <w:r>
          <w:fldChar w:fldCharType="end"/>
        </w:r>
      </w:hyperlink>
    </w:p>
    <w:p>
      <w:pPr>
        <w:pStyle w:val="TOC2"/>
        <w:tabs>
          <w:tab w:val="right" w:leader="dot" w:pos="8306"/>
        </w:tabs>
      </w:pPr>
      <w:hyperlink w:anchor="_Toc30561" w:history="1">
        <w:r>
          <w:rPr>
            <w:rFonts w:ascii="仿宋" w:eastAsia="仿宋" w:hAnsi="仿宋" w:cs="仿宋" w:hint="eastAsia"/>
            <w:lang w:eastAsia="zh-CN"/>
          </w:rPr>
          <w:t>(一)、社会责任与义务</w:t>
        </w:r>
        <w:r>
          <w:tab/>
        </w:r>
        <w:r>
          <w:fldChar w:fldCharType="begin"/>
        </w:r>
        <w:r>
          <w:instrText xml:space="preserve"> PAGEREF _Toc30561 \h </w:instrText>
        </w:r>
        <w:r>
          <w:fldChar w:fldCharType="separate"/>
        </w:r>
        <w:r>
          <w:t>42</w:t>
        </w:r>
        <w:r>
          <w:fldChar w:fldCharType="end"/>
        </w:r>
      </w:hyperlink>
    </w:p>
    <w:p>
      <w:pPr>
        <w:pStyle w:val="TOC2"/>
        <w:tabs>
          <w:tab w:val="right" w:leader="dot" w:pos="8306"/>
        </w:tabs>
      </w:pPr>
      <w:hyperlink w:anchor="_Toc16544" w:history="1">
        <w:r>
          <w:rPr>
            <w:rFonts w:ascii="仿宋" w:eastAsia="仿宋" w:hAnsi="仿宋" w:cs="仿宋" w:hint="eastAsia"/>
            <w:lang w:eastAsia="zh-CN"/>
          </w:rPr>
          <w:t>(二)、社会参与与沟通</w:t>
        </w:r>
        <w:r>
          <w:tab/>
        </w:r>
        <w:r>
          <w:fldChar w:fldCharType="begin"/>
        </w:r>
        <w:r>
          <w:instrText xml:space="preserve"> PAGEREF _Toc16544 \h </w:instrText>
        </w:r>
        <w:r>
          <w:fldChar w:fldCharType="separate"/>
        </w:r>
        <w:r>
          <w:t>43</w:t>
        </w:r>
        <w:r>
          <w:fldChar w:fldCharType="end"/>
        </w:r>
      </w:hyperlink>
    </w:p>
    <w:p>
      <w:pPr>
        <w:pStyle w:val="TOC1"/>
        <w:tabs>
          <w:tab w:val="right" w:leader="dot" w:pos="8306"/>
        </w:tabs>
      </w:pPr>
      <w:hyperlink w:anchor="_Toc20784" w:history="1">
        <w:r>
          <w:rPr>
            <w:rFonts w:ascii="仿宋" w:eastAsia="仿宋" w:hAnsi="仿宋" w:cs="仿宋" w:hint="eastAsia"/>
            <w:lang w:eastAsia="zh-CN"/>
          </w:rPr>
          <w:t>十三、PPA项目治理与监督</w:t>
        </w:r>
        <w:r>
          <w:tab/>
        </w:r>
        <w:r>
          <w:fldChar w:fldCharType="begin"/>
        </w:r>
        <w:r>
          <w:instrText xml:space="preserve"> PAGEREF _Toc20784 \h </w:instrText>
        </w:r>
        <w:r>
          <w:fldChar w:fldCharType="separate"/>
        </w:r>
        <w:r>
          <w:t>43</w:t>
        </w:r>
        <w:r>
          <w:fldChar w:fldCharType="end"/>
        </w:r>
      </w:hyperlink>
    </w:p>
    <w:p>
      <w:pPr>
        <w:pStyle w:val="TOC2"/>
        <w:tabs>
          <w:tab w:val="right" w:leader="dot" w:pos="8306"/>
        </w:tabs>
      </w:pPr>
      <w:hyperlink w:anchor="_Toc25481" w:history="1">
        <w:r>
          <w:rPr>
            <w:rFonts w:ascii="仿宋" w:eastAsia="仿宋" w:hAnsi="仿宋" w:cs="仿宋" w:hint="eastAsia"/>
            <w:lang w:eastAsia="zh-CN"/>
          </w:rPr>
          <w:t>(一)、PPA项目治理结构</w:t>
        </w:r>
        <w:r>
          <w:tab/>
        </w:r>
        <w:r>
          <w:fldChar w:fldCharType="begin"/>
        </w:r>
        <w:r>
          <w:instrText xml:space="preserve"> PAGEREF _Toc25481 \h </w:instrText>
        </w:r>
        <w:r>
          <w:fldChar w:fldCharType="separate"/>
        </w:r>
        <w:r>
          <w:t>43</w:t>
        </w:r>
        <w:r>
          <w:fldChar w:fldCharType="end"/>
        </w:r>
      </w:hyperlink>
    </w:p>
    <w:p>
      <w:pPr>
        <w:pStyle w:val="TOC2"/>
        <w:tabs>
          <w:tab w:val="right" w:leader="dot" w:pos="8306"/>
        </w:tabs>
      </w:pPr>
      <w:hyperlink w:anchor="_Toc1430" w:history="1">
        <w:r>
          <w:rPr>
            <w:rFonts w:ascii="仿宋" w:eastAsia="仿宋" w:hAnsi="仿宋" w:cs="仿宋" w:hint="eastAsia"/>
            <w:lang w:eastAsia="zh-CN"/>
          </w:rPr>
          <w:t>(二)、监督与审计</w:t>
        </w:r>
        <w:r>
          <w:tab/>
        </w:r>
        <w:r>
          <w:fldChar w:fldCharType="begin"/>
        </w:r>
        <w:r>
          <w:instrText xml:space="preserve"> PAGEREF _Toc1430 \h </w:instrText>
        </w:r>
        <w:r>
          <w:fldChar w:fldCharType="separate"/>
        </w:r>
        <w:r>
          <w:t>45</w:t>
        </w:r>
        <w:r>
          <w:fldChar w:fldCharType="end"/>
        </w:r>
      </w:hyperlink>
    </w:p>
    <w:p>
      <w:pPr>
        <w:pStyle w:val="TOC1"/>
        <w:tabs>
          <w:tab w:val="right" w:leader="dot" w:pos="8306"/>
        </w:tabs>
      </w:pPr>
      <w:hyperlink w:anchor="_Toc25746" w:history="1">
        <w:r>
          <w:rPr>
            <w:rFonts w:ascii="仿宋" w:eastAsia="仿宋" w:hAnsi="仿宋" w:cs="仿宋" w:hint="eastAsia"/>
            <w:lang w:eastAsia="zh-CN"/>
          </w:rPr>
          <w:t>十四、PPA项目实施保障措施</w:t>
        </w:r>
        <w:r>
          <w:tab/>
        </w:r>
        <w:r>
          <w:fldChar w:fldCharType="begin"/>
        </w:r>
        <w:r>
          <w:instrText xml:space="preserve"> PAGEREF _Toc25746 \h </w:instrText>
        </w:r>
        <w:r>
          <w:fldChar w:fldCharType="separate"/>
        </w:r>
        <w:r>
          <w:t>46</w:t>
        </w:r>
        <w:r>
          <w:fldChar w:fldCharType="end"/>
        </w:r>
      </w:hyperlink>
    </w:p>
    <w:p>
      <w:pPr>
        <w:pStyle w:val="TOC2"/>
        <w:tabs>
          <w:tab w:val="right" w:leader="dot" w:pos="8306"/>
        </w:tabs>
      </w:pPr>
      <w:hyperlink w:anchor="_Toc18146" w:history="1">
        <w:r>
          <w:rPr>
            <w:rFonts w:ascii="仿宋" w:eastAsia="仿宋" w:hAnsi="仿宋" w:cs="仿宋" w:hint="eastAsia"/>
            <w:lang w:eastAsia="zh-CN"/>
          </w:rPr>
          <w:t>(一)、PPA项目实施保障机制</w:t>
        </w:r>
        <w:r>
          <w:tab/>
        </w:r>
        <w:r>
          <w:fldChar w:fldCharType="begin"/>
        </w:r>
        <w:r>
          <w:instrText xml:space="preserve"> PAGEREF _Toc18146 \h </w:instrText>
        </w:r>
        <w:r>
          <w:fldChar w:fldCharType="separate"/>
        </w:r>
        <w:r>
          <w:t>46</w:t>
        </w:r>
        <w:r>
          <w:fldChar w:fldCharType="end"/>
        </w:r>
      </w:hyperlink>
    </w:p>
    <w:p>
      <w:pPr>
        <w:pStyle w:val="TOC2"/>
        <w:tabs>
          <w:tab w:val="right" w:leader="dot" w:pos="8306"/>
        </w:tabs>
      </w:pPr>
      <w:hyperlink w:anchor="_Toc30230" w:history="1">
        <w:r>
          <w:rPr>
            <w:rFonts w:ascii="仿宋" w:eastAsia="仿宋" w:hAnsi="仿宋" w:cs="仿宋" w:hint="eastAsia"/>
            <w:lang w:eastAsia="zh-CN"/>
          </w:rPr>
          <w:t>(二)、PPA项目法律合规要求</w:t>
        </w:r>
        <w:r>
          <w:tab/>
        </w:r>
        <w:r>
          <w:fldChar w:fldCharType="begin"/>
        </w:r>
        <w:r>
          <w:instrText xml:space="preserve"> PAGEREF _Toc30230 \h </w:instrText>
        </w:r>
        <w:r>
          <w:fldChar w:fldCharType="separate"/>
        </w:r>
        <w:r>
          <w:t>49</w:t>
        </w:r>
        <w:r>
          <w:fldChar w:fldCharType="end"/>
        </w:r>
      </w:hyperlink>
    </w:p>
    <w:p>
      <w:pPr>
        <w:pStyle w:val="TOC2"/>
        <w:tabs>
          <w:tab w:val="right" w:leader="dot" w:pos="8306"/>
        </w:tabs>
      </w:pPr>
      <w:hyperlink w:anchor="_Toc10816" w:history="1">
        <w:r>
          <w:rPr>
            <w:rFonts w:ascii="仿宋" w:eastAsia="仿宋" w:hAnsi="仿宋" w:cs="仿宋" w:hint="eastAsia"/>
            <w:lang w:eastAsia="zh-CN"/>
          </w:rPr>
          <w:t>(三)、PPA项目合同管理与法律事务</w:t>
        </w:r>
        <w:r>
          <w:tab/>
        </w:r>
        <w:r>
          <w:fldChar w:fldCharType="begin"/>
        </w:r>
        <w:r>
          <w:instrText xml:space="preserve"> PAGEREF _Toc10816 \h </w:instrText>
        </w:r>
        <w:r>
          <w:fldChar w:fldCharType="separate"/>
        </w:r>
        <w:r>
          <w:t>53</w:t>
        </w:r>
        <w:r>
          <w:fldChar w:fldCharType="end"/>
        </w:r>
      </w:hyperlink>
    </w:p>
    <w:p>
      <w:pPr>
        <w:pStyle w:val="TOC2"/>
        <w:tabs>
          <w:tab w:val="right" w:leader="dot" w:pos="8306"/>
        </w:tabs>
      </w:pPr>
      <w:hyperlink w:anchor="_Toc15328" w:history="1">
        <w:r>
          <w:rPr>
            <w:rFonts w:ascii="仿宋" w:eastAsia="仿宋" w:hAnsi="仿宋" w:cs="仿宋" w:hint="eastAsia"/>
            <w:lang w:eastAsia="zh-CN"/>
          </w:rPr>
          <w:t>(四)、PPA项目知识产权保护策略</w:t>
        </w:r>
        <w:r>
          <w:tab/>
        </w:r>
        <w:r>
          <w:fldChar w:fldCharType="begin"/>
        </w:r>
        <w:r>
          <w:instrText xml:space="preserve"> PAGEREF _Toc15328 \h </w:instrText>
        </w:r>
        <w:r>
          <w:fldChar w:fldCharType="separate"/>
        </w:r>
        <w:r>
          <w:t>59</w:t>
        </w:r>
        <w:r>
          <w:fldChar w:fldCharType="end"/>
        </w:r>
      </w:hyperlink>
    </w:p>
    <w:p>
      <w:pPr>
        <w:pStyle w:val="TOC1"/>
        <w:tabs>
          <w:tab w:val="right" w:leader="dot" w:pos="8306"/>
        </w:tabs>
      </w:pPr>
      <w:hyperlink w:anchor="_Toc25174" w:history="1">
        <w:r>
          <w:rPr>
            <w:rFonts w:ascii="仿宋" w:eastAsia="仿宋" w:hAnsi="仿宋" w:cs="仿宋" w:hint="eastAsia"/>
            <w:lang w:eastAsia="zh-CN"/>
          </w:rPr>
          <w:t>十五、PPA项目实施时间节点</w:t>
        </w:r>
        <w:r>
          <w:tab/>
        </w:r>
        <w:r>
          <w:fldChar w:fldCharType="begin"/>
        </w:r>
        <w:r>
          <w:instrText xml:space="preserve"> PAGEREF _Toc25174 \h </w:instrText>
        </w:r>
        <w:r>
          <w:fldChar w:fldCharType="separate"/>
        </w:r>
        <w:r>
          <w:t>62</w:t>
        </w:r>
        <w:r>
          <w:fldChar w:fldCharType="end"/>
        </w:r>
      </w:hyperlink>
    </w:p>
    <w:p>
      <w:pPr>
        <w:pStyle w:val="TOC2"/>
        <w:tabs>
          <w:tab w:val="right" w:leader="dot" w:pos="8306"/>
        </w:tabs>
      </w:pPr>
      <w:hyperlink w:anchor="_Toc27617" w:history="1">
        <w:r>
          <w:rPr>
            <w:rFonts w:ascii="仿宋" w:eastAsia="仿宋" w:hAnsi="仿宋" w:cs="仿宋" w:hint="eastAsia"/>
            <w:lang w:eastAsia="zh-CN"/>
          </w:rPr>
          <w:t>(一)、PPA项目启动阶段时间节点</w:t>
        </w:r>
        <w:r>
          <w:tab/>
        </w:r>
        <w:r>
          <w:fldChar w:fldCharType="begin"/>
        </w:r>
        <w:r>
          <w:instrText xml:space="preserve"> PAGEREF _Toc27617 \h </w:instrText>
        </w:r>
        <w:r>
          <w:fldChar w:fldCharType="separate"/>
        </w:r>
        <w:r>
          <w:t>62</w:t>
        </w:r>
        <w:r>
          <w:fldChar w:fldCharType="end"/>
        </w:r>
      </w:hyperlink>
    </w:p>
    <w:p>
      <w:pPr>
        <w:pStyle w:val="TOC2"/>
        <w:tabs>
          <w:tab w:val="right" w:leader="dot" w:pos="8306"/>
        </w:tabs>
      </w:pPr>
      <w:hyperlink w:anchor="_Toc27566" w:history="1">
        <w:r>
          <w:rPr>
            <w:rFonts w:ascii="仿宋" w:eastAsia="仿宋" w:hAnsi="仿宋" w:cs="仿宋" w:hint="eastAsia"/>
            <w:lang w:eastAsia="zh-CN"/>
          </w:rPr>
          <w:t>(二)、PPA项目执行阶段时间节点</w:t>
        </w:r>
        <w:r>
          <w:tab/>
        </w:r>
        <w:r>
          <w:fldChar w:fldCharType="begin"/>
        </w:r>
        <w:r>
          <w:instrText xml:space="preserve"> PAGEREF _Toc27566 \h </w:instrText>
        </w:r>
        <w:r>
          <w:fldChar w:fldCharType="separate"/>
        </w:r>
        <w:r>
          <w:t>63</w:t>
        </w:r>
        <w:r>
          <w:fldChar w:fldCharType="end"/>
        </w:r>
      </w:hyperlink>
    </w:p>
    <w:p>
      <w:pPr>
        <w:pStyle w:val="TOC2"/>
        <w:tabs>
          <w:tab w:val="right" w:leader="dot" w:pos="8306"/>
        </w:tabs>
      </w:pPr>
      <w:hyperlink w:anchor="_Toc7530" w:history="1">
        <w:r>
          <w:rPr>
            <w:rFonts w:ascii="仿宋" w:eastAsia="仿宋" w:hAnsi="仿宋" w:cs="仿宋" w:hint="eastAsia"/>
            <w:lang w:eastAsia="zh-CN"/>
          </w:rPr>
          <w:t>(三)、PPA项目完成阶段时间节点</w:t>
        </w:r>
        <w:r>
          <w:tab/>
        </w:r>
        <w:r>
          <w:fldChar w:fldCharType="begin"/>
        </w:r>
        <w:r>
          <w:instrText xml:space="preserve"> PAGEREF _Toc7530 \h </w:instrText>
        </w:r>
        <w:r>
          <w:fldChar w:fldCharType="separate"/>
        </w:r>
        <w:r>
          <w:t>64</w:t>
        </w:r>
        <w:r>
          <w:fldChar w:fldCharType="end"/>
        </w:r>
      </w:hyperlink>
    </w:p>
    <w:p>
      <w:pPr>
        <w:pStyle w:val="TOC1"/>
        <w:tabs>
          <w:tab w:val="right" w:leader="dot" w:pos="8306"/>
        </w:tabs>
      </w:pPr>
      <w:hyperlink w:anchor="_Toc8572" w:history="1">
        <w:r>
          <w:rPr>
            <w:rFonts w:ascii="仿宋" w:eastAsia="仿宋" w:hAnsi="仿宋" w:cs="仿宋" w:hint="eastAsia"/>
            <w:lang w:eastAsia="zh-CN"/>
          </w:rPr>
          <w:t>十六、营销与推广策略</w:t>
        </w:r>
        <w:r>
          <w:tab/>
        </w:r>
        <w:r>
          <w:fldChar w:fldCharType="begin"/>
        </w:r>
        <w:r>
          <w:instrText xml:space="preserve"> PAGEREF _Toc8572 \h </w:instrText>
        </w:r>
        <w:r>
          <w:fldChar w:fldCharType="separate"/>
        </w:r>
        <w:r>
          <w:t>65</w:t>
        </w:r>
        <w:r>
          <w:fldChar w:fldCharType="end"/>
        </w:r>
      </w:hyperlink>
    </w:p>
    <w:p>
      <w:pPr>
        <w:pStyle w:val="TOC2"/>
        <w:tabs>
          <w:tab w:val="right" w:leader="dot" w:pos="8306"/>
        </w:tabs>
      </w:pPr>
      <w:hyperlink w:anchor="_Toc868" w:history="1">
        <w:r>
          <w:rPr>
            <w:rFonts w:ascii="仿宋" w:eastAsia="仿宋" w:hAnsi="仿宋" w:cs="仿宋" w:hint="eastAsia"/>
            <w:lang w:eastAsia="zh-CN"/>
          </w:rPr>
          <w:t>(一)、产品/服务定位与特点</w:t>
        </w:r>
        <w:r>
          <w:tab/>
        </w:r>
        <w:r>
          <w:fldChar w:fldCharType="begin"/>
        </w:r>
        <w:r>
          <w:instrText xml:space="preserve"> PAGEREF _Toc868 \h </w:instrText>
        </w:r>
        <w:r>
          <w:fldChar w:fldCharType="separate"/>
        </w:r>
        <w:r>
          <w:t>65</w:t>
        </w:r>
        <w:r>
          <w:fldChar w:fldCharType="end"/>
        </w:r>
      </w:hyperlink>
    </w:p>
    <w:p>
      <w:pPr>
        <w:pStyle w:val="TOC2"/>
        <w:tabs>
          <w:tab w:val="right" w:leader="dot" w:pos="8306"/>
        </w:tabs>
      </w:pPr>
      <w:hyperlink w:anchor="_Toc9601" w:history="1">
        <w:r>
          <w:rPr>
            <w:rFonts w:ascii="仿宋" w:eastAsia="仿宋" w:hAnsi="仿宋" w:cs="仿宋" w:hint="eastAsia"/>
            <w:lang w:eastAsia="zh-CN"/>
          </w:rPr>
          <w:t>(二)、市场定位与竞争分析</w:t>
        </w:r>
        <w:r>
          <w:tab/>
        </w:r>
        <w:r>
          <w:fldChar w:fldCharType="begin"/>
        </w:r>
        <w:r>
          <w:instrText xml:space="preserve"> PAGEREF _Toc9601 \h </w:instrText>
        </w:r>
        <w:r>
          <w:fldChar w:fldCharType="separate"/>
        </w:r>
        <w:r>
          <w:t>66</w:t>
        </w:r>
        <w:r>
          <w:fldChar w:fldCharType="end"/>
        </w:r>
      </w:hyperlink>
    </w:p>
    <w:p>
      <w:pPr>
        <w:pStyle w:val="TOC2"/>
        <w:tabs>
          <w:tab w:val="right" w:leader="dot" w:pos="8306"/>
        </w:tabs>
      </w:pPr>
      <w:hyperlink w:anchor="_Toc28957" w:history="1">
        <w:r>
          <w:rPr>
            <w:rFonts w:ascii="仿宋" w:eastAsia="仿宋" w:hAnsi="仿宋" w:cs="仿宋" w:hint="eastAsia"/>
            <w:lang w:eastAsia="zh-CN"/>
          </w:rPr>
          <w:t>(三)、营销渠道与策略</w:t>
        </w:r>
        <w:r>
          <w:tab/>
        </w:r>
        <w:r>
          <w:fldChar w:fldCharType="begin"/>
        </w:r>
        <w:r>
          <w:instrText xml:space="preserve"> PAGEREF _Toc28957 \h </w:instrText>
        </w:r>
        <w:r>
          <w:fldChar w:fldCharType="separate"/>
        </w:r>
        <w:r>
          <w:t>67</w:t>
        </w:r>
        <w:r>
          <w:fldChar w:fldCharType="end"/>
        </w:r>
      </w:hyperlink>
    </w:p>
    <w:p>
      <w:pPr>
        <w:pStyle w:val="TOC2"/>
        <w:tabs>
          <w:tab w:val="right" w:leader="dot" w:pos="8306"/>
        </w:tabs>
      </w:pPr>
      <w:hyperlink w:anchor="_Toc7194" w:history="1">
        <w:r>
          <w:rPr>
            <w:rFonts w:ascii="仿宋" w:eastAsia="仿宋" w:hAnsi="仿宋" w:cs="仿宋" w:hint="eastAsia"/>
            <w:lang w:eastAsia="zh-CN"/>
          </w:rPr>
          <w:t>(四)、推广与宣传活动</w:t>
        </w:r>
        <w:r>
          <w:tab/>
        </w:r>
        <w:r>
          <w:fldChar w:fldCharType="begin"/>
        </w:r>
        <w:r>
          <w:instrText xml:space="preserve"> PAGEREF _Toc7194 \h </w:instrText>
        </w:r>
        <w:r>
          <w:fldChar w:fldCharType="separate"/>
        </w:r>
        <w:r>
          <w:t>68</w:t>
        </w:r>
        <w:r>
          <w:fldChar w:fldCharType="end"/>
        </w:r>
      </w:hyperlink>
    </w:p>
    <w:p>
      <w:pPr>
        <w:pStyle w:val="TOC1"/>
        <w:tabs>
          <w:tab w:val="right" w:leader="dot" w:pos="8306"/>
        </w:tabs>
      </w:pPr>
      <w:hyperlink w:anchor="_Toc18082" w:history="1">
        <w:r>
          <w:rPr>
            <w:rFonts w:ascii="仿宋" w:eastAsia="仿宋" w:hAnsi="仿宋" w:cs="仿宋" w:hint="eastAsia"/>
            <w:lang w:eastAsia="zh-CN"/>
          </w:rPr>
          <w:t>十七、风险识别与分类</w:t>
        </w:r>
        <w:r>
          <w:tab/>
        </w:r>
        <w:r>
          <w:fldChar w:fldCharType="begin"/>
        </w:r>
        <w:r>
          <w:instrText xml:space="preserve"> PAGEREF _Toc18082 \h </w:instrText>
        </w:r>
        <w:r>
          <w:fldChar w:fldCharType="separate"/>
        </w:r>
        <w:r>
          <w:t>74</w:t>
        </w:r>
        <w:r>
          <w:fldChar w:fldCharType="end"/>
        </w:r>
      </w:hyperlink>
    </w:p>
    <w:p>
      <w:pPr>
        <w:pStyle w:val="TOC2"/>
        <w:tabs>
          <w:tab w:val="right" w:leader="dot" w:pos="8306"/>
        </w:tabs>
      </w:pPr>
      <w:hyperlink w:anchor="_Toc1470" w:history="1">
        <w:r>
          <w:rPr>
            <w:rFonts w:ascii="仿宋" w:eastAsia="仿宋" w:hAnsi="仿宋" w:cs="仿宋" w:hint="eastAsia"/>
            <w:lang w:eastAsia="zh-CN"/>
          </w:rPr>
          <w:t>(一)、风险识别</w:t>
        </w:r>
        <w:r>
          <w:tab/>
        </w:r>
        <w:r>
          <w:fldChar w:fldCharType="begin"/>
        </w:r>
        <w:r>
          <w:instrText xml:space="preserve"> PAGEREF _Toc1470 \h </w:instrText>
        </w:r>
        <w:r>
          <w:fldChar w:fldCharType="separate"/>
        </w:r>
        <w:r>
          <w:t>74</w:t>
        </w:r>
        <w:r>
          <w:fldChar w:fldCharType="end"/>
        </w:r>
      </w:hyperlink>
    </w:p>
    <w:p>
      <w:pPr>
        <w:pStyle w:val="TOC2"/>
        <w:tabs>
          <w:tab w:val="right" w:leader="dot" w:pos="8306"/>
        </w:tabs>
      </w:pPr>
      <w:hyperlink w:anchor="_Toc2237" w:history="1">
        <w:r>
          <w:rPr>
            <w:rFonts w:ascii="仿宋" w:eastAsia="仿宋" w:hAnsi="仿宋" w:cs="仿宋" w:hint="eastAsia"/>
            <w:lang w:eastAsia="zh-CN"/>
          </w:rPr>
          <w:t>(二)、风险分类</w:t>
        </w:r>
        <w:r>
          <w:tab/>
        </w:r>
        <w:r>
          <w:fldChar w:fldCharType="begin"/>
        </w:r>
        <w:r>
          <w:instrText xml:space="preserve"> PAGEREF _Toc2237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44"/>
      <w:r>
        <w:rPr>
          <w:rFonts w:ascii="仿宋" w:eastAsia="仿宋" w:hAnsi="仿宋" w:cs="仿宋" w:hint="eastAsia"/>
          <w:sz w:val="28"/>
          <w:lang w:eastAsia="zh-CN"/>
        </w:rPr>
        <w:t>一、PPA项目选址可行性分析</w:t>
      </w:r>
      <w:bookmarkEnd w:id="2"/>
    </w:p>
    <w:p>
      <w:pPr>
        <w:pStyle w:val="Heading2"/>
        <w:rPr>
          <w:rFonts w:ascii="仿宋" w:eastAsia="仿宋" w:hAnsi="仿宋" w:cs="仿宋" w:hint="eastAsia"/>
          <w:lang w:eastAsia="zh-CN"/>
        </w:rPr>
      </w:pPr>
      <w:bookmarkStart w:id="3" w:name="_Toc5801"/>
      <w:r>
        <w:rPr>
          <w:rFonts w:ascii="仿宋" w:eastAsia="仿宋" w:hAnsi="仿宋" w:cs="仿宋" w:hint="eastAsia"/>
          <w:lang w:eastAsia="zh-CN"/>
        </w:rPr>
        <w:t>(一)、PPA项目选址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该PPA项目选址位于XX省XX市XX区XXX街道</w:t>
      </w:r>
    </w:p>
    <w:p>
      <w:pPr>
        <w:pStyle w:val="Heading2"/>
        <w:ind w:firstLine="560" w:firstLineChars="200"/>
        <w:rPr>
          <w:rFonts w:ascii="仿宋" w:eastAsia="仿宋" w:hAnsi="仿宋" w:cs="仿宋" w:hint="eastAsia"/>
          <w:sz w:val="28"/>
          <w:lang w:eastAsia="zh-CN"/>
        </w:rPr>
      </w:pPr>
      <w:bookmarkStart w:id="4" w:name="_Toc288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PPA项目的征地面积将根据PPA项目的实际规模和需求进行精确规划。具体面积XXX平方米，旨在确保PPA项目不仅能够满足当前的发展需求，还能够预留空间以适应未来的扩展。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净用地面积是在征地面积基础上去除不可利用面积后的实际可开发用地。具体面积XXX平方米，考虑到环保、交通、安全等多方面因素，以确保PPA项目在整体利用效率上达到最优。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PPA项目计划建设的建筑总规模具体面积XXX平方米。这一规模的确定综合考虑了PPA项目的性质、规模，以及城市规划的相关要求，确保建筑布局与周边环境协调一致。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绿地率是PPA项目用地中被规划为绿地的比例。具体面积XXX平方米，旨在通过合理规划绿地，改善PPA项目周边环境，提升居民生活质量，并符合城市整体绿化规划。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容积率是用地上可以建设的建筑总体积与用地面积之比。具体面积XXX，通过合理的容积率规划，确保PPA项目建筑规模与周边环境和谐共生。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确保PPA项目选址与当地城市规划相一致，具体面积XXX平方米。通过与城市规划部门深入沟通，确保PPA项目不仅符合城市的整体发展方向，还能够融入城市的发展布局，为城市的长远发展贡献力量。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充分了解并确保PPA项目选址符合当地产业政策，具体面积XXX平方米。这包括PPA项目对当地经济的促进作用，以及对相关产业的带动效应，确保PPA项目与地方政府的产业政策保持一致，促进共赢合作。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用地总体要求必须符合环保和可持续发展的原则，具体面积XXX平方米。通过采用绿色建筑设计、节能减排等措施，确保PPA项目在建设和运营过程中对环境的影响最小化，达到可持续发展的要求。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确保PPA项目选址具备必要的公共设施配套，具体面积XXX平方米。这包括交通便利性、教育、医疗等基础设施，以提高居民生活品质，使得PPA项目选址更具吸引力。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考虑用地总体要求对当地社会稳定性的影响，具体面积XXX平方米。通过深入了解当地社区反馈，确保PPA项目的选址和建设过程对当地社会和谐稳定产生积极作用。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PA项目选址不仅符合法规和规划，还在实际操作中具有可行性。这一全面规划将为PPA项目的成功实施提供坚实的基础，确保PPA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PA项目的设备规划和空间设计中，我们将采取灵活设备布局的措施。设备布局将根据实际需求进行灵活设计，避免不必要的浪费。通过合理规划设备摆放位置，我们将提高设备的利用率，减少设备间距，以确保PP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PA项目内部引入共享设施的概念，例如共享会议室、办公区等。通过这种方式，我们可以减少对资源的重复建设，提高资源共享效率，从而减小PP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0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PA项目的总图布置中，我们将不同功能区域进行明确的规划，以最大程度满足PP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0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我们首先关注市场因素，包括潜在客户分布、竞争对手位置、市场需求等。通过深入的市场调研，我们能够更准确地评估选址对于市场开拓和产品销售的影响，确保PPA项目能够在有利的市场环境中蓬勃发展。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PPA项目对环境的影响是综合评价的重要因素之一。我们将详细考虑选址周边的自然环境、生态保护区、水源地等情况，确保PPA项目的建设和运营对环境影响最小化，并符合当地的环保法规标准。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对选址的评价还需充分考虑当地政府的产业政策和法规。我们将详细了解PPA项目所在地的相关政策，确保PPA项目的规划和运营与当地法规相符，降低不必要的法律风险。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考虑到社会稳定性对企业运营的重要性，我们将评估选址地区的社会安全情况、劳工关系、社区反馈等方面，以确保PPA项目的建设和运营不会受到社会稳定性的负面影响。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最后，我们将综合考虑用地成本，包括土地购置费用、土地开发成本等。通过对用地成本的详细评估，我们能够做出更为精确的经济效益分析，为PPA项目的投资决策提供有力支持。</w:t>
      </w:r>
    </w:p>
    <w:p>
      <w:pPr>
        <w:pStyle w:val="Heading1"/>
        <w:ind w:firstLine="560" w:firstLineChars="200"/>
        <w:rPr>
          <w:rFonts w:ascii="仿宋" w:eastAsia="仿宋" w:hAnsi="仿宋" w:cs="仿宋" w:hint="eastAsia"/>
          <w:sz w:val="28"/>
          <w:lang w:eastAsia="zh-CN"/>
        </w:rPr>
      </w:pPr>
      <w:bookmarkStart w:id="8" w:name="_Toc12033"/>
      <w:r>
        <w:rPr>
          <w:rFonts w:ascii="仿宋" w:eastAsia="仿宋" w:hAnsi="仿宋" w:cs="仿宋" w:hint="eastAsia"/>
          <w:sz w:val="28"/>
          <w:lang w:eastAsia="zh-CN"/>
        </w:rPr>
        <w:t>二、PPA项目文档管理</w:t>
      </w:r>
      <w:bookmarkEnd w:id="8"/>
    </w:p>
    <w:p>
      <w:pPr>
        <w:pStyle w:val="Heading2"/>
        <w:rPr>
          <w:rFonts w:ascii="仿宋" w:eastAsia="仿宋" w:hAnsi="仿宋" w:cs="仿宋" w:hint="eastAsia"/>
          <w:lang w:eastAsia="zh-CN"/>
        </w:rPr>
      </w:pPr>
      <w:bookmarkStart w:id="9" w:name="_Toc104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PPA项目高度重视文档的质量和准确性，以支持PPA项目的各项活动和决策。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PA项目文档的编制始于PPA项目计划的初期，我们制定了详细的文档编制计划，明确了每个文档的内容、格式和编写责任人。在PPA项目启动阶段，我们首先编制了PPA项目章程，明确定义了PPA项目的目标、范围、风险等关键要素。随后，PPA项目团队根据计划陆续编制了需求文档、设计文档、测试文档等各类文档，确保PP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PA项目管理中的重要环节，旨在确保PPA项目文档符合质量标准和PPA项目需求。在PP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除了内部审查，我们还进行了外部审查，邀请PPA项目相关利益方和专业领域的专家对文档进行独立审查。这有助于获取更全面、客观的反馈，确保PPA项目文档不仅符合内部标准，也满足外部需求。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PPA项目在文档编制与审查方面建立了严格的管理机制，通过规范的流程和多维度的审查，确保PPA项目文档的质量、准确性和可靠性，为PPA项目的顺利推进提供了有力支持。</w:t>
      </w:r>
    </w:p>
    <w:p>
      <w:pPr>
        <w:pStyle w:val="Heading2"/>
        <w:ind w:firstLine="560" w:firstLineChars="200"/>
        <w:rPr>
          <w:rFonts w:ascii="仿宋" w:eastAsia="仿宋" w:hAnsi="仿宋" w:cs="仿宋" w:hint="eastAsia"/>
          <w:sz w:val="28"/>
          <w:lang w:eastAsia="zh-CN"/>
        </w:rPr>
      </w:pPr>
      <w:bookmarkStart w:id="10" w:name="_Toc2009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我们通过多渠道发布文档，包括电子邮件、PPA项目管理平台、内部网站等，以满足不同团队成员的偏好和需求。多渠道发布确保了信息的全面覆盖。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我们采用了精细的权限控制，确保只有授权人员可以访问敏感信息。这种安全措施保护了PPA项目文档的机密性，防止了未经授权的信息泄露。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50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文档存档与归档是PPA项目生命周期中一个至关重要的环节，直接关系到PPA项目信息的长期保存和历史记录的完整性。在PPA项目中，我们实施了一系列有效的文档存档与归档管理策略：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90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8766"/>
      <w:r>
        <w:rPr>
          <w:rFonts w:ascii="仿宋" w:eastAsia="仿宋" w:hAnsi="仿宋" w:cs="仿宋" w:hint="eastAsia"/>
          <w:lang w:eastAsia="zh-CN"/>
        </w:rPr>
        <w:t>(一)、PPA行业分析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A行业一直以来都是市场的关注焦点。行业内的发展趋势、竞争态势以及潜在机会都对PPA项目的推进产生深远的影响。通过深入研究行业的整体概貌，我们将更好地理解行业的核心特征，为PP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行业，技术一直是推动创新和发展的关键因素。我们将对当前技术趋势进行详尽分析，包括但不限于人工智能、大数据应用、先进制造技术等。这有助于PP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A项目成功的基础。我们将对主要竞争对手进行深入研究，包括其市场份额、产品特点、市场定位等。通过全面了解竞争对手的优势和劣势，PP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088"/>
      <w:r>
        <w:rPr>
          <w:rFonts w:ascii="仿宋" w:eastAsia="仿宋" w:hAnsi="仿宋" w:cs="仿宋" w:hint="eastAsia"/>
          <w:sz w:val="28"/>
          <w:lang w:eastAsia="zh-CN"/>
        </w:rPr>
        <w:t>(二)、PPA市场分析预测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通过对市场规模的深入调研，我们将预测PPA市场未来的增长趋势。这包括市场的整体规模、各细分领域的发展趋势等。PPA项目可以根据市场的扩张速度和潜在机会，制定更符合市场需求的发展策略。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PA项目实施过程中需要充分考虑的因素。我们将对市场风险进行全面评估，包括但不限于政策法规风险、市场竞争风险、技术变革风险等。通过对潜在风险的深入分析，PPA项目可以制定相应的风险缓解策略，降低不确定性对PPA项目的影响。</w:t>
      </w:r>
    </w:p>
    <w:p>
      <w:pPr>
        <w:pStyle w:val="Heading1"/>
        <w:ind w:firstLine="560" w:firstLineChars="200"/>
        <w:rPr>
          <w:rFonts w:ascii="仿宋" w:eastAsia="仿宋" w:hAnsi="仿宋" w:cs="仿宋" w:hint="eastAsia"/>
          <w:sz w:val="28"/>
          <w:lang w:eastAsia="zh-CN"/>
        </w:rPr>
      </w:pPr>
      <w:bookmarkStart w:id="15" w:name="_Toc269"/>
      <w:r>
        <w:rPr>
          <w:rFonts w:ascii="仿宋" w:eastAsia="仿宋" w:hAnsi="仿宋" w:cs="仿宋" w:hint="eastAsia"/>
          <w:sz w:val="28"/>
          <w:lang w:eastAsia="zh-CN"/>
        </w:rPr>
        <w:t>四、PPA项目概论</w:t>
      </w:r>
      <w:bookmarkEnd w:id="15"/>
    </w:p>
    <w:p>
      <w:pPr>
        <w:pStyle w:val="Heading2"/>
        <w:rPr>
          <w:rFonts w:ascii="仿宋" w:eastAsia="仿宋" w:hAnsi="仿宋" w:cs="仿宋" w:hint="eastAsia"/>
          <w:lang w:eastAsia="zh-CN"/>
        </w:rPr>
      </w:pPr>
      <w:bookmarkStart w:id="16" w:name="_Toc12686"/>
      <w:r>
        <w:rPr>
          <w:rFonts w:ascii="仿宋" w:eastAsia="仿宋" w:hAnsi="仿宋" w:cs="仿宋" w:hint="eastAsia"/>
          <w:lang w:eastAsia="zh-CN"/>
        </w:rPr>
        <w:t>(一)、PPA项目概况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起源追溯至对市场的深入洞察。市场的不断演变与变革为PPA项目提供了难得的机遇。当前市场存在的需求缺口和变革的大环境共同构成了PPA项目的背景。这个PPA项目旨在充分利用市场机遇，填补行业中尚未满足的需求，为客户提供全新的解决方案。市场的变革和需求的增长使得这个PPA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PPA项目名称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PPA项目正式命名为PPA。这个名称不仅仅是一个标识，更代表了PPA项目的核心理念和愿景。它蕴含着PPA项目所要解决问题的关键字，具有强烈的表达和辨识度，为PPA项目树立了鲜明的品牌形象。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PPA项目目标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核心目标是提供一种全新、高效的解决方案，满足客户日益增长的需求。PPA项目追求的不仅仅是满足市场需求，更是在市场中获得卓越的竞争优势。通过不断提升产品或服务的质量和创新水平，PP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全面涵盖了产品研发、制造、市场推广和售后服务，确保从产品设计到最终用户体验的全方位关注。这一全面的PPA项目范围是为了确保PP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PPA项目计划在未来18个月内完成，包括研发、测试、市场试点和正式推出等不同阶段。这个时间表的合理设计是为了确保PPA项目各个阶段的顺利推进，以便按时交付高质量的成果。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PPA项目总预算估算为XX百万美元，主要分配在研发、市场推广、人员培训和运营等方面。这一充足的预算为PPA项目提供了充足的资源，确保PPA项目在各个方面都能取得优异的表现。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PPA项目风险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PPA项目可能面临的风险包括市场接受度低、技术难题、竞争激烈等。PPA项目团队已经制定了相应的风险应对计划，通过前瞻性的风险管理，确保PPA项目在面对不确定性时能够迅速做出应对。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PPA项目团队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PPA项目汇聚了一支经验丰富、多领域专业素养的核心团队，确保PPA项目在各个方面都能拥有高水平的执行力。团队的协同作战是PPA项目成功的关键因素之一。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PPA项目的背景根植于市场对更高效、创新产品的渴望，同时也受到科技发展对行业格局的深刻改变的影响。这为PPA项目提供了广阔的发展空间和市场需求。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截至目前，PPA项目已完成市场调研和技术验证，取得了初步的成功。这为PPA项目在未来的发展奠定了坚实的基础，为更远大的目标打下了坚实的基石。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377"/>
      <w:r>
        <w:rPr>
          <w:rFonts w:ascii="仿宋" w:eastAsia="仿宋" w:hAnsi="仿宋" w:cs="仿宋" w:hint="eastAsia"/>
          <w:sz w:val="28"/>
          <w:lang w:eastAsia="zh-CN"/>
        </w:rPr>
        <w:t>(二)、PPA项目目标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keyword》PPA项目首要业务目标是在市场中占据有利地位，实现产品/服务的成功推广和销售。通过不断提升产品质量、创新性，PPA项目追求成为行业中的领导者，赢得更多客户的青睐。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在科技迅速发展的时代，PPA项目着眼于技术创新。通过持续的研发和技术升级，PPA项目旨在推出更具创新性的产品或服务，以满足市场对新鲜、先进解决方案的需求。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为了建立可持续的客户关系，PPA项目设定了客户满意度目标。通过提供卓越的产品质量和优质的客户服务，PPA项目追求赢得客户的信任和忠诚度，确保他们的满意度达到行业领先水平。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PPA项目注重社会责任和可持续发展。通过实施环保、社会责任PPA项目，PPA项目致力于在经济发展的同时保护环境，促进社会公平，实现可持续经营。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PPA项目的团队是实现目标的核心驱动力。因此，PPA项目设定了团队发展目标，包括提升团队成员的专业技能、培养领导力，以及搭建协同高效的团队工作氛围。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27"/>
      <w:r>
        <w:rPr>
          <w:rFonts w:ascii="仿宋" w:eastAsia="仿宋" w:hAnsi="仿宋" w:cs="仿宋" w:hint="eastAsia"/>
          <w:sz w:val="28"/>
          <w:lang w:eastAsia="zh-CN"/>
        </w:rPr>
        <w:t>(三)、PPA项目提出的理由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PPA项目提出的理由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PPA项目的提出源于对市场机遇的深刻洞察。当前市场中存在的需求缺口和行业发展趋势表明，有巨大的商业机会等待被开发。通过准确捕捉市场机遇，PPA项目可以在激烈的竞争中脱颖而出，迅速占领市场份额。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理念基于对技术创新的信仰。通过持续的研发和技术投入，PPA项目有望推出更具创新性的产品或服务。在科技飞速发展的当下，PPA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提出是为了增强企业的行业竞争力。通过提升产品或服务的质量和独特性，PPA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https://d.book118.com/816121030000010043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0749C"/>
    <w:rsid w:val="2AD074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2103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2024-01-29T19:43:00Z</dcterms:created>
  <dcterms:modified xsi:type="dcterms:W3CDTF">2024-01-29T19:43:52Z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646507BB43C34C1994E04CEBDFDF2F14_11</vt:lpwstr>
  </property>
  <property fmtid="{D5CDD505-2E9C-101B-9397-08002B2CF9AE}" pid="3" name="KSOProductBuildVer">
    <vt:lpwstr>2052-12.1.0.16250</vt:lpwstr>
  </property>
</Properties>
</file>