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6" w:history="1">
        <w:r>
          <w:rPr>
            <w:rFonts w:ascii="仿宋" w:eastAsia="仿宋" w:hAnsi="仿宋" w:cs="仿宋" w:hint="eastAsia"/>
            <w:lang w:eastAsia="zh-CN"/>
          </w:rPr>
          <w:t>前言</w:t>
        </w:r>
        <w:r>
          <w:tab/>
        </w:r>
        <w:r>
          <w:fldChar w:fldCharType="begin"/>
        </w:r>
        <w:r>
          <w:instrText xml:space="preserve"> PAGEREF _Toc2336 \h </w:instrText>
        </w:r>
        <w:r>
          <w:fldChar w:fldCharType="separate"/>
        </w:r>
        <w:r>
          <w:t>3</w:t>
        </w:r>
        <w:r>
          <w:fldChar w:fldCharType="end"/>
        </w:r>
      </w:hyperlink>
    </w:p>
    <w:p>
      <w:pPr>
        <w:pStyle w:val="TOC1"/>
        <w:tabs>
          <w:tab w:val="right" w:leader="dot" w:pos="8306"/>
        </w:tabs>
      </w:pPr>
      <w:hyperlink w:anchor="_Toc27573" w:history="1">
        <w:r>
          <w:rPr>
            <w:rFonts w:ascii="仿宋" w:eastAsia="仿宋" w:hAnsi="仿宋" w:cs="仿宋" w:hint="eastAsia"/>
            <w:lang w:eastAsia="zh-CN"/>
          </w:rPr>
          <w:t>一、茶具项目土建工程</w:t>
        </w:r>
        <w:r>
          <w:tab/>
        </w:r>
        <w:r>
          <w:fldChar w:fldCharType="begin"/>
        </w:r>
        <w:r>
          <w:instrText xml:space="preserve"> PAGEREF _Toc27573 \h </w:instrText>
        </w:r>
        <w:r>
          <w:fldChar w:fldCharType="separate"/>
        </w:r>
        <w:r>
          <w:t>3</w:t>
        </w:r>
        <w:r>
          <w:fldChar w:fldCharType="end"/>
        </w:r>
      </w:hyperlink>
    </w:p>
    <w:p>
      <w:pPr>
        <w:pStyle w:val="TOC2"/>
        <w:tabs>
          <w:tab w:val="right" w:leader="dot" w:pos="8306"/>
        </w:tabs>
      </w:pPr>
      <w:hyperlink w:anchor="_Toc28471" w:history="1">
        <w:r>
          <w:rPr>
            <w:rFonts w:ascii="仿宋" w:eastAsia="仿宋" w:hAnsi="仿宋" w:cs="仿宋" w:hint="eastAsia"/>
            <w:lang w:eastAsia="zh-CN"/>
          </w:rPr>
          <w:t>(一)、建筑工程设计原则</w:t>
        </w:r>
        <w:r>
          <w:tab/>
        </w:r>
        <w:r>
          <w:fldChar w:fldCharType="begin"/>
        </w:r>
        <w:r>
          <w:instrText xml:space="preserve"> PAGEREF _Toc28471 \h </w:instrText>
        </w:r>
        <w:r>
          <w:fldChar w:fldCharType="separate"/>
        </w:r>
        <w:r>
          <w:t>3</w:t>
        </w:r>
        <w:r>
          <w:fldChar w:fldCharType="end"/>
        </w:r>
      </w:hyperlink>
    </w:p>
    <w:p>
      <w:pPr>
        <w:pStyle w:val="TOC2"/>
        <w:tabs>
          <w:tab w:val="right" w:leader="dot" w:pos="8306"/>
        </w:tabs>
      </w:pPr>
      <w:hyperlink w:anchor="_Toc27357" w:history="1">
        <w:r>
          <w:rPr>
            <w:rFonts w:ascii="仿宋" w:eastAsia="仿宋" w:hAnsi="仿宋" w:cs="仿宋" w:hint="eastAsia"/>
            <w:lang w:eastAsia="zh-CN"/>
          </w:rPr>
          <w:t>(二)、土建工程设计年限及安全等级</w:t>
        </w:r>
        <w:r>
          <w:tab/>
        </w:r>
        <w:r>
          <w:fldChar w:fldCharType="begin"/>
        </w:r>
        <w:r>
          <w:instrText xml:space="preserve"> PAGEREF _Toc27357 \h </w:instrText>
        </w:r>
        <w:r>
          <w:fldChar w:fldCharType="separate"/>
        </w:r>
        <w:r>
          <w:t>4</w:t>
        </w:r>
        <w:r>
          <w:fldChar w:fldCharType="end"/>
        </w:r>
      </w:hyperlink>
    </w:p>
    <w:p>
      <w:pPr>
        <w:pStyle w:val="TOC2"/>
        <w:tabs>
          <w:tab w:val="right" w:leader="dot" w:pos="8306"/>
        </w:tabs>
      </w:pPr>
      <w:hyperlink w:anchor="_Toc3479" w:history="1">
        <w:r>
          <w:rPr>
            <w:rFonts w:ascii="仿宋" w:eastAsia="仿宋" w:hAnsi="仿宋" w:cs="仿宋" w:hint="eastAsia"/>
            <w:lang w:eastAsia="zh-CN"/>
          </w:rPr>
          <w:t>(三)、建筑工程设计总体要求</w:t>
        </w:r>
        <w:r>
          <w:tab/>
        </w:r>
        <w:r>
          <w:fldChar w:fldCharType="begin"/>
        </w:r>
        <w:r>
          <w:instrText xml:space="preserve"> PAGEREF _Toc3479 \h </w:instrText>
        </w:r>
        <w:r>
          <w:fldChar w:fldCharType="separate"/>
        </w:r>
        <w:r>
          <w:t>5</w:t>
        </w:r>
        <w:r>
          <w:fldChar w:fldCharType="end"/>
        </w:r>
      </w:hyperlink>
    </w:p>
    <w:p>
      <w:pPr>
        <w:pStyle w:val="TOC2"/>
        <w:tabs>
          <w:tab w:val="right" w:leader="dot" w:pos="8306"/>
        </w:tabs>
      </w:pPr>
      <w:hyperlink w:anchor="_Toc11225" w:history="1">
        <w:r>
          <w:rPr>
            <w:rFonts w:ascii="仿宋" w:eastAsia="仿宋" w:hAnsi="仿宋" w:cs="仿宋" w:hint="eastAsia"/>
            <w:lang w:eastAsia="zh-CN"/>
          </w:rPr>
          <w:t>(四)、土建工程建设指标</w:t>
        </w:r>
        <w:r>
          <w:tab/>
        </w:r>
        <w:r>
          <w:fldChar w:fldCharType="begin"/>
        </w:r>
        <w:r>
          <w:instrText xml:space="preserve"> PAGEREF _Toc11225 \h </w:instrText>
        </w:r>
        <w:r>
          <w:fldChar w:fldCharType="separate"/>
        </w:r>
        <w:r>
          <w:t>6</w:t>
        </w:r>
        <w:r>
          <w:fldChar w:fldCharType="end"/>
        </w:r>
      </w:hyperlink>
    </w:p>
    <w:p>
      <w:pPr>
        <w:pStyle w:val="TOC1"/>
        <w:tabs>
          <w:tab w:val="right" w:leader="dot" w:pos="8306"/>
        </w:tabs>
      </w:pPr>
      <w:hyperlink w:anchor="_Toc10103" w:history="1">
        <w:r>
          <w:rPr>
            <w:rFonts w:ascii="仿宋" w:eastAsia="仿宋" w:hAnsi="仿宋" w:cs="仿宋" w:hint="eastAsia"/>
            <w:lang w:eastAsia="zh-CN"/>
          </w:rPr>
          <w:t>二、茶具项目建设背景及必要性分析</w:t>
        </w:r>
        <w:r>
          <w:tab/>
        </w:r>
        <w:r>
          <w:fldChar w:fldCharType="begin"/>
        </w:r>
        <w:r>
          <w:instrText xml:space="preserve"> PAGEREF _Toc10103 \h </w:instrText>
        </w:r>
        <w:r>
          <w:fldChar w:fldCharType="separate"/>
        </w:r>
        <w:r>
          <w:t>6</w:t>
        </w:r>
        <w:r>
          <w:fldChar w:fldCharType="end"/>
        </w:r>
      </w:hyperlink>
    </w:p>
    <w:p>
      <w:pPr>
        <w:pStyle w:val="TOC2"/>
        <w:tabs>
          <w:tab w:val="right" w:leader="dot" w:pos="8306"/>
        </w:tabs>
      </w:pPr>
      <w:hyperlink w:anchor="_Toc13408" w:history="1">
        <w:r>
          <w:rPr>
            <w:rFonts w:ascii="仿宋" w:eastAsia="仿宋" w:hAnsi="仿宋" w:cs="仿宋" w:hint="eastAsia"/>
            <w:lang w:eastAsia="zh-CN"/>
          </w:rPr>
          <w:t>(一)、茶具项目背景分析</w:t>
        </w:r>
        <w:r>
          <w:tab/>
        </w:r>
        <w:r>
          <w:fldChar w:fldCharType="begin"/>
        </w:r>
        <w:r>
          <w:instrText xml:space="preserve"> PAGEREF _Toc13408 \h </w:instrText>
        </w:r>
        <w:r>
          <w:fldChar w:fldCharType="separate"/>
        </w:r>
        <w:r>
          <w:t>6</w:t>
        </w:r>
        <w:r>
          <w:fldChar w:fldCharType="end"/>
        </w:r>
      </w:hyperlink>
    </w:p>
    <w:p>
      <w:pPr>
        <w:pStyle w:val="TOC2"/>
        <w:tabs>
          <w:tab w:val="right" w:leader="dot" w:pos="8306"/>
        </w:tabs>
      </w:pPr>
      <w:hyperlink w:anchor="_Toc17800" w:history="1">
        <w:r>
          <w:rPr>
            <w:rFonts w:ascii="仿宋" w:eastAsia="仿宋" w:hAnsi="仿宋" w:cs="仿宋" w:hint="eastAsia"/>
            <w:lang w:eastAsia="zh-CN"/>
          </w:rPr>
          <w:t>(二)、茶具项目建设必要性分析</w:t>
        </w:r>
        <w:r>
          <w:tab/>
        </w:r>
        <w:r>
          <w:fldChar w:fldCharType="begin"/>
        </w:r>
        <w:r>
          <w:instrText xml:space="preserve"> PAGEREF _Toc17800 \h </w:instrText>
        </w:r>
        <w:r>
          <w:fldChar w:fldCharType="separate"/>
        </w:r>
        <w:r>
          <w:t>8</w:t>
        </w:r>
        <w:r>
          <w:fldChar w:fldCharType="end"/>
        </w:r>
      </w:hyperlink>
    </w:p>
    <w:p>
      <w:pPr>
        <w:pStyle w:val="TOC1"/>
        <w:tabs>
          <w:tab w:val="right" w:leader="dot" w:pos="8306"/>
        </w:tabs>
      </w:pPr>
      <w:hyperlink w:anchor="_Toc1238" w:history="1">
        <w:r>
          <w:rPr>
            <w:rFonts w:ascii="仿宋" w:eastAsia="仿宋" w:hAnsi="仿宋" w:cs="仿宋" w:hint="eastAsia"/>
            <w:lang w:eastAsia="zh-CN"/>
          </w:rPr>
          <w:t>三、茶具项目概论</w:t>
        </w:r>
        <w:r>
          <w:tab/>
        </w:r>
        <w:r>
          <w:fldChar w:fldCharType="begin"/>
        </w:r>
        <w:r>
          <w:instrText xml:space="preserve"> PAGEREF _Toc1238 \h </w:instrText>
        </w:r>
        <w:r>
          <w:fldChar w:fldCharType="separate"/>
        </w:r>
        <w:r>
          <w:t>9</w:t>
        </w:r>
        <w:r>
          <w:fldChar w:fldCharType="end"/>
        </w:r>
      </w:hyperlink>
    </w:p>
    <w:p>
      <w:pPr>
        <w:pStyle w:val="TOC2"/>
        <w:tabs>
          <w:tab w:val="right" w:leader="dot" w:pos="8306"/>
        </w:tabs>
      </w:pPr>
      <w:hyperlink w:anchor="_Toc24397" w:history="1">
        <w:r>
          <w:rPr>
            <w:rFonts w:ascii="仿宋" w:eastAsia="仿宋" w:hAnsi="仿宋" w:cs="仿宋" w:hint="eastAsia"/>
            <w:lang w:eastAsia="zh-CN"/>
          </w:rPr>
          <w:t>(一)、茶具项目概况</w:t>
        </w:r>
        <w:r>
          <w:tab/>
        </w:r>
        <w:r>
          <w:fldChar w:fldCharType="begin"/>
        </w:r>
        <w:r>
          <w:instrText xml:space="preserve"> PAGEREF _Toc24397 \h </w:instrText>
        </w:r>
        <w:r>
          <w:fldChar w:fldCharType="separate"/>
        </w:r>
        <w:r>
          <w:t>9</w:t>
        </w:r>
        <w:r>
          <w:fldChar w:fldCharType="end"/>
        </w:r>
      </w:hyperlink>
    </w:p>
    <w:p>
      <w:pPr>
        <w:pStyle w:val="TOC2"/>
        <w:tabs>
          <w:tab w:val="right" w:leader="dot" w:pos="8306"/>
        </w:tabs>
      </w:pPr>
      <w:hyperlink w:anchor="_Toc29874" w:history="1">
        <w:r>
          <w:rPr>
            <w:rFonts w:ascii="仿宋" w:eastAsia="仿宋" w:hAnsi="仿宋" w:cs="仿宋" w:hint="eastAsia"/>
            <w:lang w:eastAsia="zh-CN"/>
          </w:rPr>
          <w:t>(二)、茶具项目目标</w:t>
        </w:r>
        <w:r>
          <w:tab/>
        </w:r>
        <w:r>
          <w:fldChar w:fldCharType="begin"/>
        </w:r>
        <w:r>
          <w:instrText xml:space="preserve"> PAGEREF _Toc29874 \h </w:instrText>
        </w:r>
        <w:r>
          <w:fldChar w:fldCharType="separate"/>
        </w:r>
        <w:r>
          <w:t>11</w:t>
        </w:r>
        <w:r>
          <w:fldChar w:fldCharType="end"/>
        </w:r>
      </w:hyperlink>
    </w:p>
    <w:p>
      <w:pPr>
        <w:pStyle w:val="TOC2"/>
        <w:tabs>
          <w:tab w:val="right" w:leader="dot" w:pos="8306"/>
        </w:tabs>
      </w:pPr>
      <w:hyperlink w:anchor="_Toc15450" w:history="1">
        <w:r>
          <w:rPr>
            <w:rFonts w:ascii="仿宋" w:eastAsia="仿宋" w:hAnsi="仿宋" w:cs="仿宋" w:hint="eastAsia"/>
            <w:lang w:eastAsia="zh-CN"/>
          </w:rPr>
          <w:t>(三)、茶具项目提出的理由</w:t>
        </w:r>
        <w:r>
          <w:tab/>
        </w:r>
        <w:r>
          <w:fldChar w:fldCharType="begin"/>
        </w:r>
        <w:r>
          <w:instrText xml:space="preserve"> PAGEREF _Toc15450 \h </w:instrText>
        </w:r>
        <w:r>
          <w:fldChar w:fldCharType="separate"/>
        </w:r>
        <w:r>
          <w:t>12</w:t>
        </w:r>
        <w:r>
          <w:fldChar w:fldCharType="end"/>
        </w:r>
      </w:hyperlink>
    </w:p>
    <w:p>
      <w:pPr>
        <w:pStyle w:val="TOC2"/>
        <w:tabs>
          <w:tab w:val="right" w:leader="dot" w:pos="8306"/>
        </w:tabs>
      </w:pPr>
      <w:hyperlink w:anchor="_Toc11080" w:history="1">
        <w:r>
          <w:rPr>
            <w:rFonts w:ascii="仿宋" w:eastAsia="仿宋" w:hAnsi="仿宋" w:cs="仿宋" w:hint="eastAsia"/>
            <w:lang w:eastAsia="zh-CN"/>
          </w:rPr>
          <w:t>(四)、茶具项目意义</w:t>
        </w:r>
        <w:r>
          <w:tab/>
        </w:r>
        <w:r>
          <w:fldChar w:fldCharType="begin"/>
        </w:r>
        <w:r>
          <w:instrText xml:space="preserve"> PAGEREF _Toc11080 \h </w:instrText>
        </w:r>
        <w:r>
          <w:fldChar w:fldCharType="separate"/>
        </w:r>
        <w:r>
          <w:t>14</w:t>
        </w:r>
        <w:r>
          <w:fldChar w:fldCharType="end"/>
        </w:r>
      </w:hyperlink>
    </w:p>
    <w:p>
      <w:pPr>
        <w:pStyle w:val="TOC2"/>
        <w:tabs>
          <w:tab w:val="right" w:leader="dot" w:pos="8306"/>
        </w:tabs>
      </w:pPr>
      <w:hyperlink w:anchor="_Toc13436" w:history="1">
        <w:r>
          <w:rPr>
            <w:rFonts w:ascii="仿宋" w:eastAsia="仿宋" w:hAnsi="仿宋" w:cs="仿宋" w:hint="eastAsia"/>
            <w:lang w:eastAsia="zh-CN"/>
          </w:rPr>
          <w:t>(五)、茶具项目背景</w:t>
        </w:r>
        <w:r>
          <w:tab/>
        </w:r>
        <w:r>
          <w:fldChar w:fldCharType="begin"/>
        </w:r>
        <w:r>
          <w:instrText xml:space="preserve"> PAGEREF _Toc13436 \h </w:instrText>
        </w:r>
        <w:r>
          <w:fldChar w:fldCharType="separate"/>
        </w:r>
        <w:r>
          <w:t>15</w:t>
        </w:r>
        <w:r>
          <w:fldChar w:fldCharType="end"/>
        </w:r>
      </w:hyperlink>
    </w:p>
    <w:p>
      <w:pPr>
        <w:pStyle w:val="TOC1"/>
        <w:tabs>
          <w:tab w:val="right" w:leader="dot" w:pos="8306"/>
        </w:tabs>
      </w:pPr>
      <w:hyperlink w:anchor="_Toc24537" w:history="1">
        <w:r>
          <w:rPr>
            <w:rFonts w:ascii="仿宋" w:eastAsia="仿宋" w:hAnsi="仿宋" w:cs="仿宋" w:hint="eastAsia"/>
            <w:lang w:eastAsia="zh-CN"/>
          </w:rPr>
          <w:t>四、茶具项目选址可行性分析</w:t>
        </w:r>
        <w:r>
          <w:tab/>
        </w:r>
        <w:r>
          <w:fldChar w:fldCharType="begin"/>
        </w:r>
        <w:r>
          <w:instrText xml:space="preserve"> PAGEREF _Toc24537 \h </w:instrText>
        </w:r>
        <w:r>
          <w:fldChar w:fldCharType="separate"/>
        </w:r>
        <w:r>
          <w:t>15</w:t>
        </w:r>
        <w:r>
          <w:fldChar w:fldCharType="end"/>
        </w:r>
      </w:hyperlink>
    </w:p>
    <w:p>
      <w:pPr>
        <w:pStyle w:val="TOC2"/>
        <w:tabs>
          <w:tab w:val="right" w:leader="dot" w:pos="8306"/>
        </w:tabs>
      </w:pPr>
      <w:hyperlink w:anchor="_Toc28170" w:history="1">
        <w:r>
          <w:rPr>
            <w:rFonts w:ascii="仿宋" w:eastAsia="仿宋" w:hAnsi="仿宋" w:cs="仿宋" w:hint="eastAsia"/>
            <w:lang w:eastAsia="zh-CN"/>
          </w:rPr>
          <w:t>(一)、茶具项目选址</w:t>
        </w:r>
        <w:r>
          <w:tab/>
        </w:r>
        <w:r>
          <w:fldChar w:fldCharType="begin"/>
        </w:r>
        <w:r>
          <w:instrText xml:space="preserve"> PAGEREF _Toc28170 \h </w:instrText>
        </w:r>
        <w:r>
          <w:fldChar w:fldCharType="separate"/>
        </w:r>
        <w:r>
          <w:t>15</w:t>
        </w:r>
        <w:r>
          <w:fldChar w:fldCharType="end"/>
        </w:r>
      </w:hyperlink>
    </w:p>
    <w:p>
      <w:pPr>
        <w:pStyle w:val="TOC2"/>
        <w:tabs>
          <w:tab w:val="right" w:leader="dot" w:pos="8306"/>
        </w:tabs>
      </w:pPr>
      <w:hyperlink w:anchor="_Toc8971" w:history="1">
        <w:r>
          <w:rPr>
            <w:rFonts w:ascii="仿宋" w:eastAsia="仿宋" w:hAnsi="仿宋" w:cs="仿宋" w:hint="eastAsia"/>
            <w:lang w:eastAsia="zh-CN"/>
          </w:rPr>
          <w:t>(二)、用地控制指标</w:t>
        </w:r>
        <w:r>
          <w:tab/>
        </w:r>
        <w:r>
          <w:fldChar w:fldCharType="begin"/>
        </w:r>
        <w:r>
          <w:instrText xml:space="preserve"> PAGEREF _Toc8971 \h </w:instrText>
        </w:r>
        <w:r>
          <w:fldChar w:fldCharType="separate"/>
        </w:r>
        <w:r>
          <w:t>16</w:t>
        </w:r>
        <w:r>
          <w:fldChar w:fldCharType="end"/>
        </w:r>
      </w:hyperlink>
    </w:p>
    <w:p>
      <w:pPr>
        <w:pStyle w:val="TOC2"/>
        <w:tabs>
          <w:tab w:val="right" w:leader="dot" w:pos="8306"/>
        </w:tabs>
      </w:pPr>
      <w:hyperlink w:anchor="_Toc29693" w:history="1">
        <w:r>
          <w:rPr>
            <w:rFonts w:ascii="仿宋" w:eastAsia="仿宋" w:hAnsi="仿宋" w:cs="仿宋" w:hint="eastAsia"/>
            <w:lang w:eastAsia="zh-CN"/>
          </w:rPr>
          <w:t>(三)、节约用地措施</w:t>
        </w:r>
        <w:r>
          <w:tab/>
        </w:r>
        <w:r>
          <w:fldChar w:fldCharType="begin"/>
        </w:r>
        <w:r>
          <w:instrText xml:space="preserve"> PAGEREF _Toc29693 \h </w:instrText>
        </w:r>
        <w:r>
          <w:fldChar w:fldCharType="separate"/>
        </w:r>
        <w:r>
          <w:t>17</w:t>
        </w:r>
        <w:r>
          <w:fldChar w:fldCharType="end"/>
        </w:r>
      </w:hyperlink>
    </w:p>
    <w:p>
      <w:pPr>
        <w:pStyle w:val="TOC2"/>
        <w:tabs>
          <w:tab w:val="right" w:leader="dot" w:pos="8306"/>
        </w:tabs>
      </w:pPr>
      <w:hyperlink w:anchor="_Toc17721" w:history="1">
        <w:r>
          <w:rPr>
            <w:rFonts w:ascii="仿宋" w:eastAsia="仿宋" w:hAnsi="仿宋" w:cs="仿宋" w:hint="eastAsia"/>
            <w:lang w:eastAsia="zh-CN"/>
          </w:rPr>
          <w:t>(四)、总图布置方案</w:t>
        </w:r>
        <w:r>
          <w:tab/>
        </w:r>
        <w:r>
          <w:fldChar w:fldCharType="begin"/>
        </w:r>
        <w:r>
          <w:instrText xml:space="preserve"> PAGEREF _Toc17721 \h </w:instrText>
        </w:r>
        <w:r>
          <w:fldChar w:fldCharType="separate"/>
        </w:r>
        <w:r>
          <w:t>18</w:t>
        </w:r>
        <w:r>
          <w:fldChar w:fldCharType="end"/>
        </w:r>
      </w:hyperlink>
    </w:p>
    <w:p>
      <w:pPr>
        <w:pStyle w:val="TOC2"/>
        <w:tabs>
          <w:tab w:val="right" w:leader="dot" w:pos="8306"/>
        </w:tabs>
      </w:pPr>
      <w:hyperlink w:anchor="_Toc2427" w:history="1">
        <w:r>
          <w:rPr>
            <w:rFonts w:ascii="仿宋" w:eastAsia="仿宋" w:hAnsi="仿宋" w:cs="仿宋" w:hint="eastAsia"/>
            <w:lang w:eastAsia="zh-CN"/>
          </w:rPr>
          <w:t>(五)、选址综合评价</w:t>
        </w:r>
        <w:r>
          <w:tab/>
        </w:r>
        <w:r>
          <w:fldChar w:fldCharType="begin"/>
        </w:r>
        <w:r>
          <w:instrText xml:space="preserve"> PAGEREF _Toc2427 \h </w:instrText>
        </w:r>
        <w:r>
          <w:fldChar w:fldCharType="separate"/>
        </w:r>
        <w:r>
          <w:t>20</w:t>
        </w:r>
        <w:r>
          <w:fldChar w:fldCharType="end"/>
        </w:r>
      </w:hyperlink>
    </w:p>
    <w:p>
      <w:pPr>
        <w:pStyle w:val="TOC1"/>
        <w:tabs>
          <w:tab w:val="right" w:leader="dot" w:pos="8306"/>
        </w:tabs>
      </w:pPr>
      <w:hyperlink w:anchor="_Toc18498" w:history="1">
        <w:r>
          <w:rPr>
            <w:rFonts w:ascii="仿宋" w:eastAsia="仿宋" w:hAnsi="仿宋" w:cs="仿宋" w:hint="eastAsia"/>
            <w:lang w:eastAsia="zh-CN"/>
          </w:rPr>
          <w:t>五、茶具项目可持续发展</w:t>
        </w:r>
        <w:r>
          <w:tab/>
        </w:r>
        <w:r>
          <w:fldChar w:fldCharType="begin"/>
        </w:r>
        <w:r>
          <w:instrText xml:space="preserve"> PAGEREF _Toc18498 \h </w:instrText>
        </w:r>
        <w:r>
          <w:fldChar w:fldCharType="separate"/>
        </w:r>
        <w:r>
          <w:t>21</w:t>
        </w:r>
        <w:r>
          <w:fldChar w:fldCharType="end"/>
        </w:r>
      </w:hyperlink>
    </w:p>
    <w:p>
      <w:pPr>
        <w:pStyle w:val="TOC2"/>
        <w:tabs>
          <w:tab w:val="right" w:leader="dot" w:pos="8306"/>
        </w:tabs>
      </w:pPr>
      <w:hyperlink w:anchor="_Toc3829" w:history="1">
        <w:r>
          <w:rPr>
            <w:rFonts w:ascii="仿宋" w:eastAsia="仿宋" w:hAnsi="仿宋" w:cs="仿宋" w:hint="eastAsia"/>
            <w:lang w:eastAsia="zh-CN"/>
          </w:rPr>
          <w:t>(一)、可持续战略与实践</w:t>
        </w:r>
        <w:r>
          <w:tab/>
        </w:r>
        <w:r>
          <w:fldChar w:fldCharType="begin"/>
        </w:r>
        <w:r>
          <w:instrText xml:space="preserve"> PAGEREF _Toc3829 \h </w:instrText>
        </w:r>
        <w:r>
          <w:fldChar w:fldCharType="separate"/>
        </w:r>
        <w:r>
          <w:t>21</w:t>
        </w:r>
        <w:r>
          <w:fldChar w:fldCharType="end"/>
        </w:r>
      </w:hyperlink>
    </w:p>
    <w:p>
      <w:pPr>
        <w:pStyle w:val="TOC2"/>
        <w:tabs>
          <w:tab w:val="right" w:leader="dot" w:pos="8306"/>
        </w:tabs>
      </w:pPr>
      <w:hyperlink w:anchor="_Toc184" w:history="1">
        <w:r>
          <w:rPr>
            <w:rFonts w:ascii="仿宋" w:eastAsia="仿宋" w:hAnsi="仿宋" w:cs="仿宋" w:hint="eastAsia"/>
            <w:lang w:eastAsia="zh-CN"/>
          </w:rPr>
          <w:t>(二)、环保与社会责任</w:t>
        </w:r>
        <w:r>
          <w:tab/>
        </w:r>
        <w:r>
          <w:fldChar w:fldCharType="begin"/>
        </w:r>
        <w:r>
          <w:instrText xml:space="preserve"> PAGEREF _Toc184 \h </w:instrText>
        </w:r>
        <w:r>
          <w:fldChar w:fldCharType="separate"/>
        </w:r>
        <w:r>
          <w:t>21</w:t>
        </w:r>
        <w:r>
          <w:fldChar w:fldCharType="end"/>
        </w:r>
      </w:hyperlink>
    </w:p>
    <w:p>
      <w:pPr>
        <w:pStyle w:val="TOC1"/>
        <w:tabs>
          <w:tab w:val="right" w:leader="dot" w:pos="8306"/>
        </w:tabs>
      </w:pPr>
      <w:hyperlink w:anchor="_Toc11534" w:history="1">
        <w:r>
          <w:rPr>
            <w:rFonts w:ascii="仿宋" w:eastAsia="仿宋" w:hAnsi="仿宋" w:cs="仿宋" w:hint="eastAsia"/>
            <w:lang w:eastAsia="zh-CN"/>
          </w:rPr>
          <w:t>六、市场分析、调研</w:t>
        </w:r>
        <w:r>
          <w:tab/>
        </w:r>
        <w:r>
          <w:fldChar w:fldCharType="begin"/>
        </w:r>
        <w:r>
          <w:instrText xml:space="preserve"> PAGEREF _Toc11534 \h </w:instrText>
        </w:r>
        <w:r>
          <w:fldChar w:fldCharType="separate"/>
        </w:r>
        <w:r>
          <w:t>22</w:t>
        </w:r>
        <w:r>
          <w:fldChar w:fldCharType="end"/>
        </w:r>
      </w:hyperlink>
    </w:p>
    <w:p>
      <w:pPr>
        <w:pStyle w:val="TOC2"/>
        <w:tabs>
          <w:tab w:val="right" w:leader="dot" w:pos="8306"/>
        </w:tabs>
      </w:pPr>
      <w:hyperlink w:anchor="_Toc27038" w:history="1">
        <w:r>
          <w:rPr>
            <w:rFonts w:ascii="仿宋" w:eastAsia="仿宋" w:hAnsi="仿宋" w:cs="仿宋" w:hint="eastAsia"/>
            <w:lang w:eastAsia="zh-CN"/>
          </w:rPr>
          <w:t>(一)、茶具行业分析</w:t>
        </w:r>
        <w:r>
          <w:tab/>
        </w:r>
        <w:r>
          <w:fldChar w:fldCharType="begin"/>
        </w:r>
        <w:r>
          <w:instrText xml:space="preserve"> PAGEREF _Toc27038 \h </w:instrText>
        </w:r>
        <w:r>
          <w:fldChar w:fldCharType="separate"/>
        </w:r>
        <w:r>
          <w:t>22</w:t>
        </w:r>
        <w:r>
          <w:fldChar w:fldCharType="end"/>
        </w:r>
      </w:hyperlink>
    </w:p>
    <w:p>
      <w:pPr>
        <w:pStyle w:val="TOC2"/>
        <w:tabs>
          <w:tab w:val="right" w:leader="dot" w:pos="8306"/>
        </w:tabs>
      </w:pPr>
      <w:hyperlink w:anchor="_Toc23525" w:history="1">
        <w:r>
          <w:rPr>
            <w:rFonts w:ascii="仿宋" w:eastAsia="仿宋" w:hAnsi="仿宋" w:cs="仿宋" w:hint="eastAsia"/>
            <w:lang w:eastAsia="zh-CN"/>
          </w:rPr>
          <w:t>(二)、茶具市场分析预测</w:t>
        </w:r>
        <w:r>
          <w:tab/>
        </w:r>
        <w:r>
          <w:fldChar w:fldCharType="begin"/>
        </w:r>
        <w:r>
          <w:instrText xml:space="preserve"> PAGEREF _Toc23525 \h </w:instrText>
        </w:r>
        <w:r>
          <w:fldChar w:fldCharType="separate"/>
        </w:r>
        <w:r>
          <w:t>23</w:t>
        </w:r>
        <w:r>
          <w:fldChar w:fldCharType="end"/>
        </w:r>
      </w:hyperlink>
    </w:p>
    <w:p>
      <w:pPr>
        <w:pStyle w:val="TOC1"/>
        <w:tabs>
          <w:tab w:val="right" w:leader="dot" w:pos="8306"/>
        </w:tabs>
      </w:pPr>
      <w:hyperlink w:anchor="_Toc1823" w:history="1">
        <w:r>
          <w:rPr>
            <w:rFonts w:ascii="仿宋" w:eastAsia="仿宋" w:hAnsi="仿宋" w:cs="仿宋" w:hint="eastAsia"/>
            <w:lang w:eastAsia="zh-CN"/>
          </w:rPr>
          <w:t>七、茶具项目投资规划</w:t>
        </w:r>
        <w:r>
          <w:tab/>
        </w:r>
        <w:r>
          <w:fldChar w:fldCharType="begin"/>
        </w:r>
        <w:r>
          <w:instrText xml:space="preserve"> PAGEREF _Toc1823 \h </w:instrText>
        </w:r>
        <w:r>
          <w:fldChar w:fldCharType="separate"/>
        </w:r>
        <w:r>
          <w:t>24</w:t>
        </w:r>
        <w:r>
          <w:fldChar w:fldCharType="end"/>
        </w:r>
      </w:hyperlink>
    </w:p>
    <w:p>
      <w:pPr>
        <w:pStyle w:val="TOC2"/>
        <w:tabs>
          <w:tab w:val="right" w:leader="dot" w:pos="8306"/>
        </w:tabs>
      </w:pPr>
      <w:hyperlink w:anchor="_Toc20851" w:history="1">
        <w:r>
          <w:rPr>
            <w:rFonts w:ascii="仿宋" w:eastAsia="仿宋" w:hAnsi="仿宋" w:cs="仿宋" w:hint="eastAsia"/>
            <w:lang w:eastAsia="zh-CN"/>
          </w:rPr>
          <w:t>(一)、茶具项目总投资估算</w:t>
        </w:r>
        <w:r>
          <w:tab/>
        </w:r>
        <w:r>
          <w:fldChar w:fldCharType="begin"/>
        </w:r>
        <w:r>
          <w:instrText xml:space="preserve"> PAGEREF _Toc20851 \h </w:instrText>
        </w:r>
        <w:r>
          <w:fldChar w:fldCharType="separate"/>
        </w:r>
        <w:r>
          <w:t>24</w:t>
        </w:r>
        <w:r>
          <w:fldChar w:fldCharType="end"/>
        </w:r>
      </w:hyperlink>
    </w:p>
    <w:p>
      <w:pPr>
        <w:pStyle w:val="TOC2"/>
        <w:tabs>
          <w:tab w:val="right" w:leader="dot" w:pos="8306"/>
        </w:tabs>
      </w:pPr>
      <w:hyperlink w:anchor="_Toc22493" w:history="1">
        <w:r>
          <w:rPr>
            <w:rFonts w:ascii="仿宋" w:eastAsia="仿宋" w:hAnsi="仿宋" w:cs="仿宋" w:hint="eastAsia"/>
            <w:lang w:eastAsia="zh-CN"/>
          </w:rPr>
          <w:t>(二)、资金筹措</w:t>
        </w:r>
        <w:r>
          <w:tab/>
        </w:r>
        <w:r>
          <w:fldChar w:fldCharType="begin"/>
        </w:r>
        <w:r>
          <w:instrText xml:space="preserve"> PAGEREF _Toc22493 \h </w:instrText>
        </w:r>
        <w:r>
          <w:fldChar w:fldCharType="separate"/>
        </w:r>
        <w:r>
          <w:t>25</w:t>
        </w:r>
        <w:r>
          <w:fldChar w:fldCharType="end"/>
        </w:r>
      </w:hyperlink>
    </w:p>
    <w:p>
      <w:pPr>
        <w:pStyle w:val="TOC1"/>
        <w:tabs>
          <w:tab w:val="right" w:leader="dot" w:pos="8306"/>
        </w:tabs>
      </w:pPr>
      <w:hyperlink w:anchor="_Toc30752" w:history="1">
        <w:r>
          <w:rPr>
            <w:rFonts w:ascii="仿宋" w:eastAsia="仿宋" w:hAnsi="仿宋" w:cs="仿宋" w:hint="eastAsia"/>
            <w:lang w:eastAsia="zh-CN"/>
          </w:rPr>
          <w:t>八、茶具项目社会影响</w:t>
        </w:r>
        <w:r>
          <w:tab/>
        </w:r>
        <w:r>
          <w:fldChar w:fldCharType="begin"/>
        </w:r>
        <w:r>
          <w:instrText xml:space="preserve"> PAGEREF _Toc30752 \h </w:instrText>
        </w:r>
        <w:r>
          <w:fldChar w:fldCharType="separate"/>
        </w:r>
        <w:r>
          <w:t>26</w:t>
        </w:r>
        <w:r>
          <w:fldChar w:fldCharType="end"/>
        </w:r>
      </w:hyperlink>
    </w:p>
    <w:p>
      <w:pPr>
        <w:pStyle w:val="TOC2"/>
        <w:tabs>
          <w:tab w:val="right" w:leader="dot" w:pos="8306"/>
        </w:tabs>
      </w:pPr>
      <w:hyperlink w:anchor="_Toc4547" w:history="1">
        <w:r>
          <w:rPr>
            <w:rFonts w:ascii="仿宋" w:eastAsia="仿宋" w:hAnsi="仿宋" w:cs="仿宋" w:hint="eastAsia"/>
            <w:lang w:eastAsia="zh-CN"/>
          </w:rPr>
          <w:t>(一)、社会责任与义务</w:t>
        </w:r>
        <w:r>
          <w:tab/>
        </w:r>
        <w:r>
          <w:fldChar w:fldCharType="begin"/>
        </w:r>
        <w:r>
          <w:instrText xml:space="preserve"> PAGEREF _Toc4547 \h </w:instrText>
        </w:r>
        <w:r>
          <w:fldChar w:fldCharType="separate"/>
        </w:r>
        <w:r>
          <w:t>26</w:t>
        </w:r>
        <w:r>
          <w:fldChar w:fldCharType="end"/>
        </w:r>
      </w:hyperlink>
    </w:p>
    <w:p>
      <w:pPr>
        <w:pStyle w:val="TOC2"/>
        <w:tabs>
          <w:tab w:val="right" w:leader="dot" w:pos="8306"/>
        </w:tabs>
      </w:pPr>
      <w:hyperlink w:anchor="_Toc22207" w:history="1">
        <w:r>
          <w:rPr>
            <w:rFonts w:ascii="仿宋" w:eastAsia="仿宋" w:hAnsi="仿宋" w:cs="仿宋" w:hint="eastAsia"/>
            <w:lang w:eastAsia="zh-CN"/>
          </w:rPr>
          <w:t>(二)、社会参与与沟通</w:t>
        </w:r>
        <w:r>
          <w:tab/>
        </w:r>
        <w:r>
          <w:fldChar w:fldCharType="begin"/>
        </w:r>
        <w:r>
          <w:instrText xml:space="preserve"> PAGEREF _Toc22207 \h </w:instrText>
        </w:r>
        <w:r>
          <w:fldChar w:fldCharType="separate"/>
        </w:r>
        <w:r>
          <w:t>26</w:t>
        </w:r>
        <w:r>
          <w:fldChar w:fldCharType="end"/>
        </w:r>
      </w:hyperlink>
    </w:p>
    <w:p>
      <w:pPr>
        <w:pStyle w:val="TOC1"/>
        <w:tabs>
          <w:tab w:val="right" w:leader="dot" w:pos="8306"/>
        </w:tabs>
      </w:pPr>
      <w:hyperlink w:anchor="_Toc3728" w:history="1">
        <w:r>
          <w:rPr>
            <w:rFonts w:ascii="仿宋" w:eastAsia="仿宋" w:hAnsi="仿宋" w:cs="仿宋" w:hint="eastAsia"/>
            <w:lang w:eastAsia="zh-CN"/>
          </w:rPr>
          <w:t>九、茶具项目人力资源管理</w:t>
        </w:r>
        <w:r>
          <w:tab/>
        </w:r>
        <w:r>
          <w:fldChar w:fldCharType="begin"/>
        </w:r>
        <w:r>
          <w:instrText xml:space="preserve"> PAGEREF _Toc3728 \h </w:instrText>
        </w:r>
        <w:r>
          <w:fldChar w:fldCharType="separate"/>
        </w:r>
        <w:r>
          <w:t>27</w:t>
        </w:r>
        <w:r>
          <w:fldChar w:fldCharType="end"/>
        </w:r>
      </w:hyperlink>
    </w:p>
    <w:p>
      <w:pPr>
        <w:pStyle w:val="TOC2"/>
        <w:tabs>
          <w:tab w:val="right" w:leader="dot" w:pos="8306"/>
        </w:tabs>
      </w:pPr>
      <w:hyperlink w:anchor="_Toc23939" w:history="1">
        <w:r>
          <w:rPr>
            <w:rFonts w:ascii="仿宋" w:eastAsia="仿宋" w:hAnsi="仿宋" w:cs="仿宋" w:hint="eastAsia"/>
            <w:lang w:eastAsia="zh-CN"/>
          </w:rPr>
          <w:t>(一)、建立健全的预算管理制度</w:t>
        </w:r>
        <w:r>
          <w:tab/>
        </w:r>
        <w:r>
          <w:fldChar w:fldCharType="begin"/>
        </w:r>
        <w:r>
          <w:instrText xml:space="preserve"> PAGEREF _Toc23939 \h </w:instrText>
        </w:r>
        <w:r>
          <w:fldChar w:fldCharType="separate"/>
        </w:r>
        <w:r>
          <w:t>27</w:t>
        </w:r>
        <w:r>
          <w:fldChar w:fldCharType="end"/>
        </w:r>
      </w:hyperlink>
    </w:p>
    <w:p>
      <w:pPr>
        <w:pStyle w:val="TOC2"/>
        <w:tabs>
          <w:tab w:val="right" w:leader="dot" w:pos="8306"/>
        </w:tabs>
      </w:pPr>
      <w:hyperlink w:anchor="_Toc11622" w:history="1">
        <w:r>
          <w:rPr>
            <w:rFonts w:ascii="仿宋" w:eastAsia="仿宋" w:hAnsi="仿宋" w:cs="仿宋" w:hint="eastAsia"/>
            <w:lang w:eastAsia="zh-CN"/>
          </w:rPr>
          <w:t>(二)、加强资金流动监控</w:t>
        </w:r>
        <w:r>
          <w:tab/>
        </w:r>
        <w:r>
          <w:fldChar w:fldCharType="begin"/>
        </w:r>
        <w:r>
          <w:instrText xml:space="preserve"> PAGEREF _Toc11622 \h </w:instrText>
        </w:r>
        <w:r>
          <w:fldChar w:fldCharType="separate"/>
        </w:r>
        <w:r>
          <w:t>29</w:t>
        </w:r>
        <w:r>
          <w:fldChar w:fldCharType="end"/>
        </w:r>
      </w:hyperlink>
    </w:p>
    <w:p>
      <w:pPr>
        <w:pStyle w:val="TOC2"/>
        <w:tabs>
          <w:tab w:val="right" w:leader="dot" w:pos="8306"/>
        </w:tabs>
      </w:pPr>
      <w:hyperlink w:anchor="_Toc26558" w:history="1">
        <w:r>
          <w:rPr>
            <w:rFonts w:ascii="仿宋" w:eastAsia="仿宋" w:hAnsi="仿宋" w:cs="仿宋" w:hint="eastAsia"/>
            <w:lang w:eastAsia="zh-CN"/>
          </w:rPr>
          <w:t>(三)、制定完善的风险控制机制</w:t>
        </w:r>
        <w:r>
          <w:tab/>
        </w:r>
        <w:r>
          <w:fldChar w:fldCharType="begin"/>
        </w:r>
        <w:r>
          <w:instrText xml:space="preserve"> PAGEREF _Toc26558 \h </w:instrText>
        </w:r>
        <w:r>
          <w:fldChar w:fldCharType="separate"/>
        </w:r>
        <w:r>
          <w:t>30</w:t>
        </w:r>
        <w:r>
          <w:fldChar w:fldCharType="end"/>
        </w:r>
      </w:hyperlink>
    </w:p>
    <w:p>
      <w:pPr>
        <w:pStyle w:val="TOC2"/>
        <w:tabs>
          <w:tab w:val="right" w:leader="dot" w:pos="8306"/>
        </w:tabs>
      </w:pPr>
      <w:hyperlink w:anchor="_Toc23074" w:history="1">
        <w:r>
          <w:rPr>
            <w:rFonts w:ascii="仿宋" w:eastAsia="仿宋" w:hAnsi="仿宋" w:cs="仿宋" w:hint="eastAsia"/>
            <w:lang w:eastAsia="zh-CN"/>
          </w:rPr>
          <w:t>(四)、优化成本管理</w:t>
        </w:r>
        <w:r>
          <w:tab/>
        </w:r>
        <w:r>
          <w:fldChar w:fldCharType="begin"/>
        </w:r>
        <w:r>
          <w:instrText xml:space="preserve"> PAGEREF _Toc23074 \h </w:instrText>
        </w:r>
        <w:r>
          <w:fldChar w:fldCharType="separate"/>
        </w:r>
        <w:r>
          <w:t>31</w:t>
        </w:r>
        <w:r>
          <w:fldChar w:fldCharType="end"/>
        </w:r>
      </w:hyperlink>
    </w:p>
    <w:p>
      <w:pPr>
        <w:pStyle w:val="TOC1"/>
        <w:tabs>
          <w:tab w:val="right" w:leader="dot" w:pos="8306"/>
        </w:tabs>
      </w:pPr>
      <w:hyperlink w:anchor="_Toc96" w:history="1">
        <w:r>
          <w:rPr>
            <w:rFonts w:ascii="仿宋" w:eastAsia="仿宋" w:hAnsi="仿宋" w:cs="仿宋" w:hint="eastAsia"/>
            <w:lang w:eastAsia="zh-CN"/>
          </w:rPr>
          <w:t>十、茶具项目财务管理</w:t>
        </w:r>
        <w:r>
          <w:tab/>
        </w:r>
        <w:r>
          <w:fldChar w:fldCharType="begin"/>
        </w:r>
        <w:r>
          <w:instrText xml:space="preserve"> PAGEREF _Toc96 \h </w:instrText>
        </w:r>
        <w:r>
          <w:fldChar w:fldCharType="separate"/>
        </w:r>
        <w:r>
          <w:t>33</w:t>
        </w:r>
        <w:r>
          <w:fldChar w:fldCharType="end"/>
        </w:r>
      </w:hyperlink>
    </w:p>
    <w:p>
      <w:pPr>
        <w:pStyle w:val="TOC2"/>
        <w:tabs>
          <w:tab w:val="right" w:leader="dot" w:pos="8306"/>
        </w:tabs>
      </w:pPr>
      <w:hyperlink w:anchor="_Toc12376" w:history="1">
        <w:r>
          <w:rPr>
            <w:rFonts w:ascii="仿宋" w:eastAsia="仿宋" w:hAnsi="仿宋" w:cs="仿宋" w:hint="eastAsia"/>
            <w:lang w:eastAsia="zh-CN"/>
          </w:rPr>
          <w:t>(一)、资金需求大</w:t>
        </w:r>
        <w:r>
          <w:tab/>
        </w:r>
        <w:r>
          <w:fldChar w:fldCharType="begin"/>
        </w:r>
        <w:r>
          <w:instrText xml:space="preserve"> PAGEREF _Toc12376 \h </w:instrText>
        </w:r>
        <w:r>
          <w:fldChar w:fldCharType="separate"/>
        </w:r>
        <w:r>
          <w:t>33</w:t>
        </w:r>
        <w:r>
          <w:fldChar w:fldCharType="end"/>
        </w:r>
      </w:hyperlink>
    </w:p>
    <w:p>
      <w:pPr>
        <w:pStyle w:val="TOC2"/>
        <w:tabs>
          <w:tab w:val="right" w:leader="dot" w:pos="8306"/>
        </w:tabs>
      </w:pPr>
      <w:hyperlink w:anchor="_Toc10122" w:history="1">
        <w:r>
          <w:rPr>
            <w:rFonts w:ascii="仿宋" w:eastAsia="仿宋" w:hAnsi="仿宋" w:cs="仿宋" w:hint="eastAsia"/>
            <w:lang w:eastAsia="zh-CN"/>
          </w:rPr>
          <w:t>(二)、研发周期长</w:t>
        </w:r>
        <w:r>
          <w:tab/>
        </w:r>
        <w:r>
          <w:fldChar w:fldCharType="begin"/>
        </w:r>
        <w:r>
          <w:instrText xml:space="preserve"> PAGEREF _Toc10122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58" w:history="1">
        <w:r>
          <w:rPr>
            <w:rFonts w:ascii="仿宋" w:eastAsia="仿宋" w:hAnsi="仿宋" w:cs="仿宋" w:hint="eastAsia"/>
            <w:lang w:eastAsia="zh-CN"/>
          </w:rPr>
          <w:t>(三)、市场风险大</w:t>
        </w:r>
        <w:r>
          <w:tab/>
        </w:r>
        <w:r>
          <w:fldChar w:fldCharType="begin"/>
        </w:r>
        <w:r>
          <w:instrText xml:space="preserve"> PAGEREF _Toc7958 \h </w:instrText>
        </w:r>
        <w:r>
          <w:fldChar w:fldCharType="separate"/>
        </w:r>
        <w:r>
          <w:t>35</w:t>
        </w:r>
        <w:r>
          <w:fldChar w:fldCharType="end"/>
        </w:r>
      </w:hyperlink>
    </w:p>
    <w:p>
      <w:pPr>
        <w:pStyle w:val="TOC2"/>
        <w:tabs>
          <w:tab w:val="right" w:leader="dot" w:pos="8306"/>
        </w:tabs>
      </w:pPr>
      <w:hyperlink w:anchor="_Toc2491" w:history="1">
        <w:r>
          <w:rPr>
            <w:rFonts w:ascii="仿宋" w:eastAsia="仿宋" w:hAnsi="仿宋" w:cs="仿宋" w:hint="eastAsia"/>
            <w:lang w:eastAsia="zh-CN"/>
          </w:rPr>
          <w:t>(四)、利润率高</w:t>
        </w:r>
        <w:r>
          <w:tab/>
        </w:r>
        <w:r>
          <w:fldChar w:fldCharType="begin"/>
        </w:r>
        <w:r>
          <w:instrText xml:space="preserve"> PAGEREF _Toc2491 \h </w:instrText>
        </w:r>
        <w:r>
          <w:fldChar w:fldCharType="separate"/>
        </w:r>
        <w:r>
          <w:t>37</w:t>
        </w:r>
        <w:r>
          <w:fldChar w:fldCharType="end"/>
        </w:r>
      </w:hyperlink>
    </w:p>
    <w:p>
      <w:pPr>
        <w:pStyle w:val="TOC1"/>
        <w:tabs>
          <w:tab w:val="right" w:leader="dot" w:pos="8306"/>
        </w:tabs>
      </w:pPr>
      <w:hyperlink w:anchor="_Toc23521" w:history="1">
        <w:r>
          <w:rPr>
            <w:rFonts w:ascii="仿宋" w:eastAsia="仿宋" w:hAnsi="仿宋" w:cs="仿宋" w:hint="eastAsia"/>
            <w:lang w:eastAsia="zh-CN"/>
          </w:rPr>
          <w:t>十一、生产安全保护</w:t>
        </w:r>
        <w:r>
          <w:tab/>
        </w:r>
        <w:r>
          <w:fldChar w:fldCharType="begin"/>
        </w:r>
        <w:r>
          <w:instrText xml:space="preserve"> PAGEREF _Toc23521 \h </w:instrText>
        </w:r>
        <w:r>
          <w:fldChar w:fldCharType="separate"/>
        </w:r>
        <w:r>
          <w:t>39</w:t>
        </w:r>
        <w:r>
          <w:fldChar w:fldCharType="end"/>
        </w:r>
      </w:hyperlink>
    </w:p>
    <w:p>
      <w:pPr>
        <w:pStyle w:val="TOC2"/>
        <w:tabs>
          <w:tab w:val="right" w:leader="dot" w:pos="8306"/>
        </w:tabs>
      </w:pPr>
      <w:hyperlink w:anchor="_Toc23900" w:history="1">
        <w:r>
          <w:rPr>
            <w:rFonts w:ascii="仿宋" w:eastAsia="仿宋" w:hAnsi="仿宋" w:cs="仿宋" w:hint="eastAsia"/>
            <w:lang w:eastAsia="zh-CN"/>
          </w:rPr>
          <w:t>(一)、消防安全</w:t>
        </w:r>
        <w:r>
          <w:tab/>
        </w:r>
        <w:r>
          <w:fldChar w:fldCharType="begin"/>
        </w:r>
        <w:r>
          <w:instrText xml:space="preserve"> PAGEREF _Toc23900 \h </w:instrText>
        </w:r>
        <w:r>
          <w:fldChar w:fldCharType="separate"/>
        </w:r>
        <w:r>
          <w:t>39</w:t>
        </w:r>
        <w:r>
          <w:fldChar w:fldCharType="end"/>
        </w:r>
      </w:hyperlink>
    </w:p>
    <w:p>
      <w:pPr>
        <w:pStyle w:val="TOC2"/>
        <w:tabs>
          <w:tab w:val="right" w:leader="dot" w:pos="8306"/>
        </w:tabs>
      </w:pPr>
      <w:hyperlink w:anchor="_Toc9872" w:history="1">
        <w:r>
          <w:rPr>
            <w:rFonts w:ascii="仿宋" w:eastAsia="仿宋" w:hAnsi="仿宋" w:cs="仿宋" w:hint="eastAsia"/>
            <w:lang w:eastAsia="zh-CN"/>
          </w:rPr>
          <w:t>(二)、防火防爆总图布置措施</w:t>
        </w:r>
        <w:r>
          <w:tab/>
        </w:r>
        <w:r>
          <w:fldChar w:fldCharType="begin"/>
        </w:r>
        <w:r>
          <w:instrText xml:space="preserve"> PAGEREF _Toc9872 \h </w:instrText>
        </w:r>
        <w:r>
          <w:fldChar w:fldCharType="separate"/>
        </w:r>
        <w:r>
          <w:t>41</w:t>
        </w:r>
        <w:r>
          <w:fldChar w:fldCharType="end"/>
        </w:r>
      </w:hyperlink>
    </w:p>
    <w:p>
      <w:pPr>
        <w:pStyle w:val="TOC2"/>
        <w:tabs>
          <w:tab w:val="right" w:leader="dot" w:pos="8306"/>
        </w:tabs>
      </w:pPr>
      <w:hyperlink w:anchor="_Toc441" w:history="1">
        <w:r>
          <w:rPr>
            <w:rFonts w:ascii="仿宋" w:eastAsia="仿宋" w:hAnsi="仿宋" w:cs="仿宋" w:hint="eastAsia"/>
            <w:lang w:eastAsia="zh-CN"/>
          </w:rPr>
          <w:t>(三)、自然灾害防范措施</w:t>
        </w:r>
        <w:r>
          <w:tab/>
        </w:r>
        <w:r>
          <w:fldChar w:fldCharType="begin"/>
        </w:r>
        <w:r>
          <w:instrText xml:space="preserve"> PAGEREF _Toc441 \h </w:instrText>
        </w:r>
        <w:r>
          <w:fldChar w:fldCharType="separate"/>
        </w:r>
        <w:r>
          <w:t>42</w:t>
        </w:r>
        <w:r>
          <w:fldChar w:fldCharType="end"/>
        </w:r>
      </w:hyperlink>
    </w:p>
    <w:p>
      <w:pPr>
        <w:pStyle w:val="TOC2"/>
        <w:tabs>
          <w:tab w:val="right" w:leader="dot" w:pos="8306"/>
        </w:tabs>
      </w:pPr>
      <w:hyperlink w:anchor="_Toc11492" w:history="1">
        <w:r>
          <w:rPr>
            <w:rFonts w:ascii="仿宋" w:eastAsia="仿宋" w:hAnsi="仿宋" w:cs="仿宋" w:hint="eastAsia"/>
            <w:lang w:eastAsia="zh-CN"/>
          </w:rPr>
          <w:t>(四)、安全色及安全标志使用要求</w:t>
        </w:r>
        <w:r>
          <w:tab/>
        </w:r>
        <w:r>
          <w:fldChar w:fldCharType="begin"/>
        </w:r>
        <w:r>
          <w:instrText xml:space="preserve"> PAGEREF _Toc11492 \h </w:instrText>
        </w:r>
        <w:r>
          <w:fldChar w:fldCharType="separate"/>
        </w:r>
        <w:r>
          <w:t>43</w:t>
        </w:r>
        <w:r>
          <w:fldChar w:fldCharType="end"/>
        </w:r>
      </w:hyperlink>
    </w:p>
    <w:p>
      <w:pPr>
        <w:pStyle w:val="TOC2"/>
        <w:tabs>
          <w:tab w:val="right" w:leader="dot" w:pos="8306"/>
        </w:tabs>
      </w:pPr>
      <w:hyperlink w:anchor="_Toc4771" w:history="1">
        <w:r>
          <w:rPr>
            <w:rFonts w:ascii="仿宋" w:eastAsia="仿宋" w:hAnsi="仿宋" w:cs="仿宋" w:hint="eastAsia"/>
            <w:lang w:eastAsia="zh-CN"/>
          </w:rPr>
          <w:t>(五)、防尘防毒措施</w:t>
        </w:r>
        <w:r>
          <w:tab/>
        </w:r>
        <w:r>
          <w:fldChar w:fldCharType="begin"/>
        </w:r>
        <w:r>
          <w:instrText xml:space="preserve"> PAGEREF _Toc4771 \h </w:instrText>
        </w:r>
        <w:r>
          <w:fldChar w:fldCharType="separate"/>
        </w:r>
        <w:r>
          <w:t>43</w:t>
        </w:r>
        <w:r>
          <w:fldChar w:fldCharType="end"/>
        </w:r>
      </w:hyperlink>
    </w:p>
    <w:p>
      <w:pPr>
        <w:pStyle w:val="TOC2"/>
        <w:tabs>
          <w:tab w:val="right" w:leader="dot" w:pos="8306"/>
        </w:tabs>
      </w:pPr>
      <w:hyperlink w:anchor="_Toc5143" w:history="1">
        <w:r>
          <w:rPr>
            <w:rFonts w:ascii="仿宋" w:eastAsia="仿宋" w:hAnsi="仿宋" w:cs="仿宋" w:hint="eastAsia"/>
            <w:lang w:eastAsia="zh-CN"/>
          </w:rPr>
          <w:t>(六)、防静电、触电防护及防雷措施</w:t>
        </w:r>
        <w:r>
          <w:tab/>
        </w:r>
        <w:r>
          <w:fldChar w:fldCharType="begin"/>
        </w:r>
        <w:r>
          <w:instrText xml:space="preserve"> PAGEREF _Toc5143 \h </w:instrText>
        </w:r>
        <w:r>
          <w:fldChar w:fldCharType="separate"/>
        </w:r>
        <w:r>
          <w:t>44</w:t>
        </w:r>
        <w:r>
          <w:fldChar w:fldCharType="end"/>
        </w:r>
      </w:hyperlink>
    </w:p>
    <w:p>
      <w:pPr>
        <w:pStyle w:val="TOC2"/>
        <w:tabs>
          <w:tab w:val="right" w:leader="dot" w:pos="8306"/>
        </w:tabs>
      </w:pPr>
      <w:hyperlink w:anchor="_Toc32341" w:history="1">
        <w:r>
          <w:rPr>
            <w:rFonts w:ascii="仿宋" w:eastAsia="仿宋" w:hAnsi="仿宋" w:cs="仿宋" w:hint="eastAsia"/>
            <w:lang w:eastAsia="zh-CN"/>
          </w:rPr>
          <w:t>(七)、机械设备安全保障措施</w:t>
        </w:r>
        <w:r>
          <w:tab/>
        </w:r>
        <w:r>
          <w:fldChar w:fldCharType="begin"/>
        </w:r>
        <w:r>
          <w:instrText xml:space="preserve"> PAGEREF _Toc32341 \h </w:instrText>
        </w:r>
        <w:r>
          <w:fldChar w:fldCharType="separate"/>
        </w:r>
        <w:r>
          <w:t>46</w:t>
        </w:r>
        <w:r>
          <w:fldChar w:fldCharType="end"/>
        </w:r>
      </w:hyperlink>
    </w:p>
    <w:p>
      <w:pPr>
        <w:pStyle w:val="TOC1"/>
        <w:tabs>
          <w:tab w:val="right" w:leader="dot" w:pos="8306"/>
        </w:tabs>
      </w:pPr>
      <w:hyperlink w:anchor="_Toc8124" w:history="1">
        <w:r>
          <w:rPr>
            <w:rFonts w:ascii="仿宋" w:eastAsia="仿宋" w:hAnsi="仿宋" w:cs="仿宋" w:hint="eastAsia"/>
            <w:lang w:eastAsia="zh-CN"/>
          </w:rPr>
          <w:t>十二、茶具项目风险管理</w:t>
        </w:r>
        <w:r>
          <w:tab/>
        </w:r>
        <w:r>
          <w:fldChar w:fldCharType="begin"/>
        </w:r>
        <w:r>
          <w:instrText xml:space="preserve"> PAGEREF _Toc8124 \h </w:instrText>
        </w:r>
        <w:r>
          <w:fldChar w:fldCharType="separate"/>
        </w:r>
        <w:r>
          <w:t>47</w:t>
        </w:r>
        <w:r>
          <w:fldChar w:fldCharType="end"/>
        </w:r>
      </w:hyperlink>
    </w:p>
    <w:p>
      <w:pPr>
        <w:pStyle w:val="TOC2"/>
        <w:tabs>
          <w:tab w:val="right" w:leader="dot" w:pos="8306"/>
        </w:tabs>
      </w:pPr>
      <w:hyperlink w:anchor="_Toc22355" w:history="1">
        <w:r>
          <w:rPr>
            <w:rFonts w:ascii="仿宋" w:eastAsia="仿宋" w:hAnsi="仿宋" w:cs="仿宋" w:hint="eastAsia"/>
            <w:lang w:eastAsia="zh-CN"/>
          </w:rPr>
          <w:t>(一)、风险识别与评估</w:t>
        </w:r>
        <w:r>
          <w:tab/>
        </w:r>
        <w:r>
          <w:fldChar w:fldCharType="begin"/>
        </w:r>
        <w:r>
          <w:instrText xml:space="preserve"> PAGEREF _Toc22355 \h </w:instrText>
        </w:r>
        <w:r>
          <w:fldChar w:fldCharType="separate"/>
        </w:r>
        <w:r>
          <w:t>47</w:t>
        </w:r>
        <w:r>
          <w:fldChar w:fldCharType="end"/>
        </w:r>
      </w:hyperlink>
    </w:p>
    <w:p>
      <w:pPr>
        <w:pStyle w:val="TOC2"/>
        <w:tabs>
          <w:tab w:val="right" w:leader="dot" w:pos="8306"/>
        </w:tabs>
      </w:pPr>
      <w:hyperlink w:anchor="_Toc26777" w:history="1">
        <w:r>
          <w:rPr>
            <w:rFonts w:ascii="仿宋" w:eastAsia="仿宋" w:hAnsi="仿宋" w:cs="仿宋" w:hint="eastAsia"/>
            <w:lang w:eastAsia="zh-CN"/>
          </w:rPr>
          <w:t>(二)、风险应对策略</w:t>
        </w:r>
        <w:r>
          <w:tab/>
        </w:r>
        <w:r>
          <w:fldChar w:fldCharType="begin"/>
        </w:r>
        <w:r>
          <w:instrText xml:space="preserve"> PAGEREF _Toc26777 \h </w:instrText>
        </w:r>
        <w:r>
          <w:fldChar w:fldCharType="separate"/>
        </w:r>
        <w:r>
          <w:t>48</w:t>
        </w:r>
        <w:r>
          <w:fldChar w:fldCharType="end"/>
        </w:r>
      </w:hyperlink>
    </w:p>
    <w:p>
      <w:pPr>
        <w:pStyle w:val="TOC2"/>
        <w:tabs>
          <w:tab w:val="right" w:leader="dot" w:pos="8306"/>
        </w:tabs>
      </w:pPr>
      <w:hyperlink w:anchor="_Toc10837" w:history="1">
        <w:r>
          <w:rPr>
            <w:rFonts w:ascii="仿宋" w:eastAsia="仿宋" w:hAnsi="仿宋" w:cs="仿宋" w:hint="eastAsia"/>
            <w:lang w:eastAsia="zh-CN"/>
          </w:rPr>
          <w:t>(三)、风险监控与控制</w:t>
        </w:r>
        <w:r>
          <w:tab/>
        </w:r>
        <w:r>
          <w:fldChar w:fldCharType="begin"/>
        </w:r>
        <w:r>
          <w:instrText xml:space="preserve"> PAGEREF _Toc10837 \h </w:instrText>
        </w:r>
        <w:r>
          <w:fldChar w:fldCharType="separate"/>
        </w:r>
        <w:r>
          <w:t>50</w:t>
        </w:r>
        <w:r>
          <w:fldChar w:fldCharType="end"/>
        </w:r>
      </w:hyperlink>
    </w:p>
    <w:p>
      <w:pPr>
        <w:pStyle w:val="TOC1"/>
        <w:tabs>
          <w:tab w:val="right" w:leader="dot" w:pos="8306"/>
        </w:tabs>
      </w:pPr>
      <w:hyperlink w:anchor="_Toc27498" w:history="1">
        <w:r>
          <w:rPr>
            <w:rFonts w:ascii="仿宋" w:eastAsia="仿宋" w:hAnsi="仿宋" w:cs="仿宋" w:hint="eastAsia"/>
            <w:lang w:eastAsia="zh-CN"/>
          </w:rPr>
          <w:t>十三、营销与推广策略</w:t>
        </w:r>
        <w:r>
          <w:tab/>
        </w:r>
        <w:r>
          <w:fldChar w:fldCharType="begin"/>
        </w:r>
        <w:r>
          <w:instrText xml:space="preserve"> PAGEREF _Toc27498 \h </w:instrText>
        </w:r>
        <w:r>
          <w:fldChar w:fldCharType="separate"/>
        </w:r>
        <w:r>
          <w:t>51</w:t>
        </w:r>
        <w:r>
          <w:fldChar w:fldCharType="end"/>
        </w:r>
      </w:hyperlink>
    </w:p>
    <w:p>
      <w:pPr>
        <w:pStyle w:val="TOC2"/>
        <w:tabs>
          <w:tab w:val="right" w:leader="dot" w:pos="8306"/>
        </w:tabs>
      </w:pPr>
      <w:hyperlink w:anchor="_Toc8320" w:history="1">
        <w:r>
          <w:rPr>
            <w:rFonts w:ascii="仿宋" w:eastAsia="仿宋" w:hAnsi="仿宋" w:cs="仿宋" w:hint="eastAsia"/>
            <w:lang w:eastAsia="zh-CN"/>
          </w:rPr>
          <w:t>(一)、产品/服务定位与特点</w:t>
        </w:r>
        <w:r>
          <w:tab/>
        </w:r>
        <w:r>
          <w:fldChar w:fldCharType="begin"/>
        </w:r>
        <w:r>
          <w:instrText xml:space="preserve"> PAGEREF _Toc8320 \h </w:instrText>
        </w:r>
        <w:r>
          <w:fldChar w:fldCharType="separate"/>
        </w:r>
        <w:r>
          <w:t>51</w:t>
        </w:r>
        <w:r>
          <w:fldChar w:fldCharType="end"/>
        </w:r>
      </w:hyperlink>
    </w:p>
    <w:p>
      <w:pPr>
        <w:pStyle w:val="TOC2"/>
        <w:tabs>
          <w:tab w:val="right" w:leader="dot" w:pos="8306"/>
        </w:tabs>
      </w:pPr>
      <w:hyperlink w:anchor="_Toc13999" w:history="1">
        <w:r>
          <w:rPr>
            <w:rFonts w:ascii="仿宋" w:eastAsia="仿宋" w:hAnsi="仿宋" w:cs="仿宋" w:hint="eastAsia"/>
            <w:lang w:eastAsia="zh-CN"/>
          </w:rPr>
          <w:t>(二)、市场定位与竞争分析</w:t>
        </w:r>
        <w:r>
          <w:tab/>
        </w:r>
        <w:r>
          <w:fldChar w:fldCharType="begin"/>
        </w:r>
        <w:r>
          <w:instrText xml:space="preserve"> PAGEREF _Toc13999 \h </w:instrText>
        </w:r>
        <w:r>
          <w:fldChar w:fldCharType="separate"/>
        </w:r>
        <w:r>
          <w:t>52</w:t>
        </w:r>
        <w:r>
          <w:fldChar w:fldCharType="end"/>
        </w:r>
      </w:hyperlink>
    </w:p>
    <w:p>
      <w:pPr>
        <w:pStyle w:val="TOC2"/>
        <w:tabs>
          <w:tab w:val="right" w:leader="dot" w:pos="8306"/>
        </w:tabs>
      </w:pPr>
      <w:hyperlink w:anchor="_Toc14460" w:history="1">
        <w:r>
          <w:rPr>
            <w:rFonts w:ascii="仿宋" w:eastAsia="仿宋" w:hAnsi="仿宋" w:cs="仿宋" w:hint="eastAsia"/>
            <w:lang w:eastAsia="zh-CN"/>
          </w:rPr>
          <w:t>(三)、营销渠道与策略</w:t>
        </w:r>
        <w:r>
          <w:tab/>
        </w:r>
        <w:r>
          <w:fldChar w:fldCharType="begin"/>
        </w:r>
        <w:r>
          <w:instrText xml:space="preserve"> PAGEREF _Toc14460 \h </w:instrText>
        </w:r>
        <w:r>
          <w:fldChar w:fldCharType="separate"/>
        </w:r>
        <w:r>
          <w:t>54</w:t>
        </w:r>
        <w:r>
          <w:fldChar w:fldCharType="end"/>
        </w:r>
      </w:hyperlink>
    </w:p>
    <w:p>
      <w:pPr>
        <w:pStyle w:val="TOC2"/>
        <w:tabs>
          <w:tab w:val="right" w:leader="dot" w:pos="8306"/>
        </w:tabs>
      </w:pPr>
      <w:hyperlink w:anchor="_Toc30706" w:history="1">
        <w:r>
          <w:rPr>
            <w:rFonts w:ascii="仿宋" w:eastAsia="仿宋" w:hAnsi="仿宋" w:cs="仿宋" w:hint="eastAsia"/>
            <w:lang w:eastAsia="zh-CN"/>
          </w:rPr>
          <w:t>(四)、推广与宣传活动</w:t>
        </w:r>
        <w:r>
          <w:tab/>
        </w:r>
        <w:r>
          <w:fldChar w:fldCharType="begin"/>
        </w:r>
        <w:r>
          <w:instrText xml:space="preserve"> PAGEREF _Toc30706 \h </w:instrText>
        </w:r>
        <w:r>
          <w:fldChar w:fldCharType="separate"/>
        </w:r>
        <w:r>
          <w:t>55</w:t>
        </w:r>
        <w:r>
          <w:fldChar w:fldCharType="end"/>
        </w:r>
      </w:hyperlink>
    </w:p>
    <w:p>
      <w:pPr>
        <w:pStyle w:val="TOC1"/>
        <w:tabs>
          <w:tab w:val="right" w:leader="dot" w:pos="8306"/>
        </w:tabs>
      </w:pPr>
      <w:hyperlink w:anchor="_Toc29995" w:history="1">
        <w:r>
          <w:rPr>
            <w:rFonts w:ascii="仿宋" w:eastAsia="仿宋" w:hAnsi="仿宋" w:cs="仿宋" w:hint="eastAsia"/>
            <w:lang w:eastAsia="zh-CN"/>
          </w:rPr>
          <w:t>十四、茶具项目实施保障措施</w:t>
        </w:r>
        <w:r>
          <w:tab/>
        </w:r>
        <w:r>
          <w:fldChar w:fldCharType="begin"/>
        </w:r>
        <w:r>
          <w:instrText xml:space="preserve"> PAGEREF _Toc29995 \h </w:instrText>
        </w:r>
        <w:r>
          <w:fldChar w:fldCharType="separate"/>
        </w:r>
        <w:r>
          <w:t>60</w:t>
        </w:r>
        <w:r>
          <w:fldChar w:fldCharType="end"/>
        </w:r>
      </w:hyperlink>
    </w:p>
    <w:p>
      <w:pPr>
        <w:pStyle w:val="TOC2"/>
        <w:tabs>
          <w:tab w:val="right" w:leader="dot" w:pos="8306"/>
        </w:tabs>
      </w:pPr>
      <w:hyperlink w:anchor="_Toc27683" w:history="1">
        <w:r>
          <w:rPr>
            <w:rFonts w:ascii="仿宋" w:eastAsia="仿宋" w:hAnsi="仿宋" w:cs="仿宋" w:hint="eastAsia"/>
            <w:lang w:eastAsia="zh-CN"/>
          </w:rPr>
          <w:t>(一)、茶具项目实施保障机制</w:t>
        </w:r>
        <w:r>
          <w:tab/>
        </w:r>
        <w:r>
          <w:fldChar w:fldCharType="begin"/>
        </w:r>
        <w:r>
          <w:instrText xml:space="preserve"> PAGEREF _Toc27683 \h </w:instrText>
        </w:r>
        <w:r>
          <w:fldChar w:fldCharType="separate"/>
        </w:r>
        <w:r>
          <w:t>60</w:t>
        </w:r>
        <w:r>
          <w:fldChar w:fldCharType="end"/>
        </w:r>
      </w:hyperlink>
    </w:p>
    <w:p>
      <w:pPr>
        <w:pStyle w:val="TOC2"/>
        <w:tabs>
          <w:tab w:val="right" w:leader="dot" w:pos="8306"/>
        </w:tabs>
      </w:pPr>
      <w:hyperlink w:anchor="_Toc5890" w:history="1">
        <w:r>
          <w:rPr>
            <w:rFonts w:ascii="仿宋" w:eastAsia="仿宋" w:hAnsi="仿宋" w:cs="仿宋" w:hint="eastAsia"/>
            <w:lang w:eastAsia="zh-CN"/>
          </w:rPr>
          <w:t>(二)、茶具项目法律合规要求</w:t>
        </w:r>
        <w:r>
          <w:tab/>
        </w:r>
        <w:r>
          <w:fldChar w:fldCharType="begin"/>
        </w:r>
        <w:r>
          <w:instrText xml:space="preserve"> PAGEREF _Toc5890 \h </w:instrText>
        </w:r>
        <w:r>
          <w:fldChar w:fldCharType="separate"/>
        </w:r>
        <w:r>
          <w:t>63</w:t>
        </w:r>
        <w:r>
          <w:fldChar w:fldCharType="end"/>
        </w:r>
      </w:hyperlink>
    </w:p>
    <w:p>
      <w:pPr>
        <w:pStyle w:val="TOC2"/>
        <w:tabs>
          <w:tab w:val="right" w:leader="dot" w:pos="8306"/>
        </w:tabs>
      </w:pPr>
      <w:hyperlink w:anchor="_Toc5122" w:history="1">
        <w:r>
          <w:rPr>
            <w:rFonts w:ascii="仿宋" w:eastAsia="仿宋" w:hAnsi="仿宋" w:cs="仿宋" w:hint="eastAsia"/>
            <w:lang w:eastAsia="zh-CN"/>
          </w:rPr>
          <w:t>(三)、茶具项目合同管理与法律事务</w:t>
        </w:r>
        <w:r>
          <w:tab/>
        </w:r>
        <w:r>
          <w:fldChar w:fldCharType="begin"/>
        </w:r>
        <w:r>
          <w:instrText xml:space="preserve"> PAGEREF _Toc5122 \h </w:instrText>
        </w:r>
        <w:r>
          <w:fldChar w:fldCharType="separate"/>
        </w:r>
        <w:r>
          <w:t>67</w:t>
        </w:r>
        <w:r>
          <w:fldChar w:fldCharType="end"/>
        </w:r>
      </w:hyperlink>
    </w:p>
    <w:p>
      <w:pPr>
        <w:pStyle w:val="TOC2"/>
        <w:tabs>
          <w:tab w:val="right" w:leader="dot" w:pos="8306"/>
        </w:tabs>
      </w:pPr>
      <w:hyperlink w:anchor="_Toc21680" w:history="1">
        <w:r>
          <w:rPr>
            <w:rFonts w:ascii="仿宋" w:eastAsia="仿宋" w:hAnsi="仿宋" w:cs="仿宋" w:hint="eastAsia"/>
            <w:lang w:eastAsia="zh-CN"/>
          </w:rPr>
          <w:t>(四)、茶具项目知识产权保护策略</w:t>
        </w:r>
        <w:r>
          <w:tab/>
        </w:r>
        <w:r>
          <w:fldChar w:fldCharType="begin"/>
        </w:r>
        <w:r>
          <w:instrText xml:space="preserve"> PAGEREF _Toc21680 \h </w:instrText>
        </w:r>
        <w:r>
          <w:fldChar w:fldCharType="separate"/>
        </w:r>
        <w:r>
          <w:t>73</w:t>
        </w:r>
        <w:r>
          <w:fldChar w:fldCharType="end"/>
        </w:r>
      </w:hyperlink>
    </w:p>
    <w:p>
      <w:pPr>
        <w:pStyle w:val="TOC1"/>
        <w:tabs>
          <w:tab w:val="right" w:leader="dot" w:pos="8306"/>
        </w:tabs>
      </w:pPr>
      <w:hyperlink w:anchor="_Toc30529" w:history="1">
        <w:r>
          <w:rPr>
            <w:rFonts w:ascii="仿宋" w:eastAsia="仿宋" w:hAnsi="仿宋" w:cs="仿宋" w:hint="eastAsia"/>
            <w:lang w:eastAsia="zh-CN"/>
          </w:rPr>
          <w:t>十五、茶具项目实施时间节点</w:t>
        </w:r>
        <w:r>
          <w:tab/>
        </w:r>
        <w:r>
          <w:fldChar w:fldCharType="begin"/>
        </w:r>
        <w:r>
          <w:instrText xml:space="preserve"> PAGEREF _Toc30529 \h </w:instrText>
        </w:r>
        <w:r>
          <w:fldChar w:fldCharType="separate"/>
        </w:r>
        <w:r>
          <w:t>76</w:t>
        </w:r>
        <w:r>
          <w:fldChar w:fldCharType="end"/>
        </w:r>
      </w:hyperlink>
    </w:p>
    <w:p>
      <w:pPr>
        <w:pStyle w:val="TOC2"/>
        <w:tabs>
          <w:tab w:val="right" w:leader="dot" w:pos="8306"/>
        </w:tabs>
      </w:pPr>
      <w:hyperlink w:anchor="_Toc11733" w:history="1">
        <w:r>
          <w:rPr>
            <w:rFonts w:ascii="仿宋" w:eastAsia="仿宋" w:hAnsi="仿宋" w:cs="仿宋" w:hint="eastAsia"/>
            <w:lang w:eastAsia="zh-CN"/>
          </w:rPr>
          <w:t>(一)、茶具项目启动阶段时间节点</w:t>
        </w:r>
        <w:r>
          <w:tab/>
        </w:r>
        <w:r>
          <w:fldChar w:fldCharType="begin"/>
        </w:r>
        <w:r>
          <w:instrText xml:space="preserve"> PAGEREF _Toc11733 \h </w:instrText>
        </w:r>
        <w:r>
          <w:fldChar w:fldCharType="separate"/>
        </w:r>
        <w:r>
          <w:t>76</w:t>
        </w:r>
        <w:r>
          <w:fldChar w:fldCharType="end"/>
        </w:r>
      </w:hyperlink>
    </w:p>
    <w:p>
      <w:pPr>
        <w:pStyle w:val="TOC2"/>
        <w:tabs>
          <w:tab w:val="right" w:leader="dot" w:pos="8306"/>
        </w:tabs>
      </w:pPr>
      <w:hyperlink w:anchor="_Toc18289" w:history="1">
        <w:r>
          <w:rPr>
            <w:rFonts w:ascii="仿宋" w:eastAsia="仿宋" w:hAnsi="仿宋" w:cs="仿宋" w:hint="eastAsia"/>
            <w:lang w:eastAsia="zh-CN"/>
          </w:rPr>
          <w:t>(二)、茶具项目执行阶段时间节点</w:t>
        </w:r>
        <w:r>
          <w:tab/>
        </w:r>
        <w:r>
          <w:fldChar w:fldCharType="begin"/>
        </w:r>
        <w:r>
          <w:instrText xml:space="preserve"> PAGEREF _Toc18289 \h </w:instrText>
        </w:r>
        <w:r>
          <w:fldChar w:fldCharType="separate"/>
        </w:r>
        <w:r>
          <w:t>77</w:t>
        </w:r>
        <w:r>
          <w:fldChar w:fldCharType="end"/>
        </w:r>
      </w:hyperlink>
    </w:p>
    <w:p>
      <w:pPr>
        <w:pStyle w:val="TOC2"/>
        <w:tabs>
          <w:tab w:val="right" w:leader="dot" w:pos="8306"/>
        </w:tabs>
      </w:pPr>
      <w:hyperlink w:anchor="_Toc14856" w:history="1">
        <w:r>
          <w:rPr>
            <w:rFonts w:ascii="仿宋" w:eastAsia="仿宋" w:hAnsi="仿宋" w:cs="仿宋" w:hint="eastAsia"/>
            <w:lang w:eastAsia="zh-CN"/>
          </w:rPr>
          <w:t>(三)、茶具项目完成阶段时间节点</w:t>
        </w:r>
        <w:r>
          <w:tab/>
        </w:r>
        <w:r>
          <w:fldChar w:fldCharType="begin"/>
        </w:r>
        <w:r>
          <w:instrText xml:space="preserve"> PAGEREF _Toc14856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73"/>
      <w:r>
        <w:rPr>
          <w:rFonts w:ascii="仿宋" w:eastAsia="仿宋" w:hAnsi="仿宋" w:cs="仿宋" w:hint="eastAsia"/>
          <w:sz w:val="28"/>
          <w:lang w:eastAsia="zh-CN"/>
        </w:rPr>
        <w:t>一、茶具项目土建工程</w:t>
      </w:r>
      <w:bookmarkEnd w:id="2"/>
    </w:p>
    <w:p>
      <w:pPr>
        <w:pStyle w:val="Heading2"/>
        <w:rPr>
          <w:rFonts w:ascii="仿宋" w:eastAsia="仿宋" w:hAnsi="仿宋" w:cs="仿宋" w:hint="eastAsia"/>
          <w:lang w:eastAsia="zh-CN"/>
        </w:rPr>
      </w:pPr>
      <w:bookmarkStart w:id="3" w:name="_Toc284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在茶具项目的建筑工程设计中，我们将秉承一系列重要的设计原则，以确保茶具项目建筑在功能、美观、可持续性等方面达到最佳效果。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在建筑设计中，我们将综合考虑建设和运营成本。通过精细的经济效益分析，确保设计方案在高效利用资源的同时，对茶具项目的长期盈利能力有积极的贡献。</w:t>
      </w:r>
    </w:p>
    <w:p>
      <w:pPr>
        <w:pStyle w:val="Heading2"/>
        <w:ind w:firstLine="560" w:firstLineChars="200"/>
        <w:rPr>
          <w:rFonts w:ascii="仿宋" w:eastAsia="仿宋" w:hAnsi="仿宋" w:cs="仿宋" w:hint="eastAsia"/>
          <w:sz w:val="28"/>
          <w:lang w:eastAsia="zh-CN"/>
        </w:rPr>
      </w:pPr>
      <w:bookmarkStart w:id="4" w:name="_Toc273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的土建工程设计中，我们将精准设定设计年限，结合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4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2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本期工程茶具项目预计总建筑面积XXX平方米，其中：计容建筑面积XXX平方米，计划建筑工程投资XX万元，占茶具项目总投资的XX%。</w:t>
      </w:r>
    </w:p>
    <w:p>
      <w:pPr>
        <w:pStyle w:val="Heading1"/>
        <w:ind w:firstLine="560" w:firstLineChars="200"/>
        <w:rPr>
          <w:rFonts w:ascii="仿宋" w:eastAsia="仿宋" w:hAnsi="仿宋" w:cs="仿宋" w:hint="eastAsia"/>
          <w:sz w:val="28"/>
          <w:lang w:eastAsia="zh-CN"/>
        </w:rPr>
      </w:pPr>
      <w:bookmarkStart w:id="7" w:name="_Toc10103"/>
      <w:r>
        <w:rPr>
          <w:rFonts w:ascii="仿宋" w:eastAsia="仿宋" w:hAnsi="仿宋" w:cs="仿宋" w:hint="eastAsia"/>
          <w:sz w:val="28"/>
          <w:lang w:eastAsia="zh-CN"/>
        </w:rPr>
        <w:t>二、茶具项目建设背景及必要性分析</w:t>
      </w:r>
      <w:bookmarkEnd w:id="7"/>
    </w:p>
    <w:p>
      <w:pPr>
        <w:pStyle w:val="Heading2"/>
        <w:rPr>
          <w:rFonts w:ascii="仿宋" w:eastAsia="仿宋" w:hAnsi="仿宋" w:cs="仿宋" w:hint="eastAsia"/>
          <w:lang w:eastAsia="zh-CN"/>
        </w:rPr>
      </w:pPr>
      <w:bookmarkStart w:id="8" w:name="_Toc13408"/>
      <w:r>
        <w:rPr>
          <w:rFonts w:ascii="仿宋" w:eastAsia="仿宋" w:hAnsi="仿宋" w:cs="仿宋" w:hint="eastAsia"/>
          <w:lang w:eastAsia="zh-CN"/>
        </w:rPr>
        <w:t>(一)、茶具项目背景分析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具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我们的背景分析将深入挖掘当前行业的发展趋势，通过对竞争态势的全面审视，找到茶具项目在这个潮流中的定位。同时，我们将关注行业内涌现的新兴机遇，以便茶具项目更好地融入行业发展的潮流中。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具项目提供了强大的发展动力。我们将聚焦于行业内最新的技术发展趋势，包括但不限于人工智能、大数据分析、物联网等领域。通过深度的技术研究，我们将确保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茶具项目发展的源泉。我们将投入更多的精力对市场需求进行深入剖析，超越表面的需求，深入挖掘潜在的市场痛点和机遇。通过对市场需求的细致了解，茶具项目将更有针对性地设计解决方案，满足市场的多样化需求，从而更好地促进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茶具项目战略至关重要。我们将对竞争态势进行更为深入的分析，包括但不限于市场份额、产品特点、客户满意度等多个维度。通过深度的竞争分析，茶具项目将能够更准确地把握市场脉搏，制定具有竞争力的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茶具项目的发展具有直接的影响。我们将进行更为全面的法规和政策分析，了解行业发展中的潜在法律风险和合规挑战。通过充分了解和遵守相关法规，茶具项目将确保在法律框架内合法合规运营，为茶具项目的稳健发展提供有力支持。</w:t>
      </w:r>
    </w:p>
    <w:p>
      <w:pPr>
        <w:pStyle w:val="Heading2"/>
        <w:ind w:firstLine="560" w:firstLineChars="200"/>
        <w:rPr>
          <w:rFonts w:ascii="仿宋" w:eastAsia="仿宋" w:hAnsi="仿宋" w:cs="仿宋" w:hint="eastAsia"/>
          <w:sz w:val="28"/>
          <w:lang w:eastAsia="zh-CN"/>
        </w:rPr>
      </w:pPr>
      <w:bookmarkStart w:id="9" w:name="_Toc17800"/>
      <w:r>
        <w:rPr>
          <w:rFonts w:ascii="仿宋" w:eastAsia="仿宋" w:hAnsi="仿宋" w:cs="仿宋" w:hint="eastAsia"/>
          <w:sz w:val="28"/>
          <w:lang w:eastAsia="zh-CN"/>
        </w:rPr>
        <w:t>(二)、茶具项目建设必要性分析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的迫切性源于对行业发展趋势的深刻洞察。我们正处于一个行业变革的时代，科技创新、数字化转型成为企业发展的关键动力。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不仅仅是为了跟上潮流，更是为了通过技术创新推动企业的持续发展。通过引入先进的技术和解决方案，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茶具项目的建设成为必然选择，通过提高产品质量、拓展服务领域，从而在竞争中获得更多的机会。茶具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茶具项目建设的必要性体现在对客户需求更精准的满足。通过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的背后是对企业持续创新的追求。只有通过不断创新，企业才能在竞争中立于不败之地。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238"/>
      <w:r>
        <w:rPr>
          <w:rFonts w:ascii="仿宋" w:eastAsia="仿宋" w:hAnsi="仿宋" w:cs="仿宋" w:hint="eastAsia"/>
          <w:sz w:val="28"/>
          <w:lang w:eastAsia="zh-CN"/>
        </w:rPr>
        <w:t>三、茶具项目概论</w:t>
      </w:r>
      <w:bookmarkEnd w:id="10"/>
    </w:p>
    <w:p>
      <w:pPr>
        <w:pStyle w:val="Heading2"/>
        <w:rPr>
          <w:rFonts w:ascii="仿宋" w:eastAsia="仿宋" w:hAnsi="仿宋" w:cs="仿宋" w:hint="eastAsia"/>
          <w:lang w:eastAsia="zh-CN"/>
        </w:rPr>
      </w:pPr>
      <w:bookmarkStart w:id="11" w:name="_Toc24397"/>
      <w:r>
        <w:rPr>
          <w:rFonts w:ascii="仿宋" w:eastAsia="仿宋" w:hAnsi="仿宋" w:cs="仿宋" w:hint="eastAsia"/>
          <w:lang w:eastAsia="zh-CN"/>
        </w:rPr>
        <w:t>(一)、茶具项目概况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起源追溯至对市场的深入洞察。市场的不断演变与变革为茶具项目提供了难得的机遇。当前市场存在的需求缺口和变革的大环境共同构成了茶具项目的背景。这个茶具项目旨在充分利用市场机遇，填补行业中尚未满足的需求，为客户提供全新的解决方案。市场的变革和需求的增长使得这个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茶具项目名称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茶具项目正式命名为茶具。这个名称不仅仅是一个标识，更代表了茶具项目的核心理念和愿景。它蕴含着茶具项目所要解决问题的关键字，具有强烈的表达和辨识度，为茶具项目树立了鲜明的品牌形象。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核心目标是提供一种全新、高效的解决方案，满足客户日益增长的需求。茶具项目追求的不仅仅是满足市场需求，更是在市场中获得卓越的竞争优势。通过不断提升产品或服务的质量和创新水平，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全面涵盖了产品研发、制造、市场推广和售后服务，确保从产品设计到最终用户体验的全方位关注。这一全面的茶具项目范围是为了确保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茶具项目计划在未来18个月内完成，包括研发、测试、市场试点和正式推出等不同阶段。这个时间表的合理设计是为了确保茶具项目各个阶段的顺利推进，以便按时交付高质量的成果。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茶具项目总预算估算为XX百万美元，主要分配在研发、市场推广、人员培训和运营等方面。这一充足的预算为茶具项目提供了充足的资源，确保茶具项目在各个方面都能取得优异的表现。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茶具项目风险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茶具项目可能面临的风险包括市场接受度低、技术难题、竞争激烈等。茶具项目团队已经制定了相应的风险应对计划，通过前瞻性的风险管理，确保茶具项目在面对不确定性时能够迅速做出应对。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茶具项目汇聚了一支经验丰富、多领域专业素养的核心团队，确保茶具项目在各个方面都能拥有高水平的执行力。团队的协同作战是茶具项目成功的关键因素之一。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茶具项目的背景根植于市场对更高效、创新产品的渴望，同时也受到科技发展对行业格局的深刻改变的影响。这为茶具项目提供了广阔的发展空间和市场需求。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截至目前，茶具项目已完成市场调研和技术验证，取得了初步的成功。这为茶具项目在未来的发展奠定了坚实的基础，为更远大的目标打下了坚实的基石。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874"/>
      <w:r>
        <w:rPr>
          <w:rFonts w:ascii="仿宋" w:eastAsia="仿宋" w:hAnsi="仿宋" w:cs="仿宋" w:hint="eastAsia"/>
          <w:sz w:val="28"/>
          <w:lang w:eastAsia="zh-CN"/>
        </w:rPr>
        <w:t>(二)、茶具项目目标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keyword》茶具项目首要业务目标是在市场中占据有利地位，实现产品/服务的成功推广和销售。通过不断提升产品质量、创新性，茶具项目追求成为行业中的领导者，赢得更多客户的青睐。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在科技迅速发展的时代，茶具项目着眼于技术创新。通过持续的研发和技术升级，茶具项目旨在推出更具创新性的产品或服务，以满足市场对新鲜、先进解决方案的需求。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为了建立可持续的客户关系，茶具项目设定了客户满意度目标。通过提供卓越的产品质量和优质的客户服务，茶具项目追求赢得客户的信任和忠诚度，确保他们的满意度达到行业领先水平。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茶具项目注重社会责任和可持续发展。通过实施环保、社会责任茶具项目，茶具项目致力于在经济发展的同时保护环境，促进社会公平，实现可持续经营。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茶具项目的团队是实现目标的核心驱动力。因此，茶具项目设定了团队发展目标，包括提升团队成员的专业技能、培养领导力，以及搭建协同高效的团队工作氛围。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5450"/>
      <w:r>
        <w:rPr>
          <w:rFonts w:ascii="仿宋" w:eastAsia="仿宋" w:hAnsi="仿宋" w:cs="仿宋" w:hint="eastAsia"/>
          <w:sz w:val="28"/>
          <w:lang w:eastAsia="zh-CN"/>
        </w:rPr>
        <w:t>(三)、茶具项目提出的理由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源于对市场机遇的深刻洞察。当前市场中存在的需求缺口和行业发展趋势表明，有巨大的商业机会等待被开发。通过准确捕捉市场机遇，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理念基于对技术创新的信仰。通过持续的研发和技术投入，茶具项目有望推出更具创新性的产品或服务。在科技飞速发展的当下，茶具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是为了增强企业的行业竞争力。通过提升产品或服务的质量和独特性，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响应了消费者需求的变化。随着社会和科技的不断发展，消费者对产品和服务的需求也在发生变化。通过深入了解并及时回应消费者的新需求，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茶具项目的提出是企业战略发展规划的一部分。在面对日益激烈的市场竞争和不断变化的商业环境中，茶具项目作为企业战略的一环，旨在为企业开辟新的增长领域，巩固企业在行业中的地位。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茶具项目的提出不仅仅是基于商业考量，还注重社会责任。通过推出环保、社会责任等方面的茶具项目，茶具企业可以在社会中树立积极形象，为社会做出积极贡献，实现经济效益和社会效益的双赢。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茶具项目的提出反映了对利益相关者期望的关注。包括客户、员工、投资者等利益相关者在企业发展中都有着各自的期望，茶具项目力求在满足这些期望的同时，取得更大的共赢。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1080"/>
      <w:r>
        <w:rPr>
          <w:rFonts w:ascii="仿宋" w:eastAsia="仿宋" w:hAnsi="仿宋" w:cs="仿宋" w:hint="eastAsia"/>
          <w:sz w:val="28"/>
          <w:lang w:eastAsia="zh-CN"/>
        </w:rPr>
        <w:t>(四)、茶具项目意义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首要意义在于提升企业的市场竞争力。通过持续的创新和对产品质量的高标准要求，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茶具项目的推进将促使行业技术水平的提升。通过引入先进技术和创新性解决方案，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在社会层面，茶具项目不仅创造了大量就业机会，提高了就业水平，还注重社会责任和环保。通过参与社会公益事业和推动环保茶具项目，茶具项目为社会贡献了一份力量，体现了企业对社会的积极回馈。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3436"/>
      <w:r>
        <w:rPr>
          <w:rFonts w:ascii="仿宋" w:eastAsia="仿宋" w:hAnsi="仿宋" w:cs="仿宋" w:hint="eastAsia"/>
          <w:sz w:val="28"/>
          <w:lang w:eastAsia="zh-CN"/>
        </w:rPr>
        <w:t>(五)、茶具项目背景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在当今迅猛发展的商业环境中，茶具项目的动因根植于对多方面因素的审慎考量。这个茶具项目的提出并非孤立的决策，而是对企业所处背景深入思考的产物。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市场的不断演变是茶具项目背后的首要原因。科技的迅速发展和全球市场的快速变化使得企业必须灵活应对。茶具项目应运而生，旨在通过创新性的解决方案迎合市场的多变需求，赢得竞争中的先机。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竞争的激烈程度也是茶具项目背景中不可忽视的一环。企业需要在激烈竞争中脱颖而出，为此，茶具项目致力于打破常规，提供独特的价值主张，以吸引客户并确保市场份额的增长。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此外，社会对企业责任的期望也在逐渐升高。茶具项目充分融入了社会责任的理念，通过可持续经营和社会公益茶具项目，企图为社会贡献一份力量，在商业成功的同时关注社会价值。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4537"/>
      <w:r>
        <w:rPr>
          <w:rFonts w:ascii="仿宋" w:eastAsia="仿宋" w:hAnsi="仿宋" w:cs="仿宋" w:hint="eastAsia"/>
          <w:sz w:val="28"/>
          <w:lang w:eastAsia="zh-CN"/>
        </w:rPr>
        <w:t>四、茶具项目选址可行性分析</w:t>
      </w:r>
      <w:bookmarkEnd w:id="16"/>
    </w:p>
    <w:p>
      <w:pPr>
        <w:pStyle w:val="Heading2"/>
        <w:rPr>
          <w:rFonts w:ascii="仿宋" w:eastAsia="仿宋" w:hAnsi="仿宋" w:cs="仿宋" w:hint="eastAsia"/>
          <w:lang w:eastAsia="zh-CN"/>
        </w:rPr>
      </w:pPr>
      <w:bookmarkStart w:id="17" w:name="_Toc28170"/>
      <w:r>
        <w:rPr>
          <w:rFonts w:ascii="仿宋" w:eastAsia="仿宋" w:hAnsi="仿宋" w:cs="仿宋" w:hint="eastAsia"/>
          <w:lang w:eastAsia="zh-CN"/>
        </w:rPr>
        <w:t>(一)、茶具项目选址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该茶具项目选址位于XX省XX市XX区XXX街道</w:t>
      </w:r>
    </w:p>
    <w:p>
      <w:pPr>
        <w:pStyle w:val="Heading2"/>
        <w:ind w:firstLine="560" w:firstLineChars="200"/>
        <w:rPr>
          <w:rFonts w:ascii="仿宋" w:eastAsia="仿宋" w:hAnsi="仿宋" w:cs="仿宋" w:hint="eastAsia"/>
          <w:sz w:val="28"/>
          <w:lang w:eastAsia="zh-CN"/>
        </w:rPr>
      </w:pPr>
      <w:bookmarkStart w:id="18" w:name="_Toc897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茶具项目的征地面积将根据茶具项目的实际规模和需求进行精确规划。具体面积XXX平方米，旨在确保茶具项目不仅能够满足当前的发展需求，还能够预留空间以适应未来的扩展。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茶具项目计划建设的建筑总规模具体面积XXX平方米。这一规模的确定综合考虑了茶具项目的性质、规模，以及城市规划的相关要求，确保建筑布局与周边环境协调一致。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绿地率是茶具项目用地中被规划为绿地的比例。具体面积XXX平方米，旨在通过合理规划绿地，改善茶具项目周边环境，提升居民生活质量，并符合城市整体绿化规划。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确保茶具项目选址与当地城市规划相一致，具体面积XXX平方米。通过与城市规划部门深入沟通，确保茶具项目不仅符合城市的整体发展方向，还能够融入城市的发展布局，为城市的长远发展贡献力量。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充分了解并确保茶具项目选址符合当地产业政策，具体面积XXX平方米。这包括茶具项目对当地经济的促进作用，以及对相关产业的带动效应，确保茶具项目与地方政府的产业政策保持一致，促进共赢合作。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https://d.book118.com/816133111214010032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247D0"/>
    <w:rsid w:val="1D9247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331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2024-01-08T01:40:00Z</dcterms:created>
  <dcterms:modified xsi:type="dcterms:W3CDTF">2024-01-08T01:41:04Z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849888E958C5497E80C5DCA20B20B540_11</vt:lpwstr>
  </property>
  <property fmtid="{D5CDD505-2E9C-101B-9397-08002B2CF9AE}" pid="3" name="KSOProductBuildVer">
    <vt:lpwstr>2052-12.1.0.16120</vt:lpwstr>
  </property>
</Properties>
</file>