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LED室内应用灯具项目规划设计蓝图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0099" w:history="1">
        <w:r>
          <w:rPr>
            <w:rFonts w:ascii="仿宋" w:eastAsia="仿宋" w:hAnsi="仿宋" w:cs="仿宋" w:hint="eastAsia"/>
            <w:lang w:eastAsia="zh-CN"/>
          </w:rPr>
          <w:t>序言</w:t>
        </w:r>
        <w:r>
          <w:tab/>
        </w:r>
        <w:r>
          <w:fldChar w:fldCharType="begin"/>
        </w:r>
        <w:r>
          <w:instrText xml:space="preserve"> PAGEREF _Toc30099 \h </w:instrText>
        </w:r>
        <w:r>
          <w:fldChar w:fldCharType="separate"/>
        </w:r>
        <w:r>
          <w:t>3</w:t>
        </w:r>
        <w:r>
          <w:fldChar w:fldCharType="end"/>
        </w:r>
      </w:hyperlink>
    </w:p>
    <w:p>
      <w:pPr>
        <w:pStyle w:val="TOC1"/>
        <w:tabs>
          <w:tab w:val="right" w:leader="dot" w:pos="8306"/>
        </w:tabs>
      </w:pPr>
      <w:hyperlink w:anchor="_Toc27360" w:history="1">
        <w:r>
          <w:rPr>
            <w:rFonts w:ascii="仿宋" w:eastAsia="仿宋" w:hAnsi="仿宋" w:cs="仿宋" w:hint="eastAsia"/>
            <w:lang w:eastAsia="zh-CN"/>
          </w:rPr>
          <w:t>一、LED室内应用灯具项目建设背景及必要性分析</w:t>
        </w:r>
        <w:r>
          <w:tab/>
        </w:r>
        <w:r>
          <w:fldChar w:fldCharType="begin"/>
        </w:r>
        <w:r>
          <w:instrText xml:space="preserve"> PAGEREF _Toc27360 \h </w:instrText>
        </w:r>
        <w:r>
          <w:fldChar w:fldCharType="separate"/>
        </w:r>
        <w:r>
          <w:t>3</w:t>
        </w:r>
        <w:r>
          <w:fldChar w:fldCharType="end"/>
        </w:r>
      </w:hyperlink>
    </w:p>
    <w:p>
      <w:pPr>
        <w:pStyle w:val="TOC2"/>
        <w:tabs>
          <w:tab w:val="right" w:leader="dot" w:pos="8306"/>
        </w:tabs>
      </w:pPr>
      <w:hyperlink w:anchor="_Toc15999" w:history="1">
        <w:r>
          <w:rPr>
            <w:rFonts w:ascii="仿宋" w:eastAsia="仿宋" w:hAnsi="仿宋" w:cs="仿宋" w:hint="eastAsia"/>
            <w:lang w:eastAsia="zh-CN"/>
          </w:rPr>
          <w:t>(一)、LED室内应用灯具项目背景分析</w:t>
        </w:r>
        <w:r>
          <w:tab/>
        </w:r>
        <w:r>
          <w:fldChar w:fldCharType="begin"/>
        </w:r>
        <w:r>
          <w:instrText xml:space="preserve"> PAGEREF _Toc15999 \h </w:instrText>
        </w:r>
        <w:r>
          <w:fldChar w:fldCharType="separate"/>
        </w:r>
        <w:r>
          <w:t>3</w:t>
        </w:r>
        <w:r>
          <w:fldChar w:fldCharType="end"/>
        </w:r>
      </w:hyperlink>
    </w:p>
    <w:p>
      <w:pPr>
        <w:pStyle w:val="TOC2"/>
        <w:tabs>
          <w:tab w:val="right" w:leader="dot" w:pos="8306"/>
        </w:tabs>
      </w:pPr>
      <w:hyperlink w:anchor="_Toc1978" w:history="1">
        <w:r>
          <w:rPr>
            <w:rFonts w:ascii="仿宋" w:eastAsia="仿宋" w:hAnsi="仿宋" w:cs="仿宋" w:hint="eastAsia"/>
            <w:lang w:eastAsia="zh-CN"/>
          </w:rPr>
          <w:t>(二)、LED室内应用灯具项目建设必要性分析</w:t>
        </w:r>
        <w:r>
          <w:tab/>
        </w:r>
        <w:r>
          <w:fldChar w:fldCharType="begin"/>
        </w:r>
        <w:r>
          <w:instrText xml:space="preserve"> PAGEREF _Toc1978 \h </w:instrText>
        </w:r>
        <w:r>
          <w:fldChar w:fldCharType="separate"/>
        </w:r>
        <w:r>
          <w:t>5</w:t>
        </w:r>
        <w:r>
          <w:fldChar w:fldCharType="end"/>
        </w:r>
      </w:hyperlink>
    </w:p>
    <w:p>
      <w:pPr>
        <w:pStyle w:val="TOC1"/>
        <w:tabs>
          <w:tab w:val="right" w:leader="dot" w:pos="8306"/>
        </w:tabs>
      </w:pPr>
      <w:hyperlink w:anchor="_Toc946" w:history="1">
        <w:r>
          <w:rPr>
            <w:rFonts w:ascii="仿宋" w:eastAsia="仿宋" w:hAnsi="仿宋" w:cs="仿宋" w:hint="eastAsia"/>
            <w:lang w:eastAsia="zh-CN"/>
          </w:rPr>
          <w:t>二、LED室内应用灯具项目危机管理</w:t>
        </w:r>
        <w:r>
          <w:tab/>
        </w:r>
        <w:r>
          <w:fldChar w:fldCharType="begin"/>
        </w:r>
        <w:r>
          <w:instrText xml:space="preserve"> PAGEREF _Toc946 \h </w:instrText>
        </w:r>
        <w:r>
          <w:fldChar w:fldCharType="separate"/>
        </w:r>
        <w:r>
          <w:t>6</w:t>
        </w:r>
        <w:r>
          <w:fldChar w:fldCharType="end"/>
        </w:r>
      </w:hyperlink>
    </w:p>
    <w:p>
      <w:pPr>
        <w:pStyle w:val="TOC2"/>
        <w:tabs>
          <w:tab w:val="right" w:leader="dot" w:pos="8306"/>
        </w:tabs>
      </w:pPr>
      <w:hyperlink w:anchor="_Toc23811" w:history="1">
        <w:r>
          <w:rPr>
            <w:rFonts w:ascii="仿宋" w:eastAsia="仿宋" w:hAnsi="仿宋" w:cs="仿宋" w:hint="eastAsia"/>
            <w:lang w:eastAsia="zh-CN"/>
          </w:rPr>
          <w:t>(一)、危机预警与识别</w:t>
        </w:r>
        <w:r>
          <w:tab/>
        </w:r>
        <w:r>
          <w:fldChar w:fldCharType="begin"/>
        </w:r>
        <w:r>
          <w:instrText xml:space="preserve"> PAGEREF _Toc23811 \h </w:instrText>
        </w:r>
        <w:r>
          <w:fldChar w:fldCharType="separate"/>
        </w:r>
        <w:r>
          <w:t>6</w:t>
        </w:r>
        <w:r>
          <w:fldChar w:fldCharType="end"/>
        </w:r>
      </w:hyperlink>
    </w:p>
    <w:p>
      <w:pPr>
        <w:pStyle w:val="TOC2"/>
        <w:tabs>
          <w:tab w:val="right" w:leader="dot" w:pos="8306"/>
        </w:tabs>
      </w:pPr>
      <w:hyperlink w:anchor="_Toc11474" w:history="1">
        <w:r>
          <w:rPr>
            <w:rFonts w:ascii="仿宋" w:eastAsia="仿宋" w:hAnsi="仿宋" w:cs="仿宋" w:hint="eastAsia"/>
            <w:lang w:eastAsia="zh-CN"/>
          </w:rPr>
          <w:t>(二)、危机应对与恢复</w:t>
        </w:r>
        <w:r>
          <w:tab/>
        </w:r>
        <w:r>
          <w:fldChar w:fldCharType="begin"/>
        </w:r>
        <w:r>
          <w:instrText xml:space="preserve"> PAGEREF _Toc11474 \h </w:instrText>
        </w:r>
        <w:r>
          <w:fldChar w:fldCharType="separate"/>
        </w:r>
        <w:r>
          <w:t>7</w:t>
        </w:r>
        <w:r>
          <w:fldChar w:fldCharType="end"/>
        </w:r>
      </w:hyperlink>
    </w:p>
    <w:p>
      <w:pPr>
        <w:pStyle w:val="TOC1"/>
        <w:tabs>
          <w:tab w:val="right" w:leader="dot" w:pos="8306"/>
        </w:tabs>
      </w:pPr>
      <w:hyperlink w:anchor="_Toc8143" w:history="1">
        <w:r>
          <w:rPr>
            <w:rFonts w:ascii="仿宋" w:eastAsia="仿宋" w:hAnsi="仿宋" w:cs="仿宋" w:hint="eastAsia"/>
            <w:lang w:eastAsia="zh-CN"/>
          </w:rPr>
          <w:t>三、工艺说明</w:t>
        </w:r>
        <w:r>
          <w:tab/>
        </w:r>
        <w:r>
          <w:fldChar w:fldCharType="begin"/>
        </w:r>
        <w:r>
          <w:instrText xml:space="preserve"> PAGEREF _Toc8143 \h </w:instrText>
        </w:r>
        <w:r>
          <w:fldChar w:fldCharType="separate"/>
        </w:r>
        <w:r>
          <w:t>9</w:t>
        </w:r>
        <w:r>
          <w:fldChar w:fldCharType="end"/>
        </w:r>
      </w:hyperlink>
    </w:p>
    <w:p>
      <w:pPr>
        <w:pStyle w:val="TOC2"/>
        <w:tabs>
          <w:tab w:val="right" w:leader="dot" w:pos="8306"/>
        </w:tabs>
      </w:pPr>
      <w:hyperlink w:anchor="_Toc32391" w:history="1">
        <w:r>
          <w:rPr>
            <w:rFonts w:ascii="仿宋" w:eastAsia="仿宋" w:hAnsi="仿宋" w:cs="仿宋" w:hint="eastAsia"/>
            <w:lang w:eastAsia="zh-CN"/>
          </w:rPr>
          <w:t>(一)、技术管理特点</w:t>
        </w:r>
        <w:r>
          <w:tab/>
        </w:r>
        <w:r>
          <w:fldChar w:fldCharType="begin"/>
        </w:r>
        <w:r>
          <w:instrText xml:space="preserve"> PAGEREF _Toc32391 \h </w:instrText>
        </w:r>
        <w:r>
          <w:fldChar w:fldCharType="separate"/>
        </w:r>
        <w:r>
          <w:t>9</w:t>
        </w:r>
        <w:r>
          <w:fldChar w:fldCharType="end"/>
        </w:r>
      </w:hyperlink>
    </w:p>
    <w:p>
      <w:pPr>
        <w:pStyle w:val="TOC2"/>
        <w:tabs>
          <w:tab w:val="right" w:leader="dot" w:pos="8306"/>
        </w:tabs>
      </w:pPr>
      <w:hyperlink w:anchor="_Toc24195" w:history="1">
        <w:r>
          <w:rPr>
            <w:rFonts w:ascii="仿宋" w:eastAsia="仿宋" w:hAnsi="仿宋" w:cs="仿宋" w:hint="eastAsia"/>
            <w:lang w:eastAsia="zh-CN"/>
          </w:rPr>
          <w:t>(二)、LED室内应用灯具项目工艺技术设计方案</w:t>
        </w:r>
        <w:r>
          <w:tab/>
        </w:r>
        <w:r>
          <w:fldChar w:fldCharType="begin"/>
        </w:r>
        <w:r>
          <w:instrText xml:space="preserve"> PAGEREF _Toc24195 \h </w:instrText>
        </w:r>
        <w:r>
          <w:fldChar w:fldCharType="separate"/>
        </w:r>
        <w:r>
          <w:t>10</w:t>
        </w:r>
        <w:r>
          <w:fldChar w:fldCharType="end"/>
        </w:r>
      </w:hyperlink>
    </w:p>
    <w:p>
      <w:pPr>
        <w:pStyle w:val="TOC2"/>
        <w:tabs>
          <w:tab w:val="right" w:leader="dot" w:pos="8306"/>
        </w:tabs>
      </w:pPr>
      <w:hyperlink w:anchor="_Toc8342" w:history="1">
        <w:r>
          <w:rPr>
            <w:rFonts w:ascii="仿宋" w:eastAsia="仿宋" w:hAnsi="仿宋" w:cs="仿宋" w:hint="eastAsia"/>
            <w:lang w:eastAsia="zh-CN"/>
          </w:rPr>
          <w:t>(三)、设备选型方案</w:t>
        </w:r>
        <w:r>
          <w:tab/>
        </w:r>
        <w:r>
          <w:fldChar w:fldCharType="begin"/>
        </w:r>
        <w:r>
          <w:instrText xml:space="preserve"> PAGEREF _Toc8342 \h </w:instrText>
        </w:r>
        <w:r>
          <w:fldChar w:fldCharType="separate"/>
        </w:r>
        <w:r>
          <w:t>11</w:t>
        </w:r>
        <w:r>
          <w:fldChar w:fldCharType="end"/>
        </w:r>
      </w:hyperlink>
    </w:p>
    <w:p>
      <w:pPr>
        <w:pStyle w:val="TOC1"/>
        <w:tabs>
          <w:tab w:val="right" w:leader="dot" w:pos="8306"/>
        </w:tabs>
      </w:pPr>
      <w:hyperlink w:anchor="_Toc28919" w:history="1">
        <w:r>
          <w:rPr>
            <w:rFonts w:ascii="仿宋" w:eastAsia="仿宋" w:hAnsi="仿宋" w:cs="仿宋" w:hint="eastAsia"/>
            <w:lang w:eastAsia="zh-CN"/>
          </w:rPr>
          <w:t>四、LED室内应用灯具项目文档管理</w:t>
        </w:r>
        <w:r>
          <w:tab/>
        </w:r>
        <w:r>
          <w:fldChar w:fldCharType="begin"/>
        </w:r>
        <w:r>
          <w:instrText xml:space="preserve"> PAGEREF _Toc28919 \h </w:instrText>
        </w:r>
        <w:r>
          <w:fldChar w:fldCharType="separate"/>
        </w:r>
        <w:r>
          <w:t>13</w:t>
        </w:r>
        <w:r>
          <w:fldChar w:fldCharType="end"/>
        </w:r>
      </w:hyperlink>
    </w:p>
    <w:p>
      <w:pPr>
        <w:pStyle w:val="TOC2"/>
        <w:tabs>
          <w:tab w:val="right" w:leader="dot" w:pos="8306"/>
        </w:tabs>
      </w:pPr>
      <w:hyperlink w:anchor="_Toc17912" w:history="1">
        <w:r>
          <w:rPr>
            <w:rFonts w:ascii="仿宋" w:eastAsia="仿宋" w:hAnsi="仿宋" w:cs="仿宋" w:hint="eastAsia"/>
            <w:lang w:eastAsia="zh-CN"/>
          </w:rPr>
          <w:t>(一)、文档编制与审查</w:t>
        </w:r>
        <w:r>
          <w:tab/>
        </w:r>
        <w:r>
          <w:fldChar w:fldCharType="begin"/>
        </w:r>
        <w:r>
          <w:instrText xml:space="preserve"> PAGEREF _Toc17912 \h </w:instrText>
        </w:r>
        <w:r>
          <w:fldChar w:fldCharType="separate"/>
        </w:r>
        <w:r>
          <w:t>13</w:t>
        </w:r>
        <w:r>
          <w:fldChar w:fldCharType="end"/>
        </w:r>
      </w:hyperlink>
    </w:p>
    <w:p>
      <w:pPr>
        <w:pStyle w:val="TOC2"/>
        <w:tabs>
          <w:tab w:val="right" w:leader="dot" w:pos="8306"/>
        </w:tabs>
      </w:pPr>
      <w:hyperlink w:anchor="_Toc5821" w:history="1">
        <w:r>
          <w:rPr>
            <w:rFonts w:ascii="仿宋" w:eastAsia="仿宋" w:hAnsi="仿宋" w:cs="仿宋" w:hint="eastAsia"/>
            <w:lang w:eastAsia="zh-CN"/>
          </w:rPr>
          <w:t>(二)、文档发布与分发</w:t>
        </w:r>
        <w:r>
          <w:tab/>
        </w:r>
        <w:r>
          <w:fldChar w:fldCharType="begin"/>
        </w:r>
        <w:r>
          <w:instrText xml:space="preserve"> PAGEREF _Toc5821 \h </w:instrText>
        </w:r>
        <w:r>
          <w:fldChar w:fldCharType="separate"/>
        </w:r>
        <w:r>
          <w:t>14</w:t>
        </w:r>
        <w:r>
          <w:fldChar w:fldCharType="end"/>
        </w:r>
      </w:hyperlink>
    </w:p>
    <w:p>
      <w:pPr>
        <w:pStyle w:val="TOC2"/>
        <w:tabs>
          <w:tab w:val="right" w:leader="dot" w:pos="8306"/>
        </w:tabs>
      </w:pPr>
      <w:hyperlink w:anchor="_Toc3718" w:history="1">
        <w:r>
          <w:rPr>
            <w:rFonts w:ascii="仿宋" w:eastAsia="仿宋" w:hAnsi="仿宋" w:cs="仿宋" w:hint="eastAsia"/>
            <w:lang w:eastAsia="zh-CN"/>
          </w:rPr>
          <w:t>(三)、文档存档与归档</w:t>
        </w:r>
        <w:r>
          <w:tab/>
        </w:r>
        <w:r>
          <w:fldChar w:fldCharType="begin"/>
        </w:r>
        <w:r>
          <w:instrText xml:space="preserve"> PAGEREF _Toc3718 \h </w:instrText>
        </w:r>
        <w:r>
          <w:fldChar w:fldCharType="separate"/>
        </w:r>
        <w:r>
          <w:t>15</w:t>
        </w:r>
        <w:r>
          <w:fldChar w:fldCharType="end"/>
        </w:r>
      </w:hyperlink>
    </w:p>
    <w:p>
      <w:pPr>
        <w:pStyle w:val="TOC1"/>
        <w:tabs>
          <w:tab w:val="right" w:leader="dot" w:pos="8306"/>
        </w:tabs>
      </w:pPr>
      <w:hyperlink w:anchor="_Toc7312" w:history="1">
        <w:r>
          <w:rPr>
            <w:rFonts w:ascii="仿宋" w:eastAsia="仿宋" w:hAnsi="仿宋" w:cs="仿宋" w:hint="eastAsia"/>
            <w:lang w:eastAsia="zh-CN"/>
          </w:rPr>
          <w:t>五、市场分析、调研</w:t>
        </w:r>
        <w:r>
          <w:tab/>
        </w:r>
        <w:r>
          <w:fldChar w:fldCharType="begin"/>
        </w:r>
        <w:r>
          <w:instrText xml:space="preserve"> PAGEREF _Toc7312 \h </w:instrText>
        </w:r>
        <w:r>
          <w:fldChar w:fldCharType="separate"/>
        </w:r>
        <w:r>
          <w:t>16</w:t>
        </w:r>
        <w:r>
          <w:fldChar w:fldCharType="end"/>
        </w:r>
      </w:hyperlink>
    </w:p>
    <w:p>
      <w:pPr>
        <w:pStyle w:val="TOC2"/>
        <w:tabs>
          <w:tab w:val="right" w:leader="dot" w:pos="8306"/>
        </w:tabs>
      </w:pPr>
      <w:hyperlink w:anchor="_Toc14132" w:history="1">
        <w:r>
          <w:rPr>
            <w:rFonts w:ascii="仿宋" w:eastAsia="仿宋" w:hAnsi="仿宋" w:cs="仿宋" w:hint="eastAsia"/>
            <w:lang w:eastAsia="zh-CN"/>
          </w:rPr>
          <w:t>(一)、LED室内应用灯具行业分析</w:t>
        </w:r>
        <w:r>
          <w:tab/>
        </w:r>
        <w:r>
          <w:fldChar w:fldCharType="begin"/>
        </w:r>
        <w:r>
          <w:instrText xml:space="preserve"> PAGEREF _Toc14132 \h </w:instrText>
        </w:r>
        <w:r>
          <w:fldChar w:fldCharType="separate"/>
        </w:r>
        <w:r>
          <w:t>16</w:t>
        </w:r>
        <w:r>
          <w:fldChar w:fldCharType="end"/>
        </w:r>
      </w:hyperlink>
    </w:p>
    <w:p>
      <w:pPr>
        <w:pStyle w:val="TOC2"/>
        <w:tabs>
          <w:tab w:val="right" w:leader="dot" w:pos="8306"/>
        </w:tabs>
      </w:pPr>
      <w:hyperlink w:anchor="_Toc27185" w:history="1">
        <w:r>
          <w:rPr>
            <w:rFonts w:ascii="仿宋" w:eastAsia="仿宋" w:hAnsi="仿宋" w:cs="仿宋" w:hint="eastAsia"/>
            <w:lang w:eastAsia="zh-CN"/>
          </w:rPr>
          <w:t>(二)、LED室内应用灯具市场分析预测</w:t>
        </w:r>
        <w:r>
          <w:tab/>
        </w:r>
        <w:r>
          <w:fldChar w:fldCharType="begin"/>
        </w:r>
        <w:r>
          <w:instrText xml:space="preserve"> PAGEREF _Toc27185 \h </w:instrText>
        </w:r>
        <w:r>
          <w:fldChar w:fldCharType="separate"/>
        </w:r>
        <w:r>
          <w:t>17</w:t>
        </w:r>
        <w:r>
          <w:fldChar w:fldCharType="end"/>
        </w:r>
      </w:hyperlink>
    </w:p>
    <w:p>
      <w:pPr>
        <w:pStyle w:val="TOC1"/>
        <w:tabs>
          <w:tab w:val="right" w:leader="dot" w:pos="8306"/>
        </w:tabs>
      </w:pPr>
      <w:hyperlink w:anchor="_Toc5359" w:history="1">
        <w:r>
          <w:rPr>
            <w:rFonts w:ascii="仿宋" w:eastAsia="仿宋" w:hAnsi="仿宋" w:cs="仿宋" w:hint="eastAsia"/>
            <w:lang w:eastAsia="zh-CN"/>
          </w:rPr>
          <w:t>六、LED室内应用灯具项目选址可行性分析</w:t>
        </w:r>
        <w:r>
          <w:tab/>
        </w:r>
        <w:r>
          <w:fldChar w:fldCharType="begin"/>
        </w:r>
        <w:r>
          <w:instrText xml:space="preserve"> PAGEREF _Toc5359 \h </w:instrText>
        </w:r>
        <w:r>
          <w:fldChar w:fldCharType="separate"/>
        </w:r>
        <w:r>
          <w:t>18</w:t>
        </w:r>
        <w:r>
          <w:fldChar w:fldCharType="end"/>
        </w:r>
      </w:hyperlink>
    </w:p>
    <w:p>
      <w:pPr>
        <w:pStyle w:val="TOC2"/>
        <w:tabs>
          <w:tab w:val="right" w:leader="dot" w:pos="8306"/>
        </w:tabs>
      </w:pPr>
      <w:hyperlink w:anchor="_Toc9281" w:history="1">
        <w:r>
          <w:rPr>
            <w:rFonts w:ascii="仿宋" w:eastAsia="仿宋" w:hAnsi="仿宋" w:cs="仿宋" w:hint="eastAsia"/>
            <w:lang w:eastAsia="zh-CN"/>
          </w:rPr>
          <w:t>(一)、LED室内应用灯具项目选址</w:t>
        </w:r>
        <w:r>
          <w:tab/>
        </w:r>
        <w:r>
          <w:fldChar w:fldCharType="begin"/>
        </w:r>
        <w:r>
          <w:instrText xml:space="preserve"> PAGEREF _Toc9281 \h </w:instrText>
        </w:r>
        <w:r>
          <w:fldChar w:fldCharType="separate"/>
        </w:r>
        <w:r>
          <w:t>18</w:t>
        </w:r>
        <w:r>
          <w:fldChar w:fldCharType="end"/>
        </w:r>
      </w:hyperlink>
    </w:p>
    <w:p>
      <w:pPr>
        <w:pStyle w:val="TOC2"/>
        <w:tabs>
          <w:tab w:val="right" w:leader="dot" w:pos="8306"/>
        </w:tabs>
      </w:pPr>
      <w:hyperlink w:anchor="_Toc30616" w:history="1">
        <w:r>
          <w:rPr>
            <w:rFonts w:ascii="仿宋" w:eastAsia="仿宋" w:hAnsi="仿宋" w:cs="仿宋" w:hint="eastAsia"/>
            <w:lang w:eastAsia="zh-CN"/>
          </w:rPr>
          <w:t>(二)、用地控制指标</w:t>
        </w:r>
        <w:r>
          <w:tab/>
        </w:r>
        <w:r>
          <w:fldChar w:fldCharType="begin"/>
        </w:r>
        <w:r>
          <w:instrText xml:space="preserve"> PAGEREF _Toc30616 \h </w:instrText>
        </w:r>
        <w:r>
          <w:fldChar w:fldCharType="separate"/>
        </w:r>
        <w:r>
          <w:t>18</w:t>
        </w:r>
        <w:r>
          <w:fldChar w:fldCharType="end"/>
        </w:r>
      </w:hyperlink>
    </w:p>
    <w:p>
      <w:pPr>
        <w:pStyle w:val="TOC2"/>
        <w:tabs>
          <w:tab w:val="right" w:leader="dot" w:pos="8306"/>
        </w:tabs>
      </w:pPr>
      <w:hyperlink w:anchor="_Toc10713" w:history="1">
        <w:r>
          <w:rPr>
            <w:rFonts w:ascii="仿宋" w:eastAsia="仿宋" w:hAnsi="仿宋" w:cs="仿宋" w:hint="eastAsia"/>
            <w:lang w:eastAsia="zh-CN"/>
          </w:rPr>
          <w:t>(三)、节约用地措施</w:t>
        </w:r>
        <w:r>
          <w:tab/>
        </w:r>
        <w:r>
          <w:fldChar w:fldCharType="begin"/>
        </w:r>
        <w:r>
          <w:instrText xml:space="preserve"> PAGEREF _Toc10713 \h </w:instrText>
        </w:r>
        <w:r>
          <w:fldChar w:fldCharType="separate"/>
        </w:r>
        <w:r>
          <w:t>20</w:t>
        </w:r>
        <w:r>
          <w:fldChar w:fldCharType="end"/>
        </w:r>
      </w:hyperlink>
    </w:p>
    <w:p>
      <w:pPr>
        <w:pStyle w:val="TOC2"/>
        <w:tabs>
          <w:tab w:val="right" w:leader="dot" w:pos="8306"/>
        </w:tabs>
      </w:pPr>
      <w:hyperlink w:anchor="_Toc15799" w:history="1">
        <w:r>
          <w:rPr>
            <w:rFonts w:ascii="仿宋" w:eastAsia="仿宋" w:hAnsi="仿宋" w:cs="仿宋" w:hint="eastAsia"/>
            <w:lang w:eastAsia="zh-CN"/>
          </w:rPr>
          <w:t>(四)、总图布置方案</w:t>
        </w:r>
        <w:r>
          <w:tab/>
        </w:r>
        <w:r>
          <w:fldChar w:fldCharType="begin"/>
        </w:r>
        <w:r>
          <w:instrText xml:space="preserve"> PAGEREF _Toc15799 \h </w:instrText>
        </w:r>
        <w:r>
          <w:fldChar w:fldCharType="separate"/>
        </w:r>
        <w:r>
          <w:t>21</w:t>
        </w:r>
        <w:r>
          <w:fldChar w:fldCharType="end"/>
        </w:r>
      </w:hyperlink>
    </w:p>
    <w:p>
      <w:pPr>
        <w:pStyle w:val="TOC2"/>
        <w:tabs>
          <w:tab w:val="right" w:leader="dot" w:pos="8306"/>
        </w:tabs>
      </w:pPr>
      <w:hyperlink w:anchor="_Toc13292" w:history="1">
        <w:r>
          <w:rPr>
            <w:rFonts w:ascii="仿宋" w:eastAsia="仿宋" w:hAnsi="仿宋" w:cs="仿宋" w:hint="eastAsia"/>
            <w:lang w:eastAsia="zh-CN"/>
          </w:rPr>
          <w:t>(五)、选址综合评价</w:t>
        </w:r>
        <w:r>
          <w:tab/>
        </w:r>
        <w:r>
          <w:fldChar w:fldCharType="begin"/>
        </w:r>
        <w:r>
          <w:instrText xml:space="preserve"> PAGEREF _Toc13292 \h </w:instrText>
        </w:r>
        <w:r>
          <w:fldChar w:fldCharType="separate"/>
        </w:r>
        <w:r>
          <w:t>22</w:t>
        </w:r>
        <w:r>
          <w:fldChar w:fldCharType="end"/>
        </w:r>
      </w:hyperlink>
    </w:p>
    <w:p>
      <w:pPr>
        <w:pStyle w:val="TOC1"/>
        <w:tabs>
          <w:tab w:val="right" w:leader="dot" w:pos="8306"/>
        </w:tabs>
      </w:pPr>
      <w:hyperlink w:anchor="_Toc26324" w:history="1">
        <w:r>
          <w:rPr>
            <w:rFonts w:ascii="仿宋" w:eastAsia="仿宋" w:hAnsi="仿宋" w:cs="仿宋" w:hint="eastAsia"/>
            <w:lang w:eastAsia="zh-CN"/>
          </w:rPr>
          <w:t>七、LED室内应用灯具项目投资规划</w:t>
        </w:r>
        <w:r>
          <w:tab/>
        </w:r>
        <w:r>
          <w:fldChar w:fldCharType="begin"/>
        </w:r>
        <w:r>
          <w:instrText xml:space="preserve"> PAGEREF _Toc26324 \h </w:instrText>
        </w:r>
        <w:r>
          <w:fldChar w:fldCharType="separate"/>
        </w:r>
        <w:r>
          <w:t>23</w:t>
        </w:r>
        <w:r>
          <w:fldChar w:fldCharType="end"/>
        </w:r>
      </w:hyperlink>
    </w:p>
    <w:p>
      <w:pPr>
        <w:pStyle w:val="TOC2"/>
        <w:tabs>
          <w:tab w:val="right" w:leader="dot" w:pos="8306"/>
        </w:tabs>
      </w:pPr>
      <w:hyperlink w:anchor="_Toc19642" w:history="1">
        <w:r>
          <w:rPr>
            <w:rFonts w:ascii="仿宋" w:eastAsia="仿宋" w:hAnsi="仿宋" w:cs="仿宋" w:hint="eastAsia"/>
            <w:lang w:eastAsia="zh-CN"/>
          </w:rPr>
          <w:t>(一)、LED室内应用灯具项目总投资估算</w:t>
        </w:r>
        <w:r>
          <w:tab/>
        </w:r>
        <w:r>
          <w:fldChar w:fldCharType="begin"/>
        </w:r>
        <w:r>
          <w:instrText xml:space="preserve"> PAGEREF _Toc19642 \h </w:instrText>
        </w:r>
        <w:r>
          <w:fldChar w:fldCharType="separate"/>
        </w:r>
        <w:r>
          <w:t>23</w:t>
        </w:r>
        <w:r>
          <w:fldChar w:fldCharType="end"/>
        </w:r>
      </w:hyperlink>
    </w:p>
    <w:p>
      <w:pPr>
        <w:pStyle w:val="TOC2"/>
        <w:tabs>
          <w:tab w:val="right" w:leader="dot" w:pos="8306"/>
        </w:tabs>
      </w:pPr>
      <w:hyperlink w:anchor="_Toc8606" w:history="1">
        <w:r>
          <w:rPr>
            <w:rFonts w:ascii="仿宋" w:eastAsia="仿宋" w:hAnsi="仿宋" w:cs="仿宋" w:hint="eastAsia"/>
            <w:lang w:eastAsia="zh-CN"/>
          </w:rPr>
          <w:t>(二)、资金筹措</w:t>
        </w:r>
        <w:r>
          <w:tab/>
        </w:r>
        <w:r>
          <w:fldChar w:fldCharType="begin"/>
        </w:r>
        <w:r>
          <w:instrText xml:space="preserve"> PAGEREF _Toc8606 \h </w:instrText>
        </w:r>
        <w:r>
          <w:fldChar w:fldCharType="separate"/>
        </w:r>
        <w:r>
          <w:t>25</w:t>
        </w:r>
        <w:r>
          <w:fldChar w:fldCharType="end"/>
        </w:r>
      </w:hyperlink>
    </w:p>
    <w:p>
      <w:pPr>
        <w:pStyle w:val="TOC1"/>
        <w:tabs>
          <w:tab w:val="right" w:leader="dot" w:pos="8306"/>
        </w:tabs>
      </w:pPr>
      <w:hyperlink w:anchor="_Toc18397" w:history="1">
        <w:r>
          <w:rPr>
            <w:rFonts w:ascii="仿宋" w:eastAsia="仿宋" w:hAnsi="仿宋" w:cs="仿宋" w:hint="eastAsia"/>
            <w:lang w:eastAsia="zh-CN"/>
          </w:rPr>
          <w:t>八、LED室内应用灯具项目技术管理</w:t>
        </w:r>
        <w:r>
          <w:tab/>
        </w:r>
        <w:r>
          <w:fldChar w:fldCharType="begin"/>
        </w:r>
        <w:r>
          <w:instrText xml:space="preserve"> PAGEREF _Toc18397 \h </w:instrText>
        </w:r>
        <w:r>
          <w:fldChar w:fldCharType="separate"/>
        </w:r>
        <w:r>
          <w:t>25</w:t>
        </w:r>
        <w:r>
          <w:fldChar w:fldCharType="end"/>
        </w:r>
      </w:hyperlink>
    </w:p>
    <w:p>
      <w:pPr>
        <w:pStyle w:val="TOC2"/>
        <w:tabs>
          <w:tab w:val="right" w:leader="dot" w:pos="8306"/>
        </w:tabs>
      </w:pPr>
      <w:hyperlink w:anchor="_Toc31817" w:history="1">
        <w:r>
          <w:rPr>
            <w:rFonts w:ascii="仿宋" w:eastAsia="仿宋" w:hAnsi="仿宋" w:cs="仿宋" w:hint="eastAsia"/>
            <w:lang w:eastAsia="zh-CN"/>
          </w:rPr>
          <w:t>(一)、技术方案选用方向</w:t>
        </w:r>
        <w:r>
          <w:tab/>
        </w:r>
        <w:r>
          <w:fldChar w:fldCharType="begin"/>
        </w:r>
        <w:r>
          <w:instrText xml:space="preserve"> PAGEREF _Toc31817 \h </w:instrText>
        </w:r>
        <w:r>
          <w:fldChar w:fldCharType="separate"/>
        </w:r>
        <w:r>
          <w:t>25</w:t>
        </w:r>
        <w:r>
          <w:fldChar w:fldCharType="end"/>
        </w:r>
      </w:hyperlink>
    </w:p>
    <w:p>
      <w:pPr>
        <w:pStyle w:val="TOC2"/>
        <w:tabs>
          <w:tab w:val="right" w:leader="dot" w:pos="8306"/>
        </w:tabs>
      </w:pPr>
      <w:hyperlink w:anchor="_Toc26552" w:history="1">
        <w:r>
          <w:rPr>
            <w:rFonts w:ascii="仿宋" w:eastAsia="仿宋" w:hAnsi="仿宋" w:cs="仿宋" w:hint="eastAsia"/>
            <w:lang w:eastAsia="zh-CN"/>
          </w:rPr>
          <w:t>(二)、工艺技术方案选用原则</w:t>
        </w:r>
        <w:r>
          <w:tab/>
        </w:r>
        <w:r>
          <w:fldChar w:fldCharType="begin"/>
        </w:r>
        <w:r>
          <w:instrText xml:space="preserve"> PAGEREF _Toc26552 \h </w:instrText>
        </w:r>
        <w:r>
          <w:fldChar w:fldCharType="separate"/>
        </w:r>
        <w:r>
          <w:t>27</w:t>
        </w:r>
        <w:r>
          <w:fldChar w:fldCharType="end"/>
        </w:r>
      </w:hyperlink>
    </w:p>
    <w:p>
      <w:pPr>
        <w:pStyle w:val="TOC2"/>
        <w:tabs>
          <w:tab w:val="right" w:leader="dot" w:pos="8306"/>
        </w:tabs>
      </w:pPr>
      <w:hyperlink w:anchor="_Toc20676" w:history="1">
        <w:r>
          <w:rPr>
            <w:rFonts w:ascii="仿宋" w:eastAsia="仿宋" w:hAnsi="仿宋" w:cs="仿宋" w:hint="eastAsia"/>
            <w:lang w:eastAsia="zh-CN"/>
          </w:rPr>
          <w:t>(三)、工艺技术方案要求</w:t>
        </w:r>
        <w:r>
          <w:tab/>
        </w:r>
        <w:r>
          <w:fldChar w:fldCharType="begin"/>
        </w:r>
        <w:r>
          <w:instrText xml:space="preserve"> PAGEREF _Toc20676 \h </w:instrText>
        </w:r>
        <w:r>
          <w:fldChar w:fldCharType="separate"/>
        </w:r>
        <w:r>
          <w:t>29</w:t>
        </w:r>
        <w:r>
          <w:fldChar w:fldCharType="end"/>
        </w:r>
      </w:hyperlink>
    </w:p>
    <w:p>
      <w:pPr>
        <w:pStyle w:val="TOC1"/>
        <w:tabs>
          <w:tab w:val="right" w:leader="dot" w:pos="8306"/>
        </w:tabs>
      </w:pPr>
      <w:hyperlink w:anchor="_Toc840" w:history="1">
        <w:r>
          <w:rPr>
            <w:rFonts w:ascii="仿宋" w:eastAsia="仿宋" w:hAnsi="仿宋" w:cs="仿宋" w:hint="eastAsia"/>
            <w:lang w:eastAsia="zh-CN"/>
          </w:rPr>
          <w:t>九、LED室内应用灯具项目环境影响分析</w:t>
        </w:r>
        <w:r>
          <w:tab/>
        </w:r>
        <w:r>
          <w:fldChar w:fldCharType="begin"/>
        </w:r>
        <w:r>
          <w:instrText xml:space="preserve"> PAGEREF _Toc840 \h </w:instrText>
        </w:r>
        <w:r>
          <w:fldChar w:fldCharType="separate"/>
        </w:r>
        <w:r>
          <w:t>32</w:t>
        </w:r>
        <w:r>
          <w:fldChar w:fldCharType="end"/>
        </w:r>
      </w:hyperlink>
    </w:p>
    <w:p>
      <w:pPr>
        <w:pStyle w:val="TOC2"/>
        <w:tabs>
          <w:tab w:val="right" w:leader="dot" w:pos="8306"/>
        </w:tabs>
      </w:pPr>
      <w:hyperlink w:anchor="_Toc5046" w:history="1">
        <w:r>
          <w:rPr>
            <w:rFonts w:ascii="仿宋" w:eastAsia="仿宋" w:hAnsi="仿宋" w:cs="仿宋" w:hint="eastAsia"/>
            <w:lang w:eastAsia="zh-CN"/>
          </w:rPr>
          <w:t>(一)、建设区域环境质量现状</w:t>
        </w:r>
        <w:r>
          <w:tab/>
        </w:r>
        <w:r>
          <w:fldChar w:fldCharType="begin"/>
        </w:r>
        <w:r>
          <w:instrText xml:space="preserve"> PAGEREF _Toc5046 \h </w:instrText>
        </w:r>
        <w:r>
          <w:fldChar w:fldCharType="separate"/>
        </w:r>
        <w:r>
          <w:t>32</w:t>
        </w:r>
        <w:r>
          <w:fldChar w:fldCharType="end"/>
        </w:r>
      </w:hyperlink>
    </w:p>
    <w:p>
      <w:pPr>
        <w:pStyle w:val="TOC2"/>
        <w:tabs>
          <w:tab w:val="right" w:leader="dot" w:pos="8306"/>
        </w:tabs>
      </w:pPr>
      <w:hyperlink w:anchor="_Toc22446" w:history="1">
        <w:r>
          <w:rPr>
            <w:rFonts w:ascii="仿宋" w:eastAsia="仿宋" w:hAnsi="仿宋" w:cs="仿宋" w:hint="eastAsia"/>
            <w:lang w:eastAsia="zh-CN"/>
          </w:rPr>
          <w:t>(二)、建设期环境保护</w:t>
        </w:r>
        <w:r>
          <w:tab/>
        </w:r>
        <w:r>
          <w:fldChar w:fldCharType="begin"/>
        </w:r>
        <w:r>
          <w:instrText xml:space="preserve"> PAGEREF _Toc22446 \h </w:instrText>
        </w:r>
        <w:r>
          <w:fldChar w:fldCharType="separate"/>
        </w:r>
        <w:r>
          <w:t>33</w:t>
        </w:r>
        <w:r>
          <w:fldChar w:fldCharType="end"/>
        </w:r>
      </w:hyperlink>
    </w:p>
    <w:p>
      <w:pPr>
        <w:pStyle w:val="TOC2"/>
        <w:tabs>
          <w:tab w:val="right" w:leader="dot" w:pos="8306"/>
        </w:tabs>
      </w:pPr>
      <w:hyperlink w:anchor="_Toc9324" w:history="1">
        <w:r>
          <w:rPr>
            <w:rFonts w:ascii="仿宋" w:eastAsia="仿宋" w:hAnsi="仿宋" w:cs="仿宋" w:hint="eastAsia"/>
            <w:lang w:eastAsia="zh-CN"/>
          </w:rPr>
          <w:t>(三)、运营期环境保护</w:t>
        </w:r>
        <w:r>
          <w:tab/>
        </w:r>
        <w:r>
          <w:fldChar w:fldCharType="begin"/>
        </w:r>
        <w:r>
          <w:instrText xml:space="preserve"> PAGEREF _Toc9324 \h </w:instrText>
        </w:r>
        <w:r>
          <w:fldChar w:fldCharType="separate"/>
        </w:r>
        <w:r>
          <w:t>34</w:t>
        </w:r>
        <w:r>
          <w:fldChar w:fldCharType="end"/>
        </w:r>
      </w:hyperlink>
    </w:p>
    <w:p>
      <w:pPr>
        <w:pStyle w:val="TOC2"/>
        <w:tabs>
          <w:tab w:val="right" w:leader="dot" w:pos="8306"/>
        </w:tabs>
      </w:pPr>
      <w:hyperlink w:anchor="_Toc19186" w:history="1">
        <w:r>
          <w:rPr>
            <w:rFonts w:ascii="仿宋" w:eastAsia="仿宋" w:hAnsi="仿宋" w:cs="仿宋" w:hint="eastAsia"/>
            <w:lang w:eastAsia="zh-CN"/>
          </w:rPr>
          <w:t>(四)、LED室内应用灯具项目建设对区域经济的影响</w:t>
        </w:r>
        <w:r>
          <w:tab/>
        </w:r>
        <w:r>
          <w:fldChar w:fldCharType="begin"/>
        </w:r>
        <w:r>
          <w:instrText xml:space="preserve"> PAGEREF _Toc19186 \h </w:instrText>
        </w:r>
        <w:r>
          <w:fldChar w:fldCharType="separate"/>
        </w:r>
        <w:r>
          <w:t>36</w:t>
        </w:r>
        <w:r>
          <w:fldChar w:fldCharType="end"/>
        </w:r>
      </w:hyperlink>
    </w:p>
    <w:p>
      <w:pPr>
        <w:pStyle w:val="TOC2"/>
        <w:tabs>
          <w:tab w:val="right" w:leader="dot" w:pos="8306"/>
        </w:tabs>
      </w:pPr>
      <w:hyperlink w:anchor="_Toc27924" w:history="1">
        <w:r>
          <w:rPr>
            <w:rFonts w:ascii="仿宋" w:eastAsia="仿宋" w:hAnsi="仿宋" w:cs="仿宋" w:hint="eastAsia"/>
            <w:lang w:eastAsia="zh-CN"/>
          </w:rPr>
          <w:t>(五)、废弃物处理</w:t>
        </w:r>
        <w:r>
          <w:tab/>
        </w:r>
        <w:r>
          <w:fldChar w:fldCharType="begin"/>
        </w:r>
        <w:r>
          <w:instrText xml:space="preserve"> PAGEREF _Toc27924 \h </w:instrText>
        </w:r>
        <w:r>
          <w:fldChar w:fldCharType="separate"/>
        </w:r>
        <w:r>
          <w:t>38</w:t>
        </w:r>
        <w:r>
          <w:fldChar w:fldCharType="end"/>
        </w:r>
      </w:hyperlink>
    </w:p>
    <w:p>
      <w:pPr>
        <w:pStyle w:val="TOC2"/>
        <w:tabs>
          <w:tab w:val="right" w:leader="dot" w:pos="8306"/>
        </w:tabs>
      </w:pPr>
      <w:hyperlink w:anchor="_Toc20926" w:history="1">
        <w:r>
          <w:rPr>
            <w:rFonts w:ascii="仿宋" w:eastAsia="仿宋" w:hAnsi="仿宋" w:cs="仿宋" w:hint="eastAsia"/>
            <w:lang w:eastAsia="zh-CN"/>
          </w:rPr>
          <w:t>(六)、特殊环境影响分析</w:t>
        </w:r>
        <w:r>
          <w:tab/>
        </w:r>
        <w:r>
          <w:fldChar w:fldCharType="begin"/>
        </w:r>
        <w:r>
          <w:instrText xml:space="preserve"> PAGEREF _Toc20926 \h </w:instrText>
        </w:r>
        <w:r>
          <w:fldChar w:fldCharType="separate"/>
        </w:r>
        <w:r>
          <w:t>39</w:t>
        </w:r>
        <w:r>
          <w:fldChar w:fldCharType="end"/>
        </w:r>
      </w:hyperlink>
    </w:p>
    <w:p>
      <w:pPr>
        <w:pStyle w:val="TOC2"/>
        <w:tabs>
          <w:tab w:val="right" w:leader="dot" w:pos="8306"/>
        </w:tabs>
      </w:pPr>
      <w:hyperlink w:anchor="_Toc24063" w:history="1">
        <w:r>
          <w:rPr>
            <w:rFonts w:ascii="仿宋" w:eastAsia="仿宋" w:hAnsi="仿宋" w:cs="仿宋" w:hint="eastAsia"/>
            <w:lang w:eastAsia="zh-CN"/>
          </w:rPr>
          <w:t>(七)、清洁生产</w:t>
        </w:r>
        <w:r>
          <w:tab/>
        </w:r>
        <w:r>
          <w:fldChar w:fldCharType="begin"/>
        </w:r>
        <w:r>
          <w:instrText xml:space="preserve"> PAGEREF _Toc24063 \h </w:instrText>
        </w:r>
        <w:r>
          <w:fldChar w:fldCharType="separate"/>
        </w:r>
        <w:r>
          <w:t>40</w:t>
        </w:r>
        <w:r>
          <w:fldChar w:fldCharType="end"/>
        </w:r>
      </w:hyperlink>
    </w:p>
    <w:p>
      <w:pPr>
        <w:pStyle w:val="TOC2"/>
        <w:tabs>
          <w:tab w:val="right" w:leader="dot" w:pos="8306"/>
        </w:tabs>
      </w:pPr>
      <w:hyperlink w:anchor="_Toc30766" w:history="1">
        <w:r>
          <w:rPr>
            <w:rFonts w:ascii="仿宋" w:eastAsia="仿宋" w:hAnsi="仿宋" w:cs="仿宋" w:hint="eastAsia"/>
            <w:lang w:eastAsia="zh-CN"/>
          </w:rPr>
          <w:t>(八)、环境保护综合评价</w:t>
        </w:r>
        <w:r>
          <w:tab/>
        </w:r>
        <w:r>
          <w:fldChar w:fldCharType="begin"/>
        </w:r>
        <w:r>
          <w:instrText xml:space="preserve"> PAGEREF _Toc30766 \h </w:instrText>
        </w:r>
        <w:r>
          <w:fldChar w:fldCharType="separate"/>
        </w:r>
        <w:r>
          <w:t>41</w:t>
        </w:r>
        <w:r>
          <w:fldChar w:fldCharType="end"/>
        </w:r>
      </w:hyperlink>
    </w:p>
    <w:p>
      <w:pPr>
        <w:pStyle w:val="TOC1"/>
        <w:tabs>
          <w:tab w:val="right" w:leader="dot" w:pos="8306"/>
        </w:tabs>
      </w:pPr>
      <w:hyperlink w:anchor="_Toc25534" w:history="1">
        <w:r>
          <w:rPr>
            <w:rFonts w:ascii="仿宋" w:eastAsia="仿宋" w:hAnsi="仿宋" w:cs="仿宋" w:hint="eastAsia"/>
            <w:lang w:eastAsia="zh-CN"/>
          </w:rPr>
          <w:t>十、LED室内应用灯具项目人力资源培养与发展</w:t>
        </w:r>
        <w:r>
          <w:tab/>
        </w:r>
        <w:r>
          <w:fldChar w:fldCharType="begin"/>
        </w:r>
        <w:r>
          <w:instrText xml:space="preserve"> PAGEREF _Toc25534 \h </w:instrText>
        </w:r>
        <w:r>
          <w:fldChar w:fldCharType="separate"/>
        </w:r>
        <w:r>
          <w:t>43</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9942" w:history="1">
        <w:r>
          <w:rPr>
            <w:rFonts w:ascii="仿宋" w:eastAsia="仿宋" w:hAnsi="仿宋" w:cs="仿宋" w:hint="eastAsia"/>
            <w:lang w:eastAsia="zh-CN"/>
          </w:rPr>
          <w:t>(一)、人才需求与规划</w:t>
        </w:r>
        <w:r>
          <w:tab/>
        </w:r>
        <w:r>
          <w:fldChar w:fldCharType="begin"/>
        </w:r>
        <w:r>
          <w:instrText xml:space="preserve"> PAGEREF _Toc19942 \h </w:instrText>
        </w:r>
        <w:r>
          <w:fldChar w:fldCharType="separate"/>
        </w:r>
        <w:r>
          <w:t>43</w:t>
        </w:r>
        <w:r>
          <w:fldChar w:fldCharType="end"/>
        </w:r>
      </w:hyperlink>
    </w:p>
    <w:p>
      <w:pPr>
        <w:pStyle w:val="TOC2"/>
        <w:tabs>
          <w:tab w:val="right" w:leader="dot" w:pos="8306"/>
        </w:tabs>
      </w:pPr>
      <w:hyperlink w:anchor="_Toc14164" w:history="1">
        <w:r>
          <w:rPr>
            <w:rFonts w:ascii="仿宋" w:eastAsia="仿宋" w:hAnsi="仿宋" w:cs="仿宋" w:hint="eastAsia"/>
            <w:lang w:eastAsia="zh-CN"/>
          </w:rPr>
          <w:t>(二)、培训与发展计划</w:t>
        </w:r>
        <w:r>
          <w:tab/>
        </w:r>
        <w:r>
          <w:fldChar w:fldCharType="begin"/>
        </w:r>
        <w:r>
          <w:instrText xml:space="preserve"> PAGEREF _Toc14164 \h </w:instrText>
        </w:r>
        <w:r>
          <w:fldChar w:fldCharType="separate"/>
        </w:r>
        <w:r>
          <w:t>43</w:t>
        </w:r>
        <w:r>
          <w:fldChar w:fldCharType="end"/>
        </w:r>
      </w:hyperlink>
    </w:p>
    <w:p>
      <w:pPr>
        <w:pStyle w:val="TOC1"/>
        <w:tabs>
          <w:tab w:val="right" w:leader="dot" w:pos="8306"/>
        </w:tabs>
      </w:pPr>
      <w:hyperlink w:anchor="_Toc14347" w:history="1">
        <w:r>
          <w:rPr>
            <w:rFonts w:ascii="仿宋" w:eastAsia="仿宋" w:hAnsi="仿宋" w:cs="仿宋" w:hint="eastAsia"/>
            <w:lang w:eastAsia="zh-CN"/>
          </w:rPr>
          <w:t>十一、LED室内应用灯具项目经营效益</w:t>
        </w:r>
        <w:r>
          <w:tab/>
        </w:r>
        <w:r>
          <w:fldChar w:fldCharType="begin"/>
        </w:r>
        <w:r>
          <w:instrText xml:space="preserve"> PAGEREF _Toc14347 \h </w:instrText>
        </w:r>
        <w:r>
          <w:fldChar w:fldCharType="separate"/>
        </w:r>
        <w:r>
          <w:t>44</w:t>
        </w:r>
        <w:r>
          <w:fldChar w:fldCharType="end"/>
        </w:r>
      </w:hyperlink>
    </w:p>
    <w:p>
      <w:pPr>
        <w:pStyle w:val="TOC2"/>
        <w:tabs>
          <w:tab w:val="right" w:leader="dot" w:pos="8306"/>
        </w:tabs>
      </w:pPr>
      <w:hyperlink w:anchor="_Toc8405" w:history="1">
        <w:r>
          <w:rPr>
            <w:rFonts w:ascii="仿宋" w:eastAsia="仿宋" w:hAnsi="仿宋" w:cs="仿宋" w:hint="eastAsia"/>
            <w:lang w:eastAsia="zh-CN"/>
          </w:rPr>
          <w:t>(一)、经济评价财务测算</w:t>
        </w:r>
        <w:r>
          <w:tab/>
        </w:r>
        <w:r>
          <w:fldChar w:fldCharType="begin"/>
        </w:r>
        <w:r>
          <w:instrText xml:space="preserve"> PAGEREF _Toc8405 \h </w:instrText>
        </w:r>
        <w:r>
          <w:fldChar w:fldCharType="separate"/>
        </w:r>
        <w:r>
          <w:t>44</w:t>
        </w:r>
        <w:r>
          <w:fldChar w:fldCharType="end"/>
        </w:r>
      </w:hyperlink>
    </w:p>
    <w:p>
      <w:pPr>
        <w:pStyle w:val="TOC2"/>
        <w:tabs>
          <w:tab w:val="right" w:leader="dot" w:pos="8306"/>
        </w:tabs>
      </w:pPr>
      <w:hyperlink w:anchor="_Toc32724" w:history="1">
        <w:r>
          <w:rPr>
            <w:rFonts w:ascii="仿宋" w:eastAsia="仿宋" w:hAnsi="仿宋" w:cs="仿宋" w:hint="eastAsia"/>
            <w:lang w:eastAsia="zh-CN"/>
          </w:rPr>
          <w:t>(二)、LED室内应用灯具项目盈利能力分析</w:t>
        </w:r>
        <w:r>
          <w:tab/>
        </w:r>
        <w:r>
          <w:fldChar w:fldCharType="begin"/>
        </w:r>
        <w:r>
          <w:instrText xml:space="preserve"> PAGEREF _Toc32724 \h </w:instrText>
        </w:r>
        <w:r>
          <w:fldChar w:fldCharType="separate"/>
        </w:r>
        <w:r>
          <w:t>45</w:t>
        </w:r>
        <w:r>
          <w:fldChar w:fldCharType="end"/>
        </w:r>
      </w:hyperlink>
    </w:p>
    <w:p>
      <w:pPr>
        <w:pStyle w:val="TOC1"/>
        <w:tabs>
          <w:tab w:val="right" w:leader="dot" w:pos="8306"/>
        </w:tabs>
      </w:pPr>
      <w:hyperlink w:anchor="_Toc18478" w:history="1">
        <w:r>
          <w:rPr>
            <w:rFonts w:ascii="仿宋" w:eastAsia="仿宋" w:hAnsi="仿宋" w:cs="仿宋" w:hint="eastAsia"/>
            <w:lang w:eastAsia="zh-CN"/>
          </w:rPr>
          <w:t>十二、LED室内应用灯具项目财务管理</w:t>
        </w:r>
        <w:r>
          <w:tab/>
        </w:r>
        <w:r>
          <w:fldChar w:fldCharType="begin"/>
        </w:r>
        <w:r>
          <w:instrText xml:space="preserve"> PAGEREF _Toc18478 \h </w:instrText>
        </w:r>
        <w:r>
          <w:fldChar w:fldCharType="separate"/>
        </w:r>
        <w:r>
          <w:t>46</w:t>
        </w:r>
        <w:r>
          <w:fldChar w:fldCharType="end"/>
        </w:r>
      </w:hyperlink>
    </w:p>
    <w:p>
      <w:pPr>
        <w:pStyle w:val="TOC2"/>
        <w:tabs>
          <w:tab w:val="right" w:leader="dot" w:pos="8306"/>
        </w:tabs>
      </w:pPr>
      <w:hyperlink w:anchor="_Toc27340" w:history="1">
        <w:r>
          <w:rPr>
            <w:rFonts w:ascii="仿宋" w:eastAsia="仿宋" w:hAnsi="仿宋" w:cs="仿宋" w:hint="eastAsia"/>
            <w:lang w:eastAsia="zh-CN"/>
          </w:rPr>
          <w:t>(一)、资金需求大</w:t>
        </w:r>
        <w:r>
          <w:tab/>
        </w:r>
        <w:r>
          <w:fldChar w:fldCharType="begin"/>
        </w:r>
        <w:r>
          <w:instrText xml:space="preserve"> PAGEREF _Toc27340 \h </w:instrText>
        </w:r>
        <w:r>
          <w:fldChar w:fldCharType="separate"/>
        </w:r>
        <w:r>
          <w:t>46</w:t>
        </w:r>
        <w:r>
          <w:fldChar w:fldCharType="end"/>
        </w:r>
      </w:hyperlink>
    </w:p>
    <w:p>
      <w:pPr>
        <w:pStyle w:val="TOC2"/>
        <w:tabs>
          <w:tab w:val="right" w:leader="dot" w:pos="8306"/>
        </w:tabs>
      </w:pPr>
      <w:hyperlink w:anchor="_Toc19683" w:history="1">
        <w:r>
          <w:rPr>
            <w:rFonts w:ascii="仿宋" w:eastAsia="仿宋" w:hAnsi="仿宋" w:cs="仿宋" w:hint="eastAsia"/>
            <w:lang w:eastAsia="zh-CN"/>
          </w:rPr>
          <w:t>(二)、研发周期长</w:t>
        </w:r>
        <w:r>
          <w:tab/>
        </w:r>
        <w:r>
          <w:fldChar w:fldCharType="begin"/>
        </w:r>
        <w:r>
          <w:instrText xml:space="preserve"> PAGEREF _Toc19683 \h </w:instrText>
        </w:r>
        <w:r>
          <w:fldChar w:fldCharType="separate"/>
        </w:r>
        <w:r>
          <w:t>47</w:t>
        </w:r>
        <w:r>
          <w:fldChar w:fldCharType="end"/>
        </w:r>
      </w:hyperlink>
    </w:p>
    <w:p>
      <w:pPr>
        <w:pStyle w:val="TOC2"/>
        <w:tabs>
          <w:tab w:val="right" w:leader="dot" w:pos="8306"/>
        </w:tabs>
      </w:pPr>
      <w:hyperlink w:anchor="_Toc20988" w:history="1">
        <w:r>
          <w:rPr>
            <w:rFonts w:ascii="仿宋" w:eastAsia="仿宋" w:hAnsi="仿宋" w:cs="仿宋" w:hint="eastAsia"/>
            <w:lang w:eastAsia="zh-CN"/>
          </w:rPr>
          <w:t>(三)、市场风险大</w:t>
        </w:r>
        <w:r>
          <w:tab/>
        </w:r>
        <w:r>
          <w:fldChar w:fldCharType="begin"/>
        </w:r>
        <w:r>
          <w:instrText xml:space="preserve"> PAGEREF _Toc20988 \h </w:instrText>
        </w:r>
        <w:r>
          <w:fldChar w:fldCharType="separate"/>
        </w:r>
        <w:r>
          <w:t>48</w:t>
        </w:r>
        <w:r>
          <w:fldChar w:fldCharType="end"/>
        </w:r>
      </w:hyperlink>
    </w:p>
    <w:p>
      <w:pPr>
        <w:pStyle w:val="TOC2"/>
        <w:tabs>
          <w:tab w:val="right" w:leader="dot" w:pos="8306"/>
        </w:tabs>
      </w:pPr>
      <w:hyperlink w:anchor="_Toc25862" w:history="1">
        <w:r>
          <w:rPr>
            <w:rFonts w:ascii="仿宋" w:eastAsia="仿宋" w:hAnsi="仿宋" w:cs="仿宋" w:hint="eastAsia"/>
            <w:lang w:eastAsia="zh-CN"/>
          </w:rPr>
          <w:t>(四)、利润率高</w:t>
        </w:r>
        <w:r>
          <w:tab/>
        </w:r>
        <w:r>
          <w:fldChar w:fldCharType="begin"/>
        </w:r>
        <w:r>
          <w:instrText xml:space="preserve"> PAGEREF _Toc25862 \h </w:instrText>
        </w:r>
        <w:r>
          <w:fldChar w:fldCharType="separate"/>
        </w:r>
        <w:r>
          <w:t>51</w:t>
        </w:r>
        <w:r>
          <w:fldChar w:fldCharType="end"/>
        </w:r>
      </w:hyperlink>
    </w:p>
    <w:p>
      <w:pPr>
        <w:pStyle w:val="TOC1"/>
        <w:tabs>
          <w:tab w:val="right" w:leader="dot" w:pos="8306"/>
        </w:tabs>
      </w:pPr>
      <w:hyperlink w:anchor="_Toc6040" w:history="1">
        <w:r>
          <w:rPr>
            <w:rFonts w:ascii="仿宋" w:eastAsia="仿宋" w:hAnsi="仿宋" w:cs="仿宋" w:hint="eastAsia"/>
            <w:lang w:eastAsia="zh-CN"/>
          </w:rPr>
          <w:t>十三、LED室内应用灯具项目实施保障措施</w:t>
        </w:r>
        <w:r>
          <w:tab/>
        </w:r>
        <w:r>
          <w:fldChar w:fldCharType="begin"/>
        </w:r>
        <w:r>
          <w:instrText xml:space="preserve"> PAGEREF _Toc6040 \h </w:instrText>
        </w:r>
        <w:r>
          <w:fldChar w:fldCharType="separate"/>
        </w:r>
        <w:r>
          <w:t>53</w:t>
        </w:r>
        <w:r>
          <w:fldChar w:fldCharType="end"/>
        </w:r>
      </w:hyperlink>
    </w:p>
    <w:p>
      <w:pPr>
        <w:pStyle w:val="TOC2"/>
        <w:tabs>
          <w:tab w:val="right" w:leader="dot" w:pos="8306"/>
        </w:tabs>
      </w:pPr>
      <w:hyperlink w:anchor="_Toc1214" w:history="1">
        <w:r>
          <w:rPr>
            <w:rFonts w:ascii="仿宋" w:eastAsia="仿宋" w:hAnsi="仿宋" w:cs="仿宋" w:hint="eastAsia"/>
            <w:lang w:eastAsia="zh-CN"/>
          </w:rPr>
          <w:t>(一)、LED室内应用灯具项目实施保障机制</w:t>
        </w:r>
        <w:r>
          <w:tab/>
        </w:r>
        <w:r>
          <w:fldChar w:fldCharType="begin"/>
        </w:r>
        <w:r>
          <w:instrText xml:space="preserve"> PAGEREF _Toc1214 \h </w:instrText>
        </w:r>
        <w:r>
          <w:fldChar w:fldCharType="separate"/>
        </w:r>
        <w:r>
          <w:t>53</w:t>
        </w:r>
        <w:r>
          <w:fldChar w:fldCharType="end"/>
        </w:r>
      </w:hyperlink>
    </w:p>
    <w:p>
      <w:pPr>
        <w:pStyle w:val="TOC2"/>
        <w:tabs>
          <w:tab w:val="right" w:leader="dot" w:pos="8306"/>
        </w:tabs>
      </w:pPr>
      <w:hyperlink w:anchor="_Toc5863" w:history="1">
        <w:r>
          <w:rPr>
            <w:rFonts w:ascii="仿宋" w:eastAsia="仿宋" w:hAnsi="仿宋" w:cs="仿宋" w:hint="eastAsia"/>
            <w:lang w:eastAsia="zh-CN"/>
          </w:rPr>
          <w:t>(二)、LED室内应用灯具项目法律合规要求</w:t>
        </w:r>
        <w:r>
          <w:tab/>
        </w:r>
        <w:r>
          <w:fldChar w:fldCharType="begin"/>
        </w:r>
        <w:r>
          <w:instrText xml:space="preserve"> PAGEREF _Toc5863 \h </w:instrText>
        </w:r>
        <w:r>
          <w:fldChar w:fldCharType="separate"/>
        </w:r>
        <w:r>
          <w:t>57</w:t>
        </w:r>
        <w:r>
          <w:fldChar w:fldCharType="end"/>
        </w:r>
      </w:hyperlink>
    </w:p>
    <w:p>
      <w:pPr>
        <w:pStyle w:val="TOC2"/>
        <w:tabs>
          <w:tab w:val="right" w:leader="dot" w:pos="8306"/>
        </w:tabs>
      </w:pPr>
      <w:hyperlink w:anchor="_Toc23307" w:history="1">
        <w:r>
          <w:rPr>
            <w:rFonts w:ascii="仿宋" w:eastAsia="仿宋" w:hAnsi="仿宋" w:cs="仿宋" w:hint="eastAsia"/>
            <w:lang w:eastAsia="zh-CN"/>
          </w:rPr>
          <w:t>(三)、LED室内应用灯具项目合同管理与法律事务</w:t>
        </w:r>
        <w:r>
          <w:tab/>
        </w:r>
        <w:r>
          <w:fldChar w:fldCharType="begin"/>
        </w:r>
        <w:r>
          <w:instrText xml:space="preserve"> PAGEREF _Toc23307 \h </w:instrText>
        </w:r>
        <w:r>
          <w:fldChar w:fldCharType="separate"/>
        </w:r>
        <w:r>
          <w:t>62</w:t>
        </w:r>
        <w:r>
          <w:fldChar w:fldCharType="end"/>
        </w:r>
      </w:hyperlink>
    </w:p>
    <w:p>
      <w:pPr>
        <w:pStyle w:val="TOC2"/>
        <w:tabs>
          <w:tab w:val="right" w:leader="dot" w:pos="8306"/>
        </w:tabs>
      </w:pPr>
      <w:hyperlink w:anchor="_Toc18547" w:history="1">
        <w:r>
          <w:rPr>
            <w:rFonts w:ascii="仿宋" w:eastAsia="仿宋" w:hAnsi="仿宋" w:cs="仿宋" w:hint="eastAsia"/>
            <w:lang w:eastAsia="zh-CN"/>
          </w:rPr>
          <w:t>(四)、LED室内应用灯具项目知识产权保护策略</w:t>
        </w:r>
        <w:r>
          <w:tab/>
        </w:r>
        <w:r>
          <w:fldChar w:fldCharType="begin"/>
        </w:r>
        <w:r>
          <w:instrText xml:space="preserve"> PAGEREF _Toc18547 \h </w:instrText>
        </w:r>
        <w:r>
          <w:fldChar w:fldCharType="separate"/>
        </w:r>
        <w:r>
          <w:t>68</w:t>
        </w:r>
        <w:r>
          <w:fldChar w:fldCharType="end"/>
        </w:r>
      </w:hyperlink>
    </w:p>
    <w:p>
      <w:pPr>
        <w:pStyle w:val="TOC1"/>
        <w:tabs>
          <w:tab w:val="right" w:leader="dot" w:pos="8306"/>
        </w:tabs>
      </w:pPr>
      <w:hyperlink w:anchor="_Toc5552" w:history="1">
        <w:r>
          <w:rPr>
            <w:rFonts w:ascii="仿宋" w:eastAsia="仿宋" w:hAnsi="仿宋" w:cs="仿宋" w:hint="eastAsia"/>
            <w:lang w:eastAsia="zh-CN"/>
          </w:rPr>
          <w:t>十四、LED室内应用灯具项目工程方案分析</w:t>
        </w:r>
        <w:r>
          <w:tab/>
        </w:r>
        <w:r>
          <w:fldChar w:fldCharType="begin"/>
        </w:r>
        <w:r>
          <w:instrText xml:space="preserve"> PAGEREF _Toc5552 \h </w:instrText>
        </w:r>
        <w:r>
          <w:fldChar w:fldCharType="separate"/>
        </w:r>
        <w:r>
          <w:t>71</w:t>
        </w:r>
        <w:r>
          <w:fldChar w:fldCharType="end"/>
        </w:r>
      </w:hyperlink>
    </w:p>
    <w:p>
      <w:pPr>
        <w:pStyle w:val="TOC2"/>
        <w:tabs>
          <w:tab w:val="right" w:leader="dot" w:pos="8306"/>
        </w:tabs>
      </w:pPr>
      <w:hyperlink w:anchor="_Toc25806" w:history="1">
        <w:r>
          <w:rPr>
            <w:rFonts w:ascii="仿宋" w:eastAsia="仿宋" w:hAnsi="仿宋" w:cs="仿宋" w:hint="eastAsia"/>
            <w:lang w:eastAsia="zh-CN"/>
          </w:rPr>
          <w:t>(一)、建筑工程设计原则</w:t>
        </w:r>
        <w:r>
          <w:tab/>
        </w:r>
        <w:r>
          <w:fldChar w:fldCharType="begin"/>
        </w:r>
        <w:r>
          <w:instrText xml:space="preserve"> PAGEREF _Toc25806 \h </w:instrText>
        </w:r>
        <w:r>
          <w:fldChar w:fldCharType="separate"/>
        </w:r>
        <w:r>
          <w:t>71</w:t>
        </w:r>
        <w:r>
          <w:fldChar w:fldCharType="end"/>
        </w:r>
      </w:hyperlink>
    </w:p>
    <w:p>
      <w:pPr>
        <w:pStyle w:val="TOC2"/>
        <w:tabs>
          <w:tab w:val="right" w:leader="dot" w:pos="8306"/>
        </w:tabs>
      </w:pPr>
      <w:hyperlink w:anchor="_Toc11624" w:history="1">
        <w:r>
          <w:rPr>
            <w:rFonts w:ascii="仿宋" w:eastAsia="仿宋" w:hAnsi="仿宋" w:cs="仿宋" w:hint="eastAsia"/>
            <w:lang w:eastAsia="zh-CN"/>
          </w:rPr>
          <w:t>(二)、土建工程建设指标</w:t>
        </w:r>
        <w:r>
          <w:tab/>
        </w:r>
        <w:r>
          <w:fldChar w:fldCharType="begin"/>
        </w:r>
        <w:r>
          <w:instrText xml:space="preserve"> PAGEREF _Toc11624 \h </w:instrText>
        </w:r>
        <w:r>
          <w:fldChar w:fldCharType="separate"/>
        </w:r>
        <w:r>
          <w:t>74</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0099"/>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27360"/>
      <w:r>
        <w:rPr>
          <w:rFonts w:ascii="仿宋" w:eastAsia="仿宋" w:hAnsi="仿宋" w:cs="仿宋" w:hint="eastAsia"/>
          <w:sz w:val="28"/>
          <w:lang w:eastAsia="zh-CN"/>
        </w:rPr>
        <w:t>一、LED室内应用灯具项目建设背景及必要性分析</w:t>
      </w:r>
      <w:bookmarkEnd w:id="2"/>
    </w:p>
    <w:p>
      <w:pPr>
        <w:pStyle w:val="Heading2"/>
        <w:rPr>
          <w:rFonts w:ascii="仿宋" w:eastAsia="仿宋" w:hAnsi="仿宋" w:cs="仿宋" w:hint="eastAsia"/>
          <w:lang w:eastAsia="zh-CN"/>
        </w:rPr>
      </w:pPr>
      <w:bookmarkStart w:id="3" w:name="_Toc15999"/>
      <w:r>
        <w:rPr>
          <w:rFonts w:ascii="仿宋" w:eastAsia="仿宋" w:hAnsi="仿宋" w:cs="仿宋" w:hint="eastAsia"/>
          <w:lang w:eastAsia="zh-CN"/>
        </w:rPr>
        <w:t>(一)、LED室内应用灯具项目背景分析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LED室内应用灯具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LED室内应用灯具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LED室内应用灯具项目在这个潮流中的定位。同时，我们将关注行业内涌现的新兴机遇，以便LED室内应用灯具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LED室内应用灯具项目提供了强大的发展动力。我们将聚焦于行业内最新的技术发展趋势，包括但不限于人工智能、大数据分析、物联网等领域。通过深度的技术研究，我们将确保LED室内应用灯具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LED室内应用灯具项目发展的源泉。我们将投入更多的精力对市场需求进行深入剖析，超越表面的需求，深入挖掘潜在的市场痛点和机遇。通过对市场需求的细致了解，LED室内应用灯具项目将更有针对性地设计解决方案，满足市场的多样化需求，从而更好地促进LED室内应用灯具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LED室内应用灯具项目战略至关重要。我们将对竞争态势进行更为深入的分析，包括但不限于市场份额、产品特点、客户满意度等多个维度。通过深度的竞争分析，LED室内应用灯具项目将能够更准确地把握市场脉搏，制定具有竞争力的LED室内应用灯具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行业内的法规和政策环境对LED室内应用灯具项目的发展具有直接的影响。我们将进行更为全面的法规和政策分析，了解行业发展中的潜在法律风险和合规挑战。通过充分了解和遵守相关法规，LED室内应用灯具项目将确保在法律框架内合法合规运营，为LED室内应用灯具项目的稳健发展提供有力支持。</w:t>
      </w:r>
    </w:p>
    <w:p>
      <w:pPr>
        <w:pStyle w:val="Heading2"/>
        <w:ind w:firstLine="560" w:firstLineChars="200"/>
        <w:rPr>
          <w:rFonts w:ascii="仿宋" w:eastAsia="仿宋" w:hAnsi="仿宋" w:cs="仿宋" w:hint="eastAsia"/>
          <w:sz w:val="28"/>
          <w:lang w:eastAsia="zh-CN"/>
        </w:rPr>
      </w:pPr>
      <w:bookmarkStart w:id="4" w:name="_Toc1978"/>
      <w:r>
        <w:rPr>
          <w:rFonts w:ascii="仿宋" w:eastAsia="仿宋" w:hAnsi="仿宋" w:cs="仿宋" w:hint="eastAsia"/>
          <w:sz w:val="28"/>
          <w:lang w:eastAsia="zh-CN"/>
        </w:rPr>
        <w:t>(二)、LED室内应用灯具项目建设必要性分析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LED室内应用灯具项目建设的迫切性源于对行业发展趋势的深刻洞察。我们正处于一个行业变革的时代，科技创新、数字化转型成为企业发展的关键动力。LED室内应用灯具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LED室内应用灯具项目建设不仅仅是为了跟上潮流，更是为了通过技术创新推动企业的持续发展。通过引入先进的技术和解决方案，LED室内应用灯具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LED室内应用灯具项目的建设成为必然选择，通过提高产品质量、拓展服务领域，从而在竞争中获得更多的机会。LED室内应用灯具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LED室内应用灯具项目建设的必要性体现在对客户需求更精准的满足。通过LED室内应用灯具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LED室内应用灯具项目建设的背后是对企业持续创新的追求。只有通过不断创新，企业才能在竞争中立于不败之地。LED室内应用灯具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5" w:name="_Toc946"/>
      <w:r>
        <w:rPr>
          <w:rFonts w:ascii="仿宋" w:eastAsia="仿宋" w:hAnsi="仿宋" w:cs="仿宋" w:hint="eastAsia"/>
          <w:sz w:val="28"/>
          <w:lang w:eastAsia="zh-CN"/>
        </w:rPr>
        <w:t>二、LED室内应用灯具项目危机管理</w:t>
      </w:r>
      <w:bookmarkEnd w:id="5"/>
    </w:p>
    <w:p>
      <w:pPr>
        <w:pStyle w:val="Heading2"/>
        <w:rPr>
          <w:rFonts w:ascii="仿宋" w:eastAsia="仿宋" w:hAnsi="仿宋" w:cs="仿宋" w:hint="eastAsia"/>
          <w:lang w:eastAsia="zh-CN"/>
        </w:rPr>
      </w:pPr>
      <w:bookmarkStart w:id="6" w:name="_Toc23811"/>
      <w:r>
        <w:rPr>
          <w:rFonts w:ascii="仿宋" w:eastAsia="仿宋" w:hAnsi="仿宋" w:cs="仿宋" w:hint="eastAsia"/>
          <w:lang w:eastAsia="zh-CN"/>
        </w:rPr>
        <w:t>(一)、危机预警与识别</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LED室内应用灯具项目危机管理中，危机预警与识别是确保LED室内应用灯具项目稳健运行的核心步骤。通过建立全面的监测机制，LED室内应用灯具项目团队旨在及时发现和理解潜在的风险和危机因素，以便采取及时的预防和应对措施，确保LED室内应用灯具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LED室内应用灯具项目团队全面分析了整个LED室内应用灯具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LED室内应用灯具项目团队着重于明确定义LED室内应用灯具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LED室内应用灯具项目进展的持续监控，团队能够及时发现潜在问题并作出迅速反应。LED室内应用灯具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在这一阶段，团队的专业素养和反应速度将发挥至关重要的作用，以确保潜在危机能够在初期得到有效的处理，最大程度地减轻负面影响。通过危机预警与识别，LED室内应用灯具项目得以更有序、可控地推进。</w:t>
      </w:r>
    </w:p>
    <w:p>
      <w:pPr>
        <w:pStyle w:val="Heading2"/>
        <w:ind w:firstLine="560" w:firstLineChars="200"/>
        <w:rPr>
          <w:rFonts w:ascii="仿宋" w:eastAsia="仿宋" w:hAnsi="仿宋" w:cs="仿宋" w:hint="eastAsia"/>
          <w:sz w:val="28"/>
          <w:lang w:eastAsia="zh-CN"/>
        </w:rPr>
      </w:pPr>
      <w:bookmarkStart w:id="7" w:name="_Toc11474"/>
      <w:r>
        <w:rPr>
          <w:rFonts w:ascii="仿宋" w:eastAsia="仿宋" w:hAnsi="仿宋" w:cs="仿宋" w:hint="eastAsia"/>
          <w:sz w:val="28"/>
          <w:lang w:eastAsia="zh-CN"/>
        </w:rPr>
        <w:t>(二)、危机应对与恢复</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在危机发生时，LED室内应用灯具项目团队立即行动，成立了应急小组。该小组的任务是迅速制定并实施紧急应对措施，以最小化潜在损失。以下是采取的主要措施：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暂停LED室内应用灯具项目进度：为遏制危机蔓延，LED室内应用灯具项目暂时停止进行，以便全面评估当前状况。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资源重新分配：重新评估LED室内应用灯具项目资源的分配，确保最大限度地减小损失。</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实时沟通：与关键利益相关者建立实时沟通机制，向他们传递LED室内应用灯具项目危机的实际状况，保障LED室内应用灯具项目核心利益。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在紧急应对的同时，LED室内应用灯具项目团队强调了团队协作和有效沟通的重要性。以下是团队协作的关键举措：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信息共享机制：建立了信息共享平台，确保团队成员能够及时获取LED室内应用灯具项目危机的实时信息。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领导者沟通：LED室内应用灯具项目领导者通过定期会议和即时沟通工具，指导团队应对危机，保持团队稳定运行。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随着危机得到初步控制，LED室内应用灯具项目团队转向制定恢复计划，以确保LED室内应用灯具项目能够从中迅速恢复。主要恢复计划包括：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修复受损的进度计划：重新评估LED室内应用灯具项目进度，制定修复计划，确保LED室内应用灯具项目尽快回归正常进程。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重新调整资源分配：优化资源分配，确保LED室内应用灯具项目在有限资源下高效运转。</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风险管理机制加强：对LED室内应用灯具项目风险进行全面评估，制定更强化的风险管理策略，以预防未来可能的危机。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8" w:name="_Toc8143"/>
      <w:r>
        <w:rPr>
          <w:rFonts w:ascii="仿宋" w:eastAsia="仿宋" w:hAnsi="仿宋" w:cs="仿宋" w:hint="eastAsia"/>
          <w:sz w:val="28"/>
          <w:lang w:eastAsia="zh-CN"/>
        </w:rPr>
        <w:t>三、工艺说明</w:t>
      </w:r>
      <w:bookmarkEnd w:id="8"/>
    </w:p>
    <w:p>
      <w:pPr>
        <w:pStyle w:val="Heading2"/>
        <w:rPr>
          <w:rFonts w:ascii="仿宋" w:eastAsia="仿宋" w:hAnsi="仿宋" w:cs="仿宋" w:hint="eastAsia"/>
          <w:lang w:eastAsia="zh-CN"/>
        </w:rPr>
      </w:pPr>
      <w:bookmarkStart w:id="9" w:name="_Toc32391"/>
      <w:r>
        <w:rPr>
          <w:rFonts w:ascii="仿宋" w:eastAsia="仿宋" w:hAnsi="仿宋" w:cs="仿宋" w:hint="eastAsia"/>
          <w:lang w:eastAsia="zh-CN"/>
        </w:rPr>
        <w:t>(一)、技术管理特点</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LED室内应用灯具项目的技术管理特点体现在其创新导向。通过引入最先进的技术趋势和解决方案，LED室内应用灯具项目致力于提升科技含量、提高质量和效率水平。这意味着我们将采用最新的工具和方法，确保LED室内应用灯具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LED室内应用灯具项目技术管理的显著特征。通过整合不同领域的技术资源，我们实现了跨学科的协同工作。这有助于优化技术架构，提高整体效能。此外，整合性策略还促进了不同技术团队之间的紧密沟通和高效合作，确保LED室内应用灯具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LED室内应用灯具项目所采用的技术。通过不断优化技术方案，LED室内应用灯具项目将能够灵活应对市场和行业的变化，确保技术一直处于领先地位。</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另一方面，风险管理在技术管理中也占据重要地位。LED室内应用灯具项目团队将在LED室内应用灯具项目初期识别可能的技术风险，并采取相应的预防和应对措施。通过建立健全的风险评估机制，LED室内应用灯具项目能够在实施过程中及时发现并解决潜在的技术问题，保障LED室内应用灯具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LED室内应用灯具项目中，技术将成为LED室内应用灯具项目成功的有力支持。这一深度剖析揭示了技术管理在LED室内应用灯具项目实施中的关键作用，为LED室内应用灯具项目的技术基础奠定了坚实的基础。</w:t>
      </w:r>
    </w:p>
    <w:p>
      <w:pPr>
        <w:pStyle w:val="Heading2"/>
        <w:ind w:firstLine="560" w:firstLineChars="200"/>
        <w:rPr>
          <w:rFonts w:ascii="仿宋" w:eastAsia="仿宋" w:hAnsi="仿宋" w:cs="仿宋" w:hint="eastAsia"/>
          <w:sz w:val="28"/>
          <w:lang w:eastAsia="zh-CN"/>
        </w:rPr>
      </w:pPr>
      <w:bookmarkStart w:id="10" w:name="_Toc24195"/>
      <w:r>
        <w:rPr>
          <w:rFonts w:ascii="仿宋" w:eastAsia="仿宋" w:hAnsi="仿宋" w:cs="仿宋" w:hint="eastAsia"/>
          <w:sz w:val="28"/>
          <w:lang w:eastAsia="zh-CN"/>
        </w:rPr>
        <w:t>(二)、LED室内应用灯具项目工艺技术设计方案</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LED室内应用灯具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LED室内应用灯具项目将严格按照相关行业规范要求进行组织。通过有效控制产品质量，LED室内应用灯具项目将致力于为顾客提供优质的LED室内应用灯具项目产品和良好的服务。这体现了LED室内应用灯具项目对于生产活动合规性和质量标准的高度重视，为LED室内应用灯具项目的可持续发展和顾客满意度奠定了基础。</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LED室内应用灯具项目注重生态效益和清洁生产原则。LED室内应用灯具项目建设将紧密结合地方特色经济发展，与社会经济发展规划和区域环境保护规划方案相协调一致。通过与当地区域自然生态系统的结合，LED室内应用灯具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LED室内应用灯具项目产品具有多样化的客户需求和个性化的特点。因此，LED室内应用灯具项目产品规格品种多样，且单批生产数量较小。为满足这一特点，LED室内应用灯具项目承办单位将建设先进的柔性制造生产线。通过广泛应用柔性制造技术，LED室内应用灯具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LED室内应用灯具项目采用的技术具有较高的技术含量和自动化水平，处于国内先进水平。这一技术选用不仅体现了对生产效率、质量和环境友好性的高标准要求，同时为LED室内应用灯具项目的可持续发展奠定了坚实的基础。</w:t>
      </w:r>
    </w:p>
    <w:p>
      <w:pPr>
        <w:pStyle w:val="Heading2"/>
        <w:ind w:firstLine="560" w:firstLineChars="200"/>
        <w:rPr>
          <w:rFonts w:ascii="仿宋" w:eastAsia="仿宋" w:hAnsi="仿宋" w:cs="仿宋" w:hint="eastAsia"/>
          <w:sz w:val="28"/>
          <w:lang w:eastAsia="zh-CN"/>
        </w:rPr>
      </w:pPr>
      <w:bookmarkStart w:id="11" w:name="_Toc8342"/>
      <w:r>
        <w:rPr>
          <w:rFonts w:ascii="仿宋" w:eastAsia="仿宋" w:hAnsi="仿宋" w:cs="仿宋" w:hint="eastAsia"/>
          <w:sz w:val="28"/>
          <w:lang w:eastAsia="zh-CN"/>
        </w:rPr>
        <w:t>(三)、设备选型方案</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为确保LED室内应用灯具项目的高效生产和技术实施，我们制定了一套精心设计的设备选型方案，以满足LED室内应用灯具项目生产、质量和环保的要求。该方案的主要特点如下：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LED室内应用灯具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针对LED室内应用灯具项目产品的多样性和小批量生产的特点，我们将建设柔性制造生产线。通过在设备选型中考虑柔性制造技术，可以灵活应对不同产品规格和生产需求，实现生产线的高度灵活性和适应性。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2" w:name="_Toc28919"/>
      <w:r>
        <w:rPr>
          <w:rFonts w:ascii="仿宋" w:eastAsia="仿宋" w:hAnsi="仿宋" w:cs="仿宋" w:hint="eastAsia"/>
          <w:sz w:val="28"/>
          <w:lang w:eastAsia="zh-CN"/>
        </w:rPr>
        <w:t>四、LED室内应用灯具项目文档管理</w:t>
      </w:r>
      <w:bookmarkEnd w:id="12"/>
    </w:p>
    <w:p>
      <w:pPr>
        <w:pStyle w:val="Heading2"/>
        <w:rPr>
          <w:rFonts w:ascii="仿宋" w:eastAsia="仿宋" w:hAnsi="仿宋" w:cs="仿宋" w:hint="eastAsia"/>
          <w:lang w:eastAsia="zh-CN"/>
        </w:rPr>
      </w:pPr>
      <w:bookmarkStart w:id="13" w:name="_Toc17912"/>
      <w:r>
        <w:rPr>
          <w:rFonts w:ascii="仿宋" w:eastAsia="仿宋" w:hAnsi="仿宋" w:cs="仿宋" w:hint="eastAsia"/>
          <w:lang w:eastAsia="zh-CN"/>
        </w:rPr>
        <w:t>(一)、文档编制与审查</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LED室内应用灯具项目高度重视文档的质量和准确性，以支持LED室内应用灯具项目的各项活动和决策。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LED室内应用灯具项目文档的编制始于LED室内应用灯具项目计划的初期，我们制定了详细的文档编制计划，明确了每个文档的内容、格式和编写责任人。在LED室内应用灯具项目启动阶段，我们首先编制了LED室内应用灯具项目章程，明确定义了LED室内应用灯具项目的目标、范围、风险等关键要素。随后，LED室内应用灯具项目团队根据计划陆续编制了需求文档、设计文档、测试文档等各类文档，确保LED室内应用灯具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LED室内应用灯具项目管理中的重要环节，旨在确保LED室内应用灯具项目文档符合质量标准和LED室内应用灯具项目需求。在LED室内应用灯具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LED室内应用灯具项目相关利益方和专业领域的专家对文档进行独立审查。这有助于获取更全面、客观的反馈，确保LED室内应用灯具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LED室内应用灯具项目在文档编制与审查方面建立了严格的管理机制，通过规范的流程和多维度的审查，确保LED室内应用灯具项目文档的质量、准确性和可靠性，为LED室内应用灯具项目的顺利推进提供了有力支持。</w:t>
      </w:r>
    </w:p>
    <w:p>
      <w:pPr>
        <w:pStyle w:val="Heading2"/>
        <w:ind w:firstLine="560" w:firstLineChars="200"/>
        <w:rPr>
          <w:rFonts w:ascii="仿宋" w:eastAsia="仿宋" w:hAnsi="仿宋" w:cs="仿宋" w:hint="eastAsia"/>
          <w:sz w:val="28"/>
          <w:lang w:eastAsia="zh-CN"/>
        </w:rPr>
      </w:pPr>
      <w:bookmarkStart w:id="14" w:name="_Toc5821"/>
      <w:r>
        <w:rPr>
          <w:rFonts w:ascii="仿宋" w:eastAsia="仿宋" w:hAnsi="仿宋" w:cs="仿宋" w:hint="eastAsia"/>
          <w:sz w:val="28"/>
          <w:lang w:eastAsia="zh-CN"/>
        </w:rPr>
        <w:t>(二)、文档发布与分发</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在LED室内应用灯具项目中，我们致力于优化文档发布与分发过程，以确保信息的高效传递和团队间协作的顺畅进行。以下是我们采取的关键优化策略：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我们通过多渠道发布文档，包括电子邮件、LED室内应用灯具项目管理平台、内部网站等，以满足不同团队成员的偏好和需求。多渠道发布确保了信息的全面覆盖。</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智能文档索引系统：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我们采用了精细的权限控制，确保只有授权人员可以访问敏感信息。这种安全措施保护了LED室内应用灯具项目文档的机密性，防止了未经授权的信息泄露。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5" w:name="_Toc3718"/>
      <w:r>
        <w:rPr>
          <w:rFonts w:ascii="仿宋" w:eastAsia="仿宋" w:hAnsi="仿宋" w:cs="仿宋" w:hint="eastAsia"/>
          <w:sz w:val="28"/>
          <w:lang w:eastAsia="zh-CN"/>
        </w:rPr>
        <w:t>(三)、文档存档与归档</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LED室内应用灯具项目生命周期中一个至关重要的环节，直接关系到LED室内应用灯具项目信息的长期保存和历史记录的完整性。在LED室内应用灯具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6" w:name="_Toc7312"/>
      <w:r>
        <w:rPr>
          <w:rFonts w:ascii="仿宋" w:eastAsia="仿宋" w:hAnsi="仿宋" w:cs="仿宋" w:hint="eastAsia"/>
          <w:sz w:val="28"/>
          <w:lang w:eastAsia="zh-CN"/>
        </w:rPr>
        <w:t>五、市场分析、调研</w:t>
      </w:r>
      <w:bookmarkEnd w:id="16"/>
    </w:p>
    <w:p>
      <w:pPr>
        <w:pStyle w:val="Heading2"/>
        <w:rPr>
          <w:rFonts w:ascii="仿宋" w:eastAsia="仿宋" w:hAnsi="仿宋" w:cs="仿宋" w:hint="eastAsia"/>
          <w:lang w:eastAsia="zh-CN"/>
        </w:rPr>
      </w:pPr>
      <w:bookmarkStart w:id="17" w:name="_Toc14132"/>
      <w:r>
        <w:rPr>
          <w:rFonts w:ascii="仿宋" w:eastAsia="仿宋" w:hAnsi="仿宋" w:cs="仿宋" w:hint="eastAsia"/>
          <w:lang w:eastAsia="zh-CN"/>
        </w:rPr>
        <w:t>(一)、LED室内应用灯具行业分析</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LED室内应用灯具行业一直以来都是市场的关注焦点。行业内的发展趋势、竞争态势以及潜在机会都对LED室内应用灯具项目的推进产生深远的影响。通过深入研究行业的整体概貌，我们将更好地理解行业的核心特征，为LED室内应用灯具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LED室内应用灯具行业，技术一直是推动创新和发展的关键因素。我们将对当前技术趋势进行详尽分析，包括但不限于人工智能、大数据应用、先进制造技术等。这有助于LED室内应用灯具项目更好地把握行业的技术脉搏，为技术应用和创新提供有针对性的方向。</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https://d.book118.com/816204052200010102</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LED室内应用灯具项目规划设计蓝图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LED室内应用灯具项目规划设计蓝图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LED室内应用灯具项目规划设计蓝图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LED室内应用灯具项目规划设计蓝图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LED室内应用灯具项目规划设计蓝图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LED室内应用灯具项目规划设计蓝图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LED室内应用灯具项目规划设计蓝图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LED室内应用灯具项目规划设计蓝图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LED室内应用灯具项目规划设计蓝图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LED室内应用灯具项目规划设计蓝图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LED室内应用灯具项目规划设计蓝图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LED室内应用灯具项目规划设计蓝图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LED室内应用灯具项目规划设计蓝图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LED室内应用灯具项目规划设计蓝图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LED室内应用灯具项目规划设计蓝图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LED室内应用灯具项目规划设计蓝图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LED室内应用灯具项目规划设计蓝图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A7C40CA"/>
    <w:rsid w:val="7A7C40CA"/>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816204052200010102"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2024-03-06T14:03:00Z</dcterms:created>
  <dcterms:modified xsi:type="dcterms:W3CDTF">2024-03-06T14:04:16Z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8F7BEA1CB540400BB9C5734977CB169F_11</vt:lpwstr>
  </property>
  <property fmtid="{D5CDD505-2E9C-101B-9397-08002B2CF9AE}" pid="3" name="KSOProductBuildVer">
    <vt:lpwstr>2052-12.1.0.16388</vt:lpwstr>
  </property>
</Properties>
</file>