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铁塔项目计划设计方案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568" w:history="1">
        <w:r>
          <w:rPr>
            <w:rFonts w:ascii="仿宋" w:eastAsia="仿宋" w:hAnsi="仿宋" w:cs="仿宋" w:hint="eastAsia"/>
            <w:lang w:eastAsia="zh-CN"/>
          </w:rPr>
          <w:t>概论</w:t>
        </w:r>
        <w:r>
          <w:tab/>
        </w:r>
        <w:r>
          <w:fldChar w:fldCharType="begin"/>
        </w:r>
        <w:r>
          <w:instrText xml:space="preserve"> PAGEREF _Toc23568 \h </w:instrText>
        </w:r>
        <w:r>
          <w:fldChar w:fldCharType="separate"/>
        </w:r>
        <w:r>
          <w:t>3</w:t>
        </w:r>
        <w:r>
          <w:fldChar w:fldCharType="end"/>
        </w:r>
      </w:hyperlink>
    </w:p>
    <w:p>
      <w:pPr>
        <w:pStyle w:val="TOC1"/>
        <w:tabs>
          <w:tab w:val="right" w:leader="dot" w:pos="8306"/>
        </w:tabs>
      </w:pPr>
      <w:hyperlink w:anchor="_Toc9004" w:history="1">
        <w:r>
          <w:rPr>
            <w:rFonts w:ascii="仿宋" w:eastAsia="仿宋" w:hAnsi="仿宋" w:cs="仿宋" w:hint="eastAsia"/>
            <w:lang w:eastAsia="zh-CN"/>
          </w:rPr>
          <w:t>一、铁塔项目土建工程</w:t>
        </w:r>
        <w:r>
          <w:tab/>
        </w:r>
        <w:r>
          <w:fldChar w:fldCharType="begin"/>
        </w:r>
        <w:r>
          <w:instrText xml:space="preserve"> PAGEREF _Toc9004 \h </w:instrText>
        </w:r>
        <w:r>
          <w:fldChar w:fldCharType="separate"/>
        </w:r>
        <w:r>
          <w:t>3</w:t>
        </w:r>
        <w:r>
          <w:fldChar w:fldCharType="end"/>
        </w:r>
      </w:hyperlink>
    </w:p>
    <w:p>
      <w:pPr>
        <w:pStyle w:val="TOC2"/>
        <w:tabs>
          <w:tab w:val="right" w:leader="dot" w:pos="8306"/>
        </w:tabs>
      </w:pPr>
      <w:hyperlink w:anchor="_Toc31185" w:history="1">
        <w:r>
          <w:rPr>
            <w:rFonts w:ascii="仿宋" w:eastAsia="仿宋" w:hAnsi="仿宋" w:cs="仿宋" w:hint="eastAsia"/>
            <w:lang w:eastAsia="zh-CN"/>
          </w:rPr>
          <w:t>(一)、建筑工程设计原则</w:t>
        </w:r>
        <w:r>
          <w:tab/>
        </w:r>
        <w:r>
          <w:fldChar w:fldCharType="begin"/>
        </w:r>
        <w:r>
          <w:instrText xml:space="preserve"> PAGEREF _Toc31185 \h </w:instrText>
        </w:r>
        <w:r>
          <w:fldChar w:fldCharType="separate"/>
        </w:r>
        <w:r>
          <w:t>3</w:t>
        </w:r>
        <w:r>
          <w:fldChar w:fldCharType="end"/>
        </w:r>
      </w:hyperlink>
    </w:p>
    <w:p>
      <w:pPr>
        <w:pStyle w:val="TOC2"/>
        <w:tabs>
          <w:tab w:val="right" w:leader="dot" w:pos="8306"/>
        </w:tabs>
      </w:pPr>
      <w:hyperlink w:anchor="_Toc12969" w:history="1">
        <w:r>
          <w:rPr>
            <w:rFonts w:ascii="仿宋" w:eastAsia="仿宋" w:hAnsi="仿宋" w:cs="仿宋" w:hint="eastAsia"/>
            <w:lang w:eastAsia="zh-CN"/>
          </w:rPr>
          <w:t>(二)、土建工程设计年限及安全等级</w:t>
        </w:r>
        <w:r>
          <w:tab/>
        </w:r>
        <w:r>
          <w:fldChar w:fldCharType="begin"/>
        </w:r>
        <w:r>
          <w:instrText xml:space="preserve"> PAGEREF _Toc12969 \h </w:instrText>
        </w:r>
        <w:r>
          <w:fldChar w:fldCharType="separate"/>
        </w:r>
        <w:r>
          <w:t>4</w:t>
        </w:r>
        <w:r>
          <w:fldChar w:fldCharType="end"/>
        </w:r>
      </w:hyperlink>
    </w:p>
    <w:p>
      <w:pPr>
        <w:pStyle w:val="TOC2"/>
        <w:tabs>
          <w:tab w:val="right" w:leader="dot" w:pos="8306"/>
        </w:tabs>
      </w:pPr>
      <w:hyperlink w:anchor="_Toc20411" w:history="1">
        <w:r>
          <w:rPr>
            <w:rFonts w:ascii="仿宋" w:eastAsia="仿宋" w:hAnsi="仿宋" w:cs="仿宋" w:hint="eastAsia"/>
            <w:lang w:eastAsia="zh-CN"/>
          </w:rPr>
          <w:t>(三)、建筑工程设计总体要求</w:t>
        </w:r>
        <w:r>
          <w:tab/>
        </w:r>
        <w:r>
          <w:fldChar w:fldCharType="begin"/>
        </w:r>
        <w:r>
          <w:instrText xml:space="preserve"> PAGEREF _Toc20411 \h </w:instrText>
        </w:r>
        <w:r>
          <w:fldChar w:fldCharType="separate"/>
        </w:r>
        <w:r>
          <w:t>5</w:t>
        </w:r>
        <w:r>
          <w:fldChar w:fldCharType="end"/>
        </w:r>
      </w:hyperlink>
    </w:p>
    <w:p>
      <w:pPr>
        <w:pStyle w:val="TOC2"/>
        <w:tabs>
          <w:tab w:val="right" w:leader="dot" w:pos="8306"/>
        </w:tabs>
      </w:pPr>
      <w:hyperlink w:anchor="_Toc26595" w:history="1">
        <w:r>
          <w:rPr>
            <w:rFonts w:ascii="仿宋" w:eastAsia="仿宋" w:hAnsi="仿宋" w:cs="仿宋" w:hint="eastAsia"/>
            <w:lang w:eastAsia="zh-CN"/>
          </w:rPr>
          <w:t>(四)、土建工程建设指标</w:t>
        </w:r>
        <w:r>
          <w:tab/>
        </w:r>
        <w:r>
          <w:fldChar w:fldCharType="begin"/>
        </w:r>
        <w:r>
          <w:instrText xml:space="preserve"> PAGEREF _Toc26595 \h </w:instrText>
        </w:r>
        <w:r>
          <w:fldChar w:fldCharType="separate"/>
        </w:r>
        <w:r>
          <w:t>6</w:t>
        </w:r>
        <w:r>
          <w:fldChar w:fldCharType="end"/>
        </w:r>
      </w:hyperlink>
    </w:p>
    <w:p>
      <w:pPr>
        <w:pStyle w:val="TOC1"/>
        <w:tabs>
          <w:tab w:val="right" w:leader="dot" w:pos="8306"/>
        </w:tabs>
      </w:pPr>
      <w:hyperlink w:anchor="_Toc16069" w:history="1">
        <w:r>
          <w:rPr>
            <w:rFonts w:ascii="仿宋" w:eastAsia="仿宋" w:hAnsi="仿宋" w:cs="仿宋" w:hint="eastAsia"/>
            <w:lang w:eastAsia="zh-CN"/>
          </w:rPr>
          <w:t>二、市场分析、调研</w:t>
        </w:r>
        <w:r>
          <w:tab/>
        </w:r>
        <w:r>
          <w:fldChar w:fldCharType="begin"/>
        </w:r>
        <w:r>
          <w:instrText xml:space="preserve"> PAGEREF _Toc16069 \h </w:instrText>
        </w:r>
        <w:r>
          <w:fldChar w:fldCharType="separate"/>
        </w:r>
        <w:r>
          <w:t>6</w:t>
        </w:r>
        <w:r>
          <w:fldChar w:fldCharType="end"/>
        </w:r>
      </w:hyperlink>
    </w:p>
    <w:p>
      <w:pPr>
        <w:pStyle w:val="TOC2"/>
        <w:tabs>
          <w:tab w:val="right" w:leader="dot" w:pos="8306"/>
        </w:tabs>
      </w:pPr>
      <w:hyperlink w:anchor="_Toc21439" w:history="1">
        <w:r>
          <w:rPr>
            <w:rFonts w:ascii="仿宋" w:eastAsia="仿宋" w:hAnsi="仿宋" w:cs="仿宋" w:hint="eastAsia"/>
            <w:lang w:eastAsia="zh-CN"/>
          </w:rPr>
          <w:t>(一)、铁塔行业分析</w:t>
        </w:r>
        <w:r>
          <w:tab/>
        </w:r>
        <w:r>
          <w:fldChar w:fldCharType="begin"/>
        </w:r>
        <w:r>
          <w:instrText xml:space="preserve"> PAGEREF _Toc21439 \h </w:instrText>
        </w:r>
        <w:r>
          <w:fldChar w:fldCharType="separate"/>
        </w:r>
        <w:r>
          <w:t>6</w:t>
        </w:r>
        <w:r>
          <w:fldChar w:fldCharType="end"/>
        </w:r>
      </w:hyperlink>
    </w:p>
    <w:p>
      <w:pPr>
        <w:pStyle w:val="TOC2"/>
        <w:tabs>
          <w:tab w:val="right" w:leader="dot" w:pos="8306"/>
        </w:tabs>
      </w:pPr>
      <w:hyperlink w:anchor="_Toc8414" w:history="1">
        <w:r>
          <w:rPr>
            <w:rFonts w:ascii="仿宋" w:eastAsia="仿宋" w:hAnsi="仿宋" w:cs="仿宋" w:hint="eastAsia"/>
            <w:lang w:eastAsia="zh-CN"/>
          </w:rPr>
          <w:t>(二)、铁塔市场分析预测</w:t>
        </w:r>
        <w:r>
          <w:tab/>
        </w:r>
        <w:r>
          <w:fldChar w:fldCharType="begin"/>
        </w:r>
        <w:r>
          <w:instrText xml:space="preserve"> PAGEREF _Toc8414 \h </w:instrText>
        </w:r>
        <w:r>
          <w:fldChar w:fldCharType="separate"/>
        </w:r>
        <w:r>
          <w:t>7</w:t>
        </w:r>
        <w:r>
          <w:fldChar w:fldCharType="end"/>
        </w:r>
      </w:hyperlink>
    </w:p>
    <w:p>
      <w:pPr>
        <w:pStyle w:val="TOC1"/>
        <w:tabs>
          <w:tab w:val="right" w:leader="dot" w:pos="8306"/>
        </w:tabs>
      </w:pPr>
      <w:hyperlink w:anchor="_Toc19087" w:history="1">
        <w:r>
          <w:rPr>
            <w:rFonts w:ascii="仿宋" w:eastAsia="仿宋" w:hAnsi="仿宋" w:cs="仿宋" w:hint="eastAsia"/>
            <w:lang w:eastAsia="zh-CN"/>
          </w:rPr>
          <w:t>三、产品规划分析</w:t>
        </w:r>
        <w:r>
          <w:tab/>
        </w:r>
        <w:r>
          <w:fldChar w:fldCharType="begin"/>
        </w:r>
        <w:r>
          <w:instrText xml:space="preserve"> PAGEREF _Toc19087 \h </w:instrText>
        </w:r>
        <w:r>
          <w:fldChar w:fldCharType="separate"/>
        </w:r>
        <w:r>
          <w:t>8</w:t>
        </w:r>
        <w:r>
          <w:fldChar w:fldCharType="end"/>
        </w:r>
      </w:hyperlink>
    </w:p>
    <w:p>
      <w:pPr>
        <w:pStyle w:val="TOC2"/>
        <w:tabs>
          <w:tab w:val="right" w:leader="dot" w:pos="8306"/>
        </w:tabs>
      </w:pPr>
      <w:hyperlink w:anchor="_Toc15044" w:history="1">
        <w:r>
          <w:rPr>
            <w:rFonts w:ascii="仿宋" w:eastAsia="仿宋" w:hAnsi="仿宋" w:cs="仿宋" w:hint="eastAsia"/>
            <w:lang w:eastAsia="zh-CN"/>
          </w:rPr>
          <w:t>(一)、产品规划</w:t>
        </w:r>
        <w:r>
          <w:tab/>
        </w:r>
        <w:r>
          <w:fldChar w:fldCharType="begin"/>
        </w:r>
        <w:r>
          <w:instrText xml:space="preserve"> PAGEREF _Toc15044 \h </w:instrText>
        </w:r>
        <w:r>
          <w:fldChar w:fldCharType="separate"/>
        </w:r>
        <w:r>
          <w:t>8</w:t>
        </w:r>
        <w:r>
          <w:fldChar w:fldCharType="end"/>
        </w:r>
      </w:hyperlink>
    </w:p>
    <w:p>
      <w:pPr>
        <w:pStyle w:val="TOC2"/>
        <w:tabs>
          <w:tab w:val="right" w:leader="dot" w:pos="8306"/>
        </w:tabs>
      </w:pPr>
      <w:hyperlink w:anchor="_Toc253" w:history="1">
        <w:r>
          <w:rPr>
            <w:rFonts w:ascii="仿宋" w:eastAsia="仿宋" w:hAnsi="仿宋" w:cs="仿宋" w:hint="eastAsia"/>
            <w:lang w:eastAsia="zh-CN"/>
          </w:rPr>
          <w:t>(二)、建设规模</w:t>
        </w:r>
        <w:r>
          <w:tab/>
        </w:r>
        <w:r>
          <w:fldChar w:fldCharType="begin"/>
        </w:r>
        <w:r>
          <w:instrText xml:space="preserve"> PAGEREF _Toc253 \h </w:instrText>
        </w:r>
        <w:r>
          <w:fldChar w:fldCharType="separate"/>
        </w:r>
        <w:r>
          <w:t>8</w:t>
        </w:r>
        <w:r>
          <w:fldChar w:fldCharType="end"/>
        </w:r>
      </w:hyperlink>
    </w:p>
    <w:p>
      <w:pPr>
        <w:pStyle w:val="TOC1"/>
        <w:tabs>
          <w:tab w:val="right" w:leader="dot" w:pos="8306"/>
        </w:tabs>
      </w:pPr>
      <w:hyperlink w:anchor="_Toc3513" w:history="1">
        <w:r>
          <w:rPr>
            <w:rFonts w:ascii="仿宋" w:eastAsia="仿宋" w:hAnsi="仿宋" w:cs="仿宋" w:hint="eastAsia"/>
            <w:lang w:eastAsia="zh-CN"/>
          </w:rPr>
          <w:t>四、铁塔项目危机管理</w:t>
        </w:r>
        <w:r>
          <w:tab/>
        </w:r>
        <w:r>
          <w:fldChar w:fldCharType="begin"/>
        </w:r>
        <w:r>
          <w:instrText xml:space="preserve"> PAGEREF _Toc3513 \h </w:instrText>
        </w:r>
        <w:r>
          <w:fldChar w:fldCharType="separate"/>
        </w:r>
        <w:r>
          <w:t>10</w:t>
        </w:r>
        <w:r>
          <w:fldChar w:fldCharType="end"/>
        </w:r>
      </w:hyperlink>
    </w:p>
    <w:p>
      <w:pPr>
        <w:pStyle w:val="TOC2"/>
        <w:tabs>
          <w:tab w:val="right" w:leader="dot" w:pos="8306"/>
        </w:tabs>
      </w:pPr>
      <w:hyperlink w:anchor="_Toc7552" w:history="1">
        <w:r>
          <w:rPr>
            <w:rFonts w:ascii="仿宋" w:eastAsia="仿宋" w:hAnsi="仿宋" w:cs="仿宋" w:hint="eastAsia"/>
            <w:lang w:eastAsia="zh-CN"/>
          </w:rPr>
          <w:t>(一)、危机预警与识别</w:t>
        </w:r>
        <w:r>
          <w:tab/>
        </w:r>
        <w:r>
          <w:fldChar w:fldCharType="begin"/>
        </w:r>
        <w:r>
          <w:instrText xml:space="preserve"> PAGEREF _Toc7552 \h </w:instrText>
        </w:r>
        <w:r>
          <w:fldChar w:fldCharType="separate"/>
        </w:r>
        <w:r>
          <w:t>10</w:t>
        </w:r>
        <w:r>
          <w:fldChar w:fldCharType="end"/>
        </w:r>
      </w:hyperlink>
    </w:p>
    <w:p>
      <w:pPr>
        <w:pStyle w:val="TOC2"/>
        <w:tabs>
          <w:tab w:val="right" w:leader="dot" w:pos="8306"/>
        </w:tabs>
      </w:pPr>
      <w:hyperlink w:anchor="_Toc4012" w:history="1">
        <w:r>
          <w:rPr>
            <w:rFonts w:ascii="仿宋" w:eastAsia="仿宋" w:hAnsi="仿宋" w:cs="仿宋" w:hint="eastAsia"/>
            <w:lang w:eastAsia="zh-CN"/>
          </w:rPr>
          <w:t>(二)、危机应对与恢复</w:t>
        </w:r>
        <w:r>
          <w:tab/>
        </w:r>
        <w:r>
          <w:fldChar w:fldCharType="begin"/>
        </w:r>
        <w:r>
          <w:instrText xml:space="preserve"> PAGEREF _Toc4012 \h </w:instrText>
        </w:r>
        <w:r>
          <w:fldChar w:fldCharType="separate"/>
        </w:r>
        <w:r>
          <w:t>11</w:t>
        </w:r>
        <w:r>
          <w:fldChar w:fldCharType="end"/>
        </w:r>
      </w:hyperlink>
    </w:p>
    <w:p>
      <w:pPr>
        <w:pStyle w:val="TOC1"/>
        <w:tabs>
          <w:tab w:val="right" w:leader="dot" w:pos="8306"/>
        </w:tabs>
      </w:pPr>
      <w:hyperlink w:anchor="_Toc19027" w:history="1">
        <w:r>
          <w:rPr>
            <w:rFonts w:ascii="仿宋" w:eastAsia="仿宋" w:hAnsi="仿宋" w:cs="仿宋" w:hint="eastAsia"/>
            <w:lang w:eastAsia="zh-CN"/>
          </w:rPr>
          <w:t>五、铁塔项目选址可行性分析</w:t>
        </w:r>
        <w:r>
          <w:tab/>
        </w:r>
        <w:r>
          <w:fldChar w:fldCharType="begin"/>
        </w:r>
        <w:r>
          <w:instrText xml:space="preserve"> PAGEREF _Toc19027 \h </w:instrText>
        </w:r>
        <w:r>
          <w:fldChar w:fldCharType="separate"/>
        </w:r>
        <w:r>
          <w:t>12</w:t>
        </w:r>
        <w:r>
          <w:fldChar w:fldCharType="end"/>
        </w:r>
      </w:hyperlink>
    </w:p>
    <w:p>
      <w:pPr>
        <w:pStyle w:val="TOC2"/>
        <w:tabs>
          <w:tab w:val="right" w:leader="dot" w:pos="8306"/>
        </w:tabs>
      </w:pPr>
      <w:hyperlink w:anchor="_Toc17869" w:history="1">
        <w:r>
          <w:rPr>
            <w:rFonts w:ascii="仿宋" w:eastAsia="仿宋" w:hAnsi="仿宋" w:cs="仿宋" w:hint="eastAsia"/>
            <w:lang w:eastAsia="zh-CN"/>
          </w:rPr>
          <w:t>(一)、铁塔项目选址</w:t>
        </w:r>
        <w:r>
          <w:tab/>
        </w:r>
        <w:r>
          <w:fldChar w:fldCharType="begin"/>
        </w:r>
        <w:r>
          <w:instrText xml:space="preserve"> PAGEREF _Toc17869 \h </w:instrText>
        </w:r>
        <w:r>
          <w:fldChar w:fldCharType="separate"/>
        </w:r>
        <w:r>
          <w:t>12</w:t>
        </w:r>
        <w:r>
          <w:fldChar w:fldCharType="end"/>
        </w:r>
      </w:hyperlink>
    </w:p>
    <w:p>
      <w:pPr>
        <w:pStyle w:val="TOC2"/>
        <w:tabs>
          <w:tab w:val="right" w:leader="dot" w:pos="8306"/>
        </w:tabs>
      </w:pPr>
      <w:hyperlink w:anchor="_Toc29762" w:history="1">
        <w:r>
          <w:rPr>
            <w:rFonts w:ascii="仿宋" w:eastAsia="仿宋" w:hAnsi="仿宋" w:cs="仿宋" w:hint="eastAsia"/>
            <w:lang w:eastAsia="zh-CN"/>
          </w:rPr>
          <w:t>(二)、用地控制指标</w:t>
        </w:r>
        <w:r>
          <w:tab/>
        </w:r>
        <w:r>
          <w:fldChar w:fldCharType="begin"/>
        </w:r>
        <w:r>
          <w:instrText xml:space="preserve"> PAGEREF _Toc29762 \h </w:instrText>
        </w:r>
        <w:r>
          <w:fldChar w:fldCharType="separate"/>
        </w:r>
        <w:r>
          <w:t>12</w:t>
        </w:r>
        <w:r>
          <w:fldChar w:fldCharType="end"/>
        </w:r>
      </w:hyperlink>
    </w:p>
    <w:p>
      <w:pPr>
        <w:pStyle w:val="TOC2"/>
        <w:tabs>
          <w:tab w:val="right" w:leader="dot" w:pos="8306"/>
        </w:tabs>
      </w:pPr>
      <w:hyperlink w:anchor="_Toc23721" w:history="1">
        <w:r>
          <w:rPr>
            <w:rFonts w:ascii="仿宋" w:eastAsia="仿宋" w:hAnsi="仿宋" w:cs="仿宋" w:hint="eastAsia"/>
            <w:lang w:eastAsia="zh-CN"/>
          </w:rPr>
          <w:t>(三)、节约用地措施</w:t>
        </w:r>
        <w:r>
          <w:tab/>
        </w:r>
        <w:r>
          <w:fldChar w:fldCharType="begin"/>
        </w:r>
        <w:r>
          <w:instrText xml:space="preserve"> PAGEREF _Toc23721 \h </w:instrText>
        </w:r>
        <w:r>
          <w:fldChar w:fldCharType="separate"/>
        </w:r>
        <w:r>
          <w:t>14</w:t>
        </w:r>
        <w:r>
          <w:fldChar w:fldCharType="end"/>
        </w:r>
      </w:hyperlink>
    </w:p>
    <w:p>
      <w:pPr>
        <w:pStyle w:val="TOC2"/>
        <w:tabs>
          <w:tab w:val="right" w:leader="dot" w:pos="8306"/>
        </w:tabs>
      </w:pPr>
      <w:hyperlink w:anchor="_Toc1231" w:history="1">
        <w:r>
          <w:rPr>
            <w:rFonts w:ascii="仿宋" w:eastAsia="仿宋" w:hAnsi="仿宋" w:cs="仿宋" w:hint="eastAsia"/>
            <w:lang w:eastAsia="zh-CN"/>
          </w:rPr>
          <w:t>(四)、总图布置方案</w:t>
        </w:r>
        <w:r>
          <w:tab/>
        </w:r>
        <w:r>
          <w:fldChar w:fldCharType="begin"/>
        </w:r>
        <w:r>
          <w:instrText xml:space="preserve"> PAGEREF _Toc1231 \h </w:instrText>
        </w:r>
        <w:r>
          <w:fldChar w:fldCharType="separate"/>
        </w:r>
        <w:r>
          <w:t>15</w:t>
        </w:r>
        <w:r>
          <w:fldChar w:fldCharType="end"/>
        </w:r>
      </w:hyperlink>
    </w:p>
    <w:p>
      <w:pPr>
        <w:pStyle w:val="TOC2"/>
        <w:tabs>
          <w:tab w:val="right" w:leader="dot" w:pos="8306"/>
        </w:tabs>
      </w:pPr>
      <w:hyperlink w:anchor="_Toc29248" w:history="1">
        <w:r>
          <w:rPr>
            <w:rFonts w:ascii="仿宋" w:eastAsia="仿宋" w:hAnsi="仿宋" w:cs="仿宋" w:hint="eastAsia"/>
            <w:lang w:eastAsia="zh-CN"/>
          </w:rPr>
          <w:t>(五)、选址综合评价</w:t>
        </w:r>
        <w:r>
          <w:tab/>
        </w:r>
        <w:r>
          <w:fldChar w:fldCharType="begin"/>
        </w:r>
        <w:r>
          <w:instrText xml:space="preserve"> PAGEREF _Toc29248 \h </w:instrText>
        </w:r>
        <w:r>
          <w:fldChar w:fldCharType="separate"/>
        </w:r>
        <w:r>
          <w:t>16</w:t>
        </w:r>
        <w:r>
          <w:fldChar w:fldCharType="end"/>
        </w:r>
      </w:hyperlink>
    </w:p>
    <w:p>
      <w:pPr>
        <w:pStyle w:val="TOC1"/>
        <w:tabs>
          <w:tab w:val="right" w:leader="dot" w:pos="8306"/>
        </w:tabs>
      </w:pPr>
      <w:hyperlink w:anchor="_Toc6770" w:history="1">
        <w:r>
          <w:rPr>
            <w:rFonts w:ascii="仿宋" w:eastAsia="仿宋" w:hAnsi="仿宋" w:cs="仿宋" w:hint="eastAsia"/>
            <w:lang w:eastAsia="zh-CN"/>
          </w:rPr>
          <w:t>六、铁塔项目绩效评估</w:t>
        </w:r>
        <w:r>
          <w:tab/>
        </w:r>
        <w:r>
          <w:fldChar w:fldCharType="begin"/>
        </w:r>
        <w:r>
          <w:instrText xml:space="preserve"> PAGEREF _Toc6770 \h </w:instrText>
        </w:r>
        <w:r>
          <w:fldChar w:fldCharType="separate"/>
        </w:r>
        <w:r>
          <w:t>17</w:t>
        </w:r>
        <w:r>
          <w:fldChar w:fldCharType="end"/>
        </w:r>
      </w:hyperlink>
    </w:p>
    <w:p>
      <w:pPr>
        <w:pStyle w:val="TOC2"/>
        <w:tabs>
          <w:tab w:val="right" w:leader="dot" w:pos="8306"/>
        </w:tabs>
      </w:pPr>
      <w:hyperlink w:anchor="_Toc10678" w:history="1">
        <w:r>
          <w:rPr>
            <w:rFonts w:ascii="仿宋" w:eastAsia="仿宋" w:hAnsi="仿宋" w:cs="仿宋" w:hint="eastAsia"/>
            <w:lang w:eastAsia="zh-CN"/>
          </w:rPr>
          <w:t>(一)、绩效评估指标</w:t>
        </w:r>
        <w:r>
          <w:tab/>
        </w:r>
        <w:r>
          <w:fldChar w:fldCharType="begin"/>
        </w:r>
        <w:r>
          <w:instrText xml:space="preserve"> PAGEREF _Toc10678 \h </w:instrText>
        </w:r>
        <w:r>
          <w:fldChar w:fldCharType="separate"/>
        </w:r>
        <w:r>
          <w:t>17</w:t>
        </w:r>
        <w:r>
          <w:fldChar w:fldCharType="end"/>
        </w:r>
      </w:hyperlink>
    </w:p>
    <w:p>
      <w:pPr>
        <w:pStyle w:val="TOC2"/>
        <w:tabs>
          <w:tab w:val="right" w:leader="dot" w:pos="8306"/>
        </w:tabs>
      </w:pPr>
      <w:hyperlink w:anchor="_Toc6160" w:history="1">
        <w:r>
          <w:rPr>
            <w:rFonts w:ascii="仿宋" w:eastAsia="仿宋" w:hAnsi="仿宋" w:cs="仿宋" w:hint="eastAsia"/>
            <w:lang w:eastAsia="zh-CN"/>
          </w:rPr>
          <w:t>(二)、绩效评估方法</w:t>
        </w:r>
        <w:r>
          <w:tab/>
        </w:r>
        <w:r>
          <w:fldChar w:fldCharType="begin"/>
        </w:r>
        <w:r>
          <w:instrText xml:space="preserve"> PAGEREF _Toc6160 \h </w:instrText>
        </w:r>
        <w:r>
          <w:fldChar w:fldCharType="separate"/>
        </w:r>
        <w:r>
          <w:t>18</w:t>
        </w:r>
        <w:r>
          <w:fldChar w:fldCharType="end"/>
        </w:r>
      </w:hyperlink>
    </w:p>
    <w:p>
      <w:pPr>
        <w:pStyle w:val="TOC2"/>
        <w:tabs>
          <w:tab w:val="right" w:leader="dot" w:pos="8306"/>
        </w:tabs>
      </w:pPr>
      <w:hyperlink w:anchor="_Toc7556" w:history="1">
        <w:r>
          <w:rPr>
            <w:rFonts w:ascii="仿宋" w:eastAsia="仿宋" w:hAnsi="仿宋" w:cs="仿宋" w:hint="eastAsia"/>
            <w:lang w:eastAsia="zh-CN"/>
          </w:rPr>
          <w:t>(三)、绩效评估周期</w:t>
        </w:r>
        <w:r>
          <w:tab/>
        </w:r>
        <w:r>
          <w:fldChar w:fldCharType="begin"/>
        </w:r>
        <w:r>
          <w:instrText xml:space="preserve"> PAGEREF _Toc7556 \h </w:instrText>
        </w:r>
        <w:r>
          <w:fldChar w:fldCharType="separate"/>
        </w:r>
        <w:r>
          <w:t>19</w:t>
        </w:r>
        <w:r>
          <w:fldChar w:fldCharType="end"/>
        </w:r>
      </w:hyperlink>
    </w:p>
    <w:p>
      <w:pPr>
        <w:pStyle w:val="TOC1"/>
        <w:tabs>
          <w:tab w:val="right" w:leader="dot" w:pos="8306"/>
        </w:tabs>
      </w:pPr>
      <w:hyperlink w:anchor="_Toc27857" w:history="1">
        <w:r>
          <w:rPr>
            <w:rFonts w:ascii="仿宋" w:eastAsia="仿宋" w:hAnsi="仿宋" w:cs="仿宋" w:hint="eastAsia"/>
            <w:lang w:eastAsia="zh-CN"/>
          </w:rPr>
          <w:t>七、铁塔项目创新与研发</w:t>
        </w:r>
        <w:r>
          <w:tab/>
        </w:r>
        <w:r>
          <w:fldChar w:fldCharType="begin"/>
        </w:r>
        <w:r>
          <w:instrText xml:space="preserve"> PAGEREF _Toc27857 \h </w:instrText>
        </w:r>
        <w:r>
          <w:fldChar w:fldCharType="separate"/>
        </w:r>
        <w:r>
          <w:t>20</w:t>
        </w:r>
        <w:r>
          <w:fldChar w:fldCharType="end"/>
        </w:r>
      </w:hyperlink>
    </w:p>
    <w:p>
      <w:pPr>
        <w:pStyle w:val="TOC2"/>
        <w:tabs>
          <w:tab w:val="right" w:leader="dot" w:pos="8306"/>
        </w:tabs>
      </w:pPr>
      <w:hyperlink w:anchor="_Toc11360" w:history="1">
        <w:r>
          <w:rPr>
            <w:rFonts w:ascii="仿宋" w:eastAsia="仿宋" w:hAnsi="仿宋" w:cs="仿宋" w:hint="eastAsia"/>
            <w:lang w:eastAsia="zh-CN"/>
          </w:rPr>
          <w:t>(一)、创新策略与方向</w:t>
        </w:r>
        <w:r>
          <w:tab/>
        </w:r>
        <w:r>
          <w:fldChar w:fldCharType="begin"/>
        </w:r>
        <w:r>
          <w:instrText xml:space="preserve"> PAGEREF _Toc11360 \h </w:instrText>
        </w:r>
        <w:r>
          <w:fldChar w:fldCharType="separate"/>
        </w:r>
        <w:r>
          <w:t>20</w:t>
        </w:r>
        <w:r>
          <w:fldChar w:fldCharType="end"/>
        </w:r>
      </w:hyperlink>
    </w:p>
    <w:p>
      <w:pPr>
        <w:pStyle w:val="TOC2"/>
        <w:tabs>
          <w:tab w:val="right" w:leader="dot" w:pos="8306"/>
        </w:tabs>
      </w:pPr>
      <w:hyperlink w:anchor="_Toc16382" w:history="1">
        <w:r>
          <w:rPr>
            <w:rFonts w:ascii="仿宋" w:eastAsia="仿宋" w:hAnsi="仿宋" w:cs="仿宋" w:hint="eastAsia"/>
            <w:lang w:eastAsia="zh-CN"/>
          </w:rPr>
          <w:t>(二)、研发规划与投入</w:t>
        </w:r>
        <w:r>
          <w:tab/>
        </w:r>
        <w:r>
          <w:fldChar w:fldCharType="begin"/>
        </w:r>
        <w:r>
          <w:instrText xml:space="preserve"> PAGEREF _Toc16382 \h </w:instrText>
        </w:r>
        <w:r>
          <w:fldChar w:fldCharType="separate"/>
        </w:r>
        <w:r>
          <w:t>22</w:t>
        </w:r>
        <w:r>
          <w:fldChar w:fldCharType="end"/>
        </w:r>
      </w:hyperlink>
    </w:p>
    <w:p>
      <w:pPr>
        <w:pStyle w:val="TOC1"/>
        <w:tabs>
          <w:tab w:val="right" w:leader="dot" w:pos="8306"/>
        </w:tabs>
      </w:pPr>
      <w:hyperlink w:anchor="_Toc15924" w:history="1">
        <w:r>
          <w:rPr>
            <w:rFonts w:ascii="仿宋" w:eastAsia="仿宋" w:hAnsi="仿宋" w:cs="仿宋" w:hint="eastAsia"/>
            <w:lang w:eastAsia="zh-CN"/>
          </w:rPr>
          <w:t>八、铁塔项目环境影响分析</w:t>
        </w:r>
        <w:r>
          <w:tab/>
        </w:r>
        <w:r>
          <w:fldChar w:fldCharType="begin"/>
        </w:r>
        <w:r>
          <w:instrText xml:space="preserve"> PAGEREF _Toc15924 \h </w:instrText>
        </w:r>
        <w:r>
          <w:fldChar w:fldCharType="separate"/>
        </w:r>
        <w:r>
          <w:t>23</w:t>
        </w:r>
        <w:r>
          <w:fldChar w:fldCharType="end"/>
        </w:r>
      </w:hyperlink>
    </w:p>
    <w:p>
      <w:pPr>
        <w:pStyle w:val="TOC2"/>
        <w:tabs>
          <w:tab w:val="right" w:leader="dot" w:pos="8306"/>
        </w:tabs>
      </w:pPr>
      <w:hyperlink w:anchor="_Toc18583" w:history="1">
        <w:r>
          <w:rPr>
            <w:rFonts w:ascii="仿宋" w:eastAsia="仿宋" w:hAnsi="仿宋" w:cs="仿宋" w:hint="eastAsia"/>
            <w:lang w:eastAsia="zh-CN"/>
          </w:rPr>
          <w:t>(一)、建设区域环境质量现状</w:t>
        </w:r>
        <w:r>
          <w:tab/>
        </w:r>
        <w:r>
          <w:fldChar w:fldCharType="begin"/>
        </w:r>
        <w:r>
          <w:instrText xml:space="preserve"> PAGEREF _Toc18583 \h </w:instrText>
        </w:r>
        <w:r>
          <w:fldChar w:fldCharType="separate"/>
        </w:r>
        <w:r>
          <w:t>23</w:t>
        </w:r>
        <w:r>
          <w:fldChar w:fldCharType="end"/>
        </w:r>
      </w:hyperlink>
    </w:p>
    <w:p>
      <w:pPr>
        <w:pStyle w:val="TOC2"/>
        <w:tabs>
          <w:tab w:val="right" w:leader="dot" w:pos="8306"/>
        </w:tabs>
      </w:pPr>
      <w:hyperlink w:anchor="_Toc18893" w:history="1">
        <w:r>
          <w:rPr>
            <w:rFonts w:ascii="仿宋" w:eastAsia="仿宋" w:hAnsi="仿宋" w:cs="仿宋" w:hint="eastAsia"/>
            <w:lang w:eastAsia="zh-CN"/>
          </w:rPr>
          <w:t>(二)、建设期环境保护</w:t>
        </w:r>
        <w:r>
          <w:tab/>
        </w:r>
        <w:r>
          <w:fldChar w:fldCharType="begin"/>
        </w:r>
        <w:r>
          <w:instrText xml:space="preserve"> PAGEREF _Toc18893 \h </w:instrText>
        </w:r>
        <w:r>
          <w:fldChar w:fldCharType="separate"/>
        </w:r>
        <w:r>
          <w:t>24</w:t>
        </w:r>
        <w:r>
          <w:fldChar w:fldCharType="end"/>
        </w:r>
      </w:hyperlink>
    </w:p>
    <w:p>
      <w:pPr>
        <w:pStyle w:val="TOC2"/>
        <w:tabs>
          <w:tab w:val="right" w:leader="dot" w:pos="8306"/>
        </w:tabs>
      </w:pPr>
      <w:hyperlink w:anchor="_Toc5816" w:history="1">
        <w:r>
          <w:rPr>
            <w:rFonts w:ascii="仿宋" w:eastAsia="仿宋" w:hAnsi="仿宋" w:cs="仿宋" w:hint="eastAsia"/>
            <w:lang w:eastAsia="zh-CN"/>
          </w:rPr>
          <w:t>(三)、运营期环境保护</w:t>
        </w:r>
        <w:r>
          <w:tab/>
        </w:r>
        <w:r>
          <w:fldChar w:fldCharType="begin"/>
        </w:r>
        <w:r>
          <w:instrText xml:space="preserve"> PAGEREF _Toc5816 \h </w:instrText>
        </w:r>
        <w:r>
          <w:fldChar w:fldCharType="separate"/>
        </w:r>
        <w:r>
          <w:t>26</w:t>
        </w:r>
        <w:r>
          <w:fldChar w:fldCharType="end"/>
        </w:r>
      </w:hyperlink>
    </w:p>
    <w:p>
      <w:pPr>
        <w:pStyle w:val="TOC2"/>
        <w:tabs>
          <w:tab w:val="right" w:leader="dot" w:pos="8306"/>
        </w:tabs>
      </w:pPr>
      <w:hyperlink w:anchor="_Toc26942" w:history="1">
        <w:r>
          <w:rPr>
            <w:rFonts w:ascii="仿宋" w:eastAsia="仿宋" w:hAnsi="仿宋" w:cs="仿宋" w:hint="eastAsia"/>
            <w:lang w:eastAsia="zh-CN"/>
          </w:rPr>
          <w:t>(四)、铁塔项目建设对区域经济的影响</w:t>
        </w:r>
        <w:r>
          <w:tab/>
        </w:r>
        <w:r>
          <w:fldChar w:fldCharType="begin"/>
        </w:r>
        <w:r>
          <w:instrText xml:space="preserve"> PAGEREF _Toc26942 \h </w:instrText>
        </w:r>
        <w:r>
          <w:fldChar w:fldCharType="separate"/>
        </w:r>
        <w:r>
          <w:t>27</w:t>
        </w:r>
        <w:r>
          <w:fldChar w:fldCharType="end"/>
        </w:r>
      </w:hyperlink>
    </w:p>
    <w:p>
      <w:pPr>
        <w:pStyle w:val="TOC2"/>
        <w:tabs>
          <w:tab w:val="right" w:leader="dot" w:pos="8306"/>
        </w:tabs>
      </w:pPr>
      <w:hyperlink w:anchor="_Toc1290" w:history="1">
        <w:r>
          <w:rPr>
            <w:rFonts w:ascii="仿宋" w:eastAsia="仿宋" w:hAnsi="仿宋" w:cs="仿宋" w:hint="eastAsia"/>
            <w:lang w:eastAsia="zh-CN"/>
          </w:rPr>
          <w:t>(五)、废弃物处理</w:t>
        </w:r>
        <w:r>
          <w:tab/>
        </w:r>
        <w:r>
          <w:fldChar w:fldCharType="begin"/>
        </w:r>
        <w:r>
          <w:instrText xml:space="preserve"> PAGEREF _Toc1290 \h </w:instrText>
        </w:r>
        <w:r>
          <w:fldChar w:fldCharType="separate"/>
        </w:r>
        <w:r>
          <w:t>29</w:t>
        </w:r>
        <w:r>
          <w:fldChar w:fldCharType="end"/>
        </w:r>
      </w:hyperlink>
    </w:p>
    <w:p>
      <w:pPr>
        <w:pStyle w:val="TOC2"/>
        <w:tabs>
          <w:tab w:val="right" w:leader="dot" w:pos="8306"/>
        </w:tabs>
      </w:pPr>
      <w:hyperlink w:anchor="_Toc31230" w:history="1">
        <w:r>
          <w:rPr>
            <w:rFonts w:ascii="仿宋" w:eastAsia="仿宋" w:hAnsi="仿宋" w:cs="仿宋" w:hint="eastAsia"/>
            <w:lang w:eastAsia="zh-CN"/>
          </w:rPr>
          <w:t>(六)、特殊环境影响分析</w:t>
        </w:r>
        <w:r>
          <w:tab/>
        </w:r>
        <w:r>
          <w:fldChar w:fldCharType="begin"/>
        </w:r>
        <w:r>
          <w:instrText xml:space="preserve"> PAGEREF _Toc31230 \h </w:instrText>
        </w:r>
        <w:r>
          <w:fldChar w:fldCharType="separate"/>
        </w:r>
        <w:r>
          <w:t>30</w:t>
        </w:r>
        <w:r>
          <w:fldChar w:fldCharType="end"/>
        </w:r>
      </w:hyperlink>
    </w:p>
    <w:p>
      <w:pPr>
        <w:pStyle w:val="TOC2"/>
        <w:tabs>
          <w:tab w:val="right" w:leader="dot" w:pos="8306"/>
        </w:tabs>
      </w:pPr>
      <w:hyperlink w:anchor="_Toc31438" w:history="1">
        <w:r>
          <w:rPr>
            <w:rFonts w:ascii="仿宋" w:eastAsia="仿宋" w:hAnsi="仿宋" w:cs="仿宋" w:hint="eastAsia"/>
            <w:lang w:eastAsia="zh-CN"/>
          </w:rPr>
          <w:t>(七)、清洁生产</w:t>
        </w:r>
        <w:r>
          <w:tab/>
        </w:r>
        <w:r>
          <w:fldChar w:fldCharType="begin"/>
        </w:r>
        <w:r>
          <w:instrText xml:space="preserve"> PAGEREF _Toc31438 \h </w:instrText>
        </w:r>
        <w:r>
          <w:fldChar w:fldCharType="separate"/>
        </w:r>
        <w:r>
          <w:t>31</w:t>
        </w:r>
        <w:r>
          <w:fldChar w:fldCharType="end"/>
        </w:r>
      </w:hyperlink>
    </w:p>
    <w:p>
      <w:pPr>
        <w:pStyle w:val="TOC2"/>
        <w:tabs>
          <w:tab w:val="right" w:leader="dot" w:pos="8306"/>
        </w:tabs>
      </w:pPr>
      <w:hyperlink w:anchor="_Toc28487" w:history="1">
        <w:r>
          <w:rPr>
            <w:rFonts w:ascii="仿宋" w:eastAsia="仿宋" w:hAnsi="仿宋" w:cs="仿宋" w:hint="eastAsia"/>
            <w:lang w:eastAsia="zh-CN"/>
          </w:rPr>
          <w:t>(八)、环境保护综合评价</w:t>
        </w:r>
        <w:r>
          <w:tab/>
        </w:r>
        <w:r>
          <w:fldChar w:fldCharType="begin"/>
        </w:r>
        <w:r>
          <w:instrText xml:space="preserve"> PAGEREF _Toc28487 \h </w:instrText>
        </w:r>
        <w:r>
          <w:fldChar w:fldCharType="separate"/>
        </w:r>
        <w:r>
          <w:t>32</w:t>
        </w:r>
        <w:r>
          <w:fldChar w:fldCharType="end"/>
        </w:r>
      </w:hyperlink>
    </w:p>
    <w:p>
      <w:pPr>
        <w:pStyle w:val="TOC1"/>
        <w:tabs>
          <w:tab w:val="right" w:leader="dot" w:pos="8306"/>
        </w:tabs>
      </w:pPr>
      <w:hyperlink w:anchor="_Toc11086" w:history="1">
        <w:r>
          <w:rPr>
            <w:rFonts w:ascii="仿宋" w:eastAsia="仿宋" w:hAnsi="仿宋" w:cs="仿宋" w:hint="eastAsia"/>
            <w:lang w:eastAsia="zh-CN"/>
          </w:rPr>
          <w:t>九、铁塔项目财务管理</w:t>
        </w:r>
        <w:r>
          <w:tab/>
        </w:r>
        <w:r>
          <w:fldChar w:fldCharType="begin"/>
        </w:r>
        <w:r>
          <w:instrText xml:space="preserve"> PAGEREF _Toc11086 \h </w:instrText>
        </w:r>
        <w:r>
          <w:fldChar w:fldCharType="separate"/>
        </w:r>
        <w:r>
          <w:t>34</w:t>
        </w:r>
        <w:r>
          <w:fldChar w:fldCharType="end"/>
        </w:r>
      </w:hyperlink>
    </w:p>
    <w:p>
      <w:pPr>
        <w:pStyle w:val="TOC2"/>
        <w:tabs>
          <w:tab w:val="right" w:leader="dot" w:pos="8306"/>
        </w:tabs>
      </w:pPr>
      <w:hyperlink w:anchor="_Toc28753" w:history="1">
        <w:r>
          <w:rPr>
            <w:rFonts w:ascii="仿宋" w:eastAsia="仿宋" w:hAnsi="仿宋" w:cs="仿宋" w:hint="eastAsia"/>
            <w:lang w:eastAsia="zh-CN"/>
          </w:rPr>
          <w:t>(一)、资金需求大</w:t>
        </w:r>
        <w:r>
          <w:tab/>
        </w:r>
        <w:r>
          <w:fldChar w:fldCharType="begin"/>
        </w:r>
        <w:r>
          <w:instrText xml:space="preserve"> PAGEREF _Toc28753 \h </w:instrText>
        </w:r>
        <w:r>
          <w:fldChar w:fldCharType="separate"/>
        </w:r>
        <w:r>
          <w:t>34</w:t>
        </w:r>
        <w:r>
          <w:fldChar w:fldCharType="end"/>
        </w:r>
      </w:hyperlink>
    </w:p>
    <w:p>
      <w:pPr>
        <w:pStyle w:val="TOC2"/>
        <w:tabs>
          <w:tab w:val="right" w:leader="dot" w:pos="8306"/>
        </w:tabs>
      </w:pPr>
      <w:hyperlink w:anchor="_Toc9649" w:history="1">
        <w:r>
          <w:rPr>
            <w:rFonts w:ascii="仿宋" w:eastAsia="仿宋" w:hAnsi="仿宋" w:cs="仿宋" w:hint="eastAsia"/>
            <w:lang w:eastAsia="zh-CN"/>
          </w:rPr>
          <w:t>(二)、研发周期长</w:t>
        </w:r>
        <w:r>
          <w:tab/>
        </w:r>
        <w:r>
          <w:fldChar w:fldCharType="begin"/>
        </w:r>
        <w:r>
          <w:instrText xml:space="preserve"> PAGEREF _Toc9649 \h </w:instrText>
        </w:r>
        <w:r>
          <w:fldChar w:fldCharType="separate"/>
        </w:r>
        <w:r>
          <w:t>35</w:t>
        </w:r>
        <w:r>
          <w:fldChar w:fldCharType="end"/>
        </w:r>
      </w:hyperlink>
    </w:p>
    <w:p>
      <w:pPr>
        <w:pStyle w:val="TOC2"/>
        <w:tabs>
          <w:tab w:val="right" w:leader="dot" w:pos="8306"/>
        </w:tabs>
      </w:pPr>
      <w:hyperlink w:anchor="_Toc26955" w:history="1">
        <w:r>
          <w:rPr>
            <w:rFonts w:ascii="仿宋" w:eastAsia="仿宋" w:hAnsi="仿宋" w:cs="仿宋" w:hint="eastAsia"/>
            <w:lang w:eastAsia="zh-CN"/>
          </w:rPr>
          <w:t>(三)、市场风险大</w:t>
        </w:r>
        <w:r>
          <w:tab/>
        </w:r>
        <w:r>
          <w:fldChar w:fldCharType="begin"/>
        </w:r>
        <w:r>
          <w:instrText xml:space="preserve"> PAGEREF _Toc26955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703" w:history="1">
        <w:r>
          <w:rPr>
            <w:rFonts w:ascii="仿宋" w:eastAsia="仿宋" w:hAnsi="仿宋" w:cs="仿宋" w:hint="eastAsia"/>
            <w:lang w:eastAsia="zh-CN"/>
          </w:rPr>
          <w:t>(四)、利润率高</w:t>
        </w:r>
        <w:r>
          <w:tab/>
        </w:r>
        <w:r>
          <w:fldChar w:fldCharType="begin"/>
        </w:r>
        <w:r>
          <w:instrText xml:space="preserve"> PAGEREF _Toc24703 \h </w:instrText>
        </w:r>
        <w:r>
          <w:fldChar w:fldCharType="separate"/>
        </w:r>
        <w:r>
          <w:t>38</w:t>
        </w:r>
        <w:r>
          <w:fldChar w:fldCharType="end"/>
        </w:r>
      </w:hyperlink>
    </w:p>
    <w:p>
      <w:pPr>
        <w:pStyle w:val="TOC1"/>
        <w:tabs>
          <w:tab w:val="right" w:leader="dot" w:pos="8306"/>
        </w:tabs>
      </w:pPr>
      <w:hyperlink w:anchor="_Toc11594" w:history="1">
        <w:r>
          <w:rPr>
            <w:rFonts w:ascii="仿宋" w:eastAsia="仿宋" w:hAnsi="仿宋" w:cs="仿宋" w:hint="eastAsia"/>
            <w:lang w:eastAsia="zh-CN"/>
          </w:rPr>
          <w:t>十、铁塔项目人力资源培养与发展</w:t>
        </w:r>
        <w:r>
          <w:tab/>
        </w:r>
        <w:r>
          <w:fldChar w:fldCharType="begin"/>
        </w:r>
        <w:r>
          <w:instrText xml:space="preserve"> PAGEREF _Toc11594 \h </w:instrText>
        </w:r>
        <w:r>
          <w:fldChar w:fldCharType="separate"/>
        </w:r>
        <w:r>
          <w:t>40</w:t>
        </w:r>
        <w:r>
          <w:fldChar w:fldCharType="end"/>
        </w:r>
      </w:hyperlink>
    </w:p>
    <w:p>
      <w:pPr>
        <w:pStyle w:val="TOC2"/>
        <w:tabs>
          <w:tab w:val="right" w:leader="dot" w:pos="8306"/>
        </w:tabs>
      </w:pPr>
      <w:hyperlink w:anchor="_Toc1639" w:history="1">
        <w:r>
          <w:rPr>
            <w:rFonts w:ascii="仿宋" w:eastAsia="仿宋" w:hAnsi="仿宋" w:cs="仿宋" w:hint="eastAsia"/>
            <w:lang w:eastAsia="zh-CN"/>
          </w:rPr>
          <w:t>(一)、人才需求与规划</w:t>
        </w:r>
        <w:r>
          <w:tab/>
        </w:r>
        <w:r>
          <w:fldChar w:fldCharType="begin"/>
        </w:r>
        <w:r>
          <w:instrText xml:space="preserve"> PAGEREF _Toc1639 \h </w:instrText>
        </w:r>
        <w:r>
          <w:fldChar w:fldCharType="separate"/>
        </w:r>
        <w:r>
          <w:t>40</w:t>
        </w:r>
        <w:r>
          <w:fldChar w:fldCharType="end"/>
        </w:r>
      </w:hyperlink>
    </w:p>
    <w:p>
      <w:pPr>
        <w:pStyle w:val="TOC2"/>
        <w:tabs>
          <w:tab w:val="right" w:leader="dot" w:pos="8306"/>
        </w:tabs>
      </w:pPr>
      <w:hyperlink w:anchor="_Toc30852" w:history="1">
        <w:r>
          <w:rPr>
            <w:rFonts w:ascii="仿宋" w:eastAsia="仿宋" w:hAnsi="仿宋" w:cs="仿宋" w:hint="eastAsia"/>
            <w:lang w:eastAsia="zh-CN"/>
          </w:rPr>
          <w:t>(二)、培训与发展计划</w:t>
        </w:r>
        <w:r>
          <w:tab/>
        </w:r>
        <w:r>
          <w:fldChar w:fldCharType="begin"/>
        </w:r>
        <w:r>
          <w:instrText xml:space="preserve"> PAGEREF _Toc30852 \h </w:instrText>
        </w:r>
        <w:r>
          <w:fldChar w:fldCharType="separate"/>
        </w:r>
        <w:r>
          <w:t>41</w:t>
        </w:r>
        <w:r>
          <w:fldChar w:fldCharType="end"/>
        </w:r>
      </w:hyperlink>
    </w:p>
    <w:p>
      <w:pPr>
        <w:pStyle w:val="TOC1"/>
        <w:tabs>
          <w:tab w:val="right" w:leader="dot" w:pos="8306"/>
        </w:tabs>
      </w:pPr>
      <w:hyperlink w:anchor="_Toc13821" w:history="1">
        <w:r>
          <w:rPr>
            <w:rFonts w:ascii="仿宋" w:eastAsia="仿宋" w:hAnsi="仿宋" w:cs="仿宋" w:hint="eastAsia"/>
            <w:lang w:eastAsia="zh-CN"/>
          </w:rPr>
          <w:t>十一、生产安全保护</w:t>
        </w:r>
        <w:r>
          <w:tab/>
        </w:r>
        <w:r>
          <w:fldChar w:fldCharType="begin"/>
        </w:r>
        <w:r>
          <w:instrText xml:space="preserve"> PAGEREF _Toc13821 \h </w:instrText>
        </w:r>
        <w:r>
          <w:fldChar w:fldCharType="separate"/>
        </w:r>
        <w:r>
          <w:t>41</w:t>
        </w:r>
        <w:r>
          <w:fldChar w:fldCharType="end"/>
        </w:r>
      </w:hyperlink>
    </w:p>
    <w:p>
      <w:pPr>
        <w:pStyle w:val="TOC2"/>
        <w:tabs>
          <w:tab w:val="right" w:leader="dot" w:pos="8306"/>
        </w:tabs>
      </w:pPr>
      <w:hyperlink w:anchor="_Toc23954" w:history="1">
        <w:r>
          <w:rPr>
            <w:rFonts w:ascii="仿宋" w:eastAsia="仿宋" w:hAnsi="仿宋" w:cs="仿宋" w:hint="eastAsia"/>
            <w:lang w:eastAsia="zh-CN"/>
          </w:rPr>
          <w:t>(一)、消防安全</w:t>
        </w:r>
        <w:r>
          <w:tab/>
        </w:r>
        <w:r>
          <w:fldChar w:fldCharType="begin"/>
        </w:r>
        <w:r>
          <w:instrText xml:space="preserve"> PAGEREF _Toc23954 \h </w:instrText>
        </w:r>
        <w:r>
          <w:fldChar w:fldCharType="separate"/>
        </w:r>
        <w:r>
          <w:t>41</w:t>
        </w:r>
        <w:r>
          <w:fldChar w:fldCharType="end"/>
        </w:r>
      </w:hyperlink>
    </w:p>
    <w:p>
      <w:pPr>
        <w:pStyle w:val="TOC2"/>
        <w:tabs>
          <w:tab w:val="right" w:leader="dot" w:pos="8306"/>
        </w:tabs>
      </w:pPr>
      <w:hyperlink w:anchor="_Toc13443" w:history="1">
        <w:r>
          <w:rPr>
            <w:rFonts w:ascii="仿宋" w:eastAsia="仿宋" w:hAnsi="仿宋" w:cs="仿宋" w:hint="eastAsia"/>
            <w:lang w:eastAsia="zh-CN"/>
          </w:rPr>
          <w:t>(二)、防火防爆总图布置措施</w:t>
        </w:r>
        <w:r>
          <w:tab/>
        </w:r>
        <w:r>
          <w:fldChar w:fldCharType="begin"/>
        </w:r>
        <w:r>
          <w:instrText xml:space="preserve"> PAGEREF _Toc13443 \h </w:instrText>
        </w:r>
        <w:r>
          <w:fldChar w:fldCharType="separate"/>
        </w:r>
        <w:r>
          <w:t>43</w:t>
        </w:r>
        <w:r>
          <w:fldChar w:fldCharType="end"/>
        </w:r>
      </w:hyperlink>
    </w:p>
    <w:p>
      <w:pPr>
        <w:pStyle w:val="TOC2"/>
        <w:tabs>
          <w:tab w:val="right" w:leader="dot" w:pos="8306"/>
        </w:tabs>
      </w:pPr>
      <w:hyperlink w:anchor="_Toc15758" w:history="1">
        <w:r>
          <w:rPr>
            <w:rFonts w:ascii="仿宋" w:eastAsia="仿宋" w:hAnsi="仿宋" w:cs="仿宋" w:hint="eastAsia"/>
            <w:lang w:eastAsia="zh-CN"/>
          </w:rPr>
          <w:t>(三)、自然灾害防范措施</w:t>
        </w:r>
        <w:r>
          <w:tab/>
        </w:r>
        <w:r>
          <w:fldChar w:fldCharType="begin"/>
        </w:r>
        <w:r>
          <w:instrText xml:space="preserve"> PAGEREF _Toc15758 \h </w:instrText>
        </w:r>
        <w:r>
          <w:fldChar w:fldCharType="separate"/>
        </w:r>
        <w:r>
          <w:t>44</w:t>
        </w:r>
        <w:r>
          <w:fldChar w:fldCharType="end"/>
        </w:r>
      </w:hyperlink>
    </w:p>
    <w:p>
      <w:pPr>
        <w:pStyle w:val="TOC2"/>
        <w:tabs>
          <w:tab w:val="right" w:leader="dot" w:pos="8306"/>
        </w:tabs>
      </w:pPr>
      <w:hyperlink w:anchor="_Toc21511" w:history="1">
        <w:r>
          <w:rPr>
            <w:rFonts w:ascii="仿宋" w:eastAsia="仿宋" w:hAnsi="仿宋" w:cs="仿宋" w:hint="eastAsia"/>
            <w:lang w:eastAsia="zh-CN"/>
          </w:rPr>
          <w:t>(四)、安全色及安全标志使用要求</w:t>
        </w:r>
        <w:r>
          <w:tab/>
        </w:r>
        <w:r>
          <w:fldChar w:fldCharType="begin"/>
        </w:r>
        <w:r>
          <w:instrText xml:space="preserve"> PAGEREF _Toc21511 \h </w:instrText>
        </w:r>
        <w:r>
          <w:fldChar w:fldCharType="separate"/>
        </w:r>
        <w:r>
          <w:t>45</w:t>
        </w:r>
        <w:r>
          <w:fldChar w:fldCharType="end"/>
        </w:r>
      </w:hyperlink>
    </w:p>
    <w:p>
      <w:pPr>
        <w:pStyle w:val="TOC2"/>
        <w:tabs>
          <w:tab w:val="right" w:leader="dot" w:pos="8306"/>
        </w:tabs>
      </w:pPr>
      <w:hyperlink w:anchor="_Toc10816" w:history="1">
        <w:r>
          <w:rPr>
            <w:rFonts w:ascii="仿宋" w:eastAsia="仿宋" w:hAnsi="仿宋" w:cs="仿宋" w:hint="eastAsia"/>
            <w:lang w:eastAsia="zh-CN"/>
          </w:rPr>
          <w:t>(五)、防尘防毒措施</w:t>
        </w:r>
        <w:r>
          <w:tab/>
        </w:r>
        <w:r>
          <w:fldChar w:fldCharType="begin"/>
        </w:r>
        <w:r>
          <w:instrText xml:space="preserve"> PAGEREF _Toc10816 \h </w:instrText>
        </w:r>
        <w:r>
          <w:fldChar w:fldCharType="separate"/>
        </w:r>
        <w:r>
          <w:t>45</w:t>
        </w:r>
        <w:r>
          <w:fldChar w:fldCharType="end"/>
        </w:r>
      </w:hyperlink>
    </w:p>
    <w:p>
      <w:pPr>
        <w:pStyle w:val="TOC2"/>
        <w:tabs>
          <w:tab w:val="right" w:leader="dot" w:pos="8306"/>
        </w:tabs>
      </w:pPr>
      <w:hyperlink w:anchor="_Toc3925" w:history="1">
        <w:r>
          <w:rPr>
            <w:rFonts w:ascii="仿宋" w:eastAsia="仿宋" w:hAnsi="仿宋" w:cs="仿宋" w:hint="eastAsia"/>
            <w:lang w:eastAsia="zh-CN"/>
          </w:rPr>
          <w:t>(六)、防静电、触电防护及防雷措施</w:t>
        </w:r>
        <w:r>
          <w:tab/>
        </w:r>
        <w:r>
          <w:fldChar w:fldCharType="begin"/>
        </w:r>
        <w:r>
          <w:instrText xml:space="preserve"> PAGEREF _Toc3925 \h </w:instrText>
        </w:r>
        <w:r>
          <w:fldChar w:fldCharType="separate"/>
        </w:r>
        <w:r>
          <w:t>46</w:t>
        </w:r>
        <w:r>
          <w:fldChar w:fldCharType="end"/>
        </w:r>
      </w:hyperlink>
    </w:p>
    <w:p>
      <w:pPr>
        <w:pStyle w:val="TOC2"/>
        <w:tabs>
          <w:tab w:val="right" w:leader="dot" w:pos="8306"/>
        </w:tabs>
      </w:pPr>
      <w:hyperlink w:anchor="_Toc19144" w:history="1">
        <w:r>
          <w:rPr>
            <w:rFonts w:ascii="仿宋" w:eastAsia="仿宋" w:hAnsi="仿宋" w:cs="仿宋" w:hint="eastAsia"/>
            <w:lang w:eastAsia="zh-CN"/>
          </w:rPr>
          <w:t>(七)、机械设备安全保障措施</w:t>
        </w:r>
        <w:r>
          <w:tab/>
        </w:r>
        <w:r>
          <w:fldChar w:fldCharType="begin"/>
        </w:r>
        <w:r>
          <w:instrText xml:space="preserve"> PAGEREF _Toc19144 \h </w:instrText>
        </w:r>
        <w:r>
          <w:fldChar w:fldCharType="separate"/>
        </w:r>
        <w:r>
          <w:t>48</w:t>
        </w:r>
        <w:r>
          <w:fldChar w:fldCharType="end"/>
        </w:r>
      </w:hyperlink>
    </w:p>
    <w:p>
      <w:pPr>
        <w:pStyle w:val="TOC1"/>
        <w:tabs>
          <w:tab w:val="right" w:leader="dot" w:pos="8306"/>
        </w:tabs>
      </w:pPr>
      <w:hyperlink w:anchor="_Toc12940" w:history="1">
        <w:r>
          <w:rPr>
            <w:rFonts w:ascii="仿宋" w:eastAsia="仿宋" w:hAnsi="仿宋" w:cs="仿宋" w:hint="eastAsia"/>
            <w:lang w:eastAsia="zh-CN"/>
          </w:rPr>
          <w:t>十二、铁塔项目人力资源管理</w:t>
        </w:r>
        <w:r>
          <w:tab/>
        </w:r>
        <w:r>
          <w:fldChar w:fldCharType="begin"/>
        </w:r>
        <w:r>
          <w:instrText xml:space="preserve"> PAGEREF _Toc12940 \h </w:instrText>
        </w:r>
        <w:r>
          <w:fldChar w:fldCharType="separate"/>
        </w:r>
        <w:r>
          <w:t>49</w:t>
        </w:r>
        <w:r>
          <w:fldChar w:fldCharType="end"/>
        </w:r>
      </w:hyperlink>
    </w:p>
    <w:p>
      <w:pPr>
        <w:pStyle w:val="TOC2"/>
        <w:tabs>
          <w:tab w:val="right" w:leader="dot" w:pos="8306"/>
        </w:tabs>
      </w:pPr>
      <w:hyperlink w:anchor="_Toc24152" w:history="1">
        <w:r>
          <w:rPr>
            <w:rFonts w:ascii="仿宋" w:eastAsia="仿宋" w:hAnsi="仿宋" w:cs="仿宋" w:hint="eastAsia"/>
            <w:lang w:eastAsia="zh-CN"/>
          </w:rPr>
          <w:t>(一)、建立健全的预算管理制度</w:t>
        </w:r>
        <w:r>
          <w:tab/>
        </w:r>
        <w:r>
          <w:fldChar w:fldCharType="begin"/>
        </w:r>
        <w:r>
          <w:instrText xml:space="preserve"> PAGEREF _Toc24152 \h </w:instrText>
        </w:r>
        <w:r>
          <w:fldChar w:fldCharType="separate"/>
        </w:r>
        <w:r>
          <w:t>49</w:t>
        </w:r>
        <w:r>
          <w:fldChar w:fldCharType="end"/>
        </w:r>
      </w:hyperlink>
    </w:p>
    <w:p>
      <w:pPr>
        <w:pStyle w:val="TOC2"/>
        <w:tabs>
          <w:tab w:val="right" w:leader="dot" w:pos="8306"/>
        </w:tabs>
      </w:pPr>
      <w:hyperlink w:anchor="_Toc23902" w:history="1">
        <w:r>
          <w:rPr>
            <w:rFonts w:ascii="仿宋" w:eastAsia="仿宋" w:hAnsi="仿宋" w:cs="仿宋" w:hint="eastAsia"/>
            <w:lang w:eastAsia="zh-CN"/>
          </w:rPr>
          <w:t>(二)、加强资金流动监控</w:t>
        </w:r>
        <w:r>
          <w:tab/>
        </w:r>
        <w:r>
          <w:fldChar w:fldCharType="begin"/>
        </w:r>
        <w:r>
          <w:instrText xml:space="preserve"> PAGEREF _Toc23902 \h </w:instrText>
        </w:r>
        <w:r>
          <w:fldChar w:fldCharType="separate"/>
        </w:r>
        <w:r>
          <w:t>51</w:t>
        </w:r>
        <w:r>
          <w:fldChar w:fldCharType="end"/>
        </w:r>
      </w:hyperlink>
    </w:p>
    <w:p>
      <w:pPr>
        <w:pStyle w:val="TOC2"/>
        <w:tabs>
          <w:tab w:val="right" w:leader="dot" w:pos="8306"/>
        </w:tabs>
      </w:pPr>
      <w:hyperlink w:anchor="_Toc5629" w:history="1">
        <w:r>
          <w:rPr>
            <w:rFonts w:ascii="仿宋" w:eastAsia="仿宋" w:hAnsi="仿宋" w:cs="仿宋" w:hint="eastAsia"/>
            <w:lang w:eastAsia="zh-CN"/>
          </w:rPr>
          <w:t>(三)、制定完善的风险控制机制</w:t>
        </w:r>
        <w:r>
          <w:tab/>
        </w:r>
        <w:r>
          <w:fldChar w:fldCharType="begin"/>
        </w:r>
        <w:r>
          <w:instrText xml:space="preserve"> PAGEREF _Toc5629 \h </w:instrText>
        </w:r>
        <w:r>
          <w:fldChar w:fldCharType="separate"/>
        </w:r>
        <w:r>
          <w:t>52</w:t>
        </w:r>
        <w:r>
          <w:fldChar w:fldCharType="end"/>
        </w:r>
      </w:hyperlink>
    </w:p>
    <w:p>
      <w:pPr>
        <w:pStyle w:val="TOC2"/>
        <w:tabs>
          <w:tab w:val="right" w:leader="dot" w:pos="8306"/>
        </w:tabs>
      </w:pPr>
      <w:hyperlink w:anchor="_Toc21565" w:history="1">
        <w:r>
          <w:rPr>
            <w:rFonts w:ascii="仿宋" w:eastAsia="仿宋" w:hAnsi="仿宋" w:cs="仿宋" w:hint="eastAsia"/>
            <w:lang w:eastAsia="zh-CN"/>
          </w:rPr>
          <w:t>(四)、优化成本管理</w:t>
        </w:r>
        <w:r>
          <w:tab/>
        </w:r>
        <w:r>
          <w:fldChar w:fldCharType="begin"/>
        </w:r>
        <w:r>
          <w:instrText xml:space="preserve"> PAGEREF _Toc21565 \h </w:instrText>
        </w:r>
        <w:r>
          <w:fldChar w:fldCharType="separate"/>
        </w:r>
        <w:r>
          <w:t>53</w:t>
        </w:r>
        <w:r>
          <w:fldChar w:fldCharType="end"/>
        </w:r>
      </w:hyperlink>
    </w:p>
    <w:p>
      <w:pPr>
        <w:pStyle w:val="TOC1"/>
        <w:tabs>
          <w:tab w:val="right" w:leader="dot" w:pos="8306"/>
        </w:tabs>
      </w:pPr>
      <w:hyperlink w:anchor="_Toc1425" w:history="1">
        <w:r>
          <w:rPr>
            <w:rFonts w:ascii="仿宋" w:eastAsia="仿宋" w:hAnsi="仿宋" w:cs="仿宋" w:hint="eastAsia"/>
            <w:lang w:eastAsia="zh-CN"/>
          </w:rPr>
          <w:t>十三、铁塔项目实施时间节点</w:t>
        </w:r>
        <w:r>
          <w:tab/>
        </w:r>
        <w:r>
          <w:fldChar w:fldCharType="begin"/>
        </w:r>
        <w:r>
          <w:instrText xml:space="preserve"> PAGEREF _Toc1425 \h </w:instrText>
        </w:r>
        <w:r>
          <w:fldChar w:fldCharType="separate"/>
        </w:r>
        <w:r>
          <w:t>54</w:t>
        </w:r>
        <w:r>
          <w:fldChar w:fldCharType="end"/>
        </w:r>
      </w:hyperlink>
    </w:p>
    <w:p>
      <w:pPr>
        <w:pStyle w:val="TOC2"/>
        <w:tabs>
          <w:tab w:val="right" w:leader="dot" w:pos="8306"/>
        </w:tabs>
      </w:pPr>
      <w:hyperlink w:anchor="_Toc6" w:history="1">
        <w:r>
          <w:rPr>
            <w:rFonts w:ascii="仿宋" w:eastAsia="仿宋" w:hAnsi="仿宋" w:cs="仿宋" w:hint="eastAsia"/>
            <w:lang w:eastAsia="zh-CN"/>
          </w:rPr>
          <w:t>(一)、铁塔项目启动阶段时间节点</w:t>
        </w:r>
        <w:r>
          <w:tab/>
        </w:r>
        <w:r>
          <w:fldChar w:fldCharType="begin"/>
        </w:r>
        <w:r>
          <w:instrText xml:space="preserve"> PAGEREF _Toc6 \h </w:instrText>
        </w:r>
        <w:r>
          <w:fldChar w:fldCharType="separate"/>
        </w:r>
        <w:r>
          <w:t>54</w:t>
        </w:r>
        <w:r>
          <w:fldChar w:fldCharType="end"/>
        </w:r>
      </w:hyperlink>
    </w:p>
    <w:p>
      <w:pPr>
        <w:pStyle w:val="TOC2"/>
        <w:tabs>
          <w:tab w:val="right" w:leader="dot" w:pos="8306"/>
        </w:tabs>
      </w:pPr>
      <w:hyperlink w:anchor="_Toc11588" w:history="1">
        <w:r>
          <w:rPr>
            <w:rFonts w:ascii="仿宋" w:eastAsia="仿宋" w:hAnsi="仿宋" w:cs="仿宋" w:hint="eastAsia"/>
            <w:lang w:eastAsia="zh-CN"/>
          </w:rPr>
          <w:t>(二)、铁塔项目执行阶段时间节点</w:t>
        </w:r>
        <w:r>
          <w:tab/>
        </w:r>
        <w:r>
          <w:fldChar w:fldCharType="begin"/>
        </w:r>
        <w:r>
          <w:instrText xml:space="preserve"> PAGEREF _Toc11588 \h </w:instrText>
        </w:r>
        <w:r>
          <w:fldChar w:fldCharType="separate"/>
        </w:r>
        <w:r>
          <w:t>56</w:t>
        </w:r>
        <w:r>
          <w:fldChar w:fldCharType="end"/>
        </w:r>
      </w:hyperlink>
    </w:p>
    <w:p>
      <w:pPr>
        <w:pStyle w:val="TOC2"/>
        <w:tabs>
          <w:tab w:val="right" w:leader="dot" w:pos="8306"/>
        </w:tabs>
      </w:pPr>
      <w:hyperlink w:anchor="_Toc14311" w:history="1">
        <w:r>
          <w:rPr>
            <w:rFonts w:ascii="仿宋" w:eastAsia="仿宋" w:hAnsi="仿宋" w:cs="仿宋" w:hint="eastAsia"/>
            <w:lang w:eastAsia="zh-CN"/>
          </w:rPr>
          <w:t>(三)、铁塔项目完成阶段时间节点</w:t>
        </w:r>
        <w:r>
          <w:tab/>
        </w:r>
        <w:r>
          <w:fldChar w:fldCharType="begin"/>
        </w:r>
        <w:r>
          <w:instrText xml:space="preserve"> PAGEREF _Toc14311 \h </w:instrText>
        </w:r>
        <w:r>
          <w:fldChar w:fldCharType="separate"/>
        </w:r>
        <w:r>
          <w:t>56</w:t>
        </w:r>
        <w:r>
          <w:fldChar w:fldCharType="end"/>
        </w:r>
      </w:hyperlink>
    </w:p>
    <w:p>
      <w:pPr>
        <w:pStyle w:val="TOC1"/>
        <w:tabs>
          <w:tab w:val="right" w:leader="dot" w:pos="8306"/>
        </w:tabs>
      </w:pPr>
      <w:hyperlink w:anchor="_Toc26716" w:history="1">
        <w:r>
          <w:rPr>
            <w:rFonts w:ascii="仿宋" w:eastAsia="仿宋" w:hAnsi="仿宋" w:cs="仿宋" w:hint="eastAsia"/>
            <w:lang w:eastAsia="zh-CN"/>
          </w:rPr>
          <w:t>十四、风险识别与分类</w:t>
        </w:r>
        <w:r>
          <w:tab/>
        </w:r>
        <w:r>
          <w:fldChar w:fldCharType="begin"/>
        </w:r>
        <w:r>
          <w:instrText xml:space="preserve"> PAGEREF _Toc26716 \h </w:instrText>
        </w:r>
        <w:r>
          <w:fldChar w:fldCharType="separate"/>
        </w:r>
        <w:r>
          <w:t>57</w:t>
        </w:r>
        <w:r>
          <w:fldChar w:fldCharType="end"/>
        </w:r>
      </w:hyperlink>
    </w:p>
    <w:p>
      <w:pPr>
        <w:pStyle w:val="TOC2"/>
        <w:tabs>
          <w:tab w:val="right" w:leader="dot" w:pos="8306"/>
        </w:tabs>
      </w:pPr>
      <w:hyperlink w:anchor="_Toc3986" w:history="1">
        <w:r>
          <w:rPr>
            <w:rFonts w:ascii="仿宋" w:eastAsia="仿宋" w:hAnsi="仿宋" w:cs="仿宋" w:hint="eastAsia"/>
            <w:lang w:eastAsia="zh-CN"/>
          </w:rPr>
          <w:t>(一)、风险识别</w:t>
        </w:r>
        <w:r>
          <w:tab/>
        </w:r>
        <w:r>
          <w:fldChar w:fldCharType="begin"/>
        </w:r>
        <w:r>
          <w:instrText xml:space="preserve"> PAGEREF _Toc3986 \h </w:instrText>
        </w:r>
        <w:r>
          <w:fldChar w:fldCharType="separate"/>
        </w:r>
        <w:r>
          <w:t>57</w:t>
        </w:r>
        <w:r>
          <w:fldChar w:fldCharType="end"/>
        </w:r>
      </w:hyperlink>
    </w:p>
    <w:p>
      <w:pPr>
        <w:pStyle w:val="TOC2"/>
        <w:tabs>
          <w:tab w:val="right" w:leader="dot" w:pos="8306"/>
        </w:tabs>
      </w:pPr>
      <w:hyperlink w:anchor="_Toc13092" w:history="1">
        <w:r>
          <w:rPr>
            <w:rFonts w:ascii="仿宋" w:eastAsia="仿宋" w:hAnsi="仿宋" w:cs="仿宋" w:hint="eastAsia"/>
            <w:lang w:eastAsia="zh-CN"/>
          </w:rPr>
          <w:t>(二)、风险分类</w:t>
        </w:r>
        <w:r>
          <w:tab/>
        </w:r>
        <w:r>
          <w:fldChar w:fldCharType="begin"/>
        </w:r>
        <w:r>
          <w:instrText xml:space="preserve"> PAGEREF _Toc13092 \h </w:instrText>
        </w:r>
        <w:r>
          <w:fldChar w:fldCharType="separate"/>
        </w:r>
        <w:r>
          <w:t>59</w:t>
        </w:r>
        <w:r>
          <w:fldChar w:fldCharType="end"/>
        </w:r>
      </w:hyperlink>
    </w:p>
    <w:p>
      <w:pPr>
        <w:pStyle w:val="TOC1"/>
        <w:tabs>
          <w:tab w:val="right" w:leader="dot" w:pos="8306"/>
        </w:tabs>
      </w:pPr>
      <w:hyperlink w:anchor="_Toc29696" w:history="1">
        <w:r>
          <w:rPr>
            <w:rFonts w:ascii="仿宋" w:eastAsia="仿宋" w:hAnsi="仿宋" w:cs="仿宋" w:hint="eastAsia"/>
            <w:lang w:eastAsia="zh-CN"/>
          </w:rPr>
          <w:t>十五、铁塔项目变更管理</w:t>
        </w:r>
        <w:r>
          <w:tab/>
        </w:r>
        <w:r>
          <w:fldChar w:fldCharType="begin"/>
        </w:r>
        <w:r>
          <w:instrText xml:space="preserve"> PAGEREF _Toc29696 \h </w:instrText>
        </w:r>
        <w:r>
          <w:fldChar w:fldCharType="separate"/>
        </w:r>
        <w:r>
          <w:t>60</w:t>
        </w:r>
        <w:r>
          <w:fldChar w:fldCharType="end"/>
        </w:r>
      </w:hyperlink>
    </w:p>
    <w:p>
      <w:pPr>
        <w:pStyle w:val="TOC2"/>
        <w:tabs>
          <w:tab w:val="right" w:leader="dot" w:pos="8306"/>
        </w:tabs>
      </w:pPr>
      <w:hyperlink w:anchor="_Toc2337" w:history="1">
        <w:r>
          <w:rPr>
            <w:rFonts w:ascii="仿宋" w:eastAsia="仿宋" w:hAnsi="仿宋" w:cs="仿宋" w:hint="eastAsia"/>
            <w:lang w:eastAsia="zh-CN"/>
          </w:rPr>
          <w:t>(一)、变更申请与评估</w:t>
        </w:r>
        <w:r>
          <w:tab/>
        </w:r>
        <w:r>
          <w:fldChar w:fldCharType="begin"/>
        </w:r>
        <w:r>
          <w:instrText xml:space="preserve"> PAGEREF _Toc2337 \h </w:instrText>
        </w:r>
        <w:r>
          <w:fldChar w:fldCharType="separate"/>
        </w:r>
        <w:r>
          <w:t>60</w:t>
        </w:r>
        <w:r>
          <w:fldChar w:fldCharType="end"/>
        </w:r>
      </w:hyperlink>
    </w:p>
    <w:p>
      <w:pPr>
        <w:pStyle w:val="TOC2"/>
        <w:tabs>
          <w:tab w:val="right" w:leader="dot" w:pos="8306"/>
        </w:tabs>
      </w:pPr>
      <w:hyperlink w:anchor="_Toc29520" w:history="1">
        <w:r>
          <w:rPr>
            <w:rFonts w:ascii="仿宋" w:eastAsia="仿宋" w:hAnsi="仿宋" w:cs="仿宋" w:hint="eastAsia"/>
            <w:lang w:eastAsia="zh-CN"/>
          </w:rPr>
          <w:t>(二)、变更实施与控制</w:t>
        </w:r>
        <w:r>
          <w:tab/>
        </w:r>
        <w:r>
          <w:fldChar w:fldCharType="begin"/>
        </w:r>
        <w:r>
          <w:instrText xml:space="preserve"> PAGEREF _Toc29520 \h </w:instrText>
        </w:r>
        <w:r>
          <w:fldChar w:fldCharType="separate"/>
        </w:r>
        <w:r>
          <w:t>61</w:t>
        </w:r>
        <w:r>
          <w:fldChar w:fldCharType="end"/>
        </w:r>
      </w:hyperlink>
    </w:p>
    <w:p>
      <w:pPr>
        <w:pStyle w:val="TOC1"/>
        <w:tabs>
          <w:tab w:val="right" w:leader="dot" w:pos="8306"/>
        </w:tabs>
      </w:pPr>
      <w:hyperlink w:anchor="_Toc26108" w:history="1">
        <w:r>
          <w:rPr>
            <w:rFonts w:ascii="仿宋" w:eastAsia="仿宋" w:hAnsi="仿宋" w:cs="仿宋" w:hint="eastAsia"/>
            <w:lang w:eastAsia="zh-CN"/>
          </w:rPr>
          <w:t>十六、铁塔项目工程方案分析</w:t>
        </w:r>
        <w:r>
          <w:tab/>
        </w:r>
        <w:r>
          <w:fldChar w:fldCharType="begin"/>
        </w:r>
        <w:r>
          <w:instrText xml:space="preserve"> PAGEREF _Toc26108 \h </w:instrText>
        </w:r>
        <w:r>
          <w:fldChar w:fldCharType="separate"/>
        </w:r>
        <w:r>
          <w:t>62</w:t>
        </w:r>
        <w:r>
          <w:fldChar w:fldCharType="end"/>
        </w:r>
      </w:hyperlink>
    </w:p>
    <w:p>
      <w:pPr>
        <w:pStyle w:val="TOC2"/>
        <w:tabs>
          <w:tab w:val="right" w:leader="dot" w:pos="8306"/>
        </w:tabs>
      </w:pPr>
      <w:hyperlink w:anchor="_Toc12416" w:history="1">
        <w:r>
          <w:rPr>
            <w:rFonts w:ascii="仿宋" w:eastAsia="仿宋" w:hAnsi="仿宋" w:cs="仿宋" w:hint="eastAsia"/>
            <w:lang w:eastAsia="zh-CN"/>
          </w:rPr>
          <w:t>(一)、建筑工程设计原则</w:t>
        </w:r>
        <w:r>
          <w:tab/>
        </w:r>
        <w:r>
          <w:fldChar w:fldCharType="begin"/>
        </w:r>
        <w:r>
          <w:instrText xml:space="preserve"> PAGEREF _Toc12416 \h </w:instrText>
        </w:r>
        <w:r>
          <w:fldChar w:fldCharType="separate"/>
        </w:r>
        <w:r>
          <w:t>62</w:t>
        </w:r>
        <w:r>
          <w:fldChar w:fldCharType="end"/>
        </w:r>
      </w:hyperlink>
    </w:p>
    <w:p>
      <w:pPr>
        <w:pStyle w:val="TOC2"/>
        <w:tabs>
          <w:tab w:val="right" w:leader="dot" w:pos="8306"/>
        </w:tabs>
      </w:pPr>
      <w:hyperlink w:anchor="_Toc1740" w:history="1">
        <w:r>
          <w:rPr>
            <w:rFonts w:ascii="仿宋" w:eastAsia="仿宋" w:hAnsi="仿宋" w:cs="仿宋" w:hint="eastAsia"/>
            <w:lang w:eastAsia="zh-CN"/>
          </w:rPr>
          <w:t>(二)、土建工程建设指标</w:t>
        </w:r>
        <w:r>
          <w:tab/>
        </w:r>
        <w:r>
          <w:fldChar w:fldCharType="begin"/>
        </w:r>
        <w:r>
          <w:instrText xml:space="preserve"> PAGEREF _Toc1740 \h </w:instrText>
        </w:r>
        <w:r>
          <w:fldChar w:fldCharType="separate"/>
        </w:r>
        <w:r>
          <w:t>65</w:t>
        </w:r>
        <w:r>
          <w:fldChar w:fldCharType="end"/>
        </w:r>
      </w:hyperlink>
    </w:p>
    <w:p>
      <w:pPr>
        <w:pStyle w:val="TOC1"/>
        <w:tabs>
          <w:tab w:val="right" w:leader="dot" w:pos="8306"/>
        </w:tabs>
      </w:pPr>
      <w:hyperlink w:anchor="_Toc18964" w:history="1">
        <w:r>
          <w:rPr>
            <w:rFonts w:ascii="仿宋" w:eastAsia="仿宋" w:hAnsi="仿宋" w:cs="仿宋" w:hint="eastAsia"/>
            <w:lang w:eastAsia="zh-CN"/>
          </w:rPr>
          <w:t>十七、供应链管理</w:t>
        </w:r>
        <w:r>
          <w:tab/>
        </w:r>
        <w:r>
          <w:fldChar w:fldCharType="begin"/>
        </w:r>
        <w:r>
          <w:instrText xml:space="preserve"> PAGEREF _Toc18964 \h </w:instrText>
        </w:r>
        <w:r>
          <w:fldChar w:fldCharType="separate"/>
        </w:r>
        <w:r>
          <w:t>67</w:t>
        </w:r>
        <w:r>
          <w:fldChar w:fldCharType="end"/>
        </w:r>
      </w:hyperlink>
    </w:p>
    <w:p>
      <w:pPr>
        <w:pStyle w:val="TOC2"/>
        <w:tabs>
          <w:tab w:val="right" w:leader="dot" w:pos="8306"/>
        </w:tabs>
      </w:pPr>
      <w:hyperlink w:anchor="_Toc13986" w:history="1">
        <w:r>
          <w:rPr>
            <w:rFonts w:ascii="仿宋" w:eastAsia="仿宋" w:hAnsi="仿宋" w:cs="仿宋" w:hint="eastAsia"/>
            <w:lang w:eastAsia="zh-CN"/>
          </w:rPr>
          <w:t>(一)、供应链战略规划</w:t>
        </w:r>
        <w:r>
          <w:tab/>
        </w:r>
        <w:r>
          <w:fldChar w:fldCharType="begin"/>
        </w:r>
        <w:r>
          <w:instrText xml:space="preserve"> PAGEREF _Toc13986 \h </w:instrText>
        </w:r>
        <w:r>
          <w:fldChar w:fldCharType="separate"/>
        </w:r>
        <w:r>
          <w:t>67</w:t>
        </w:r>
        <w:r>
          <w:fldChar w:fldCharType="end"/>
        </w:r>
      </w:hyperlink>
    </w:p>
    <w:p>
      <w:pPr>
        <w:pStyle w:val="TOC2"/>
        <w:tabs>
          <w:tab w:val="right" w:leader="dot" w:pos="8306"/>
        </w:tabs>
      </w:pPr>
      <w:hyperlink w:anchor="_Toc29426" w:history="1">
        <w:r>
          <w:rPr>
            <w:rFonts w:ascii="仿宋" w:eastAsia="仿宋" w:hAnsi="仿宋" w:cs="仿宋" w:hint="eastAsia"/>
            <w:lang w:eastAsia="zh-CN"/>
          </w:rPr>
          <w:t>(二)、供应商选择与合作</w:t>
        </w:r>
        <w:r>
          <w:tab/>
        </w:r>
        <w:r>
          <w:fldChar w:fldCharType="begin"/>
        </w:r>
        <w:r>
          <w:instrText xml:space="preserve"> PAGEREF _Toc29426 \h </w:instrText>
        </w:r>
        <w:r>
          <w:fldChar w:fldCharType="separate"/>
        </w:r>
        <w:r>
          <w:t>68</w:t>
        </w:r>
        <w:r>
          <w:fldChar w:fldCharType="end"/>
        </w:r>
      </w:hyperlink>
    </w:p>
    <w:p>
      <w:pPr>
        <w:pStyle w:val="TOC2"/>
        <w:tabs>
          <w:tab w:val="right" w:leader="dot" w:pos="8306"/>
        </w:tabs>
      </w:pPr>
      <w:hyperlink w:anchor="_Toc2184" w:history="1">
        <w:r>
          <w:rPr>
            <w:rFonts w:ascii="仿宋" w:eastAsia="仿宋" w:hAnsi="仿宋" w:cs="仿宋" w:hint="eastAsia"/>
            <w:lang w:eastAsia="zh-CN"/>
          </w:rPr>
          <w:t>(三)、物流与库存管理</w:t>
        </w:r>
        <w:r>
          <w:tab/>
        </w:r>
        <w:r>
          <w:fldChar w:fldCharType="begin"/>
        </w:r>
        <w:r>
          <w:instrText xml:space="preserve"> PAGEREF _Toc2184 \h </w:instrText>
        </w:r>
        <w:r>
          <w:fldChar w:fldCharType="separate"/>
        </w:r>
        <w:r>
          <w:t>69</w:t>
        </w:r>
        <w:r>
          <w:fldChar w:fldCharType="end"/>
        </w:r>
      </w:hyperlink>
    </w:p>
    <w:p>
      <w:pPr>
        <w:pStyle w:val="TOC1"/>
        <w:tabs>
          <w:tab w:val="right" w:leader="dot" w:pos="8306"/>
        </w:tabs>
      </w:pPr>
      <w:hyperlink w:anchor="_Toc14056" w:history="1">
        <w:r>
          <w:rPr>
            <w:rFonts w:ascii="仿宋" w:eastAsia="仿宋" w:hAnsi="仿宋" w:cs="仿宋" w:hint="eastAsia"/>
            <w:lang w:eastAsia="zh-CN"/>
          </w:rPr>
          <w:t>十八、利益相关者分析与沟通计划</w:t>
        </w:r>
        <w:r>
          <w:tab/>
        </w:r>
        <w:r>
          <w:fldChar w:fldCharType="begin"/>
        </w:r>
        <w:r>
          <w:instrText xml:space="preserve"> PAGEREF _Toc14056 \h </w:instrText>
        </w:r>
        <w:r>
          <w:fldChar w:fldCharType="separate"/>
        </w:r>
        <w:r>
          <w:t>71</w:t>
        </w:r>
        <w:r>
          <w:fldChar w:fldCharType="end"/>
        </w:r>
      </w:hyperlink>
    </w:p>
    <w:p>
      <w:pPr>
        <w:pStyle w:val="TOC2"/>
        <w:tabs>
          <w:tab w:val="right" w:leader="dot" w:pos="8306"/>
        </w:tabs>
      </w:pPr>
      <w:hyperlink w:anchor="_Toc12875" w:history="1">
        <w:r>
          <w:rPr>
            <w:rFonts w:ascii="仿宋" w:eastAsia="仿宋" w:hAnsi="仿宋" w:cs="仿宋" w:hint="eastAsia"/>
            <w:lang w:eastAsia="zh-CN"/>
          </w:rPr>
          <w:t>(一)、利益相关者分析</w:t>
        </w:r>
        <w:r>
          <w:tab/>
        </w:r>
        <w:r>
          <w:fldChar w:fldCharType="begin"/>
        </w:r>
        <w:r>
          <w:instrText xml:space="preserve"> PAGEREF _Toc12875 \h </w:instrText>
        </w:r>
        <w:r>
          <w:fldChar w:fldCharType="separate"/>
        </w:r>
        <w:r>
          <w:t>71</w:t>
        </w:r>
        <w:r>
          <w:fldChar w:fldCharType="end"/>
        </w:r>
      </w:hyperlink>
    </w:p>
    <w:p>
      <w:pPr>
        <w:pStyle w:val="TOC2"/>
        <w:tabs>
          <w:tab w:val="right" w:leader="dot" w:pos="8306"/>
        </w:tabs>
      </w:pPr>
      <w:hyperlink w:anchor="_Toc28874" w:history="1">
        <w:r>
          <w:rPr>
            <w:rFonts w:ascii="仿宋" w:eastAsia="仿宋" w:hAnsi="仿宋" w:cs="仿宋" w:hint="eastAsia"/>
            <w:lang w:eastAsia="zh-CN"/>
          </w:rPr>
          <w:t>(二)、沟通计划</w:t>
        </w:r>
        <w:r>
          <w:tab/>
        </w:r>
        <w:r>
          <w:fldChar w:fldCharType="begin"/>
        </w:r>
        <w:r>
          <w:instrText xml:space="preserve"> PAGEREF _Toc28874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56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9004"/>
      <w:r>
        <w:rPr>
          <w:rFonts w:ascii="仿宋" w:eastAsia="仿宋" w:hAnsi="仿宋" w:cs="仿宋" w:hint="eastAsia"/>
          <w:sz w:val="28"/>
          <w:lang w:eastAsia="zh-CN"/>
        </w:rPr>
        <w:t>一、铁塔项目土建工程</w:t>
      </w:r>
      <w:bookmarkEnd w:id="2"/>
    </w:p>
    <w:p>
      <w:pPr>
        <w:pStyle w:val="Heading2"/>
        <w:rPr>
          <w:rFonts w:ascii="仿宋" w:eastAsia="仿宋" w:hAnsi="仿宋" w:cs="仿宋" w:hint="eastAsia"/>
          <w:lang w:eastAsia="zh-CN"/>
        </w:rPr>
      </w:pPr>
      <w:bookmarkStart w:id="3" w:name="_Toc31185"/>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在铁塔项目的建筑工程设计中，我们将秉承一系列重要的设计原则，以确保铁塔项目建筑在功能、美观、可持续性等方面达到最佳效果。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首要原则是确保建筑的功能性得到最大化的发挥。我们将充分理解铁塔项目的实际需求，合理布局各个功能区域，保证建筑在满足业务需求的同时，提供高效的工作环境。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在建筑设计中，我们将综合考虑建设和运营成本。通过精细的经济效益分析，确保设计方案在高效利用资源的同时，对铁塔项目的长期盈利能力有积极的贡献。</w:t>
      </w:r>
    </w:p>
    <w:p>
      <w:pPr>
        <w:pStyle w:val="Heading2"/>
        <w:ind w:firstLine="560" w:firstLineChars="200"/>
        <w:rPr>
          <w:rFonts w:ascii="仿宋" w:eastAsia="仿宋" w:hAnsi="仿宋" w:cs="仿宋" w:hint="eastAsia"/>
          <w:sz w:val="28"/>
          <w:lang w:eastAsia="zh-CN"/>
        </w:rPr>
      </w:pPr>
      <w:bookmarkStart w:id="4" w:name="_Toc12969"/>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铁塔项目的土建工程设计中，我们将精准设定设计年限，结合铁塔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铁塔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20411"/>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铁塔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铁塔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铁塔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26595"/>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本期工程铁塔项目预计总建筑面积XXX平方米，其中：计容建筑面积XXX平方米，计划建筑工程投资XX万元，占铁塔项目总投资的XX%。</w:t>
      </w:r>
    </w:p>
    <w:p>
      <w:pPr>
        <w:pStyle w:val="Heading1"/>
        <w:ind w:firstLine="560" w:firstLineChars="200"/>
        <w:rPr>
          <w:rFonts w:ascii="仿宋" w:eastAsia="仿宋" w:hAnsi="仿宋" w:cs="仿宋" w:hint="eastAsia"/>
          <w:sz w:val="28"/>
          <w:lang w:eastAsia="zh-CN"/>
        </w:rPr>
      </w:pPr>
      <w:bookmarkStart w:id="7" w:name="_Toc16069"/>
      <w:r>
        <w:rPr>
          <w:rFonts w:ascii="仿宋" w:eastAsia="仿宋" w:hAnsi="仿宋" w:cs="仿宋" w:hint="eastAsia"/>
          <w:sz w:val="28"/>
          <w:lang w:eastAsia="zh-CN"/>
        </w:rPr>
        <w:t>二、市场分析、调研</w:t>
      </w:r>
      <w:bookmarkEnd w:id="7"/>
    </w:p>
    <w:p>
      <w:pPr>
        <w:pStyle w:val="Heading2"/>
        <w:rPr>
          <w:rFonts w:ascii="仿宋" w:eastAsia="仿宋" w:hAnsi="仿宋" w:cs="仿宋" w:hint="eastAsia"/>
          <w:lang w:eastAsia="zh-CN"/>
        </w:rPr>
      </w:pPr>
      <w:bookmarkStart w:id="8" w:name="_Toc21439"/>
      <w:r>
        <w:rPr>
          <w:rFonts w:ascii="仿宋" w:eastAsia="仿宋" w:hAnsi="仿宋" w:cs="仿宋" w:hint="eastAsia"/>
          <w:lang w:eastAsia="zh-CN"/>
        </w:rPr>
        <w:t>(一)、铁塔行业分析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铁塔行业一直以来都是市场的关注焦点。行业内的发展趋势、竞争态势以及潜在机会都对铁塔项目的推进产生深远的影响。通过深入研究行业的整体概貌，我们将更好地理解行业的核心特征，为铁塔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铁塔行业，技术一直是推动创新和发展的关键因素。我们将对当前技术趋势进行详尽分析，包括但不限于人工智能、大数据应用、先进制造技术等。这有助于铁塔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铁塔项目成功的基础。我们将对主要竞争对手进行深入研究，包括其市场份额、产品特点、市场定位等。通过全面了解竞争对手的优势和劣势，铁塔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9" w:name="_Toc8414"/>
      <w:r>
        <w:rPr>
          <w:rFonts w:ascii="仿宋" w:eastAsia="仿宋" w:hAnsi="仿宋" w:cs="仿宋" w:hint="eastAsia"/>
          <w:sz w:val="28"/>
          <w:lang w:eastAsia="zh-CN"/>
        </w:rPr>
        <w:t>(二)、铁塔市场分析预测</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通过对市场规模的深入调研，我们将预测铁塔市场未来的增长趋势。这包括市场的整体规模、各细分领域的发展趋势等。铁塔项目可以根据市场的扩张速度和潜在机会，制定更符合市场需求的发展策略。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了解消费者的需求是市场分析的核心。我们将通过调查研究，深入挖掘目标消费者的需求特点、购买习惯以及对产品和服务的期望。这有助于铁塔项目更好地定位目标市场，提供更符合消费者期待的解决方案。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市场风险是铁塔项目实施过程中需要充分考虑的因素。我们将对市场风险进行全面评估，包括但不限于政策法规风险、市场竞争风险、技术变革风险等。通过对潜在风险的深入分析，铁塔项目可以制定相应的风险缓解策略，降低不确定性对铁塔项目的影响。</w:t>
      </w:r>
    </w:p>
    <w:p>
      <w:pPr>
        <w:pStyle w:val="Heading1"/>
        <w:ind w:firstLine="560" w:firstLineChars="200"/>
        <w:rPr>
          <w:rFonts w:ascii="仿宋" w:eastAsia="仿宋" w:hAnsi="仿宋" w:cs="仿宋" w:hint="eastAsia"/>
          <w:sz w:val="28"/>
          <w:lang w:eastAsia="zh-CN"/>
        </w:rPr>
      </w:pPr>
      <w:bookmarkStart w:id="10" w:name="_Toc19087"/>
      <w:r>
        <w:rPr>
          <w:rFonts w:ascii="仿宋" w:eastAsia="仿宋" w:hAnsi="仿宋" w:cs="仿宋" w:hint="eastAsia"/>
          <w:sz w:val="28"/>
          <w:lang w:eastAsia="zh-CN"/>
        </w:rPr>
        <w:t>三、产品规划分析</w:t>
      </w:r>
      <w:bookmarkEnd w:id="10"/>
    </w:p>
    <w:p>
      <w:pPr>
        <w:pStyle w:val="Heading2"/>
        <w:rPr>
          <w:rFonts w:ascii="仿宋" w:eastAsia="仿宋" w:hAnsi="仿宋" w:cs="仿宋" w:hint="eastAsia"/>
          <w:lang w:eastAsia="zh-CN"/>
        </w:rPr>
      </w:pPr>
      <w:bookmarkStart w:id="11" w:name="_Toc15044"/>
      <w:r>
        <w:rPr>
          <w:rFonts w:ascii="仿宋" w:eastAsia="仿宋" w:hAnsi="仿宋" w:cs="仿宋" w:hint="eastAsia"/>
          <w:lang w:eastAsia="zh-CN"/>
        </w:rPr>
        <w:t>(一)、产品规划</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铁塔项目的主要产品是XXXX，预计年产值为XXX万元。这一产品在市场中占据着重要的地位，其广泛的应用范围使得该铁塔项目的市场前景非常广阔。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铁塔项目的xxx产品作为重要的原材料之一，将在多个领域发挥关键作用。其在建筑、交通、能源等方面的广泛应用将为整个产业链提供强大的支持，形成产业协同效应。铁塔项目的年产值XXX万XXX万XXX万万元不仅反映了其在市场上的巨大潜力，更预示着它对国民经济的积极贡献。这种关联度高、涉及面广的产业关系，使得该铁塔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2" w:name="_Toc253"/>
      <w:r>
        <w:rPr>
          <w:rFonts w:ascii="仿宋" w:eastAsia="仿宋" w:hAnsi="仿宋" w:cs="仿宋" w:hint="eastAsia"/>
          <w:sz w:val="28"/>
          <w:lang w:eastAsia="zh-CN"/>
        </w:rPr>
        <w:t>(二)、建设规模</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铁塔项目总征地面积为XXXX平方米，相当于约XX.XX亩，其中净用地面积为XXXX平方米，红线范围内相当于约XX.XX亩。这一用地规模充分考虑了铁塔项目的建设需求，保障了铁塔项目在合适的空间内得以充分发展。铁塔项目规划的总建筑面积为XXXX平方米，其中主体工程建设占XXXX平方米，计容建筑面积达XXXX平方米。预计建筑工程的投资将达到XXXX万元，为铁塔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铁塔项目计划购置的设备共计XXXX台（套），设备购置费用为XXXX万元。这一设备购置计划充分考虑到铁塔项目的生产需求和技术要求，确保了铁塔项目在生产运营中具备先进的技术装备和高效的生产能力。设备的合理配置将为铁塔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铁塔项目计划总投资为XXXX万元，预计年实现营业收入为XXXX万元。这一产能规模的设定旨在确保铁塔项目能够在投资与回报之间取得平衡，实现长期可持续的发展。铁塔项目的总投资充分考虑到各个方面的需求，包括用地建设、设备购置等多个环节，以确保铁塔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3" w:name="_Toc3513"/>
      <w:r>
        <w:rPr>
          <w:rFonts w:ascii="仿宋" w:eastAsia="仿宋" w:hAnsi="仿宋" w:cs="仿宋" w:hint="eastAsia"/>
          <w:sz w:val="28"/>
          <w:lang w:eastAsia="zh-CN"/>
        </w:rPr>
        <w:t>四、铁塔项目危机管理</w:t>
      </w:r>
      <w:bookmarkEnd w:id="13"/>
    </w:p>
    <w:p>
      <w:pPr>
        <w:pStyle w:val="Heading2"/>
        <w:rPr>
          <w:rFonts w:ascii="仿宋" w:eastAsia="仿宋" w:hAnsi="仿宋" w:cs="仿宋" w:hint="eastAsia"/>
          <w:lang w:eastAsia="zh-CN"/>
        </w:rPr>
      </w:pPr>
      <w:bookmarkStart w:id="14" w:name="_Toc7552"/>
      <w:r>
        <w:rPr>
          <w:rFonts w:ascii="仿宋" w:eastAsia="仿宋" w:hAnsi="仿宋" w:cs="仿宋" w:hint="eastAsia"/>
          <w:lang w:eastAsia="zh-CN"/>
        </w:rPr>
        <w:t>(一)、危机预警与识别</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铁塔项目危机管理中，危机预警与识别是确保铁塔项目稳健运行的核心步骤。通过建立全面的监测机制，铁塔项目团队旨在及时发现和理解潜在的风险和危机因素，以便采取及时的预防和应对措施，确保铁塔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首先，通过深入的风险评估，铁塔项目团队全面分析了整个铁塔项目和各个阶段可能存在的威胁。这包括准确评估每个潜在风险的发生概率和可能影响的程度，为后续危机预警提供了有力支持。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铁塔项目团队着重于明确定义铁塔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铁塔项目进展的持续监控，团队能够及时发现潜在问题并作出迅速反应。铁塔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在这一阶段，团队的专业素养和反应速度将发挥至关重要的作用，以确保潜在危机能够在初期得到有效的处理，最大程度地减轻负面影响。通过危机预警与识别，铁塔项目得以更有序、可控地推进。</w:t>
      </w:r>
    </w:p>
    <w:p>
      <w:pPr>
        <w:pStyle w:val="Heading2"/>
        <w:ind w:firstLine="560" w:firstLineChars="200"/>
        <w:rPr>
          <w:rFonts w:ascii="仿宋" w:eastAsia="仿宋" w:hAnsi="仿宋" w:cs="仿宋" w:hint="eastAsia"/>
          <w:sz w:val="28"/>
          <w:lang w:eastAsia="zh-CN"/>
        </w:rPr>
      </w:pPr>
      <w:bookmarkStart w:id="15" w:name="_Toc4012"/>
      <w:r>
        <w:rPr>
          <w:rFonts w:ascii="仿宋" w:eastAsia="仿宋" w:hAnsi="仿宋" w:cs="仿宋" w:hint="eastAsia"/>
          <w:sz w:val="28"/>
          <w:lang w:eastAsia="zh-CN"/>
        </w:rPr>
        <w:t>(二)、危机应对与恢复</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在危机发生时，铁塔项目团队立即行动，成立了应急小组。该小组的任务是迅速制定并实施紧急应对措施，以最小化潜在损失。以下是采取的主要措施：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暂停铁塔项目进度：为遏制危机蔓延，铁塔项目暂时停止进行，以便全面评估当前状况。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资源重新分配：重新评估铁塔项目资源的分配，确保最大限度地减小损失。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实时沟通：与关键利益相关者建立实时沟通机制，向他们传递铁塔项目危机的实际状况，保障铁塔项目核心利益。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在紧急应对的同时，铁塔项目团队强调了团队协作和有效沟通的重要性。以下是团队协作的关键举措：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信息共享机制：建立了信息共享平台，确保团队成员能够及时获取铁塔项目危机的实时信息。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领导者沟通：铁塔项目领导者通过定期会议和即时沟通工具，指导团队应对危机，保持团队稳定运行。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随着危机得到初步控制，铁塔项目团队转向制定恢复计划，以确保铁塔项目能够从中迅速恢复。主要恢复计划包括：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修复受损的进度计划：重新评估铁塔项目进度，制定修复计划，确保铁塔项目尽快回归正常进程。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重新调整资源分配：优化资源分配，确保铁塔项目在有限资源下高效运转。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风险管理机制加强：对铁塔项目风险进行全面评估，制定更强化的风险管理策略，以预防未来可能的危机。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6" w:name="_Toc19027"/>
      <w:r>
        <w:rPr>
          <w:rFonts w:ascii="仿宋" w:eastAsia="仿宋" w:hAnsi="仿宋" w:cs="仿宋" w:hint="eastAsia"/>
          <w:sz w:val="28"/>
          <w:lang w:eastAsia="zh-CN"/>
        </w:rPr>
        <w:t>五、铁塔项目选址可行性分析</w:t>
      </w:r>
      <w:bookmarkEnd w:id="16"/>
    </w:p>
    <w:p>
      <w:pPr>
        <w:pStyle w:val="Heading2"/>
        <w:rPr>
          <w:rFonts w:ascii="仿宋" w:eastAsia="仿宋" w:hAnsi="仿宋" w:cs="仿宋" w:hint="eastAsia"/>
          <w:lang w:eastAsia="zh-CN"/>
        </w:rPr>
      </w:pPr>
      <w:bookmarkStart w:id="17" w:name="_Toc17869"/>
      <w:r>
        <w:rPr>
          <w:rFonts w:ascii="仿宋" w:eastAsia="仿宋" w:hAnsi="仿宋" w:cs="仿宋" w:hint="eastAsia"/>
          <w:lang w:eastAsia="zh-CN"/>
        </w:rPr>
        <w:t>(一)、铁塔项目选址</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该铁塔项目选址位于XX省XX市XX区XXX街道</w:t>
      </w:r>
    </w:p>
    <w:p>
      <w:pPr>
        <w:pStyle w:val="Heading2"/>
        <w:ind w:firstLine="560" w:firstLineChars="200"/>
        <w:rPr>
          <w:rFonts w:ascii="仿宋" w:eastAsia="仿宋" w:hAnsi="仿宋" w:cs="仿宋" w:hint="eastAsia"/>
          <w:sz w:val="28"/>
          <w:lang w:eastAsia="zh-CN"/>
        </w:rPr>
      </w:pPr>
      <w:bookmarkStart w:id="18" w:name="_Toc29762"/>
      <w:r>
        <w:rPr>
          <w:rFonts w:ascii="仿宋" w:eastAsia="仿宋" w:hAnsi="仿宋" w:cs="仿宋" w:hint="eastAsia"/>
          <w:sz w:val="28"/>
          <w:lang w:eastAsia="zh-CN"/>
        </w:rPr>
        <w:t>(二)、用地控制指标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铁塔项目的征地面积将根据铁塔项目的实际规模和需求进行精确规划。具体面积XXX平方米，旨在确保铁塔项目不仅能够满足当前的发展需求，还能够预留空间以适应未来的扩展。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净用地面积是在征地面积基础上去除不可利用面积后的实际可开发用地。具体面积XXX平方米，考虑到环保、交通、安全等多方面因素，以确保铁塔项目在整体利用效率上达到最优。</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3. 建筑面积： 铁塔项目计划建设的建筑总规模具体面积XXX平方米。这一规模的确定综合考虑了铁塔项目的性质、规模，以及城市规划的相关要求，确保建筑布局与周边环境协调一致。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绿地率是铁塔项目用地中被规划为绿地的比例。具体面积XXX平方米，旨在通过合理规划绿地，改善铁塔项目周边环境，提升居民生活质量，并符合城市整体绿化规划。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容积率是用地上可以建设的建筑总体积与用地面积之比。具体面积XXX，通过合理的容积率规划，确保铁塔项目建筑规模与周边环境和谐共生。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确保铁塔项目选址与当地城市规划相一致，具体面积XXX平方米。通过与城市规划部门深入沟通，确保铁塔项目不仅符合城市的整体发展方向，还能够融入城市的发展布局，为城市的长远发展贡献力量。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充分了解并确保铁塔项目选址符合当地产业政策，具体面积XXX平方米。这包括铁塔项目对当地经济的促进作用，以及对相关产业的带动效应，确保铁塔项目与地方政府的产业政策保持一致，促进共赢合作。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用地总体要求必须符合环保和可持续发展的原则，具体面积XXX平方米。通过采用绿色建筑设计、节能减排等措施，确保铁塔项目在建设和运营过程中对环境的影响最小化，达到可持续发展的要求。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确保铁塔项目选址具备必要的公共设施配套，具体面积XXX平方米。这包括交通便利性、教育、医疗等基础设施，以提高居民生活品质，使得铁塔项目选址更具吸引力。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考虑用地总体要求对当地社会稳定性的影响，具体面积XXX平方米。通过深入了解当地社区反馈，确保铁塔项目的选址和建设过程对当地社会和谐稳定产生积极作用。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铁塔项目选址不仅符合法规和规划，还在实际操作中具有可行性。这一全面规划将为铁塔项目的成功实施提供坚实的基础，确保铁塔项目选址阶段就能够奠定良好的发展基础。</w:t>
      </w:r>
    </w:p>
    <w:p>
      <w:pPr>
        <w:pStyle w:val="Heading2"/>
        <w:ind w:firstLine="560" w:firstLineChars="200"/>
        <w:rPr>
          <w:rFonts w:ascii="仿宋" w:eastAsia="仿宋" w:hAnsi="仿宋" w:cs="仿宋" w:hint="eastAsia"/>
          <w:sz w:val="28"/>
          <w:lang w:eastAsia="zh-CN"/>
        </w:rPr>
      </w:pPr>
      <w:bookmarkStart w:id="19" w:name="_Toc23721"/>
      <w:r>
        <w:rPr>
          <w:rFonts w:ascii="仿宋" w:eastAsia="仿宋" w:hAnsi="仿宋" w:cs="仿宋" w:hint="eastAsia"/>
          <w:sz w:val="28"/>
          <w:lang w:eastAsia="zh-CN"/>
        </w:rPr>
        <w:t>(三)、节约用地措施</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铁塔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铁塔项目的设备规划和空间设计中，我们将采取灵活设备布局的措施。设备布局将根据实际需求进行灵活设计，避免不必要的浪费。通过合理规划设备摆放位置，我们将提高设备的利用率，减少设备间距，以确保铁塔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铁塔项目内部引入共享设施的概念，例如共享会议室、办公区等。通过这种方式，我们可以减少对资源的重复建设，提高资源共享效率，从而减小铁塔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20" w:name="_Toc1231"/>
      <w:r>
        <w:rPr>
          <w:rFonts w:ascii="仿宋" w:eastAsia="仿宋" w:hAnsi="仿宋" w:cs="仿宋" w:hint="eastAsia"/>
          <w:sz w:val="28"/>
          <w:lang w:eastAsia="zh-CN"/>
        </w:rPr>
        <w:t>(四)、总图布置方案</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铁塔项目的总图布置中，我们将不同功能区域进行明确的规划，以最大程度满足铁塔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21" w:name="_Toc29248"/>
      <w:r>
        <w:rPr>
          <w:rFonts w:ascii="仿宋" w:eastAsia="仿宋" w:hAnsi="仿宋" w:cs="仿宋" w:hint="eastAsia"/>
          <w:sz w:val="28"/>
          <w:lang w:eastAsia="zh-CN"/>
        </w:rPr>
        <w:t>(五)、选址综合评价</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我们首先关注市场因素，包括潜在客户分布、竞争对手位置、市场需求等。通过深入的市场调研，我们能够更准确地评估选址对于市场开拓和产品销售的影响，确保铁塔项目能够在有利的市场环境中蓬勃发展。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https://d.book118.com/816221001113010042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铁塔项目计划设计方案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铁塔项目计划设计方案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铁塔项目计划设计方案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铁塔项目计划设计方案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铁塔项目计划设计方案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铁塔项目计划设计方案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铁塔项目计划设计方案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铁塔项目计划设计方案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铁塔项目计划设计方案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铁塔项目计划设计方案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铁塔项目计划设计方案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铁塔项目计划设计方案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铁塔项目计划设计方案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铁塔项目计划设计方案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铁塔项目计划设计方案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铁塔项目计划设计方案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铁塔项目计划设计方案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A2759DD"/>
    <w:rsid w:val="2A2759D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16221001113010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2024-01-29T03:59:00Z</dcterms:created>
  <dcterms:modified xsi:type="dcterms:W3CDTF">2024-01-29T03:59:42Z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E6FC482738DB456DA27A7BDEFBF444EE_11</vt:lpwstr>
  </property>
  <property fmtid="{D5CDD505-2E9C-101B-9397-08002B2CF9AE}" pid="3" name="KSOProductBuildVer">
    <vt:lpwstr>2052-12.1.0.16250</vt:lpwstr>
  </property>
</Properties>
</file>