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人工关节项目建设方案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13" w:history="1">
        <w:r>
          <w:rPr>
            <w:rFonts w:ascii="仿宋" w:eastAsia="仿宋" w:hAnsi="仿宋" w:cs="仿宋" w:hint="eastAsia"/>
            <w:lang w:eastAsia="zh-CN"/>
          </w:rPr>
          <w:t>概论</w:t>
        </w:r>
        <w:r>
          <w:tab/>
        </w:r>
        <w:r>
          <w:fldChar w:fldCharType="begin"/>
        </w:r>
        <w:r>
          <w:instrText xml:space="preserve"> PAGEREF _Toc19213 \h </w:instrText>
        </w:r>
        <w:r>
          <w:fldChar w:fldCharType="separate"/>
        </w:r>
        <w:r>
          <w:t>3</w:t>
        </w:r>
        <w:r>
          <w:fldChar w:fldCharType="end"/>
        </w:r>
      </w:hyperlink>
    </w:p>
    <w:p>
      <w:pPr>
        <w:pStyle w:val="TOC1"/>
        <w:tabs>
          <w:tab w:val="right" w:leader="dot" w:pos="8306"/>
        </w:tabs>
      </w:pPr>
      <w:hyperlink w:anchor="_Toc30299" w:history="1">
        <w:r>
          <w:rPr>
            <w:rFonts w:ascii="仿宋" w:eastAsia="仿宋" w:hAnsi="仿宋" w:cs="仿宋" w:hint="eastAsia"/>
            <w:lang w:eastAsia="zh-CN"/>
          </w:rPr>
          <w:t>一、社会影响分析</w:t>
        </w:r>
        <w:r>
          <w:tab/>
        </w:r>
        <w:r>
          <w:fldChar w:fldCharType="begin"/>
        </w:r>
        <w:r>
          <w:instrText xml:space="preserve"> PAGEREF _Toc30299 \h </w:instrText>
        </w:r>
        <w:r>
          <w:fldChar w:fldCharType="separate"/>
        </w:r>
        <w:r>
          <w:t>3</w:t>
        </w:r>
        <w:r>
          <w:fldChar w:fldCharType="end"/>
        </w:r>
      </w:hyperlink>
    </w:p>
    <w:p>
      <w:pPr>
        <w:pStyle w:val="TOC2"/>
        <w:tabs>
          <w:tab w:val="right" w:leader="dot" w:pos="8306"/>
        </w:tabs>
      </w:pPr>
      <w:hyperlink w:anchor="_Toc5627" w:history="1">
        <w:r>
          <w:rPr>
            <w:rFonts w:ascii="仿宋" w:eastAsia="仿宋" w:hAnsi="仿宋" w:cs="仿宋" w:hint="eastAsia"/>
            <w:lang w:eastAsia="zh-CN"/>
          </w:rPr>
          <w:t>(一)、社会影响效果分析</w:t>
        </w:r>
        <w:r>
          <w:tab/>
        </w:r>
        <w:r>
          <w:fldChar w:fldCharType="begin"/>
        </w:r>
        <w:r>
          <w:instrText xml:space="preserve"> PAGEREF _Toc5627 \h </w:instrText>
        </w:r>
        <w:r>
          <w:fldChar w:fldCharType="separate"/>
        </w:r>
        <w:r>
          <w:t>3</w:t>
        </w:r>
        <w:r>
          <w:fldChar w:fldCharType="end"/>
        </w:r>
      </w:hyperlink>
    </w:p>
    <w:p>
      <w:pPr>
        <w:pStyle w:val="TOC2"/>
        <w:tabs>
          <w:tab w:val="right" w:leader="dot" w:pos="8306"/>
        </w:tabs>
      </w:pPr>
      <w:hyperlink w:anchor="_Toc31345" w:history="1">
        <w:r>
          <w:rPr>
            <w:rFonts w:ascii="仿宋" w:eastAsia="仿宋" w:hAnsi="仿宋" w:cs="仿宋" w:hint="eastAsia"/>
            <w:lang w:eastAsia="zh-CN"/>
          </w:rPr>
          <w:t>(二)、社会适应性分析</w:t>
        </w:r>
        <w:r>
          <w:tab/>
        </w:r>
        <w:r>
          <w:fldChar w:fldCharType="begin"/>
        </w:r>
        <w:r>
          <w:instrText xml:space="preserve"> PAGEREF _Toc31345 \h </w:instrText>
        </w:r>
        <w:r>
          <w:fldChar w:fldCharType="separate"/>
        </w:r>
        <w:r>
          <w:t>5</w:t>
        </w:r>
        <w:r>
          <w:fldChar w:fldCharType="end"/>
        </w:r>
      </w:hyperlink>
    </w:p>
    <w:p>
      <w:pPr>
        <w:pStyle w:val="TOC2"/>
        <w:tabs>
          <w:tab w:val="right" w:leader="dot" w:pos="8306"/>
        </w:tabs>
      </w:pPr>
      <w:hyperlink w:anchor="_Toc19265" w:history="1">
        <w:r>
          <w:rPr>
            <w:rFonts w:ascii="仿宋" w:eastAsia="仿宋" w:hAnsi="仿宋" w:cs="仿宋" w:hint="eastAsia"/>
            <w:lang w:eastAsia="zh-CN"/>
          </w:rPr>
          <w:t>(三)、社会风险及对策分析</w:t>
        </w:r>
        <w:r>
          <w:tab/>
        </w:r>
        <w:r>
          <w:fldChar w:fldCharType="begin"/>
        </w:r>
        <w:r>
          <w:instrText xml:space="preserve"> PAGEREF _Toc19265 \h </w:instrText>
        </w:r>
        <w:r>
          <w:fldChar w:fldCharType="separate"/>
        </w:r>
        <w:r>
          <w:t>7</w:t>
        </w:r>
        <w:r>
          <w:fldChar w:fldCharType="end"/>
        </w:r>
      </w:hyperlink>
    </w:p>
    <w:p>
      <w:pPr>
        <w:pStyle w:val="TOC1"/>
        <w:tabs>
          <w:tab w:val="right" w:leader="dot" w:pos="8306"/>
        </w:tabs>
      </w:pPr>
      <w:hyperlink w:anchor="_Toc17832" w:history="1">
        <w:r>
          <w:rPr>
            <w:rFonts w:ascii="仿宋" w:eastAsia="仿宋" w:hAnsi="仿宋" w:cs="仿宋" w:hint="eastAsia"/>
            <w:lang w:eastAsia="zh-CN"/>
          </w:rPr>
          <w:t>二、财务管理与成本控制</w:t>
        </w:r>
        <w:r>
          <w:tab/>
        </w:r>
        <w:r>
          <w:fldChar w:fldCharType="begin"/>
        </w:r>
        <w:r>
          <w:instrText xml:space="preserve"> PAGEREF _Toc17832 \h </w:instrText>
        </w:r>
        <w:r>
          <w:fldChar w:fldCharType="separate"/>
        </w:r>
        <w:r>
          <w:t>10</w:t>
        </w:r>
        <w:r>
          <w:fldChar w:fldCharType="end"/>
        </w:r>
      </w:hyperlink>
    </w:p>
    <w:p>
      <w:pPr>
        <w:pStyle w:val="TOC2"/>
        <w:tabs>
          <w:tab w:val="right" w:leader="dot" w:pos="8306"/>
        </w:tabs>
      </w:pPr>
      <w:hyperlink w:anchor="_Toc6560" w:history="1">
        <w:r>
          <w:rPr>
            <w:rFonts w:ascii="仿宋" w:eastAsia="仿宋" w:hAnsi="仿宋" w:cs="仿宋" w:hint="eastAsia"/>
            <w:lang w:eastAsia="zh-CN"/>
          </w:rPr>
          <w:t>(一)、财务管理体系建设</w:t>
        </w:r>
        <w:r>
          <w:tab/>
        </w:r>
        <w:r>
          <w:fldChar w:fldCharType="begin"/>
        </w:r>
        <w:r>
          <w:instrText xml:space="preserve"> PAGEREF _Toc6560 \h </w:instrText>
        </w:r>
        <w:r>
          <w:fldChar w:fldCharType="separate"/>
        </w:r>
        <w:r>
          <w:t>10</w:t>
        </w:r>
        <w:r>
          <w:fldChar w:fldCharType="end"/>
        </w:r>
      </w:hyperlink>
    </w:p>
    <w:p>
      <w:pPr>
        <w:pStyle w:val="TOC2"/>
        <w:tabs>
          <w:tab w:val="right" w:leader="dot" w:pos="8306"/>
        </w:tabs>
      </w:pPr>
      <w:hyperlink w:anchor="_Toc30499" w:history="1">
        <w:r>
          <w:rPr>
            <w:rFonts w:ascii="仿宋" w:eastAsia="仿宋" w:hAnsi="仿宋" w:cs="仿宋" w:hint="eastAsia"/>
            <w:lang w:eastAsia="zh-CN"/>
          </w:rPr>
          <w:t>(二)、成本控制措施</w:t>
        </w:r>
        <w:r>
          <w:tab/>
        </w:r>
        <w:r>
          <w:fldChar w:fldCharType="begin"/>
        </w:r>
        <w:r>
          <w:instrText xml:space="preserve"> PAGEREF _Toc30499 \h </w:instrText>
        </w:r>
        <w:r>
          <w:fldChar w:fldCharType="separate"/>
        </w:r>
        <w:r>
          <w:t>11</w:t>
        </w:r>
        <w:r>
          <w:fldChar w:fldCharType="end"/>
        </w:r>
      </w:hyperlink>
    </w:p>
    <w:p>
      <w:pPr>
        <w:pStyle w:val="TOC1"/>
        <w:tabs>
          <w:tab w:val="right" w:leader="dot" w:pos="8306"/>
        </w:tabs>
      </w:pPr>
      <w:hyperlink w:anchor="_Toc10631" w:history="1">
        <w:r>
          <w:rPr>
            <w:rFonts w:ascii="仿宋" w:eastAsia="仿宋" w:hAnsi="仿宋" w:cs="仿宋" w:hint="eastAsia"/>
            <w:lang w:eastAsia="zh-CN"/>
          </w:rPr>
          <w:t>三、环境和生态影响分析</w:t>
        </w:r>
        <w:r>
          <w:tab/>
        </w:r>
        <w:r>
          <w:fldChar w:fldCharType="begin"/>
        </w:r>
        <w:r>
          <w:instrText xml:space="preserve"> PAGEREF _Toc10631 \h </w:instrText>
        </w:r>
        <w:r>
          <w:fldChar w:fldCharType="separate"/>
        </w:r>
        <w:r>
          <w:t>13</w:t>
        </w:r>
        <w:r>
          <w:fldChar w:fldCharType="end"/>
        </w:r>
      </w:hyperlink>
    </w:p>
    <w:p>
      <w:pPr>
        <w:pStyle w:val="TOC2"/>
        <w:tabs>
          <w:tab w:val="right" w:leader="dot" w:pos="8306"/>
        </w:tabs>
      </w:pPr>
      <w:hyperlink w:anchor="_Toc27656" w:history="1">
        <w:r>
          <w:rPr>
            <w:rFonts w:ascii="仿宋" w:eastAsia="仿宋" w:hAnsi="仿宋" w:cs="仿宋" w:hint="eastAsia"/>
            <w:lang w:eastAsia="zh-CN"/>
          </w:rPr>
          <w:t>(一)、环境和生态现状</w:t>
        </w:r>
        <w:r>
          <w:tab/>
        </w:r>
        <w:r>
          <w:fldChar w:fldCharType="begin"/>
        </w:r>
        <w:r>
          <w:instrText xml:space="preserve"> PAGEREF _Toc27656 \h </w:instrText>
        </w:r>
        <w:r>
          <w:fldChar w:fldCharType="separate"/>
        </w:r>
        <w:r>
          <w:t>13</w:t>
        </w:r>
        <w:r>
          <w:fldChar w:fldCharType="end"/>
        </w:r>
      </w:hyperlink>
    </w:p>
    <w:p>
      <w:pPr>
        <w:pStyle w:val="TOC2"/>
        <w:tabs>
          <w:tab w:val="right" w:leader="dot" w:pos="8306"/>
        </w:tabs>
      </w:pPr>
      <w:hyperlink w:anchor="_Toc10287" w:history="1">
        <w:r>
          <w:rPr>
            <w:rFonts w:ascii="仿宋" w:eastAsia="仿宋" w:hAnsi="仿宋" w:cs="仿宋" w:hint="eastAsia"/>
            <w:lang w:eastAsia="zh-CN"/>
          </w:rPr>
          <w:t>(二)、生态环境影响分析</w:t>
        </w:r>
        <w:r>
          <w:tab/>
        </w:r>
        <w:r>
          <w:fldChar w:fldCharType="begin"/>
        </w:r>
        <w:r>
          <w:instrText xml:space="preserve"> PAGEREF _Toc10287 \h </w:instrText>
        </w:r>
        <w:r>
          <w:fldChar w:fldCharType="separate"/>
        </w:r>
        <w:r>
          <w:t>14</w:t>
        </w:r>
        <w:r>
          <w:fldChar w:fldCharType="end"/>
        </w:r>
      </w:hyperlink>
    </w:p>
    <w:p>
      <w:pPr>
        <w:pStyle w:val="TOC2"/>
        <w:tabs>
          <w:tab w:val="right" w:leader="dot" w:pos="8306"/>
        </w:tabs>
      </w:pPr>
      <w:hyperlink w:anchor="_Toc30376" w:history="1">
        <w:r>
          <w:rPr>
            <w:rFonts w:ascii="仿宋" w:eastAsia="仿宋" w:hAnsi="仿宋" w:cs="仿宋" w:hint="eastAsia"/>
            <w:lang w:eastAsia="zh-CN"/>
          </w:rPr>
          <w:t>(三)、生态环境保护措施</w:t>
        </w:r>
        <w:r>
          <w:tab/>
        </w:r>
        <w:r>
          <w:fldChar w:fldCharType="begin"/>
        </w:r>
        <w:r>
          <w:instrText xml:space="preserve"> PAGEREF _Toc30376 \h </w:instrText>
        </w:r>
        <w:r>
          <w:fldChar w:fldCharType="separate"/>
        </w:r>
        <w:r>
          <w:t>15</w:t>
        </w:r>
        <w:r>
          <w:fldChar w:fldCharType="end"/>
        </w:r>
      </w:hyperlink>
    </w:p>
    <w:p>
      <w:pPr>
        <w:pStyle w:val="TOC2"/>
        <w:tabs>
          <w:tab w:val="right" w:leader="dot" w:pos="8306"/>
        </w:tabs>
      </w:pPr>
      <w:hyperlink w:anchor="_Toc6301" w:history="1">
        <w:r>
          <w:rPr>
            <w:rFonts w:ascii="仿宋" w:eastAsia="仿宋" w:hAnsi="仿宋" w:cs="仿宋" w:hint="eastAsia"/>
            <w:lang w:eastAsia="zh-CN"/>
          </w:rPr>
          <w:t>(四)、地质灾害影响分析</w:t>
        </w:r>
        <w:r>
          <w:tab/>
        </w:r>
        <w:r>
          <w:fldChar w:fldCharType="begin"/>
        </w:r>
        <w:r>
          <w:instrText xml:space="preserve"> PAGEREF _Toc6301 \h </w:instrText>
        </w:r>
        <w:r>
          <w:fldChar w:fldCharType="separate"/>
        </w:r>
        <w:r>
          <w:t>17</w:t>
        </w:r>
        <w:r>
          <w:fldChar w:fldCharType="end"/>
        </w:r>
      </w:hyperlink>
    </w:p>
    <w:p>
      <w:pPr>
        <w:pStyle w:val="TOC2"/>
        <w:tabs>
          <w:tab w:val="right" w:leader="dot" w:pos="8306"/>
        </w:tabs>
      </w:pPr>
      <w:hyperlink w:anchor="_Toc2061" w:history="1">
        <w:r>
          <w:rPr>
            <w:rFonts w:ascii="仿宋" w:eastAsia="仿宋" w:hAnsi="仿宋" w:cs="仿宋" w:hint="eastAsia"/>
            <w:lang w:eastAsia="zh-CN"/>
          </w:rPr>
          <w:t>(五)、特殊环境影响</w:t>
        </w:r>
        <w:r>
          <w:tab/>
        </w:r>
        <w:r>
          <w:fldChar w:fldCharType="begin"/>
        </w:r>
        <w:r>
          <w:instrText xml:space="preserve"> PAGEREF _Toc2061 \h </w:instrText>
        </w:r>
        <w:r>
          <w:fldChar w:fldCharType="separate"/>
        </w:r>
        <w:r>
          <w:t>19</w:t>
        </w:r>
        <w:r>
          <w:fldChar w:fldCharType="end"/>
        </w:r>
      </w:hyperlink>
    </w:p>
    <w:p>
      <w:pPr>
        <w:pStyle w:val="TOC1"/>
        <w:tabs>
          <w:tab w:val="right" w:leader="dot" w:pos="8306"/>
        </w:tabs>
      </w:pPr>
      <w:hyperlink w:anchor="_Toc387" w:history="1">
        <w:r>
          <w:rPr>
            <w:rFonts w:ascii="仿宋" w:eastAsia="仿宋" w:hAnsi="仿宋" w:cs="仿宋" w:hint="eastAsia"/>
            <w:lang w:eastAsia="zh-CN"/>
          </w:rPr>
          <w:t>四、人工关节项目概论</w:t>
        </w:r>
        <w:r>
          <w:tab/>
        </w:r>
        <w:r>
          <w:fldChar w:fldCharType="begin"/>
        </w:r>
        <w:r>
          <w:instrText xml:space="preserve"> PAGEREF _Toc387 \h </w:instrText>
        </w:r>
        <w:r>
          <w:fldChar w:fldCharType="separate"/>
        </w:r>
        <w:r>
          <w:t>20</w:t>
        </w:r>
        <w:r>
          <w:fldChar w:fldCharType="end"/>
        </w:r>
      </w:hyperlink>
    </w:p>
    <w:p>
      <w:pPr>
        <w:pStyle w:val="TOC2"/>
        <w:tabs>
          <w:tab w:val="right" w:leader="dot" w:pos="8306"/>
        </w:tabs>
      </w:pPr>
      <w:hyperlink w:anchor="_Toc9921" w:history="1">
        <w:r>
          <w:rPr>
            <w:rFonts w:ascii="仿宋" w:eastAsia="仿宋" w:hAnsi="仿宋" w:cs="仿宋" w:hint="eastAsia"/>
            <w:lang w:eastAsia="zh-CN"/>
          </w:rPr>
          <w:t>(一)、项目申报单位概况</w:t>
        </w:r>
        <w:r>
          <w:tab/>
        </w:r>
        <w:r>
          <w:fldChar w:fldCharType="begin"/>
        </w:r>
        <w:r>
          <w:instrText xml:space="preserve"> PAGEREF _Toc9921 \h </w:instrText>
        </w:r>
        <w:r>
          <w:fldChar w:fldCharType="separate"/>
        </w:r>
        <w:r>
          <w:t>20</w:t>
        </w:r>
        <w:r>
          <w:fldChar w:fldCharType="end"/>
        </w:r>
      </w:hyperlink>
    </w:p>
    <w:p>
      <w:pPr>
        <w:pStyle w:val="TOC2"/>
        <w:tabs>
          <w:tab w:val="right" w:leader="dot" w:pos="8306"/>
        </w:tabs>
      </w:pPr>
      <w:hyperlink w:anchor="_Toc1881" w:history="1">
        <w:r>
          <w:rPr>
            <w:rFonts w:ascii="仿宋" w:eastAsia="仿宋" w:hAnsi="仿宋" w:cs="仿宋" w:hint="eastAsia"/>
            <w:lang w:eastAsia="zh-CN"/>
          </w:rPr>
          <w:t>(二)、项目概况</w:t>
        </w:r>
        <w:r>
          <w:tab/>
        </w:r>
        <w:r>
          <w:fldChar w:fldCharType="begin"/>
        </w:r>
        <w:r>
          <w:instrText xml:space="preserve"> PAGEREF _Toc1881 \h </w:instrText>
        </w:r>
        <w:r>
          <w:fldChar w:fldCharType="separate"/>
        </w:r>
        <w:r>
          <w:t>21</w:t>
        </w:r>
        <w:r>
          <w:fldChar w:fldCharType="end"/>
        </w:r>
      </w:hyperlink>
    </w:p>
    <w:p>
      <w:pPr>
        <w:pStyle w:val="TOC1"/>
        <w:tabs>
          <w:tab w:val="right" w:leader="dot" w:pos="8306"/>
        </w:tabs>
      </w:pPr>
      <w:hyperlink w:anchor="_Toc9485" w:history="1">
        <w:r>
          <w:rPr>
            <w:rFonts w:ascii="仿宋" w:eastAsia="仿宋" w:hAnsi="仿宋" w:cs="仿宋" w:hint="eastAsia"/>
            <w:lang w:eastAsia="zh-CN"/>
          </w:rPr>
          <w:t>五、资源开发及综合利用分析</w:t>
        </w:r>
        <w:r>
          <w:tab/>
        </w:r>
        <w:r>
          <w:fldChar w:fldCharType="begin"/>
        </w:r>
        <w:r>
          <w:instrText xml:space="preserve"> PAGEREF _Toc9485 \h </w:instrText>
        </w:r>
        <w:r>
          <w:fldChar w:fldCharType="separate"/>
        </w:r>
        <w:r>
          <w:t>24</w:t>
        </w:r>
        <w:r>
          <w:fldChar w:fldCharType="end"/>
        </w:r>
      </w:hyperlink>
    </w:p>
    <w:p>
      <w:pPr>
        <w:pStyle w:val="TOC2"/>
        <w:tabs>
          <w:tab w:val="right" w:leader="dot" w:pos="8306"/>
        </w:tabs>
      </w:pPr>
      <w:hyperlink w:anchor="_Toc15405" w:history="1">
        <w:r>
          <w:rPr>
            <w:rFonts w:ascii="仿宋" w:eastAsia="仿宋" w:hAnsi="仿宋" w:cs="仿宋" w:hint="eastAsia"/>
            <w:lang w:eastAsia="zh-CN"/>
          </w:rPr>
          <w:t>(一)、资源开发方案</w:t>
        </w:r>
        <w:r>
          <w:tab/>
        </w:r>
        <w:r>
          <w:fldChar w:fldCharType="begin"/>
        </w:r>
        <w:r>
          <w:instrText xml:space="preserve"> PAGEREF _Toc15405 \h </w:instrText>
        </w:r>
        <w:r>
          <w:fldChar w:fldCharType="separate"/>
        </w:r>
        <w:r>
          <w:t>24</w:t>
        </w:r>
        <w:r>
          <w:fldChar w:fldCharType="end"/>
        </w:r>
      </w:hyperlink>
    </w:p>
    <w:p>
      <w:pPr>
        <w:pStyle w:val="TOC2"/>
        <w:tabs>
          <w:tab w:val="right" w:leader="dot" w:pos="8306"/>
        </w:tabs>
      </w:pPr>
      <w:hyperlink w:anchor="_Toc23048" w:history="1">
        <w:r>
          <w:rPr>
            <w:rFonts w:ascii="仿宋" w:eastAsia="仿宋" w:hAnsi="仿宋" w:cs="仿宋" w:hint="eastAsia"/>
            <w:lang w:eastAsia="zh-CN"/>
          </w:rPr>
          <w:t>(二)、资源利用方案</w:t>
        </w:r>
        <w:r>
          <w:tab/>
        </w:r>
        <w:r>
          <w:fldChar w:fldCharType="begin"/>
        </w:r>
        <w:r>
          <w:instrText xml:space="preserve"> PAGEREF _Toc23048 \h </w:instrText>
        </w:r>
        <w:r>
          <w:fldChar w:fldCharType="separate"/>
        </w:r>
        <w:r>
          <w:t>25</w:t>
        </w:r>
        <w:r>
          <w:fldChar w:fldCharType="end"/>
        </w:r>
      </w:hyperlink>
    </w:p>
    <w:p>
      <w:pPr>
        <w:pStyle w:val="TOC2"/>
        <w:tabs>
          <w:tab w:val="right" w:leader="dot" w:pos="8306"/>
        </w:tabs>
      </w:pPr>
      <w:hyperlink w:anchor="_Toc31477" w:history="1">
        <w:r>
          <w:rPr>
            <w:rFonts w:ascii="仿宋" w:eastAsia="仿宋" w:hAnsi="仿宋" w:cs="仿宋" w:hint="eastAsia"/>
            <w:lang w:eastAsia="zh-CN"/>
          </w:rPr>
          <w:t>(三)、资源节约措施</w:t>
        </w:r>
        <w:r>
          <w:tab/>
        </w:r>
        <w:r>
          <w:fldChar w:fldCharType="begin"/>
        </w:r>
        <w:r>
          <w:instrText xml:space="preserve"> PAGEREF _Toc31477 \h </w:instrText>
        </w:r>
        <w:r>
          <w:fldChar w:fldCharType="separate"/>
        </w:r>
        <w:r>
          <w:t>26</w:t>
        </w:r>
        <w:r>
          <w:fldChar w:fldCharType="end"/>
        </w:r>
      </w:hyperlink>
    </w:p>
    <w:p>
      <w:pPr>
        <w:pStyle w:val="TOC1"/>
        <w:tabs>
          <w:tab w:val="right" w:leader="dot" w:pos="8306"/>
        </w:tabs>
      </w:pPr>
      <w:hyperlink w:anchor="_Toc31779" w:history="1">
        <w:r>
          <w:rPr>
            <w:rFonts w:ascii="仿宋" w:eastAsia="仿宋" w:hAnsi="仿宋" w:cs="仿宋" w:hint="eastAsia"/>
            <w:lang w:eastAsia="zh-CN"/>
          </w:rPr>
          <w:t>六、经济影响分析</w:t>
        </w:r>
        <w:r>
          <w:tab/>
        </w:r>
        <w:r>
          <w:fldChar w:fldCharType="begin"/>
        </w:r>
        <w:r>
          <w:instrText xml:space="preserve"> PAGEREF _Toc31779 \h </w:instrText>
        </w:r>
        <w:r>
          <w:fldChar w:fldCharType="separate"/>
        </w:r>
        <w:r>
          <w:t>27</w:t>
        </w:r>
        <w:r>
          <w:fldChar w:fldCharType="end"/>
        </w:r>
      </w:hyperlink>
    </w:p>
    <w:p>
      <w:pPr>
        <w:pStyle w:val="TOC2"/>
        <w:tabs>
          <w:tab w:val="right" w:leader="dot" w:pos="8306"/>
        </w:tabs>
      </w:pPr>
      <w:hyperlink w:anchor="_Toc4712" w:history="1">
        <w:r>
          <w:rPr>
            <w:rFonts w:ascii="仿宋" w:eastAsia="仿宋" w:hAnsi="仿宋" w:cs="仿宋" w:hint="eastAsia"/>
            <w:lang w:eastAsia="zh-CN"/>
          </w:rPr>
          <w:t>(一)、经济费用效益或费用效果分析</w:t>
        </w:r>
        <w:r>
          <w:tab/>
        </w:r>
        <w:r>
          <w:fldChar w:fldCharType="begin"/>
        </w:r>
        <w:r>
          <w:instrText xml:space="preserve"> PAGEREF _Toc4712 \h </w:instrText>
        </w:r>
        <w:r>
          <w:fldChar w:fldCharType="separate"/>
        </w:r>
        <w:r>
          <w:t>27</w:t>
        </w:r>
        <w:r>
          <w:fldChar w:fldCharType="end"/>
        </w:r>
      </w:hyperlink>
    </w:p>
    <w:p>
      <w:pPr>
        <w:pStyle w:val="TOC2"/>
        <w:tabs>
          <w:tab w:val="right" w:leader="dot" w:pos="8306"/>
        </w:tabs>
      </w:pPr>
      <w:hyperlink w:anchor="_Toc28955" w:history="1">
        <w:r>
          <w:rPr>
            <w:rFonts w:ascii="仿宋" w:eastAsia="仿宋" w:hAnsi="仿宋" w:cs="仿宋" w:hint="eastAsia"/>
            <w:lang w:eastAsia="zh-CN"/>
          </w:rPr>
          <w:t>(二)、行业影响分析</w:t>
        </w:r>
        <w:r>
          <w:tab/>
        </w:r>
        <w:r>
          <w:fldChar w:fldCharType="begin"/>
        </w:r>
        <w:r>
          <w:instrText xml:space="preserve"> PAGEREF _Toc28955 \h </w:instrText>
        </w:r>
        <w:r>
          <w:fldChar w:fldCharType="separate"/>
        </w:r>
        <w:r>
          <w:t>29</w:t>
        </w:r>
        <w:r>
          <w:fldChar w:fldCharType="end"/>
        </w:r>
      </w:hyperlink>
    </w:p>
    <w:p>
      <w:pPr>
        <w:pStyle w:val="TOC2"/>
        <w:tabs>
          <w:tab w:val="right" w:leader="dot" w:pos="8306"/>
        </w:tabs>
      </w:pPr>
      <w:hyperlink w:anchor="_Toc25515" w:history="1">
        <w:r>
          <w:rPr>
            <w:rFonts w:ascii="仿宋" w:eastAsia="仿宋" w:hAnsi="仿宋" w:cs="仿宋" w:hint="eastAsia"/>
            <w:lang w:eastAsia="zh-CN"/>
          </w:rPr>
          <w:t>(三)、区域经济影响分析</w:t>
        </w:r>
        <w:r>
          <w:tab/>
        </w:r>
        <w:r>
          <w:fldChar w:fldCharType="begin"/>
        </w:r>
        <w:r>
          <w:instrText xml:space="preserve"> PAGEREF _Toc25515 \h </w:instrText>
        </w:r>
        <w:r>
          <w:fldChar w:fldCharType="separate"/>
        </w:r>
        <w:r>
          <w:t>31</w:t>
        </w:r>
        <w:r>
          <w:fldChar w:fldCharType="end"/>
        </w:r>
      </w:hyperlink>
    </w:p>
    <w:p>
      <w:pPr>
        <w:pStyle w:val="TOC2"/>
        <w:tabs>
          <w:tab w:val="right" w:leader="dot" w:pos="8306"/>
        </w:tabs>
      </w:pPr>
      <w:hyperlink w:anchor="_Toc18039" w:history="1">
        <w:r>
          <w:rPr>
            <w:rFonts w:ascii="仿宋" w:eastAsia="仿宋" w:hAnsi="仿宋" w:cs="仿宋" w:hint="eastAsia"/>
            <w:lang w:eastAsia="zh-CN"/>
          </w:rPr>
          <w:t>(四)、宏观经济影响分析</w:t>
        </w:r>
        <w:r>
          <w:tab/>
        </w:r>
        <w:r>
          <w:fldChar w:fldCharType="begin"/>
        </w:r>
        <w:r>
          <w:instrText xml:space="preserve"> PAGEREF _Toc18039 \h </w:instrText>
        </w:r>
        <w:r>
          <w:fldChar w:fldCharType="separate"/>
        </w:r>
        <w:r>
          <w:t>32</w:t>
        </w:r>
        <w:r>
          <w:fldChar w:fldCharType="end"/>
        </w:r>
      </w:hyperlink>
    </w:p>
    <w:p>
      <w:pPr>
        <w:pStyle w:val="TOC1"/>
        <w:tabs>
          <w:tab w:val="right" w:leader="dot" w:pos="8306"/>
        </w:tabs>
      </w:pPr>
      <w:hyperlink w:anchor="_Toc31568" w:history="1">
        <w:r>
          <w:rPr>
            <w:rFonts w:ascii="仿宋" w:eastAsia="仿宋" w:hAnsi="仿宋" w:cs="仿宋" w:hint="eastAsia"/>
            <w:lang w:eastAsia="zh-CN"/>
          </w:rPr>
          <w:t>七、项目进度计划</w:t>
        </w:r>
        <w:r>
          <w:tab/>
        </w:r>
        <w:r>
          <w:fldChar w:fldCharType="begin"/>
        </w:r>
        <w:r>
          <w:instrText xml:space="preserve"> PAGEREF _Toc31568 \h </w:instrText>
        </w:r>
        <w:r>
          <w:fldChar w:fldCharType="separate"/>
        </w:r>
        <w:r>
          <w:t>34</w:t>
        </w:r>
        <w:r>
          <w:fldChar w:fldCharType="end"/>
        </w:r>
      </w:hyperlink>
    </w:p>
    <w:p>
      <w:pPr>
        <w:pStyle w:val="TOC2"/>
        <w:tabs>
          <w:tab w:val="right" w:leader="dot" w:pos="8306"/>
        </w:tabs>
      </w:pPr>
      <w:hyperlink w:anchor="_Toc24316" w:history="1">
        <w:r>
          <w:rPr>
            <w:rFonts w:ascii="仿宋" w:eastAsia="仿宋" w:hAnsi="仿宋" w:cs="仿宋" w:hint="eastAsia"/>
            <w:lang w:eastAsia="zh-CN"/>
          </w:rPr>
          <w:t>(一)、建设周期</w:t>
        </w:r>
        <w:r>
          <w:tab/>
        </w:r>
        <w:r>
          <w:fldChar w:fldCharType="begin"/>
        </w:r>
        <w:r>
          <w:instrText xml:space="preserve"> PAGEREF _Toc24316 \h </w:instrText>
        </w:r>
        <w:r>
          <w:fldChar w:fldCharType="separate"/>
        </w:r>
        <w:r>
          <w:t>34</w:t>
        </w:r>
        <w:r>
          <w:fldChar w:fldCharType="end"/>
        </w:r>
      </w:hyperlink>
    </w:p>
    <w:p>
      <w:pPr>
        <w:pStyle w:val="TOC2"/>
        <w:tabs>
          <w:tab w:val="right" w:leader="dot" w:pos="8306"/>
        </w:tabs>
      </w:pPr>
      <w:hyperlink w:anchor="_Toc8065" w:history="1">
        <w:r>
          <w:rPr>
            <w:rFonts w:ascii="仿宋" w:eastAsia="仿宋" w:hAnsi="仿宋" w:cs="仿宋" w:hint="eastAsia"/>
            <w:lang w:eastAsia="zh-CN"/>
          </w:rPr>
          <w:t>(二)、建设进度</w:t>
        </w:r>
        <w:r>
          <w:tab/>
        </w:r>
        <w:r>
          <w:fldChar w:fldCharType="begin"/>
        </w:r>
        <w:r>
          <w:instrText xml:space="preserve"> PAGEREF _Toc8065 \h </w:instrText>
        </w:r>
        <w:r>
          <w:fldChar w:fldCharType="separate"/>
        </w:r>
        <w:r>
          <w:t>34</w:t>
        </w:r>
        <w:r>
          <w:fldChar w:fldCharType="end"/>
        </w:r>
      </w:hyperlink>
    </w:p>
    <w:p>
      <w:pPr>
        <w:pStyle w:val="TOC2"/>
        <w:tabs>
          <w:tab w:val="right" w:leader="dot" w:pos="8306"/>
        </w:tabs>
      </w:pPr>
      <w:hyperlink w:anchor="_Toc1215" w:history="1">
        <w:r>
          <w:rPr>
            <w:rFonts w:ascii="仿宋" w:eastAsia="仿宋" w:hAnsi="仿宋" w:cs="仿宋" w:hint="eastAsia"/>
            <w:lang w:eastAsia="zh-CN"/>
          </w:rPr>
          <w:t>(三)、进度安排注意事项</w:t>
        </w:r>
        <w:r>
          <w:tab/>
        </w:r>
        <w:r>
          <w:fldChar w:fldCharType="begin"/>
        </w:r>
        <w:r>
          <w:instrText xml:space="preserve"> PAGEREF _Toc1215 \h </w:instrText>
        </w:r>
        <w:r>
          <w:fldChar w:fldCharType="separate"/>
        </w:r>
        <w:r>
          <w:t>35</w:t>
        </w:r>
        <w:r>
          <w:fldChar w:fldCharType="end"/>
        </w:r>
      </w:hyperlink>
    </w:p>
    <w:p>
      <w:pPr>
        <w:pStyle w:val="TOC2"/>
        <w:tabs>
          <w:tab w:val="right" w:leader="dot" w:pos="8306"/>
        </w:tabs>
      </w:pPr>
      <w:hyperlink w:anchor="_Toc25678" w:history="1">
        <w:r>
          <w:rPr>
            <w:rFonts w:ascii="仿宋" w:eastAsia="仿宋" w:hAnsi="仿宋" w:cs="仿宋" w:hint="eastAsia"/>
            <w:lang w:eastAsia="zh-CN"/>
          </w:rPr>
          <w:t>(四)、人力资源配置</w:t>
        </w:r>
        <w:r>
          <w:tab/>
        </w:r>
        <w:r>
          <w:fldChar w:fldCharType="begin"/>
        </w:r>
        <w:r>
          <w:instrText xml:space="preserve"> PAGEREF _Toc25678 \h </w:instrText>
        </w:r>
        <w:r>
          <w:fldChar w:fldCharType="separate"/>
        </w:r>
        <w:r>
          <w:t>36</w:t>
        </w:r>
        <w:r>
          <w:fldChar w:fldCharType="end"/>
        </w:r>
      </w:hyperlink>
    </w:p>
    <w:p>
      <w:pPr>
        <w:pStyle w:val="TOC2"/>
        <w:tabs>
          <w:tab w:val="right" w:leader="dot" w:pos="8306"/>
        </w:tabs>
      </w:pPr>
      <w:hyperlink w:anchor="_Toc19640" w:history="1">
        <w:r>
          <w:rPr>
            <w:rFonts w:ascii="仿宋" w:eastAsia="仿宋" w:hAnsi="仿宋" w:cs="仿宋" w:hint="eastAsia"/>
            <w:lang w:eastAsia="zh-CN"/>
          </w:rPr>
          <w:t>(五)、员工培训</w:t>
        </w:r>
        <w:r>
          <w:tab/>
        </w:r>
        <w:r>
          <w:fldChar w:fldCharType="begin"/>
        </w:r>
        <w:r>
          <w:instrText xml:space="preserve"> PAGEREF _Toc19640 \h </w:instrText>
        </w:r>
        <w:r>
          <w:fldChar w:fldCharType="separate"/>
        </w:r>
        <w:r>
          <w:t>38</w:t>
        </w:r>
        <w:r>
          <w:fldChar w:fldCharType="end"/>
        </w:r>
      </w:hyperlink>
    </w:p>
    <w:p>
      <w:pPr>
        <w:pStyle w:val="TOC2"/>
        <w:tabs>
          <w:tab w:val="right" w:leader="dot" w:pos="8306"/>
        </w:tabs>
      </w:pPr>
      <w:hyperlink w:anchor="_Toc8039" w:history="1">
        <w:r>
          <w:rPr>
            <w:rFonts w:ascii="仿宋" w:eastAsia="仿宋" w:hAnsi="仿宋" w:cs="仿宋" w:hint="eastAsia"/>
            <w:lang w:eastAsia="zh-CN"/>
          </w:rPr>
          <w:t>(六)、项目实施保障</w:t>
        </w:r>
        <w:r>
          <w:tab/>
        </w:r>
        <w:r>
          <w:fldChar w:fldCharType="begin"/>
        </w:r>
        <w:r>
          <w:instrText xml:space="preserve"> PAGEREF _Toc8039 \h </w:instrText>
        </w:r>
        <w:r>
          <w:fldChar w:fldCharType="separate"/>
        </w:r>
        <w:r>
          <w:t>39</w:t>
        </w:r>
        <w:r>
          <w:fldChar w:fldCharType="end"/>
        </w:r>
      </w:hyperlink>
    </w:p>
    <w:p>
      <w:pPr>
        <w:pStyle w:val="TOC2"/>
        <w:tabs>
          <w:tab w:val="right" w:leader="dot" w:pos="8306"/>
        </w:tabs>
      </w:pPr>
      <w:hyperlink w:anchor="_Toc24582" w:history="1">
        <w:r>
          <w:rPr>
            <w:rFonts w:ascii="仿宋" w:eastAsia="仿宋" w:hAnsi="仿宋" w:cs="仿宋" w:hint="eastAsia"/>
            <w:lang w:eastAsia="zh-CN"/>
          </w:rPr>
          <w:t>(七)、安全规范管理</w:t>
        </w:r>
        <w:r>
          <w:tab/>
        </w:r>
        <w:r>
          <w:fldChar w:fldCharType="begin"/>
        </w:r>
        <w:r>
          <w:instrText xml:space="preserve"> PAGEREF _Toc24582 \h </w:instrText>
        </w:r>
        <w:r>
          <w:fldChar w:fldCharType="separate"/>
        </w:r>
        <w:r>
          <w:t>40</w:t>
        </w:r>
        <w:r>
          <w:fldChar w:fldCharType="end"/>
        </w:r>
      </w:hyperlink>
    </w:p>
    <w:p>
      <w:pPr>
        <w:pStyle w:val="TOC1"/>
        <w:tabs>
          <w:tab w:val="right" w:leader="dot" w:pos="8306"/>
        </w:tabs>
      </w:pPr>
      <w:hyperlink w:anchor="_Toc7895" w:history="1">
        <w:r>
          <w:rPr>
            <w:rFonts w:ascii="仿宋" w:eastAsia="仿宋" w:hAnsi="仿宋" w:cs="仿宋" w:hint="eastAsia"/>
            <w:lang w:eastAsia="zh-CN"/>
          </w:rPr>
          <w:t>八、客户关系管理与市场拓展</w:t>
        </w:r>
        <w:r>
          <w:tab/>
        </w:r>
        <w:r>
          <w:fldChar w:fldCharType="begin"/>
        </w:r>
        <w:r>
          <w:instrText xml:space="preserve"> PAGEREF _Toc7895 \h </w:instrText>
        </w:r>
        <w:r>
          <w:fldChar w:fldCharType="separate"/>
        </w:r>
        <w:r>
          <w:t>41</w:t>
        </w:r>
        <w:r>
          <w:fldChar w:fldCharType="end"/>
        </w:r>
      </w:hyperlink>
    </w:p>
    <w:p>
      <w:pPr>
        <w:pStyle w:val="TOC2"/>
        <w:tabs>
          <w:tab w:val="right" w:leader="dot" w:pos="8306"/>
        </w:tabs>
      </w:pPr>
      <w:hyperlink w:anchor="_Toc8263" w:history="1">
        <w:r>
          <w:rPr>
            <w:rFonts w:ascii="仿宋" w:eastAsia="仿宋" w:hAnsi="仿宋" w:cs="仿宋" w:hint="eastAsia"/>
            <w:lang w:eastAsia="zh-CN"/>
          </w:rPr>
          <w:t>(一)、客户关系管理策略</w:t>
        </w:r>
        <w:r>
          <w:tab/>
        </w:r>
        <w:r>
          <w:fldChar w:fldCharType="begin"/>
        </w:r>
        <w:r>
          <w:instrText xml:space="preserve"> PAGEREF _Toc8263 \h </w:instrText>
        </w:r>
        <w:r>
          <w:fldChar w:fldCharType="separate"/>
        </w:r>
        <w:r>
          <w:t>41</w:t>
        </w:r>
        <w:r>
          <w:fldChar w:fldCharType="end"/>
        </w:r>
      </w:hyperlink>
    </w:p>
    <w:p>
      <w:pPr>
        <w:pStyle w:val="TOC2"/>
        <w:tabs>
          <w:tab w:val="right" w:leader="dot" w:pos="8306"/>
        </w:tabs>
      </w:pPr>
      <w:hyperlink w:anchor="_Toc25215" w:history="1">
        <w:r>
          <w:rPr>
            <w:rFonts w:ascii="仿宋" w:eastAsia="仿宋" w:hAnsi="仿宋" w:cs="仿宋" w:hint="eastAsia"/>
            <w:lang w:eastAsia="zh-CN"/>
          </w:rPr>
          <w:t>(二)、市场拓展方案</w:t>
        </w:r>
        <w:r>
          <w:tab/>
        </w:r>
        <w:r>
          <w:fldChar w:fldCharType="begin"/>
        </w:r>
        <w:r>
          <w:instrText xml:space="preserve"> PAGEREF _Toc25215 \h </w:instrText>
        </w:r>
        <w:r>
          <w:fldChar w:fldCharType="separate"/>
        </w:r>
        <w:r>
          <w:t>42</w:t>
        </w:r>
        <w:r>
          <w:fldChar w:fldCharType="end"/>
        </w:r>
      </w:hyperlink>
    </w:p>
    <w:p>
      <w:pPr>
        <w:pStyle w:val="TOC1"/>
        <w:tabs>
          <w:tab w:val="right" w:leader="dot" w:pos="8306"/>
        </w:tabs>
      </w:pPr>
      <w:hyperlink w:anchor="_Toc1964" w:history="1">
        <w:r>
          <w:rPr>
            <w:rFonts w:ascii="仿宋" w:eastAsia="仿宋" w:hAnsi="仿宋" w:cs="仿宋" w:hint="eastAsia"/>
            <w:lang w:eastAsia="zh-CN"/>
          </w:rPr>
          <w:t>九、经济效益与社会效益优化</w:t>
        </w:r>
        <w:r>
          <w:tab/>
        </w:r>
        <w:r>
          <w:fldChar w:fldCharType="begin"/>
        </w:r>
        <w:r>
          <w:instrText xml:space="preserve"> PAGEREF _Toc1964 \h </w:instrText>
        </w:r>
        <w:r>
          <w:fldChar w:fldCharType="separate"/>
        </w:r>
        <w:r>
          <w:t>44</w:t>
        </w:r>
        <w:r>
          <w:fldChar w:fldCharType="end"/>
        </w:r>
      </w:hyperlink>
    </w:p>
    <w:p>
      <w:pPr>
        <w:pStyle w:val="TOC2"/>
        <w:tabs>
          <w:tab w:val="right" w:leader="dot" w:pos="8306"/>
        </w:tabs>
      </w:pPr>
      <w:hyperlink w:anchor="_Toc22102" w:history="1">
        <w:r>
          <w:rPr>
            <w:rFonts w:ascii="仿宋" w:eastAsia="仿宋" w:hAnsi="仿宋" w:cs="仿宋" w:hint="eastAsia"/>
            <w:lang w:eastAsia="zh-CN"/>
          </w:rPr>
          <w:t>(一)、经济效益提升策略</w:t>
        </w:r>
        <w:r>
          <w:tab/>
        </w:r>
        <w:r>
          <w:fldChar w:fldCharType="begin"/>
        </w:r>
        <w:r>
          <w:instrText xml:space="preserve"> PAGEREF _Toc22102 \h </w:instrText>
        </w:r>
        <w:r>
          <w:fldChar w:fldCharType="separate"/>
        </w:r>
        <w:r>
          <w:t>44</w:t>
        </w:r>
        <w:r>
          <w:fldChar w:fldCharType="end"/>
        </w:r>
      </w:hyperlink>
    </w:p>
    <w:p>
      <w:pPr>
        <w:pStyle w:val="TOC2"/>
        <w:tabs>
          <w:tab w:val="right" w:leader="dot" w:pos="8306"/>
        </w:tabs>
      </w:pPr>
      <w:hyperlink w:anchor="_Toc27316" w:history="1">
        <w:r>
          <w:rPr>
            <w:rFonts w:ascii="仿宋" w:eastAsia="仿宋" w:hAnsi="仿宋" w:cs="仿宋" w:hint="eastAsia"/>
            <w:lang w:eastAsia="zh-CN"/>
          </w:rPr>
          <w:t>(二)、社会效益增强方案</w:t>
        </w:r>
        <w:r>
          <w:tab/>
        </w:r>
        <w:r>
          <w:fldChar w:fldCharType="begin"/>
        </w:r>
        <w:r>
          <w:instrText xml:space="preserve"> PAGEREF _Toc27316 \h </w:instrText>
        </w:r>
        <w:r>
          <w:fldChar w:fldCharType="separate"/>
        </w:r>
        <w:r>
          <w:t>45</w:t>
        </w:r>
        <w:r>
          <w:fldChar w:fldCharType="end"/>
        </w:r>
      </w:hyperlink>
    </w:p>
    <w:p>
      <w:pPr>
        <w:pStyle w:val="TOC1"/>
        <w:tabs>
          <w:tab w:val="right" w:leader="dot" w:pos="8306"/>
        </w:tabs>
      </w:pPr>
      <w:hyperlink w:anchor="_Toc15292" w:history="1">
        <w:r>
          <w:rPr>
            <w:rFonts w:ascii="仿宋" w:eastAsia="仿宋" w:hAnsi="仿宋" w:cs="仿宋" w:hint="eastAsia"/>
            <w:lang w:eastAsia="zh-CN"/>
          </w:rPr>
          <w:t>十、土地利用与规划方案</w:t>
        </w:r>
        <w:r>
          <w:tab/>
        </w:r>
        <w:r>
          <w:fldChar w:fldCharType="begin"/>
        </w:r>
        <w:r>
          <w:instrText xml:space="preserve"> PAGEREF _Toc15292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63" w:history="1">
        <w:r>
          <w:rPr>
            <w:rFonts w:ascii="仿宋" w:eastAsia="仿宋" w:hAnsi="仿宋" w:cs="仿宋" w:hint="eastAsia"/>
            <w:lang w:eastAsia="zh-CN"/>
          </w:rPr>
          <w:t>(一)、项目用地情况分析</w:t>
        </w:r>
        <w:r>
          <w:tab/>
        </w:r>
        <w:r>
          <w:fldChar w:fldCharType="begin"/>
        </w:r>
        <w:r>
          <w:instrText xml:space="preserve"> PAGEREF _Toc12463 \h </w:instrText>
        </w:r>
        <w:r>
          <w:fldChar w:fldCharType="separate"/>
        </w:r>
        <w:r>
          <w:t>46</w:t>
        </w:r>
        <w:r>
          <w:fldChar w:fldCharType="end"/>
        </w:r>
      </w:hyperlink>
    </w:p>
    <w:p>
      <w:pPr>
        <w:pStyle w:val="TOC2"/>
        <w:tabs>
          <w:tab w:val="right" w:leader="dot" w:pos="8306"/>
        </w:tabs>
      </w:pPr>
      <w:hyperlink w:anchor="_Toc8806" w:history="1">
        <w:r>
          <w:rPr>
            <w:rFonts w:ascii="仿宋" w:eastAsia="仿宋" w:hAnsi="仿宋" w:cs="仿宋" w:hint="eastAsia"/>
            <w:lang w:eastAsia="zh-CN"/>
          </w:rPr>
          <w:t>(二)、土地利用规划方案</w:t>
        </w:r>
        <w:r>
          <w:tab/>
        </w:r>
        <w:r>
          <w:fldChar w:fldCharType="begin"/>
        </w:r>
        <w:r>
          <w:instrText xml:space="preserve"> PAGEREF _Toc8806 \h </w:instrText>
        </w:r>
        <w:r>
          <w:fldChar w:fldCharType="separate"/>
        </w:r>
        <w:r>
          <w:t>47</w:t>
        </w:r>
        <w:r>
          <w:fldChar w:fldCharType="end"/>
        </w:r>
      </w:hyperlink>
    </w:p>
    <w:p>
      <w:pPr>
        <w:pStyle w:val="TOC1"/>
        <w:tabs>
          <w:tab w:val="right" w:leader="dot" w:pos="8306"/>
        </w:tabs>
      </w:pPr>
      <w:hyperlink w:anchor="_Toc382" w:history="1">
        <w:r>
          <w:rPr>
            <w:rFonts w:ascii="仿宋" w:eastAsia="仿宋" w:hAnsi="仿宋" w:cs="仿宋" w:hint="eastAsia"/>
            <w:lang w:eastAsia="zh-CN"/>
          </w:rPr>
          <w:t>十一、环境保护与治理方案</w:t>
        </w:r>
        <w:r>
          <w:tab/>
        </w:r>
        <w:r>
          <w:fldChar w:fldCharType="begin"/>
        </w:r>
        <w:r>
          <w:instrText xml:space="preserve"> PAGEREF _Toc382 \h </w:instrText>
        </w:r>
        <w:r>
          <w:fldChar w:fldCharType="separate"/>
        </w:r>
        <w:r>
          <w:t>48</w:t>
        </w:r>
        <w:r>
          <w:fldChar w:fldCharType="end"/>
        </w:r>
      </w:hyperlink>
    </w:p>
    <w:p>
      <w:pPr>
        <w:pStyle w:val="TOC2"/>
        <w:tabs>
          <w:tab w:val="right" w:leader="dot" w:pos="8306"/>
        </w:tabs>
      </w:pPr>
      <w:hyperlink w:anchor="_Toc5550" w:history="1">
        <w:r>
          <w:rPr>
            <w:rFonts w:ascii="仿宋" w:eastAsia="仿宋" w:hAnsi="仿宋" w:cs="仿宋" w:hint="eastAsia"/>
            <w:lang w:eastAsia="zh-CN"/>
          </w:rPr>
          <w:t>(一)、项目环境影响评估</w:t>
        </w:r>
        <w:r>
          <w:tab/>
        </w:r>
        <w:r>
          <w:fldChar w:fldCharType="begin"/>
        </w:r>
        <w:r>
          <w:instrText xml:space="preserve"> PAGEREF _Toc5550 \h </w:instrText>
        </w:r>
        <w:r>
          <w:fldChar w:fldCharType="separate"/>
        </w:r>
        <w:r>
          <w:t>48</w:t>
        </w:r>
        <w:r>
          <w:fldChar w:fldCharType="end"/>
        </w:r>
      </w:hyperlink>
    </w:p>
    <w:p>
      <w:pPr>
        <w:pStyle w:val="TOC2"/>
        <w:tabs>
          <w:tab w:val="right" w:leader="dot" w:pos="8306"/>
        </w:tabs>
      </w:pPr>
      <w:hyperlink w:anchor="_Toc6696" w:history="1">
        <w:r>
          <w:rPr>
            <w:rFonts w:ascii="仿宋" w:eastAsia="仿宋" w:hAnsi="仿宋" w:cs="仿宋" w:hint="eastAsia"/>
            <w:lang w:eastAsia="zh-CN"/>
          </w:rPr>
          <w:t>(二)、环境保护措施与治理方案</w:t>
        </w:r>
        <w:r>
          <w:tab/>
        </w:r>
        <w:r>
          <w:fldChar w:fldCharType="begin"/>
        </w:r>
        <w:r>
          <w:instrText xml:space="preserve"> PAGEREF _Toc6696 \h </w:instrText>
        </w:r>
        <w:r>
          <w:fldChar w:fldCharType="separate"/>
        </w:r>
        <w:r>
          <w:t>48</w:t>
        </w:r>
        <w:r>
          <w:fldChar w:fldCharType="end"/>
        </w:r>
      </w:hyperlink>
    </w:p>
    <w:p>
      <w:pPr>
        <w:pStyle w:val="TOC1"/>
        <w:tabs>
          <w:tab w:val="right" w:leader="dot" w:pos="8306"/>
        </w:tabs>
      </w:pPr>
      <w:hyperlink w:anchor="_Toc2373" w:history="1">
        <w:r>
          <w:rPr>
            <w:rFonts w:ascii="仿宋" w:eastAsia="仿宋" w:hAnsi="仿宋" w:cs="仿宋" w:hint="eastAsia"/>
            <w:lang w:eastAsia="zh-CN"/>
          </w:rPr>
          <w:t>十二、安全与应急管理</w:t>
        </w:r>
        <w:r>
          <w:tab/>
        </w:r>
        <w:r>
          <w:fldChar w:fldCharType="begin"/>
        </w:r>
        <w:r>
          <w:instrText xml:space="preserve"> PAGEREF _Toc2373 \h </w:instrText>
        </w:r>
        <w:r>
          <w:fldChar w:fldCharType="separate"/>
        </w:r>
        <w:r>
          <w:t>49</w:t>
        </w:r>
        <w:r>
          <w:fldChar w:fldCharType="end"/>
        </w:r>
      </w:hyperlink>
    </w:p>
    <w:p>
      <w:pPr>
        <w:pStyle w:val="TOC2"/>
        <w:tabs>
          <w:tab w:val="right" w:leader="dot" w:pos="8306"/>
        </w:tabs>
      </w:pPr>
      <w:hyperlink w:anchor="_Toc18237" w:history="1">
        <w:r>
          <w:rPr>
            <w:rFonts w:ascii="仿宋" w:eastAsia="仿宋" w:hAnsi="仿宋" w:cs="仿宋" w:hint="eastAsia"/>
            <w:lang w:eastAsia="zh-CN"/>
          </w:rPr>
          <w:t>(一)、安全生产管理</w:t>
        </w:r>
        <w:r>
          <w:tab/>
        </w:r>
        <w:r>
          <w:fldChar w:fldCharType="begin"/>
        </w:r>
        <w:r>
          <w:instrText xml:space="preserve"> PAGEREF _Toc18237 \h </w:instrText>
        </w:r>
        <w:r>
          <w:fldChar w:fldCharType="separate"/>
        </w:r>
        <w:r>
          <w:t>49</w:t>
        </w:r>
        <w:r>
          <w:fldChar w:fldCharType="end"/>
        </w:r>
      </w:hyperlink>
    </w:p>
    <w:p>
      <w:pPr>
        <w:pStyle w:val="TOC2"/>
        <w:tabs>
          <w:tab w:val="right" w:leader="dot" w:pos="8306"/>
        </w:tabs>
      </w:pPr>
      <w:hyperlink w:anchor="_Toc10396" w:history="1">
        <w:r>
          <w:rPr>
            <w:rFonts w:ascii="仿宋" w:eastAsia="仿宋" w:hAnsi="仿宋" w:cs="仿宋" w:hint="eastAsia"/>
            <w:lang w:eastAsia="zh-CN"/>
          </w:rPr>
          <w:t>(二)、应急预案与响应</w:t>
        </w:r>
        <w:r>
          <w:tab/>
        </w:r>
        <w:r>
          <w:fldChar w:fldCharType="begin"/>
        </w:r>
        <w:r>
          <w:instrText xml:space="preserve"> PAGEREF _Toc10396 \h </w:instrText>
        </w:r>
        <w:r>
          <w:fldChar w:fldCharType="separate"/>
        </w:r>
        <w:r>
          <w:t>50</w:t>
        </w:r>
        <w:r>
          <w:fldChar w:fldCharType="end"/>
        </w:r>
      </w:hyperlink>
    </w:p>
    <w:p>
      <w:pPr>
        <w:pStyle w:val="TOC1"/>
        <w:tabs>
          <w:tab w:val="right" w:leader="dot" w:pos="8306"/>
        </w:tabs>
      </w:pPr>
      <w:hyperlink w:anchor="_Toc15129" w:history="1">
        <w:r>
          <w:rPr>
            <w:rFonts w:ascii="仿宋" w:eastAsia="仿宋" w:hAnsi="仿宋" w:cs="仿宋" w:hint="eastAsia"/>
            <w:lang w:eastAsia="zh-CN"/>
          </w:rPr>
          <w:t>十三、产业协同与集群发展</w:t>
        </w:r>
        <w:r>
          <w:tab/>
        </w:r>
        <w:r>
          <w:fldChar w:fldCharType="begin"/>
        </w:r>
        <w:r>
          <w:instrText xml:space="preserve"> PAGEREF _Toc15129 \h </w:instrText>
        </w:r>
        <w:r>
          <w:fldChar w:fldCharType="separate"/>
        </w:r>
        <w:r>
          <w:t>52</w:t>
        </w:r>
        <w:r>
          <w:fldChar w:fldCharType="end"/>
        </w:r>
      </w:hyperlink>
    </w:p>
    <w:p>
      <w:pPr>
        <w:pStyle w:val="TOC2"/>
        <w:tabs>
          <w:tab w:val="right" w:leader="dot" w:pos="8306"/>
        </w:tabs>
      </w:pPr>
      <w:hyperlink w:anchor="_Toc1669" w:history="1">
        <w:r>
          <w:rPr>
            <w:rFonts w:ascii="仿宋" w:eastAsia="仿宋" w:hAnsi="仿宋" w:cs="仿宋" w:hint="eastAsia"/>
            <w:lang w:eastAsia="zh-CN"/>
          </w:rPr>
          <w:t>(一)、产业协同机制建设</w:t>
        </w:r>
        <w:r>
          <w:tab/>
        </w:r>
        <w:r>
          <w:fldChar w:fldCharType="begin"/>
        </w:r>
        <w:r>
          <w:instrText xml:space="preserve"> PAGEREF _Toc1669 \h </w:instrText>
        </w:r>
        <w:r>
          <w:fldChar w:fldCharType="separate"/>
        </w:r>
        <w:r>
          <w:t>52</w:t>
        </w:r>
        <w:r>
          <w:fldChar w:fldCharType="end"/>
        </w:r>
      </w:hyperlink>
    </w:p>
    <w:p>
      <w:pPr>
        <w:pStyle w:val="TOC2"/>
        <w:tabs>
          <w:tab w:val="right" w:leader="dot" w:pos="8306"/>
        </w:tabs>
      </w:pPr>
      <w:hyperlink w:anchor="_Toc26504" w:history="1">
        <w:r>
          <w:rPr>
            <w:rFonts w:ascii="仿宋" w:eastAsia="仿宋" w:hAnsi="仿宋" w:cs="仿宋" w:hint="eastAsia"/>
            <w:lang w:eastAsia="zh-CN"/>
          </w:rPr>
          <w:t>(二)、产业集群培育与发展</w:t>
        </w:r>
        <w:r>
          <w:tab/>
        </w:r>
        <w:r>
          <w:fldChar w:fldCharType="begin"/>
        </w:r>
        <w:r>
          <w:instrText xml:space="preserve"> PAGEREF _Toc26504 \h </w:instrText>
        </w:r>
        <w:r>
          <w:fldChar w:fldCharType="separate"/>
        </w:r>
        <w:r>
          <w:t>53</w:t>
        </w:r>
        <w:r>
          <w:fldChar w:fldCharType="end"/>
        </w:r>
      </w:hyperlink>
    </w:p>
    <w:p>
      <w:pPr>
        <w:pStyle w:val="TOC1"/>
        <w:tabs>
          <w:tab w:val="right" w:leader="dot" w:pos="8306"/>
        </w:tabs>
      </w:pPr>
      <w:hyperlink w:anchor="_Toc22228" w:history="1">
        <w:r>
          <w:rPr>
            <w:rFonts w:ascii="仿宋" w:eastAsia="仿宋" w:hAnsi="仿宋" w:cs="仿宋" w:hint="eastAsia"/>
            <w:lang w:eastAsia="zh-CN"/>
          </w:rPr>
          <w:t>十四、创新驱动与持续发展</w:t>
        </w:r>
        <w:r>
          <w:tab/>
        </w:r>
        <w:r>
          <w:fldChar w:fldCharType="begin"/>
        </w:r>
        <w:r>
          <w:instrText xml:space="preserve"> PAGEREF _Toc22228 \h </w:instrText>
        </w:r>
        <w:r>
          <w:fldChar w:fldCharType="separate"/>
        </w:r>
        <w:r>
          <w:t>54</w:t>
        </w:r>
        <w:r>
          <w:fldChar w:fldCharType="end"/>
        </w:r>
      </w:hyperlink>
    </w:p>
    <w:p>
      <w:pPr>
        <w:pStyle w:val="TOC2"/>
        <w:tabs>
          <w:tab w:val="right" w:leader="dot" w:pos="8306"/>
        </w:tabs>
      </w:pPr>
      <w:hyperlink w:anchor="_Toc32101" w:history="1">
        <w:r>
          <w:rPr>
            <w:rFonts w:ascii="仿宋" w:eastAsia="仿宋" w:hAnsi="仿宋" w:cs="仿宋" w:hint="eastAsia"/>
            <w:lang w:eastAsia="zh-CN"/>
          </w:rPr>
          <w:t>(一)、创新驱动战略实施</w:t>
        </w:r>
        <w:r>
          <w:tab/>
        </w:r>
        <w:r>
          <w:fldChar w:fldCharType="begin"/>
        </w:r>
        <w:r>
          <w:instrText xml:space="preserve"> PAGEREF _Toc32101 \h </w:instrText>
        </w:r>
        <w:r>
          <w:fldChar w:fldCharType="separate"/>
        </w:r>
        <w:r>
          <w:t>54</w:t>
        </w:r>
        <w:r>
          <w:fldChar w:fldCharType="end"/>
        </w:r>
      </w:hyperlink>
    </w:p>
    <w:p>
      <w:pPr>
        <w:pStyle w:val="TOC2"/>
        <w:tabs>
          <w:tab w:val="right" w:leader="dot" w:pos="8306"/>
        </w:tabs>
      </w:pPr>
      <w:hyperlink w:anchor="_Toc27141" w:history="1">
        <w:r>
          <w:rPr>
            <w:rFonts w:ascii="仿宋" w:eastAsia="仿宋" w:hAnsi="仿宋" w:cs="仿宋" w:hint="eastAsia"/>
            <w:lang w:eastAsia="zh-CN"/>
          </w:rPr>
          <w:t>(二)、持续发展路径探索</w:t>
        </w:r>
        <w:r>
          <w:tab/>
        </w:r>
        <w:r>
          <w:fldChar w:fldCharType="begin"/>
        </w:r>
        <w:r>
          <w:instrText xml:space="preserve"> PAGEREF _Toc27141 \h </w:instrText>
        </w:r>
        <w:r>
          <w:fldChar w:fldCharType="separate"/>
        </w:r>
        <w:r>
          <w:t>56</w:t>
        </w:r>
        <w:r>
          <w:fldChar w:fldCharType="end"/>
        </w:r>
      </w:hyperlink>
    </w:p>
    <w:p>
      <w:pPr>
        <w:pStyle w:val="TOC1"/>
        <w:tabs>
          <w:tab w:val="right" w:leader="dot" w:pos="8306"/>
        </w:tabs>
      </w:pPr>
      <w:hyperlink w:anchor="_Toc2583" w:history="1">
        <w:r>
          <w:rPr>
            <w:rFonts w:ascii="仿宋" w:eastAsia="仿宋" w:hAnsi="仿宋" w:cs="仿宋" w:hint="eastAsia"/>
            <w:lang w:eastAsia="zh-CN"/>
          </w:rPr>
          <w:t>十五、合作与交流机制建立</w:t>
        </w:r>
        <w:r>
          <w:tab/>
        </w:r>
        <w:r>
          <w:fldChar w:fldCharType="begin"/>
        </w:r>
        <w:r>
          <w:instrText xml:space="preserve"> PAGEREF _Toc2583 \h </w:instrText>
        </w:r>
        <w:r>
          <w:fldChar w:fldCharType="separate"/>
        </w:r>
        <w:r>
          <w:t>60</w:t>
        </w:r>
        <w:r>
          <w:fldChar w:fldCharType="end"/>
        </w:r>
      </w:hyperlink>
    </w:p>
    <w:p>
      <w:pPr>
        <w:pStyle w:val="TOC2"/>
        <w:tabs>
          <w:tab w:val="right" w:leader="dot" w:pos="8306"/>
        </w:tabs>
      </w:pPr>
      <w:hyperlink w:anchor="_Toc9023" w:history="1">
        <w:r>
          <w:rPr>
            <w:rFonts w:ascii="仿宋" w:eastAsia="仿宋" w:hAnsi="仿宋" w:cs="仿宋" w:hint="eastAsia"/>
            <w:lang w:eastAsia="zh-CN"/>
          </w:rPr>
          <w:t>(一)、合作伙伴选择与合作方式</w:t>
        </w:r>
        <w:r>
          <w:tab/>
        </w:r>
        <w:r>
          <w:fldChar w:fldCharType="begin"/>
        </w:r>
        <w:r>
          <w:instrText xml:space="preserve"> PAGEREF _Toc9023 \h </w:instrText>
        </w:r>
        <w:r>
          <w:fldChar w:fldCharType="separate"/>
        </w:r>
        <w:r>
          <w:t>60</w:t>
        </w:r>
        <w:r>
          <w:fldChar w:fldCharType="end"/>
        </w:r>
      </w:hyperlink>
    </w:p>
    <w:p>
      <w:pPr>
        <w:pStyle w:val="TOC2"/>
        <w:tabs>
          <w:tab w:val="right" w:leader="dot" w:pos="8306"/>
        </w:tabs>
      </w:pPr>
      <w:hyperlink w:anchor="_Toc10784" w:history="1">
        <w:r>
          <w:rPr>
            <w:rFonts w:ascii="仿宋" w:eastAsia="仿宋" w:hAnsi="仿宋" w:cs="仿宋" w:hint="eastAsia"/>
            <w:lang w:eastAsia="zh-CN"/>
          </w:rPr>
          <w:t>(二)、交流与合作平台搭建</w:t>
        </w:r>
        <w:r>
          <w:tab/>
        </w:r>
        <w:r>
          <w:fldChar w:fldCharType="begin"/>
        </w:r>
        <w:r>
          <w:instrText xml:space="preserve"> PAGEREF _Toc10784 \h </w:instrText>
        </w:r>
        <w:r>
          <w:fldChar w:fldCharType="separate"/>
        </w:r>
        <w:r>
          <w:t>61</w:t>
        </w:r>
        <w:r>
          <w:fldChar w:fldCharType="end"/>
        </w:r>
      </w:hyperlink>
    </w:p>
    <w:p>
      <w:pPr>
        <w:pStyle w:val="TOC1"/>
        <w:tabs>
          <w:tab w:val="right" w:leader="dot" w:pos="8306"/>
        </w:tabs>
      </w:pPr>
      <w:hyperlink w:anchor="_Toc8992" w:history="1">
        <w:r>
          <w:rPr>
            <w:rFonts w:ascii="仿宋" w:eastAsia="仿宋" w:hAnsi="仿宋" w:cs="仿宋" w:hint="eastAsia"/>
            <w:lang w:eastAsia="zh-CN"/>
          </w:rPr>
          <w:t>十六、人力资源管理与开发</w:t>
        </w:r>
        <w:r>
          <w:tab/>
        </w:r>
        <w:r>
          <w:fldChar w:fldCharType="begin"/>
        </w:r>
        <w:r>
          <w:instrText xml:space="preserve"> PAGEREF _Toc8992 \h </w:instrText>
        </w:r>
        <w:r>
          <w:fldChar w:fldCharType="separate"/>
        </w:r>
        <w:r>
          <w:t>63</w:t>
        </w:r>
        <w:r>
          <w:fldChar w:fldCharType="end"/>
        </w:r>
      </w:hyperlink>
    </w:p>
    <w:p>
      <w:pPr>
        <w:pStyle w:val="TOC2"/>
        <w:tabs>
          <w:tab w:val="right" w:leader="dot" w:pos="8306"/>
        </w:tabs>
      </w:pPr>
      <w:hyperlink w:anchor="_Toc16677" w:history="1">
        <w:r>
          <w:rPr>
            <w:rFonts w:ascii="仿宋" w:eastAsia="仿宋" w:hAnsi="仿宋" w:cs="仿宋" w:hint="eastAsia"/>
            <w:lang w:eastAsia="zh-CN"/>
          </w:rPr>
          <w:t>(一)、人力资源规划</w:t>
        </w:r>
        <w:r>
          <w:tab/>
        </w:r>
        <w:r>
          <w:fldChar w:fldCharType="begin"/>
        </w:r>
        <w:r>
          <w:instrText xml:space="preserve"> PAGEREF _Toc16677 \h </w:instrText>
        </w:r>
        <w:r>
          <w:fldChar w:fldCharType="separate"/>
        </w:r>
        <w:r>
          <w:t>63</w:t>
        </w:r>
        <w:r>
          <w:fldChar w:fldCharType="end"/>
        </w:r>
      </w:hyperlink>
    </w:p>
    <w:p>
      <w:pPr>
        <w:pStyle w:val="TOC2"/>
        <w:tabs>
          <w:tab w:val="right" w:leader="dot" w:pos="8306"/>
        </w:tabs>
      </w:pPr>
      <w:hyperlink w:anchor="_Toc30264" w:history="1">
        <w:r>
          <w:rPr>
            <w:rFonts w:ascii="仿宋" w:eastAsia="仿宋" w:hAnsi="仿宋" w:cs="仿宋" w:hint="eastAsia"/>
            <w:lang w:eastAsia="zh-CN"/>
          </w:rPr>
          <w:t>(二)、人力资源开发与培训</w:t>
        </w:r>
        <w:r>
          <w:tab/>
        </w:r>
        <w:r>
          <w:fldChar w:fldCharType="begin"/>
        </w:r>
        <w:r>
          <w:instrText xml:space="preserve"> PAGEREF _Toc30264 \h </w:instrText>
        </w:r>
        <w:r>
          <w:fldChar w:fldCharType="separate"/>
        </w:r>
        <w:r>
          <w:t>64</w:t>
        </w:r>
        <w:r>
          <w:fldChar w:fldCharType="end"/>
        </w:r>
      </w:hyperlink>
    </w:p>
    <w:p>
      <w:pPr>
        <w:pStyle w:val="TOC1"/>
        <w:tabs>
          <w:tab w:val="right" w:leader="dot" w:pos="8306"/>
        </w:tabs>
      </w:pPr>
      <w:hyperlink w:anchor="_Toc27401" w:history="1">
        <w:r>
          <w:rPr>
            <w:rFonts w:ascii="仿宋" w:eastAsia="仿宋" w:hAnsi="仿宋" w:cs="仿宋" w:hint="eastAsia"/>
            <w:lang w:eastAsia="zh-CN"/>
          </w:rPr>
          <w:t>十七、项目施工方案</w:t>
        </w:r>
        <w:r>
          <w:tab/>
        </w:r>
        <w:r>
          <w:fldChar w:fldCharType="begin"/>
        </w:r>
        <w:r>
          <w:instrText xml:space="preserve"> PAGEREF _Toc27401 \h </w:instrText>
        </w:r>
        <w:r>
          <w:fldChar w:fldCharType="separate"/>
        </w:r>
        <w:r>
          <w:t>67</w:t>
        </w:r>
        <w:r>
          <w:fldChar w:fldCharType="end"/>
        </w:r>
      </w:hyperlink>
    </w:p>
    <w:p>
      <w:pPr>
        <w:pStyle w:val="TOC2"/>
        <w:tabs>
          <w:tab w:val="right" w:leader="dot" w:pos="8306"/>
        </w:tabs>
      </w:pPr>
      <w:hyperlink w:anchor="_Toc19492" w:history="1">
        <w:r>
          <w:rPr>
            <w:rFonts w:ascii="仿宋" w:eastAsia="仿宋" w:hAnsi="仿宋" w:cs="仿宋" w:hint="eastAsia"/>
            <w:lang w:eastAsia="zh-CN"/>
          </w:rPr>
          <w:t>(一)、施工组织设计</w:t>
        </w:r>
        <w:r>
          <w:tab/>
        </w:r>
        <w:r>
          <w:fldChar w:fldCharType="begin"/>
        </w:r>
        <w:r>
          <w:instrText xml:space="preserve"> PAGEREF _Toc19492 \h </w:instrText>
        </w:r>
        <w:r>
          <w:fldChar w:fldCharType="separate"/>
        </w:r>
        <w:r>
          <w:t>67</w:t>
        </w:r>
        <w:r>
          <w:fldChar w:fldCharType="end"/>
        </w:r>
      </w:hyperlink>
    </w:p>
    <w:p>
      <w:pPr>
        <w:pStyle w:val="TOC2"/>
        <w:tabs>
          <w:tab w:val="right" w:leader="dot" w:pos="8306"/>
        </w:tabs>
      </w:pPr>
      <w:hyperlink w:anchor="_Toc14104" w:history="1">
        <w:r>
          <w:rPr>
            <w:rFonts w:ascii="仿宋" w:eastAsia="仿宋" w:hAnsi="仿宋" w:cs="仿宋" w:hint="eastAsia"/>
            <w:lang w:eastAsia="zh-CN"/>
          </w:rPr>
          <w:t>(二)、施工工艺与技术路线</w:t>
        </w:r>
        <w:r>
          <w:tab/>
        </w:r>
        <w:r>
          <w:fldChar w:fldCharType="begin"/>
        </w:r>
        <w:r>
          <w:instrText xml:space="preserve"> PAGEREF _Toc14104 \h </w:instrText>
        </w:r>
        <w:r>
          <w:fldChar w:fldCharType="separate"/>
        </w:r>
        <w:r>
          <w:t>69</w:t>
        </w:r>
        <w:r>
          <w:fldChar w:fldCharType="end"/>
        </w:r>
      </w:hyperlink>
    </w:p>
    <w:p>
      <w:pPr>
        <w:pStyle w:val="TOC2"/>
        <w:tabs>
          <w:tab w:val="right" w:leader="dot" w:pos="8306"/>
        </w:tabs>
      </w:pPr>
      <w:hyperlink w:anchor="_Toc9374" w:history="1">
        <w:r>
          <w:rPr>
            <w:rFonts w:ascii="仿宋" w:eastAsia="仿宋" w:hAnsi="仿宋" w:cs="仿宋" w:hint="eastAsia"/>
            <w:lang w:eastAsia="zh-CN"/>
          </w:rPr>
          <w:t>(三)、关键节点施工计划</w:t>
        </w:r>
        <w:r>
          <w:tab/>
        </w:r>
        <w:r>
          <w:fldChar w:fldCharType="begin"/>
        </w:r>
        <w:r>
          <w:instrText xml:space="preserve"> PAGEREF _Toc9374 \h </w:instrText>
        </w:r>
        <w:r>
          <w:fldChar w:fldCharType="separate"/>
        </w:r>
        <w:r>
          <w:t>70</w:t>
        </w:r>
        <w:r>
          <w:fldChar w:fldCharType="end"/>
        </w:r>
      </w:hyperlink>
    </w:p>
    <w:p>
      <w:pPr>
        <w:pStyle w:val="TOC2"/>
        <w:tabs>
          <w:tab w:val="right" w:leader="dot" w:pos="8306"/>
        </w:tabs>
      </w:pPr>
      <w:hyperlink w:anchor="_Toc1365" w:history="1">
        <w:r>
          <w:rPr>
            <w:rFonts w:ascii="仿宋" w:eastAsia="仿宋" w:hAnsi="仿宋" w:cs="仿宋" w:hint="eastAsia"/>
            <w:lang w:eastAsia="zh-CN"/>
          </w:rPr>
          <w:t>(四)、施工现场管理</w:t>
        </w:r>
        <w:r>
          <w:tab/>
        </w:r>
        <w:r>
          <w:fldChar w:fldCharType="begin"/>
        </w:r>
        <w:r>
          <w:instrText xml:space="preserve"> PAGEREF _Toc1365 \h </w:instrText>
        </w:r>
        <w:r>
          <w:fldChar w:fldCharType="separate"/>
        </w:r>
        <w:r>
          <w:t>71</w:t>
        </w:r>
        <w:r>
          <w:fldChar w:fldCharType="end"/>
        </w:r>
      </w:hyperlink>
    </w:p>
    <w:p>
      <w:pPr>
        <w:pStyle w:val="TOC1"/>
        <w:tabs>
          <w:tab w:val="right" w:leader="dot" w:pos="8306"/>
        </w:tabs>
      </w:pPr>
      <w:hyperlink w:anchor="_Toc2566" w:history="1">
        <w:r>
          <w:rPr>
            <w:rFonts w:ascii="仿宋" w:eastAsia="仿宋" w:hAnsi="仿宋" w:cs="仿宋" w:hint="eastAsia"/>
            <w:lang w:eastAsia="zh-CN"/>
          </w:rPr>
          <w:t>十八、知识产权管理与保护</w:t>
        </w:r>
        <w:r>
          <w:tab/>
        </w:r>
        <w:r>
          <w:fldChar w:fldCharType="begin"/>
        </w:r>
        <w:r>
          <w:instrText xml:space="preserve"> PAGEREF _Toc2566 \h </w:instrText>
        </w:r>
        <w:r>
          <w:fldChar w:fldCharType="separate"/>
        </w:r>
        <w:r>
          <w:t>73</w:t>
        </w:r>
        <w:r>
          <w:fldChar w:fldCharType="end"/>
        </w:r>
      </w:hyperlink>
    </w:p>
    <w:p>
      <w:pPr>
        <w:pStyle w:val="TOC2"/>
        <w:tabs>
          <w:tab w:val="right" w:leader="dot" w:pos="8306"/>
        </w:tabs>
      </w:pPr>
      <w:hyperlink w:anchor="_Toc24420" w:history="1">
        <w:r>
          <w:rPr>
            <w:rFonts w:ascii="仿宋" w:eastAsia="仿宋" w:hAnsi="仿宋" w:cs="仿宋" w:hint="eastAsia"/>
            <w:lang w:eastAsia="zh-CN"/>
          </w:rPr>
          <w:t>(一)、知识产权管理体系建设</w:t>
        </w:r>
        <w:r>
          <w:tab/>
        </w:r>
        <w:r>
          <w:fldChar w:fldCharType="begin"/>
        </w:r>
        <w:r>
          <w:instrText xml:space="preserve"> PAGEREF _Toc24420 \h </w:instrText>
        </w:r>
        <w:r>
          <w:fldChar w:fldCharType="separate"/>
        </w:r>
        <w:r>
          <w:t>73</w:t>
        </w:r>
        <w:r>
          <w:fldChar w:fldCharType="end"/>
        </w:r>
      </w:hyperlink>
    </w:p>
    <w:p>
      <w:pPr>
        <w:pStyle w:val="TOC2"/>
        <w:tabs>
          <w:tab w:val="right" w:leader="dot" w:pos="8306"/>
        </w:tabs>
      </w:pPr>
      <w:hyperlink w:anchor="_Toc27944" w:history="1">
        <w:r>
          <w:rPr>
            <w:rFonts w:ascii="仿宋" w:eastAsia="仿宋" w:hAnsi="仿宋" w:cs="仿宋" w:hint="eastAsia"/>
            <w:lang w:eastAsia="zh-CN"/>
          </w:rPr>
          <w:t>(二)、知识产权保护措施</w:t>
        </w:r>
        <w:r>
          <w:tab/>
        </w:r>
        <w:r>
          <w:fldChar w:fldCharType="begin"/>
        </w:r>
        <w:r>
          <w:instrText xml:space="preserve"> PAGEREF _Toc27944 \h </w:instrText>
        </w:r>
        <w:r>
          <w:fldChar w:fldCharType="separate"/>
        </w:r>
        <w:r>
          <w:t>74</w:t>
        </w:r>
        <w:r>
          <w:fldChar w:fldCharType="end"/>
        </w:r>
      </w:hyperlink>
    </w:p>
    <w:p>
      <w:pPr>
        <w:pStyle w:val="TOC1"/>
        <w:tabs>
          <w:tab w:val="right" w:leader="dot" w:pos="8306"/>
        </w:tabs>
      </w:pPr>
      <w:hyperlink w:anchor="_Toc12719" w:history="1">
        <w:r>
          <w:rPr>
            <w:rFonts w:ascii="仿宋" w:eastAsia="仿宋" w:hAnsi="仿宋" w:cs="仿宋" w:hint="eastAsia"/>
            <w:lang w:eastAsia="zh-CN"/>
          </w:rPr>
          <w:t>十九、设施与设备管理</w:t>
        </w:r>
        <w:r>
          <w:tab/>
        </w:r>
        <w:r>
          <w:fldChar w:fldCharType="begin"/>
        </w:r>
        <w:r>
          <w:instrText xml:space="preserve"> PAGEREF _Toc12719 \h </w:instrText>
        </w:r>
        <w:r>
          <w:fldChar w:fldCharType="separate"/>
        </w:r>
        <w:r>
          <w:t>76</w:t>
        </w:r>
        <w:r>
          <w:fldChar w:fldCharType="end"/>
        </w:r>
      </w:hyperlink>
    </w:p>
    <w:p>
      <w:pPr>
        <w:pStyle w:val="TOC2"/>
        <w:tabs>
          <w:tab w:val="right" w:leader="dot" w:pos="8306"/>
        </w:tabs>
      </w:pPr>
      <w:hyperlink w:anchor="_Toc5204" w:history="1">
        <w:r>
          <w:rPr>
            <w:rFonts w:ascii="仿宋" w:eastAsia="仿宋" w:hAnsi="仿宋" w:cs="仿宋" w:hint="eastAsia"/>
            <w:lang w:eastAsia="zh-CN"/>
          </w:rPr>
          <w:t>(一)、设施规划与配置</w:t>
        </w:r>
        <w:r>
          <w:tab/>
        </w:r>
        <w:r>
          <w:fldChar w:fldCharType="begin"/>
        </w:r>
        <w:r>
          <w:instrText xml:space="preserve"> PAGEREF _Toc5204 \h </w:instrText>
        </w:r>
        <w:r>
          <w:fldChar w:fldCharType="separate"/>
        </w:r>
        <w:r>
          <w:t>76</w:t>
        </w:r>
        <w:r>
          <w:fldChar w:fldCharType="end"/>
        </w:r>
      </w:hyperlink>
    </w:p>
    <w:p>
      <w:pPr>
        <w:pStyle w:val="TOC2"/>
        <w:tabs>
          <w:tab w:val="right" w:leader="dot" w:pos="8306"/>
        </w:tabs>
      </w:pPr>
      <w:hyperlink w:anchor="_Toc11949" w:history="1">
        <w:r>
          <w:rPr>
            <w:rFonts w:ascii="仿宋" w:eastAsia="仿宋" w:hAnsi="仿宋" w:cs="仿宋" w:hint="eastAsia"/>
            <w:lang w:eastAsia="zh-CN"/>
          </w:rPr>
          <w:t>(二)、设备采购与维护管理</w:t>
        </w:r>
        <w:r>
          <w:tab/>
        </w:r>
        <w:r>
          <w:fldChar w:fldCharType="begin"/>
        </w:r>
        <w:r>
          <w:instrText xml:space="preserve"> PAGEREF _Toc11949 \h </w:instrText>
        </w:r>
        <w:r>
          <w:fldChar w:fldCharType="separate"/>
        </w:r>
        <w:r>
          <w:t>77</w:t>
        </w:r>
        <w:r>
          <w:fldChar w:fldCharType="end"/>
        </w:r>
      </w:hyperlink>
    </w:p>
    <w:p>
      <w:pPr>
        <w:pStyle w:val="TOC2"/>
        <w:tabs>
          <w:tab w:val="right" w:leader="dot" w:pos="8306"/>
        </w:tabs>
      </w:pPr>
      <w:hyperlink w:anchor="_Toc24569" w:history="1">
        <w:r>
          <w:rPr>
            <w:rFonts w:ascii="仿宋" w:eastAsia="仿宋" w:hAnsi="仿宋" w:cs="仿宋" w:hint="eastAsia"/>
            <w:lang w:eastAsia="zh-CN"/>
          </w:rPr>
          <w:t>(三)、设施设备升级策略</w:t>
        </w:r>
        <w:r>
          <w:tab/>
        </w:r>
        <w:r>
          <w:fldChar w:fldCharType="begin"/>
        </w:r>
        <w:r>
          <w:instrText xml:space="preserve"> PAGEREF _Toc24569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9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6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工关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工关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工关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工关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工关节项目的社会影响是全面而深远的。从提供就业机会和提升公共服务，到促进社会结构和劳动市场的多元化，再到推动社会责任和伦理标准的提高，项目对于提升社区的经济、文化和社会福祉有着重要作用。通过这些正面影响，人工关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34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为了融入当地社区，人工关节项目需深入理解当地的文化特色和社会习俗。例如，项目在设计广告和市场推广活动时，应考虑使用当地语言和符合地方文化的表达方式。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26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为了确保人工关节项目的成功并最大限度地减轻潜在的社会风险，详细的风险分析和具体的应对策略至关重要。以下是针对项目可能面临的具体社会风险及相应对策的分析：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风险描述：人工关节项目可能遭遇社区抵制，尤其如果社区成员认为项目会破坏他们的生活环境或忽略他们的意见。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风险描述：人工关节项目的商业实践可能与当地的文化和价值观存在冲突，导致社会紧张和文化冲突。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风险描述：人工关节项目可能会增加对公共资源和基础设施的需求，给当地带来额外压力，例如在水资源、能源供应和交通系统方面。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风险描述：人工关节项目可能会引起当地社会结构和动态的变化，例如改变社区的人口组成和社交模式。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风险描述：在人工关节项目运营过程中，可能涉及大量个人和商业敏感信息，存在信息安全和隐私保护的风险。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83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56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工关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49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https://d.book118.com/817000050042006043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E145AC"/>
    <w:rsid w:val="64E145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00050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2024-02-15T16:30:00Z</dcterms:created>
  <dcterms:modified xsi:type="dcterms:W3CDTF">2024-02-15T16:30:50Z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F1A65AD9384C4110BF8F21584161592B_11</vt:lpwstr>
  </property>
  <property fmtid="{D5CDD505-2E9C-101B-9397-08002B2CF9AE}" pid="3" name="KSOProductBuildVer">
    <vt:lpwstr>2052-12.1.0.16250</vt:lpwstr>
  </property>
</Properties>
</file>