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瞬间胶项目计划设计方案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85" w:history="1">
        <w:r>
          <w:rPr>
            <w:rFonts w:ascii="仿宋" w:eastAsia="仿宋" w:hAnsi="仿宋" w:cs="仿宋" w:hint="eastAsia"/>
            <w:lang w:eastAsia="zh-CN"/>
          </w:rPr>
          <w:t>概论</w:t>
        </w:r>
        <w:r>
          <w:tab/>
        </w:r>
        <w:r>
          <w:fldChar w:fldCharType="begin"/>
        </w:r>
        <w:r>
          <w:instrText xml:space="preserve"> PAGEREF _Toc11985 \h </w:instrText>
        </w:r>
        <w:r>
          <w:fldChar w:fldCharType="separate"/>
        </w:r>
        <w:r>
          <w:t>3</w:t>
        </w:r>
        <w:r>
          <w:fldChar w:fldCharType="end"/>
        </w:r>
      </w:hyperlink>
    </w:p>
    <w:p>
      <w:pPr>
        <w:pStyle w:val="TOC1"/>
        <w:tabs>
          <w:tab w:val="right" w:leader="dot" w:pos="8306"/>
        </w:tabs>
      </w:pPr>
      <w:hyperlink w:anchor="_Toc26674" w:history="1">
        <w:r>
          <w:rPr>
            <w:rFonts w:ascii="仿宋" w:eastAsia="仿宋" w:hAnsi="仿宋" w:cs="仿宋" w:hint="eastAsia"/>
            <w:lang w:eastAsia="zh-CN"/>
          </w:rPr>
          <w:t>一、瞬间胶项目土建工程</w:t>
        </w:r>
        <w:r>
          <w:tab/>
        </w:r>
        <w:r>
          <w:fldChar w:fldCharType="begin"/>
        </w:r>
        <w:r>
          <w:instrText xml:space="preserve"> PAGEREF _Toc26674 \h </w:instrText>
        </w:r>
        <w:r>
          <w:fldChar w:fldCharType="separate"/>
        </w:r>
        <w:r>
          <w:t>3</w:t>
        </w:r>
        <w:r>
          <w:fldChar w:fldCharType="end"/>
        </w:r>
      </w:hyperlink>
    </w:p>
    <w:p>
      <w:pPr>
        <w:pStyle w:val="TOC2"/>
        <w:tabs>
          <w:tab w:val="right" w:leader="dot" w:pos="8306"/>
        </w:tabs>
      </w:pPr>
      <w:hyperlink w:anchor="_Toc3508" w:history="1">
        <w:r>
          <w:rPr>
            <w:rFonts w:ascii="仿宋" w:eastAsia="仿宋" w:hAnsi="仿宋" w:cs="仿宋" w:hint="eastAsia"/>
            <w:lang w:eastAsia="zh-CN"/>
          </w:rPr>
          <w:t>(一)、建筑工程设计原则</w:t>
        </w:r>
        <w:r>
          <w:tab/>
        </w:r>
        <w:r>
          <w:fldChar w:fldCharType="begin"/>
        </w:r>
        <w:r>
          <w:instrText xml:space="preserve"> PAGEREF _Toc3508 \h </w:instrText>
        </w:r>
        <w:r>
          <w:fldChar w:fldCharType="separate"/>
        </w:r>
        <w:r>
          <w:t>3</w:t>
        </w:r>
        <w:r>
          <w:fldChar w:fldCharType="end"/>
        </w:r>
      </w:hyperlink>
    </w:p>
    <w:p>
      <w:pPr>
        <w:pStyle w:val="TOC2"/>
        <w:tabs>
          <w:tab w:val="right" w:leader="dot" w:pos="8306"/>
        </w:tabs>
      </w:pPr>
      <w:hyperlink w:anchor="_Toc15787" w:history="1">
        <w:r>
          <w:rPr>
            <w:rFonts w:ascii="仿宋" w:eastAsia="仿宋" w:hAnsi="仿宋" w:cs="仿宋" w:hint="eastAsia"/>
            <w:lang w:eastAsia="zh-CN"/>
          </w:rPr>
          <w:t>(二)、土建工程设计年限及安全等级</w:t>
        </w:r>
        <w:r>
          <w:tab/>
        </w:r>
        <w:r>
          <w:fldChar w:fldCharType="begin"/>
        </w:r>
        <w:r>
          <w:instrText xml:space="preserve"> PAGEREF _Toc15787 \h </w:instrText>
        </w:r>
        <w:r>
          <w:fldChar w:fldCharType="separate"/>
        </w:r>
        <w:r>
          <w:t>4</w:t>
        </w:r>
        <w:r>
          <w:fldChar w:fldCharType="end"/>
        </w:r>
      </w:hyperlink>
    </w:p>
    <w:p>
      <w:pPr>
        <w:pStyle w:val="TOC2"/>
        <w:tabs>
          <w:tab w:val="right" w:leader="dot" w:pos="8306"/>
        </w:tabs>
      </w:pPr>
      <w:hyperlink w:anchor="_Toc19457" w:history="1">
        <w:r>
          <w:rPr>
            <w:rFonts w:ascii="仿宋" w:eastAsia="仿宋" w:hAnsi="仿宋" w:cs="仿宋" w:hint="eastAsia"/>
            <w:lang w:eastAsia="zh-CN"/>
          </w:rPr>
          <w:t>(三)、建筑工程设计总体要求</w:t>
        </w:r>
        <w:r>
          <w:tab/>
        </w:r>
        <w:r>
          <w:fldChar w:fldCharType="begin"/>
        </w:r>
        <w:r>
          <w:instrText xml:space="preserve"> PAGEREF _Toc19457 \h </w:instrText>
        </w:r>
        <w:r>
          <w:fldChar w:fldCharType="separate"/>
        </w:r>
        <w:r>
          <w:t>5</w:t>
        </w:r>
        <w:r>
          <w:fldChar w:fldCharType="end"/>
        </w:r>
      </w:hyperlink>
    </w:p>
    <w:p>
      <w:pPr>
        <w:pStyle w:val="TOC2"/>
        <w:tabs>
          <w:tab w:val="right" w:leader="dot" w:pos="8306"/>
        </w:tabs>
      </w:pPr>
      <w:hyperlink w:anchor="_Toc1852" w:history="1">
        <w:r>
          <w:rPr>
            <w:rFonts w:ascii="仿宋" w:eastAsia="仿宋" w:hAnsi="仿宋" w:cs="仿宋" w:hint="eastAsia"/>
            <w:lang w:eastAsia="zh-CN"/>
          </w:rPr>
          <w:t>(四)、土建工程建设指标</w:t>
        </w:r>
        <w:r>
          <w:tab/>
        </w:r>
        <w:r>
          <w:fldChar w:fldCharType="begin"/>
        </w:r>
        <w:r>
          <w:instrText xml:space="preserve"> PAGEREF _Toc1852 \h </w:instrText>
        </w:r>
        <w:r>
          <w:fldChar w:fldCharType="separate"/>
        </w:r>
        <w:r>
          <w:t>6</w:t>
        </w:r>
        <w:r>
          <w:fldChar w:fldCharType="end"/>
        </w:r>
      </w:hyperlink>
    </w:p>
    <w:p>
      <w:pPr>
        <w:pStyle w:val="TOC1"/>
        <w:tabs>
          <w:tab w:val="right" w:leader="dot" w:pos="8306"/>
        </w:tabs>
      </w:pPr>
      <w:hyperlink w:anchor="_Toc8197" w:history="1">
        <w:r>
          <w:rPr>
            <w:rFonts w:ascii="仿宋" w:eastAsia="仿宋" w:hAnsi="仿宋" w:cs="仿宋" w:hint="eastAsia"/>
            <w:lang w:eastAsia="zh-CN"/>
          </w:rPr>
          <w:t>二、瞬间胶项目建设单位说明</w:t>
        </w:r>
        <w:r>
          <w:tab/>
        </w:r>
        <w:r>
          <w:fldChar w:fldCharType="begin"/>
        </w:r>
        <w:r>
          <w:instrText xml:space="preserve"> PAGEREF _Toc8197 \h </w:instrText>
        </w:r>
        <w:r>
          <w:fldChar w:fldCharType="separate"/>
        </w:r>
        <w:r>
          <w:t>6</w:t>
        </w:r>
        <w:r>
          <w:fldChar w:fldCharType="end"/>
        </w:r>
      </w:hyperlink>
    </w:p>
    <w:p>
      <w:pPr>
        <w:pStyle w:val="TOC2"/>
        <w:tabs>
          <w:tab w:val="right" w:leader="dot" w:pos="8306"/>
        </w:tabs>
      </w:pPr>
      <w:hyperlink w:anchor="_Toc16051" w:history="1">
        <w:r>
          <w:rPr>
            <w:rFonts w:ascii="仿宋" w:eastAsia="仿宋" w:hAnsi="仿宋" w:cs="仿宋" w:hint="eastAsia"/>
            <w:lang w:eastAsia="zh-CN"/>
          </w:rPr>
          <w:t>(一)、瞬间胶项目承办单位基本情况</w:t>
        </w:r>
        <w:r>
          <w:tab/>
        </w:r>
        <w:r>
          <w:fldChar w:fldCharType="begin"/>
        </w:r>
        <w:r>
          <w:instrText xml:space="preserve"> PAGEREF _Toc16051 \h </w:instrText>
        </w:r>
        <w:r>
          <w:fldChar w:fldCharType="separate"/>
        </w:r>
        <w:r>
          <w:t>6</w:t>
        </w:r>
        <w:r>
          <w:fldChar w:fldCharType="end"/>
        </w:r>
      </w:hyperlink>
    </w:p>
    <w:p>
      <w:pPr>
        <w:pStyle w:val="TOC2"/>
        <w:tabs>
          <w:tab w:val="right" w:leader="dot" w:pos="8306"/>
        </w:tabs>
      </w:pPr>
      <w:hyperlink w:anchor="_Toc3641" w:history="1">
        <w:r>
          <w:rPr>
            <w:rFonts w:ascii="仿宋" w:eastAsia="仿宋" w:hAnsi="仿宋" w:cs="仿宋" w:hint="eastAsia"/>
            <w:lang w:eastAsia="zh-CN"/>
          </w:rPr>
          <w:t>(二)、公司经济效益分析</w:t>
        </w:r>
        <w:r>
          <w:tab/>
        </w:r>
        <w:r>
          <w:fldChar w:fldCharType="begin"/>
        </w:r>
        <w:r>
          <w:instrText xml:space="preserve"> PAGEREF _Toc3641 \h </w:instrText>
        </w:r>
        <w:r>
          <w:fldChar w:fldCharType="separate"/>
        </w:r>
        <w:r>
          <w:t>7</w:t>
        </w:r>
        <w:r>
          <w:fldChar w:fldCharType="end"/>
        </w:r>
      </w:hyperlink>
    </w:p>
    <w:p>
      <w:pPr>
        <w:pStyle w:val="TOC1"/>
        <w:tabs>
          <w:tab w:val="right" w:leader="dot" w:pos="8306"/>
        </w:tabs>
      </w:pPr>
      <w:hyperlink w:anchor="_Toc10466" w:history="1">
        <w:r>
          <w:rPr>
            <w:rFonts w:ascii="仿宋" w:eastAsia="仿宋" w:hAnsi="仿宋" w:cs="仿宋" w:hint="eastAsia"/>
            <w:lang w:eastAsia="zh-CN"/>
          </w:rPr>
          <w:t>三、瞬间胶项目可持续发展</w:t>
        </w:r>
        <w:r>
          <w:tab/>
        </w:r>
        <w:r>
          <w:fldChar w:fldCharType="begin"/>
        </w:r>
        <w:r>
          <w:instrText xml:space="preserve"> PAGEREF _Toc10466 \h </w:instrText>
        </w:r>
        <w:r>
          <w:fldChar w:fldCharType="separate"/>
        </w:r>
        <w:r>
          <w:t>8</w:t>
        </w:r>
        <w:r>
          <w:fldChar w:fldCharType="end"/>
        </w:r>
      </w:hyperlink>
    </w:p>
    <w:p>
      <w:pPr>
        <w:pStyle w:val="TOC2"/>
        <w:tabs>
          <w:tab w:val="right" w:leader="dot" w:pos="8306"/>
        </w:tabs>
      </w:pPr>
      <w:hyperlink w:anchor="_Toc22892" w:history="1">
        <w:r>
          <w:rPr>
            <w:rFonts w:ascii="仿宋" w:eastAsia="仿宋" w:hAnsi="仿宋" w:cs="仿宋" w:hint="eastAsia"/>
            <w:lang w:eastAsia="zh-CN"/>
          </w:rPr>
          <w:t>(一)、可持续战略与实践</w:t>
        </w:r>
        <w:r>
          <w:tab/>
        </w:r>
        <w:r>
          <w:fldChar w:fldCharType="begin"/>
        </w:r>
        <w:r>
          <w:instrText xml:space="preserve"> PAGEREF _Toc22892 \h </w:instrText>
        </w:r>
        <w:r>
          <w:fldChar w:fldCharType="separate"/>
        </w:r>
        <w:r>
          <w:t>8</w:t>
        </w:r>
        <w:r>
          <w:fldChar w:fldCharType="end"/>
        </w:r>
      </w:hyperlink>
    </w:p>
    <w:p>
      <w:pPr>
        <w:pStyle w:val="TOC2"/>
        <w:tabs>
          <w:tab w:val="right" w:leader="dot" w:pos="8306"/>
        </w:tabs>
      </w:pPr>
      <w:hyperlink w:anchor="_Toc12722" w:history="1">
        <w:r>
          <w:rPr>
            <w:rFonts w:ascii="仿宋" w:eastAsia="仿宋" w:hAnsi="仿宋" w:cs="仿宋" w:hint="eastAsia"/>
            <w:lang w:eastAsia="zh-CN"/>
          </w:rPr>
          <w:t>(二)、环保与社会责任</w:t>
        </w:r>
        <w:r>
          <w:tab/>
        </w:r>
        <w:r>
          <w:fldChar w:fldCharType="begin"/>
        </w:r>
        <w:r>
          <w:instrText xml:space="preserve"> PAGEREF _Toc12722 \h </w:instrText>
        </w:r>
        <w:r>
          <w:fldChar w:fldCharType="separate"/>
        </w:r>
        <w:r>
          <w:t>8</w:t>
        </w:r>
        <w:r>
          <w:fldChar w:fldCharType="end"/>
        </w:r>
      </w:hyperlink>
    </w:p>
    <w:p>
      <w:pPr>
        <w:pStyle w:val="TOC1"/>
        <w:tabs>
          <w:tab w:val="right" w:leader="dot" w:pos="8306"/>
        </w:tabs>
      </w:pPr>
      <w:hyperlink w:anchor="_Toc26853" w:history="1">
        <w:r>
          <w:rPr>
            <w:rFonts w:ascii="仿宋" w:eastAsia="仿宋" w:hAnsi="仿宋" w:cs="仿宋" w:hint="eastAsia"/>
            <w:lang w:eastAsia="zh-CN"/>
          </w:rPr>
          <w:t>四、产品规划分析</w:t>
        </w:r>
        <w:r>
          <w:tab/>
        </w:r>
        <w:r>
          <w:fldChar w:fldCharType="begin"/>
        </w:r>
        <w:r>
          <w:instrText xml:space="preserve"> PAGEREF _Toc26853 \h </w:instrText>
        </w:r>
        <w:r>
          <w:fldChar w:fldCharType="separate"/>
        </w:r>
        <w:r>
          <w:t>9</w:t>
        </w:r>
        <w:r>
          <w:fldChar w:fldCharType="end"/>
        </w:r>
      </w:hyperlink>
    </w:p>
    <w:p>
      <w:pPr>
        <w:pStyle w:val="TOC2"/>
        <w:tabs>
          <w:tab w:val="right" w:leader="dot" w:pos="8306"/>
        </w:tabs>
      </w:pPr>
      <w:hyperlink w:anchor="_Toc18988" w:history="1">
        <w:r>
          <w:rPr>
            <w:rFonts w:ascii="仿宋" w:eastAsia="仿宋" w:hAnsi="仿宋" w:cs="仿宋" w:hint="eastAsia"/>
            <w:lang w:eastAsia="zh-CN"/>
          </w:rPr>
          <w:t>(一)、产品规划</w:t>
        </w:r>
        <w:r>
          <w:tab/>
        </w:r>
        <w:r>
          <w:fldChar w:fldCharType="begin"/>
        </w:r>
        <w:r>
          <w:instrText xml:space="preserve"> PAGEREF _Toc18988 \h </w:instrText>
        </w:r>
        <w:r>
          <w:fldChar w:fldCharType="separate"/>
        </w:r>
        <w:r>
          <w:t>9</w:t>
        </w:r>
        <w:r>
          <w:fldChar w:fldCharType="end"/>
        </w:r>
      </w:hyperlink>
    </w:p>
    <w:p>
      <w:pPr>
        <w:pStyle w:val="TOC2"/>
        <w:tabs>
          <w:tab w:val="right" w:leader="dot" w:pos="8306"/>
        </w:tabs>
      </w:pPr>
      <w:hyperlink w:anchor="_Toc31971" w:history="1">
        <w:r>
          <w:rPr>
            <w:rFonts w:ascii="仿宋" w:eastAsia="仿宋" w:hAnsi="仿宋" w:cs="仿宋" w:hint="eastAsia"/>
            <w:lang w:eastAsia="zh-CN"/>
          </w:rPr>
          <w:t>(二)、建设规模</w:t>
        </w:r>
        <w:r>
          <w:tab/>
        </w:r>
        <w:r>
          <w:fldChar w:fldCharType="begin"/>
        </w:r>
        <w:r>
          <w:instrText xml:space="preserve"> PAGEREF _Toc31971 \h </w:instrText>
        </w:r>
        <w:r>
          <w:fldChar w:fldCharType="separate"/>
        </w:r>
        <w:r>
          <w:t>10</w:t>
        </w:r>
        <w:r>
          <w:fldChar w:fldCharType="end"/>
        </w:r>
      </w:hyperlink>
    </w:p>
    <w:p>
      <w:pPr>
        <w:pStyle w:val="TOC1"/>
        <w:tabs>
          <w:tab w:val="right" w:leader="dot" w:pos="8306"/>
        </w:tabs>
      </w:pPr>
      <w:hyperlink w:anchor="_Toc24455" w:history="1">
        <w:r>
          <w:rPr>
            <w:rFonts w:ascii="仿宋" w:eastAsia="仿宋" w:hAnsi="仿宋" w:cs="仿宋" w:hint="eastAsia"/>
            <w:lang w:eastAsia="zh-CN"/>
          </w:rPr>
          <w:t>五、瞬间胶项目概论</w:t>
        </w:r>
        <w:r>
          <w:tab/>
        </w:r>
        <w:r>
          <w:fldChar w:fldCharType="begin"/>
        </w:r>
        <w:r>
          <w:instrText xml:space="preserve"> PAGEREF _Toc24455 \h </w:instrText>
        </w:r>
        <w:r>
          <w:fldChar w:fldCharType="separate"/>
        </w:r>
        <w:r>
          <w:t>11</w:t>
        </w:r>
        <w:r>
          <w:fldChar w:fldCharType="end"/>
        </w:r>
      </w:hyperlink>
    </w:p>
    <w:p>
      <w:pPr>
        <w:pStyle w:val="TOC2"/>
        <w:tabs>
          <w:tab w:val="right" w:leader="dot" w:pos="8306"/>
        </w:tabs>
      </w:pPr>
      <w:hyperlink w:anchor="_Toc3057" w:history="1">
        <w:r>
          <w:rPr>
            <w:rFonts w:ascii="仿宋" w:eastAsia="仿宋" w:hAnsi="仿宋" w:cs="仿宋" w:hint="eastAsia"/>
            <w:lang w:eastAsia="zh-CN"/>
          </w:rPr>
          <w:t>(一)、瞬间胶项目概况</w:t>
        </w:r>
        <w:r>
          <w:tab/>
        </w:r>
        <w:r>
          <w:fldChar w:fldCharType="begin"/>
        </w:r>
        <w:r>
          <w:instrText xml:space="preserve"> PAGEREF _Toc3057 \h </w:instrText>
        </w:r>
        <w:r>
          <w:fldChar w:fldCharType="separate"/>
        </w:r>
        <w:r>
          <w:t>11</w:t>
        </w:r>
        <w:r>
          <w:fldChar w:fldCharType="end"/>
        </w:r>
      </w:hyperlink>
    </w:p>
    <w:p>
      <w:pPr>
        <w:pStyle w:val="TOC2"/>
        <w:tabs>
          <w:tab w:val="right" w:leader="dot" w:pos="8306"/>
        </w:tabs>
      </w:pPr>
      <w:hyperlink w:anchor="_Toc31655" w:history="1">
        <w:r>
          <w:rPr>
            <w:rFonts w:ascii="仿宋" w:eastAsia="仿宋" w:hAnsi="仿宋" w:cs="仿宋" w:hint="eastAsia"/>
            <w:lang w:eastAsia="zh-CN"/>
          </w:rPr>
          <w:t>(二)、瞬间胶项目目标</w:t>
        </w:r>
        <w:r>
          <w:tab/>
        </w:r>
        <w:r>
          <w:fldChar w:fldCharType="begin"/>
        </w:r>
        <w:r>
          <w:instrText xml:space="preserve"> PAGEREF _Toc31655 \h </w:instrText>
        </w:r>
        <w:r>
          <w:fldChar w:fldCharType="separate"/>
        </w:r>
        <w:r>
          <w:t>13</w:t>
        </w:r>
        <w:r>
          <w:fldChar w:fldCharType="end"/>
        </w:r>
      </w:hyperlink>
    </w:p>
    <w:p>
      <w:pPr>
        <w:pStyle w:val="TOC2"/>
        <w:tabs>
          <w:tab w:val="right" w:leader="dot" w:pos="8306"/>
        </w:tabs>
      </w:pPr>
      <w:hyperlink w:anchor="_Toc14294" w:history="1">
        <w:r>
          <w:rPr>
            <w:rFonts w:ascii="仿宋" w:eastAsia="仿宋" w:hAnsi="仿宋" w:cs="仿宋" w:hint="eastAsia"/>
            <w:lang w:eastAsia="zh-CN"/>
          </w:rPr>
          <w:t>(三)、瞬间胶项目提出的理由</w:t>
        </w:r>
        <w:r>
          <w:tab/>
        </w:r>
        <w:r>
          <w:fldChar w:fldCharType="begin"/>
        </w:r>
        <w:r>
          <w:instrText xml:space="preserve"> PAGEREF _Toc14294 \h </w:instrText>
        </w:r>
        <w:r>
          <w:fldChar w:fldCharType="separate"/>
        </w:r>
        <w:r>
          <w:t>14</w:t>
        </w:r>
        <w:r>
          <w:fldChar w:fldCharType="end"/>
        </w:r>
      </w:hyperlink>
    </w:p>
    <w:p>
      <w:pPr>
        <w:pStyle w:val="TOC2"/>
        <w:tabs>
          <w:tab w:val="right" w:leader="dot" w:pos="8306"/>
        </w:tabs>
      </w:pPr>
      <w:hyperlink w:anchor="_Toc25283" w:history="1">
        <w:r>
          <w:rPr>
            <w:rFonts w:ascii="仿宋" w:eastAsia="仿宋" w:hAnsi="仿宋" w:cs="仿宋" w:hint="eastAsia"/>
            <w:lang w:eastAsia="zh-CN"/>
          </w:rPr>
          <w:t>(四)、瞬间胶项目意义</w:t>
        </w:r>
        <w:r>
          <w:tab/>
        </w:r>
        <w:r>
          <w:fldChar w:fldCharType="begin"/>
        </w:r>
        <w:r>
          <w:instrText xml:space="preserve"> PAGEREF _Toc25283 \h </w:instrText>
        </w:r>
        <w:r>
          <w:fldChar w:fldCharType="separate"/>
        </w:r>
        <w:r>
          <w:t>16</w:t>
        </w:r>
        <w:r>
          <w:fldChar w:fldCharType="end"/>
        </w:r>
      </w:hyperlink>
    </w:p>
    <w:p>
      <w:pPr>
        <w:pStyle w:val="TOC2"/>
        <w:tabs>
          <w:tab w:val="right" w:leader="dot" w:pos="8306"/>
        </w:tabs>
      </w:pPr>
      <w:hyperlink w:anchor="_Toc32571" w:history="1">
        <w:r>
          <w:rPr>
            <w:rFonts w:ascii="仿宋" w:eastAsia="仿宋" w:hAnsi="仿宋" w:cs="仿宋" w:hint="eastAsia"/>
            <w:lang w:eastAsia="zh-CN"/>
          </w:rPr>
          <w:t>(五)、瞬间胶项目背景</w:t>
        </w:r>
        <w:r>
          <w:tab/>
        </w:r>
        <w:r>
          <w:fldChar w:fldCharType="begin"/>
        </w:r>
        <w:r>
          <w:instrText xml:space="preserve"> PAGEREF _Toc32571 \h </w:instrText>
        </w:r>
        <w:r>
          <w:fldChar w:fldCharType="separate"/>
        </w:r>
        <w:r>
          <w:t>17</w:t>
        </w:r>
        <w:r>
          <w:fldChar w:fldCharType="end"/>
        </w:r>
      </w:hyperlink>
    </w:p>
    <w:p>
      <w:pPr>
        <w:pStyle w:val="TOC1"/>
        <w:tabs>
          <w:tab w:val="right" w:leader="dot" w:pos="8306"/>
        </w:tabs>
      </w:pPr>
      <w:hyperlink w:anchor="_Toc24328" w:history="1">
        <w:r>
          <w:rPr>
            <w:rFonts w:ascii="仿宋" w:eastAsia="仿宋" w:hAnsi="仿宋" w:cs="仿宋" w:hint="eastAsia"/>
            <w:lang w:eastAsia="zh-CN"/>
          </w:rPr>
          <w:t>六、瞬间胶项目选址可行性分析</w:t>
        </w:r>
        <w:r>
          <w:tab/>
        </w:r>
        <w:r>
          <w:fldChar w:fldCharType="begin"/>
        </w:r>
        <w:r>
          <w:instrText xml:space="preserve"> PAGEREF _Toc24328 \h </w:instrText>
        </w:r>
        <w:r>
          <w:fldChar w:fldCharType="separate"/>
        </w:r>
        <w:r>
          <w:t>18</w:t>
        </w:r>
        <w:r>
          <w:fldChar w:fldCharType="end"/>
        </w:r>
      </w:hyperlink>
    </w:p>
    <w:p>
      <w:pPr>
        <w:pStyle w:val="TOC2"/>
        <w:tabs>
          <w:tab w:val="right" w:leader="dot" w:pos="8306"/>
        </w:tabs>
      </w:pPr>
      <w:hyperlink w:anchor="_Toc14643" w:history="1">
        <w:r>
          <w:rPr>
            <w:rFonts w:ascii="仿宋" w:eastAsia="仿宋" w:hAnsi="仿宋" w:cs="仿宋" w:hint="eastAsia"/>
            <w:lang w:eastAsia="zh-CN"/>
          </w:rPr>
          <w:t>(一)、瞬间胶项目选址</w:t>
        </w:r>
        <w:r>
          <w:tab/>
        </w:r>
        <w:r>
          <w:fldChar w:fldCharType="begin"/>
        </w:r>
        <w:r>
          <w:instrText xml:space="preserve"> PAGEREF _Toc14643 \h </w:instrText>
        </w:r>
        <w:r>
          <w:fldChar w:fldCharType="separate"/>
        </w:r>
        <w:r>
          <w:t>18</w:t>
        </w:r>
        <w:r>
          <w:fldChar w:fldCharType="end"/>
        </w:r>
      </w:hyperlink>
    </w:p>
    <w:p>
      <w:pPr>
        <w:pStyle w:val="TOC2"/>
        <w:tabs>
          <w:tab w:val="right" w:leader="dot" w:pos="8306"/>
        </w:tabs>
      </w:pPr>
      <w:hyperlink w:anchor="_Toc12907" w:history="1">
        <w:r>
          <w:rPr>
            <w:rFonts w:ascii="仿宋" w:eastAsia="仿宋" w:hAnsi="仿宋" w:cs="仿宋" w:hint="eastAsia"/>
            <w:lang w:eastAsia="zh-CN"/>
          </w:rPr>
          <w:t>(二)、用地控制指标</w:t>
        </w:r>
        <w:r>
          <w:tab/>
        </w:r>
        <w:r>
          <w:fldChar w:fldCharType="begin"/>
        </w:r>
        <w:r>
          <w:instrText xml:space="preserve"> PAGEREF _Toc12907 \h </w:instrText>
        </w:r>
        <w:r>
          <w:fldChar w:fldCharType="separate"/>
        </w:r>
        <w:r>
          <w:t>18</w:t>
        </w:r>
        <w:r>
          <w:fldChar w:fldCharType="end"/>
        </w:r>
      </w:hyperlink>
    </w:p>
    <w:p>
      <w:pPr>
        <w:pStyle w:val="TOC2"/>
        <w:tabs>
          <w:tab w:val="right" w:leader="dot" w:pos="8306"/>
        </w:tabs>
      </w:pPr>
      <w:hyperlink w:anchor="_Toc4680" w:history="1">
        <w:r>
          <w:rPr>
            <w:rFonts w:ascii="仿宋" w:eastAsia="仿宋" w:hAnsi="仿宋" w:cs="仿宋" w:hint="eastAsia"/>
            <w:lang w:eastAsia="zh-CN"/>
          </w:rPr>
          <w:t>(三)、节约用地措施</w:t>
        </w:r>
        <w:r>
          <w:tab/>
        </w:r>
        <w:r>
          <w:fldChar w:fldCharType="begin"/>
        </w:r>
        <w:r>
          <w:instrText xml:space="preserve"> PAGEREF _Toc4680 \h </w:instrText>
        </w:r>
        <w:r>
          <w:fldChar w:fldCharType="separate"/>
        </w:r>
        <w:r>
          <w:t>20</w:t>
        </w:r>
        <w:r>
          <w:fldChar w:fldCharType="end"/>
        </w:r>
      </w:hyperlink>
    </w:p>
    <w:p>
      <w:pPr>
        <w:pStyle w:val="TOC2"/>
        <w:tabs>
          <w:tab w:val="right" w:leader="dot" w:pos="8306"/>
        </w:tabs>
      </w:pPr>
      <w:hyperlink w:anchor="_Toc10259" w:history="1">
        <w:r>
          <w:rPr>
            <w:rFonts w:ascii="仿宋" w:eastAsia="仿宋" w:hAnsi="仿宋" w:cs="仿宋" w:hint="eastAsia"/>
            <w:lang w:eastAsia="zh-CN"/>
          </w:rPr>
          <w:t>(四)、总图布置方案</w:t>
        </w:r>
        <w:r>
          <w:tab/>
        </w:r>
        <w:r>
          <w:fldChar w:fldCharType="begin"/>
        </w:r>
        <w:r>
          <w:instrText xml:space="preserve"> PAGEREF _Toc10259 \h </w:instrText>
        </w:r>
        <w:r>
          <w:fldChar w:fldCharType="separate"/>
        </w:r>
        <w:r>
          <w:t>21</w:t>
        </w:r>
        <w:r>
          <w:fldChar w:fldCharType="end"/>
        </w:r>
      </w:hyperlink>
    </w:p>
    <w:p>
      <w:pPr>
        <w:pStyle w:val="TOC2"/>
        <w:tabs>
          <w:tab w:val="right" w:leader="dot" w:pos="8306"/>
        </w:tabs>
      </w:pPr>
      <w:hyperlink w:anchor="_Toc16065" w:history="1">
        <w:r>
          <w:rPr>
            <w:rFonts w:ascii="仿宋" w:eastAsia="仿宋" w:hAnsi="仿宋" w:cs="仿宋" w:hint="eastAsia"/>
            <w:lang w:eastAsia="zh-CN"/>
          </w:rPr>
          <w:t>(五)、选址综合评价</w:t>
        </w:r>
        <w:r>
          <w:tab/>
        </w:r>
        <w:r>
          <w:fldChar w:fldCharType="begin"/>
        </w:r>
        <w:r>
          <w:instrText xml:space="preserve"> PAGEREF _Toc16065 \h </w:instrText>
        </w:r>
        <w:r>
          <w:fldChar w:fldCharType="separate"/>
        </w:r>
        <w:r>
          <w:t>22</w:t>
        </w:r>
        <w:r>
          <w:fldChar w:fldCharType="end"/>
        </w:r>
      </w:hyperlink>
    </w:p>
    <w:p>
      <w:pPr>
        <w:pStyle w:val="TOC1"/>
        <w:tabs>
          <w:tab w:val="right" w:leader="dot" w:pos="8306"/>
        </w:tabs>
      </w:pPr>
      <w:hyperlink w:anchor="_Toc18938" w:history="1">
        <w:r>
          <w:rPr>
            <w:rFonts w:ascii="仿宋" w:eastAsia="仿宋" w:hAnsi="仿宋" w:cs="仿宋" w:hint="eastAsia"/>
            <w:lang w:eastAsia="zh-CN"/>
          </w:rPr>
          <w:t>七、瞬间胶项目人力资源培养与发展</w:t>
        </w:r>
        <w:r>
          <w:tab/>
        </w:r>
        <w:r>
          <w:fldChar w:fldCharType="begin"/>
        </w:r>
        <w:r>
          <w:instrText xml:space="preserve"> PAGEREF _Toc18938 \h </w:instrText>
        </w:r>
        <w:r>
          <w:fldChar w:fldCharType="separate"/>
        </w:r>
        <w:r>
          <w:t>23</w:t>
        </w:r>
        <w:r>
          <w:fldChar w:fldCharType="end"/>
        </w:r>
      </w:hyperlink>
    </w:p>
    <w:p>
      <w:pPr>
        <w:pStyle w:val="TOC2"/>
        <w:tabs>
          <w:tab w:val="right" w:leader="dot" w:pos="8306"/>
        </w:tabs>
      </w:pPr>
      <w:hyperlink w:anchor="_Toc29750" w:history="1">
        <w:r>
          <w:rPr>
            <w:rFonts w:ascii="仿宋" w:eastAsia="仿宋" w:hAnsi="仿宋" w:cs="仿宋" w:hint="eastAsia"/>
            <w:lang w:eastAsia="zh-CN"/>
          </w:rPr>
          <w:t>(一)、人才需求与规划</w:t>
        </w:r>
        <w:r>
          <w:tab/>
        </w:r>
        <w:r>
          <w:fldChar w:fldCharType="begin"/>
        </w:r>
        <w:r>
          <w:instrText xml:space="preserve"> PAGEREF _Toc29750 \h </w:instrText>
        </w:r>
        <w:r>
          <w:fldChar w:fldCharType="separate"/>
        </w:r>
        <w:r>
          <w:t>23</w:t>
        </w:r>
        <w:r>
          <w:fldChar w:fldCharType="end"/>
        </w:r>
      </w:hyperlink>
    </w:p>
    <w:p>
      <w:pPr>
        <w:pStyle w:val="TOC2"/>
        <w:tabs>
          <w:tab w:val="right" w:leader="dot" w:pos="8306"/>
        </w:tabs>
      </w:pPr>
      <w:hyperlink w:anchor="_Toc9403" w:history="1">
        <w:r>
          <w:rPr>
            <w:rFonts w:ascii="仿宋" w:eastAsia="仿宋" w:hAnsi="仿宋" w:cs="仿宋" w:hint="eastAsia"/>
            <w:lang w:eastAsia="zh-CN"/>
          </w:rPr>
          <w:t>(二)、培训与发展计划</w:t>
        </w:r>
        <w:r>
          <w:tab/>
        </w:r>
        <w:r>
          <w:fldChar w:fldCharType="begin"/>
        </w:r>
        <w:r>
          <w:instrText xml:space="preserve"> PAGEREF _Toc9403 \h </w:instrText>
        </w:r>
        <w:r>
          <w:fldChar w:fldCharType="separate"/>
        </w:r>
        <w:r>
          <w:t>23</w:t>
        </w:r>
        <w:r>
          <w:fldChar w:fldCharType="end"/>
        </w:r>
      </w:hyperlink>
    </w:p>
    <w:p>
      <w:pPr>
        <w:pStyle w:val="TOC1"/>
        <w:tabs>
          <w:tab w:val="right" w:leader="dot" w:pos="8306"/>
        </w:tabs>
      </w:pPr>
      <w:hyperlink w:anchor="_Toc3250" w:history="1">
        <w:r>
          <w:rPr>
            <w:rFonts w:ascii="仿宋" w:eastAsia="仿宋" w:hAnsi="仿宋" w:cs="仿宋" w:hint="eastAsia"/>
            <w:lang w:eastAsia="zh-CN"/>
          </w:rPr>
          <w:t>八、瞬间胶项目投资规划</w:t>
        </w:r>
        <w:r>
          <w:tab/>
        </w:r>
        <w:r>
          <w:fldChar w:fldCharType="begin"/>
        </w:r>
        <w:r>
          <w:instrText xml:space="preserve"> PAGEREF _Toc3250 \h </w:instrText>
        </w:r>
        <w:r>
          <w:fldChar w:fldCharType="separate"/>
        </w:r>
        <w:r>
          <w:t>24</w:t>
        </w:r>
        <w:r>
          <w:fldChar w:fldCharType="end"/>
        </w:r>
      </w:hyperlink>
    </w:p>
    <w:p>
      <w:pPr>
        <w:pStyle w:val="TOC2"/>
        <w:tabs>
          <w:tab w:val="right" w:leader="dot" w:pos="8306"/>
        </w:tabs>
      </w:pPr>
      <w:hyperlink w:anchor="_Toc4774" w:history="1">
        <w:r>
          <w:rPr>
            <w:rFonts w:ascii="仿宋" w:eastAsia="仿宋" w:hAnsi="仿宋" w:cs="仿宋" w:hint="eastAsia"/>
            <w:lang w:eastAsia="zh-CN"/>
          </w:rPr>
          <w:t>(一)、瞬间胶项目总投资估算</w:t>
        </w:r>
        <w:r>
          <w:tab/>
        </w:r>
        <w:r>
          <w:fldChar w:fldCharType="begin"/>
        </w:r>
        <w:r>
          <w:instrText xml:space="preserve"> PAGEREF _Toc4774 \h </w:instrText>
        </w:r>
        <w:r>
          <w:fldChar w:fldCharType="separate"/>
        </w:r>
        <w:r>
          <w:t>24</w:t>
        </w:r>
        <w:r>
          <w:fldChar w:fldCharType="end"/>
        </w:r>
      </w:hyperlink>
    </w:p>
    <w:p>
      <w:pPr>
        <w:pStyle w:val="TOC2"/>
        <w:tabs>
          <w:tab w:val="right" w:leader="dot" w:pos="8306"/>
        </w:tabs>
      </w:pPr>
      <w:hyperlink w:anchor="_Toc2033" w:history="1">
        <w:r>
          <w:rPr>
            <w:rFonts w:ascii="仿宋" w:eastAsia="仿宋" w:hAnsi="仿宋" w:cs="仿宋" w:hint="eastAsia"/>
            <w:lang w:eastAsia="zh-CN"/>
          </w:rPr>
          <w:t>(二)、资金筹措</w:t>
        </w:r>
        <w:r>
          <w:tab/>
        </w:r>
        <w:r>
          <w:fldChar w:fldCharType="begin"/>
        </w:r>
        <w:r>
          <w:instrText xml:space="preserve"> PAGEREF _Toc2033 \h </w:instrText>
        </w:r>
        <w:r>
          <w:fldChar w:fldCharType="separate"/>
        </w:r>
        <w:r>
          <w:t>25</w:t>
        </w:r>
        <w:r>
          <w:fldChar w:fldCharType="end"/>
        </w:r>
      </w:hyperlink>
    </w:p>
    <w:p>
      <w:pPr>
        <w:pStyle w:val="TOC1"/>
        <w:tabs>
          <w:tab w:val="right" w:leader="dot" w:pos="8306"/>
        </w:tabs>
      </w:pPr>
      <w:hyperlink w:anchor="_Toc4235" w:history="1">
        <w:r>
          <w:rPr>
            <w:rFonts w:ascii="仿宋" w:eastAsia="仿宋" w:hAnsi="仿宋" w:cs="仿宋" w:hint="eastAsia"/>
            <w:lang w:eastAsia="zh-CN"/>
          </w:rPr>
          <w:t>九、瞬间胶项目技术管理</w:t>
        </w:r>
        <w:r>
          <w:tab/>
        </w:r>
        <w:r>
          <w:fldChar w:fldCharType="begin"/>
        </w:r>
        <w:r>
          <w:instrText xml:space="preserve"> PAGEREF _Toc4235 \h </w:instrText>
        </w:r>
        <w:r>
          <w:fldChar w:fldCharType="separate"/>
        </w:r>
        <w:r>
          <w:t>26</w:t>
        </w:r>
        <w:r>
          <w:fldChar w:fldCharType="end"/>
        </w:r>
      </w:hyperlink>
    </w:p>
    <w:p>
      <w:pPr>
        <w:pStyle w:val="TOC2"/>
        <w:tabs>
          <w:tab w:val="right" w:leader="dot" w:pos="8306"/>
        </w:tabs>
      </w:pPr>
      <w:hyperlink w:anchor="_Toc891" w:history="1">
        <w:r>
          <w:rPr>
            <w:rFonts w:ascii="仿宋" w:eastAsia="仿宋" w:hAnsi="仿宋" w:cs="仿宋" w:hint="eastAsia"/>
            <w:lang w:eastAsia="zh-CN"/>
          </w:rPr>
          <w:t>(一)、技术方案选用方向</w:t>
        </w:r>
        <w:r>
          <w:tab/>
        </w:r>
        <w:r>
          <w:fldChar w:fldCharType="begin"/>
        </w:r>
        <w:r>
          <w:instrText xml:space="preserve"> PAGEREF _Toc891 \h </w:instrText>
        </w:r>
        <w:r>
          <w:fldChar w:fldCharType="separate"/>
        </w:r>
        <w:r>
          <w:t>26</w:t>
        </w:r>
        <w:r>
          <w:fldChar w:fldCharType="end"/>
        </w:r>
      </w:hyperlink>
    </w:p>
    <w:p>
      <w:pPr>
        <w:pStyle w:val="TOC2"/>
        <w:tabs>
          <w:tab w:val="right" w:leader="dot" w:pos="8306"/>
        </w:tabs>
      </w:pPr>
      <w:hyperlink w:anchor="_Toc29156" w:history="1">
        <w:r>
          <w:rPr>
            <w:rFonts w:ascii="仿宋" w:eastAsia="仿宋" w:hAnsi="仿宋" w:cs="仿宋" w:hint="eastAsia"/>
            <w:lang w:eastAsia="zh-CN"/>
          </w:rPr>
          <w:t>(二)、工艺技术方案选用原则</w:t>
        </w:r>
        <w:r>
          <w:tab/>
        </w:r>
        <w:r>
          <w:fldChar w:fldCharType="begin"/>
        </w:r>
        <w:r>
          <w:instrText xml:space="preserve"> PAGEREF _Toc29156 \h </w:instrText>
        </w:r>
        <w:r>
          <w:fldChar w:fldCharType="separate"/>
        </w:r>
        <w:r>
          <w:t>28</w:t>
        </w:r>
        <w:r>
          <w:fldChar w:fldCharType="end"/>
        </w:r>
      </w:hyperlink>
    </w:p>
    <w:p>
      <w:pPr>
        <w:pStyle w:val="TOC2"/>
        <w:tabs>
          <w:tab w:val="right" w:leader="dot" w:pos="8306"/>
        </w:tabs>
      </w:pPr>
      <w:hyperlink w:anchor="_Toc18602" w:history="1">
        <w:r>
          <w:rPr>
            <w:rFonts w:ascii="仿宋" w:eastAsia="仿宋" w:hAnsi="仿宋" w:cs="仿宋" w:hint="eastAsia"/>
            <w:lang w:eastAsia="zh-CN"/>
          </w:rPr>
          <w:t>(三)、工艺技术方案要求</w:t>
        </w:r>
        <w:r>
          <w:tab/>
        </w:r>
        <w:r>
          <w:fldChar w:fldCharType="begin"/>
        </w:r>
        <w:r>
          <w:instrText xml:space="preserve"> PAGEREF _Toc18602 \h </w:instrText>
        </w:r>
        <w:r>
          <w:fldChar w:fldCharType="separate"/>
        </w:r>
        <w:r>
          <w:t>30</w:t>
        </w:r>
        <w:r>
          <w:fldChar w:fldCharType="end"/>
        </w:r>
      </w:hyperlink>
    </w:p>
    <w:p>
      <w:pPr>
        <w:pStyle w:val="TOC1"/>
        <w:tabs>
          <w:tab w:val="right" w:leader="dot" w:pos="8306"/>
        </w:tabs>
      </w:pPr>
      <w:hyperlink w:anchor="_Toc14148" w:history="1">
        <w:r>
          <w:rPr>
            <w:rFonts w:ascii="仿宋" w:eastAsia="仿宋" w:hAnsi="仿宋" w:cs="仿宋" w:hint="eastAsia"/>
            <w:lang w:eastAsia="zh-CN"/>
          </w:rPr>
          <w:t>十、瞬间胶项目计划安排</w:t>
        </w:r>
        <w:r>
          <w:tab/>
        </w:r>
        <w:r>
          <w:fldChar w:fldCharType="begin"/>
        </w:r>
        <w:r>
          <w:instrText xml:space="preserve"> PAGEREF _Toc14148 \h </w:instrText>
        </w:r>
        <w:r>
          <w:fldChar w:fldCharType="separate"/>
        </w:r>
        <w:r>
          <w:t>32</w:t>
        </w:r>
        <w:r>
          <w:fldChar w:fldCharType="end"/>
        </w:r>
      </w:hyperlink>
    </w:p>
    <w:p>
      <w:pPr>
        <w:pStyle w:val="TOC2"/>
        <w:tabs>
          <w:tab w:val="right" w:leader="dot" w:pos="8306"/>
        </w:tabs>
      </w:pPr>
      <w:hyperlink w:anchor="_Toc18403" w:history="1">
        <w:r>
          <w:rPr>
            <w:rFonts w:ascii="仿宋" w:eastAsia="仿宋" w:hAnsi="仿宋" w:cs="仿宋" w:hint="eastAsia"/>
            <w:lang w:eastAsia="zh-CN"/>
          </w:rPr>
          <w:t>(一)、建设周期</w:t>
        </w:r>
        <w:r>
          <w:tab/>
        </w:r>
        <w:r>
          <w:fldChar w:fldCharType="begin"/>
        </w:r>
        <w:r>
          <w:instrText xml:space="preserve"> PAGEREF _Toc18403 \h </w:instrText>
        </w:r>
        <w:r>
          <w:fldChar w:fldCharType="separate"/>
        </w:r>
        <w:r>
          <w:t>32</w:t>
        </w:r>
        <w:r>
          <w:fldChar w:fldCharType="end"/>
        </w:r>
      </w:hyperlink>
    </w:p>
    <w:p>
      <w:pPr>
        <w:pStyle w:val="TOC2"/>
        <w:tabs>
          <w:tab w:val="right" w:leader="dot" w:pos="8306"/>
        </w:tabs>
      </w:pPr>
      <w:hyperlink w:anchor="_Toc8494" w:history="1">
        <w:r>
          <w:rPr>
            <w:rFonts w:ascii="仿宋" w:eastAsia="仿宋" w:hAnsi="仿宋" w:cs="仿宋" w:hint="eastAsia"/>
            <w:lang w:eastAsia="zh-CN"/>
          </w:rPr>
          <w:t>(二)、建设进度</w:t>
        </w:r>
        <w:r>
          <w:tab/>
        </w:r>
        <w:r>
          <w:fldChar w:fldCharType="begin"/>
        </w:r>
        <w:r>
          <w:instrText xml:space="preserve"> PAGEREF _Toc8494 \h </w:instrText>
        </w:r>
        <w:r>
          <w:fldChar w:fldCharType="separate"/>
        </w:r>
        <w:r>
          <w:t>33</w:t>
        </w:r>
        <w:r>
          <w:fldChar w:fldCharType="end"/>
        </w:r>
      </w:hyperlink>
    </w:p>
    <w:p>
      <w:pPr>
        <w:pStyle w:val="TOC2"/>
        <w:tabs>
          <w:tab w:val="right" w:leader="dot" w:pos="8306"/>
        </w:tabs>
      </w:pPr>
      <w:hyperlink w:anchor="_Toc21125" w:history="1">
        <w:r>
          <w:rPr>
            <w:rFonts w:ascii="仿宋" w:eastAsia="仿宋" w:hAnsi="仿宋" w:cs="仿宋" w:hint="eastAsia"/>
            <w:lang w:eastAsia="zh-CN"/>
          </w:rPr>
          <w:t>(三)、进度安排注意事项</w:t>
        </w:r>
        <w:r>
          <w:tab/>
        </w:r>
        <w:r>
          <w:fldChar w:fldCharType="begin"/>
        </w:r>
        <w:r>
          <w:instrText xml:space="preserve"> PAGEREF _Toc21125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2" w:history="1">
        <w:r>
          <w:rPr>
            <w:rFonts w:ascii="仿宋" w:eastAsia="仿宋" w:hAnsi="仿宋" w:cs="仿宋" w:hint="eastAsia"/>
            <w:lang w:eastAsia="zh-CN"/>
          </w:rPr>
          <w:t>(四)、人力资源配置</w:t>
        </w:r>
        <w:r>
          <w:tab/>
        </w:r>
        <w:r>
          <w:fldChar w:fldCharType="begin"/>
        </w:r>
        <w:r>
          <w:instrText xml:space="preserve"> PAGEREF _Toc10952 \h </w:instrText>
        </w:r>
        <w:r>
          <w:fldChar w:fldCharType="separate"/>
        </w:r>
        <w:r>
          <w:t>35</w:t>
        </w:r>
        <w:r>
          <w:fldChar w:fldCharType="end"/>
        </w:r>
      </w:hyperlink>
    </w:p>
    <w:p>
      <w:pPr>
        <w:pStyle w:val="TOC1"/>
        <w:tabs>
          <w:tab w:val="right" w:leader="dot" w:pos="8306"/>
        </w:tabs>
      </w:pPr>
      <w:hyperlink w:anchor="_Toc12634" w:history="1">
        <w:r>
          <w:rPr>
            <w:rFonts w:ascii="仿宋" w:eastAsia="仿宋" w:hAnsi="仿宋" w:cs="仿宋" w:hint="eastAsia"/>
            <w:lang w:eastAsia="zh-CN"/>
          </w:rPr>
          <w:t>十一、瞬间胶项目创新与研发</w:t>
        </w:r>
        <w:r>
          <w:tab/>
        </w:r>
        <w:r>
          <w:fldChar w:fldCharType="begin"/>
        </w:r>
        <w:r>
          <w:instrText xml:space="preserve"> PAGEREF _Toc12634 \h </w:instrText>
        </w:r>
        <w:r>
          <w:fldChar w:fldCharType="separate"/>
        </w:r>
        <w:r>
          <w:t>36</w:t>
        </w:r>
        <w:r>
          <w:fldChar w:fldCharType="end"/>
        </w:r>
      </w:hyperlink>
    </w:p>
    <w:p>
      <w:pPr>
        <w:pStyle w:val="TOC2"/>
        <w:tabs>
          <w:tab w:val="right" w:leader="dot" w:pos="8306"/>
        </w:tabs>
      </w:pPr>
      <w:hyperlink w:anchor="_Toc13060" w:history="1">
        <w:r>
          <w:rPr>
            <w:rFonts w:ascii="仿宋" w:eastAsia="仿宋" w:hAnsi="仿宋" w:cs="仿宋" w:hint="eastAsia"/>
            <w:lang w:eastAsia="zh-CN"/>
          </w:rPr>
          <w:t>(一)、创新策略与方向</w:t>
        </w:r>
        <w:r>
          <w:tab/>
        </w:r>
        <w:r>
          <w:fldChar w:fldCharType="begin"/>
        </w:r>
        <w:r>
          <w:instrText xml:space="preserve"> PAGEREF _Toc13060 \h </w:instrText>
        </w:r>
        <w:r>
          <w:fldChar w:fldCharType="separate"/>
        </w:r>
        <w:r>
          <w:t>36</w:t>
        </w:r>
        <w:r>
          <w:fldChar w:fldCharType="end"/>
        </w:r>
      </w:hyperlink>
    </w:p>
    <w:p>
      <w:pPr>
        <w:pStyle w:val="TOC2"/>
        <w:tabs>
          <w:tab w:val="right" w:leader="dot" w:pos="8306"/>
        </w:tabs>
      </w:pPr>
      <w:hyperlink w:anchor="_Toc25490" w:history="1">
        <w:r>
          <w:rPr>
            <w:rFonts w:ascii="仿宋" w:eastAsia="仿宋" w:hAnsi="仿宋" w:cs="仿宋" w:hint="eastAsia"/>
            <w:lang w:eastAsia="zh-CN"/>
          </w:rPr>
          <w:t>(二)、研发规划与投入</w:t>
        </w:r>
        <w:r>
          <w:tab/>
        </w:r>
        <w:r>
          <w:fldChar w:fldCharType="begin"/>
        </w:r>
        <w:r>
          <w:instrText xml:space="preserve"> PAGEREF _Toc25490 \h </w:instrText>
        </w:r>
        <w:r>
          <w:fldChar w:fldCharType="separate"/>
        </w:r>
        <w:r>
          <w:t>37</w:t>
        </w:r>
        <w:r>
          <w:fldChar w:fldCharType="end"/>
        </w:r>
      </w:hyperlink>
    </w:p>
    <w:p>
      <w:pPr>
        <w:pStyle w:val="TOC1"/>
        <w:tabs>
          <w:tab w:val="right" w:leader="dot" w:pos="8306"/>
        </w:tabs>
      </w:pPr>
      <w:hyperlink w:anchor="_Toc4150" w:history="1">
        <w:r>
          <w:rPr>
            <w:rFonts w:ascii="仿宋" w:eastAsia="仿宋" w:hAnsi="仿宋" w:cs="仿宋" w:hint="eastAsia"/>
            <w:lang w:eastAsia="zh-CN"/>
          </w:rPr>
          <w:t>十二、生产安全保护</w:t>
        </w:r>
        <w:r>
          <w:tab/>
        </w:r>
        <w:r>
          <w:fldChar w:fldCharType="begin"/>
        </w:r>
        <w:r>
          <w:instrText xml:space="preserve"> PAGEREF _Toc4150 \h </w:instrText>
        </w:r>
        <w:r>
          <w:fldChar w:fldCharType="separate"/>
        </w:r>
        <w:r>
          <w:t>39</w:t>
        </w:r>
        <w:r>
          <w:fldChar w:fldCharType="end"/>
        </w:r>
      </w:hyperlink>
    </w:p>
    <w:p>
      <w:pPr>
        <w:pStyle w:val="TOC2"/>
        <w:tabs>
          <w:tab w:val="right" w:leader="dot" w:pos="8306"/>
        </w:tabs>
      </w:pPr>
      <w:hyperlink w:anchor="_Toc29325" w:history="1">
        <w:r>
          <w:rPr>
            <w:rFonts w:ascii="仿宋" w:eastAsia="仿宋" w:hAnsi="仿宋" w:cs="仿宋" w:hint="eastAsia"/>
            <w:lang w:eastAsia="zh-CN"/>
          </w:rPr>
          <w:t>(一)、消防安全</w:t>
        </w:r>
        <w:r>
          <w:tab/>
        </w:r>
        <w:r>
          <w:fldChar w:fldCharType="begin"/>
        </w:r>
        <w:r>
          <w:instrText xml:space="preserve"> PAGEREF _Toc29325 \h </w:instrText>
        </w:r>
        <w:r>
          <w:fldChar w:fldCharType="separate"/>
        </w:r>
        <w:r>
          <w:t>39</w:t>
        </w:r>
        <w:r>
          <w:fldChar w:fldCharType="end"/>
        </w:r>
      </w:hyperlink>
    </w:p>
    <w:p>
      <w:pPr>
        <w:pStyle w:val="TOC2"/>
        <w:tabs>
          <w:tab w:val="right" w:leader="dot" w:pos="8306"/>
        </w:tabs>
      </w:pPr>
      <w:hyperlink w:anchor="_Toc26929" w:history="1">
        <w:r>
          <w:rPr>
            <w:rFonts w:ascii="仿宋" w:eastAsia="仿宋" w:hAnsi="仿宋" w:cs="仿宋" w:hint="eastAsia"/>
            <w:lang w:eastAsia="zh-CN"/>
          </w:rPr>
          <w:t>(二)、防火防爆总图布置措施</w:t>
        </w:r>
        <w:r>
          <w:tab/>
        </w:r>
        <w:r>
          <w:fldChar w:fldCharType="begin"/>
        </w:r>
        <w:r>
          <w:instrText xml:space="preserve"> PAGEREF _Toc26929 \h </w:instrText>
        </w:r>
        <w:r>
          <w:fldChar w:fldCharType="separate"/>
        </w:r>
        <w:r>
          <w:t>40</w:t>
        </w:r>
        <w:r>
          <w:fldChar w:fldCharType="end"/>
        </w:r>
      </w:hyperlink>
    </w:p>
    <w:p>
      <w:pPr>
        <w:pStyle w:val="TOC2"/>
        <w:tabs>
          <w:tab w:val="right" w:leader="dot" w:pos="8306"/>
        </w:tabs>
      </w:pPr>
      <w:hyperlink w:anchor="_Toc26879" w:history="1">
        <w:r>
          <w:rPr>
            <w:rFonts w:ascii="仿宋" w:eastAsia="仿宋" w:hAnsi="仿宋" w:cs="仿宋" w:hint="eastAsia"/>
            <w:lang w:eastAsia="zh-CN"/>
          </w:rPr>
          <w:t>(三)、自然灾害防范措施</w:t>
        </w:r>
        <w:r>
          <w:tab/>
        </w:r>
        <w:r>
          <w:fldChar w:fldCharType="begin"/>
        </w:r>
        <w:r>
          <w:instrText xml:space="preserve"> PAGEREF _Toc26879 \h </w:instrText>
        </w:r>
        <w:r>
          <w:fldChar w:fldCharType="separate"/>
        </w:r>
        <w:r>
          <w:t>41</w:t>
        </w:r>
        <w:r>
          <w:fldChar w:fldCharType="end"/>
        </w:r>
      </w:hyperlink>
    </w:p>
    <w:p>
      <w:pPr>
        <w:pStyle w:val="TOC2"/>
        <w:tabs>
          <w:tab w:val="right" w:leader="dot" w:pos="8306"/>
        </w:tabs>
      </w:pPr>
      <w:hyperlink w:anchor="_Toc18519" w:history="1">
        <w:r>
          <w:rPr>
            <w:rFonts w:ascii="仿宋" w:eastAsia="仿宋" w:hAnsi="仿宋" w:cs="仿宋" w:hint="eastAsia"/>
            <w:lang w:eastAsia="zh-CN"/>
          </w:rPr>
          <w:t>(四)、安全色及安全标志使用要求</w:t>
        </w:r>
        <w:r>
          <w:tab/>
        </w:r>
        <w:r>
          <w:fldChar w:fldCharType="begin"/>
        </w:r>
        <w:r>
          <w:instrText xml:space="preserve"> PAGEREF _Toc18519 \h </w:instrText>
        </w:r>
        <w:r>
          <w:fldChar w:fldCharType="separate"/>
        </w:r>
        <w:r>
          <w:t>42</w:t>
        </w:r>
        <w:r>
          <w:fldChar w:fldCharType="end"/>
        </w:r>
      </w:hyperlink>
    </w:p>
    <w:p>
      <w:pPr>
        <w:pStyle w:val="TOC2"/>
        <w:tabs>
          <w:tab w:val="right" w:leader="dot" w:pos="8306"/>
        </w:tabs>
      </w:pPr>
      <w:hyperlink w:anchor="_Toc12343" w:history="1">
        <w:r>
          <w:rPr>
            <w:rFonts w:ascii="仿宋" w:eastAsia="仿宋" w:hAnsi="仿宋" w:cs="仿宋" w:hint="eastAsia"/>
            <w:lang w:eastAsia="zh-CN"/>
          </w:rPr>
          <w:t>(五)、防尘防毒措施</w:t>
        </w:r>
        <w:r>
          <w:tab/>
        </w:r>
        <w:r>
          <w:fldChar w:fldCharType="begin"/>
        </w:r>
        <w:r>
          <w:instrText xml:space="preserve"> PAGEREF _Toc12343 \h </w:instrText>
        </w:r>
        <w:r>
          <w:fldChar w:fldCharType="separate"/>
        </w:r>
        <w:r>
          <w:t>43</w:t>
        </w:r>
        <w:r>
          <w:fldChar w:fldCharType="end"/>
        </w:r>
      </w:hyperlink>
    </w:p>
    <w:p>
      <w:pPr>
        <w:pStyle w:val="TOC2"/>
        <w:tabs>
          <w:tab w:val="right" w:leader="dot" w:pos="8306"/>
        </w:tabs>
      </w:pPr>
      <w:hyperlink w:anchor="_Toc16463" w:history="1">
        <w:r>
          <w:rPr>
            <w:rFonts w:ascii="仿宋" w:eastAsia="仿宋" w:hAnsi="仿宋" w:cs="仿宋" w:hint="eastAsia"/>
            <w:lang w:eastAsia="zh-CN"/>
          </w:rPr>
          <w:t>(六)、防静电、触电防护及防雷措施</w:t>
        </w:r>
        <w:r>
          <w:tab/>
        </w:r>
        <w:r>
          <w:fldChar w:fldCharType="begin"/>
        </w:r>
        <w:r>
          <w:instrText xml:space="preserve"> PAGEREF _Toc16463 \h </w:instrText>
        </w:r>
        <w:r>
          <w:fldChar w:fldCharType="separate"/>
        </w:r>
        <w:r>
          <w:t>44</w:t>
        </w:r>
        <w:r>
          <w:fldChar w:fldCharType="end"/>
        </w:r>
      </w:hyperlink>
    </w:p>
    <w:p>
      <w:pPr>
        <w:pStyle w:val="TOC2"/>
        <w:tabs>
          <w:tab w:val="right" w:leader="dot" w:pos="8306"/>
        </w:tabs>
      </w:pPr>
      <w:hyperlink w:anchor="_Toc27788" w:history="1">
        <w:r>
          <w:rPr>
            <w:rFonts w:ascii="仿宋" w:eastAsia="仿宋" w:hAnsi="仿宋" w:cs="仿宋" w:hint="eastAsia"/>
            <w:lang w:eastAsia="zh-CN"/>
          </w:rPr>
          <w:t>(七)、机械设备安全保障措施</w:t>
        </w:r>
        <w:r>
          <w:tab/>
        </w:r>
        <w:r>
          <w:fldChar w:fldCharType="begin"/>
        </w:r>
        <w:r>
          <w:instrText xml:space="preserve"> PAGEREF _Toc27788 \h </w:instrText>
        </w:r>
        <w:r>
          <w:fldChar w:fldCharType="separate"/>
        </w:r>
        <w:r>
          <w:t>45</w:t>
        </w:r>
        <w:r>
          <w:fldChar w:fldCharType="end"/>
        </w:r>
      </w:hyperlink>
    </w:p>
    <w:p>
      <w:pPr>
        <w:pStyle w:val="TOC1"/>
        <w:tabs>
          <w:tab w:val="right" w:leader="dot" w:pos="8306"/>
        </w:tabs>
      </w:pPr>
      <w:hyperlink w:anchor="_Toc30521" w:history="1">
        <w:r>
          <w:rPr>
            <w:rFonts w:ascii="仿宋" w:eastAsia="仿宋" w:hAnsi="仿宋" w:cs="仿宋" w:hint="eastAsia"/>
            <w:lang w:eastAsia="zh-CN"/>
          </w:rPr>
          <w:t>十三、营销与推广策略</w:t>
        </w:r>
        <w:r>
          <w:tab/>
        </w:r>
        <w:r>
          <w:fldChar w:fldCharType="begin"/>
        </w:r>
        <w:r>
          <w:instrText xml:space="preserve"> PAGEREF _Toc30521 \h </w:instrText>
        </w:r>
        <w:r>
          <w:fldChar w:fldCharType="separate"/>
        </w:r>
        <w:r>
          <w:t>47</w:t>
        </w:r>
        <w:r>
          <w:fldChar w:fldCharType="end"/>
        </w:r>
      </w:hyperlink>
    </w:p>
    <w:p>
      <w:pPr>
        <w:pStyle w:val="TOC2"/>
        <w:tabs>
          <w:tab w:val="right" w:leader="dot" w:pos="8306"/>
        </w:tabs>
      </w:pPr>
      <w:hyperlink w:anchor="_Toc31290" w:history="1">
        <w:r>
          <w:rPr>
            <w:rFonts w:ascii="仿宋" w:eastAsia="仿宋" w:hAnsi="仿宋" w:cs="仿宋" w:hint="eastAsia"/>
            <w:lang w:eastAsia="zh-CN"/>
          </w:rPr>
          <w:t>(一)、产品/服务定位与特点</w:t>
        </w:r>
        <w:r>
          <w:tab/>
        </w:r>
        <w:r>
          <w:fldChar w:fldCharType="begin"/>
        </w:r>
        <w:r>
          <w:instrText xml:space="preserve"> PAGEREF _Toc31290 \h </w:instrText>
        </w:r>
        <w:r>
          <w:fldChar w:fldCharType="separate"/>
        </w:r>
        <w:r>
          <w:t>47</w:t>
        </w:r>
        <w:r>
          <w:fldChar w:fldCharType="end"/>
        </w:r>
      </w:hyperlink>
    </w:p>
    <w:p>
      <w:pPr>
        <w:pStyle w:val="TOC2"/>
        <w:tabs>
          <w:tab w:val="right" w:leader="dot" w:pos="8306"/>
        </w:tabs>
      </w:pPr>
      <w:hyperlink w:anchor="_Toc21645" w:history="1">
        <w:r>
          <w:rPr>
            <w:rFonts w:ascii="仿宋" w:eastAsia="仿宋" w:hAnsi="仿宋" w:cs="仿宋" w:hint="eastAsia"/>
            <w:lang w:eastAsia="zh-CN"/>
          </w:rPr>
          <w:t>(二)、市场定位与竞争分析</w:t>
        </w:r>
        <w:r>
          <w:tab/>
        </w:r>
        <w:r>
          <w:fldChar w:fldCharType="begin"/>
        </w:r>
        <w:r>
          <w:instrText xml:space="preserve"> PAGEREF _Toc21645 \h </w:instrText>
        </w:r>
        <w:r>
          <w:fldChar w:fldCharType="separate"/>
        </w:r>
        <w:r>
          <w:t>48</w:t>
        </w:r>
        <w:r>
          <w:fldChar w:fldCharType="end"/>
        </w:r>
      </w:hyperlink>
    </w:p>
    <w:p>
      <w:pPr>
        <w:pStyle w:val="TOC2"/>
        <w:tabs>
          <w:tab w:val="right" w:leader="dot" w:pos="8306"/>
        </w:tabs>
      </w:pPr>
      <w:hyperlink w:anchor="_Toc30270" w:history="1">
        <w:r>
          <w:rPr>
            <w:rFonts w:ascii="仿宋" w:eastAsia="仿宋" w:hAnsi="仿宋" w:cs="仿宋" w:hint="eastAsia"/>
            <w:lang w:eastAsia="zh-CN"/>
          </w:rPr>
          <w:t>(三)、营销渠道与策略</w:t>
        </w:r>
        <w:r>
          <w:tab/>
        </w:r>
        <w:r>
          <w:fldChar w:fldCharType="begin"/>
        </w:r>
        <w:r>
          <w:instrText xml:space="preserve"> PAGEREF _Toc30270 \h </w:instrText>
        </w:r>
        <w:r>
          <w:fldChar w:fldCharType="separate"/>
        </w:r>
        <w:r>
          <w:t>49</w:t>
        </w:r>
        <w:r>
          <w:fldChar w:fldCharType="end"/>
        </w:r>
      </w:hyperlink>
    </w:p>
    <w:p>
      <w:pPr>
        <w:pStyle w:val="TOC2"/>
        <w:tabs>
          <w:tab w:val="right" w:leader="dot" w:pos="8306"/>
        </w:tabs>
      </w:pPr>
      <w:hyperlink w:anchor="_Toc12057" w:history="1">
        <w:r>
          <w:rPr>
            <w:rFonts w:ascii="仿宋" w:eastAsia="仿宋" w:hAnsi="仿宋" w:cs="仿宋" w:hint="eastAsia"/>
            <w:lang w:eastAsia="zh-CN"/>
          </w:rPr>
          <w:t>(四)、推广与宣传活动</w:t>
        </w:r>
        <w:r>
          <w:tab/>
        </w:r>
        <w:r>
          <w:fldChar w:fldCharType="begin"/>
        </w:r>
        <w:r>
          <w:instrText xml:space="preserve"> PAGEREF _Toc12057 \h </w:instrText>
        </w:r>
        <w:r>
          <w:fldChar w:fldCharType="separate"/>
        </w:r>
        <w:r>
          <w:t>50</w:t>
        </w:r>
        <w:r>
          <w:fldChar w:fldCharType="end"/>
        </w:r>
      </w:hyperlink>
    </w:p>
    <w:p>
      <w:pPr>
        <w:pStyle w:val="TOC1"/>
        <w:tabs>
          <w:tab w:val="right" w:leader="dot" w:pos="8306"/>
        </w:tabs>
      </w:pPr>
      <w:hyperlink w:anchor="_Toc23278" w:history="1">
        <w:r>
          <w:rPr>
            <w:rFonts w:ascii="仿宋" w:eastAsia="仿宋" w:hAnsi="仿宋" w:cs="仿宋" w:hint="eastAsia"/>
            <w:lang w:eastAsia="zh-CN"/>
          </w:rPr>
          <w:t>十四、质量管理体系</w:t>
        </w:r>
        <w:r>
          <w:tab/>
        </w:r>
        <w:r>
          <w:fldChar w:fldCharType="begin"/>
        </w:r>
        <w:r>
          <w:instrText xml:space="preserve"> PAGEREF _Toc23278 \h </w:instrText>
        </w:r>
        <w:r>
          <w:fldChar w:fldCharType="separate"/>
        </w:r>
        <w:r>
          <w:t>56</w:t>
        </w:r>
        <w:r>
          <w:fldChar w:fldCharType="end"/>
        </w:r>
      </w:hyperlink>
    </w:p>
    <w:p>
      <w:pPr>
        <w:pStyle w:val="TOC2"/>
        <w:tabs>
          <w:tab w:val="right" w:leader="dot" w:pos="8306"/>
        </w:tabs>
      </w:pPr>
      <w:hyperlink w:anchor="_Toc944" w:history="1">
        <w:r>
          <w:rPr>
            <w:rFonts w:ascii="仿宋" w:eastAsia="仿宋" w:hAnsi="仿宋" w:cs="仿宋" w:hint="eastAsia"/>
            <w:lang w:eastAsia="zh-CN"/>
          </w:rPr>
          <w:t>(一)、质量目标与方针</w:t>
        </w:r>
        <w:r>
          <w:tab/>
        </w:r>
        <w:r>
          <w:fldChar w:fldCharType="begin"/>
        </w:r>
        <w:r>
          <w:instrText xml:space="preserve"> PAGEREF _Toc944 \h </w:instrText>
        </w:r>
        <w:r>
          <w:fldChar w:fldCharType="separate"/>
        </w:r>
        <w:r>
          <w:t>56</w:t>
        </w:r>
        <w:r>
          <w:fldChar w:fldCharType="end"/>
        </w:r>
      </w:hyperlink>
    </w:p>
    <w:p>
      <w:pPr>
        <w:pStyle w:val="TOC2"/>
        <w:tabs>
          <w:tab w:val="right" w:leader="dot" w:pos="8306"/>
        </w:tabs>
      </w:pPr>
      <w:hyperlink w:anchor="_Toc13912" w:history="1">
        <w:r>
          <w:rPr>
            <w:rFonts w:ascii="仿宋" w:eastAsia="仿宋" w:hAnsi="仿宋" w:cs="仿宋" w:hint="eastAsia"/>
            <w:lang w:eastAsia="zh-CN"/>
          </w:rPr>
          <w:t>(二)、质量管理责任</w:t>
        </w:r>
        <w:r>
          <w:tab/>
        </w:r>
        <w:r>
          <w:fldChar w:fldCharType="begin"/>
        </w:r>
        <w:r>
          <w:instrText xml:space="preserve"> PAGEREF _Toc13912 \h </w:instrText>
        </w:r>
        <w:r>
          <w:fldChar w:fldCharType="separate"/>
        </w:r>
        <w:r>
          <w:t>57</w:t>
        </w:r>
        <w:r>
          <w:fldChar w:fldCharType="end"/>
        </w:r>
      </w:hyperlink>
    </w:p>
    <w:p>
      <w:pPr>
        <w:pStyle w:val="TOC2"/>
        <w:tabs>
          <w:tab w:val="right" w:leader="dot" w:pos="8306"/>
        </w:tabs>
      </w:pPr>
      <w:hyperlink w:anchor="_Toc17030" w:history="1">
        <w:r>
          <w:rPr>
            <w:rFonts w:ascii="仿宋" w:eastAsia="仿宋" w:hAnsi="仿宋" w:cs="仿宋" w:hint="eastAsia"/>
            <w:lang w:eastAsia="zh-CN"/>
          </w:rPr>
          <w:t>(三)、质量管理体系文件</w:t>
        </w:r>
        <w:r>
          <w:tab/>
        </w:r>
        <w:r>
          <w:fldChar w:fldCharType="begin"/>
        </w:r>
        <w:r>
          <w:instrText xml:space="preserve"> PAGEREF _Toc17030 \h </w:instrText>
        </w:r>
        <w:r>
          <w:fldChar w:fldCharType="separate"/>
        </w:r>
        <w:r>
          <w:t>58</w:t>
        </w:r>
        <w:r>
          <w:fldChar w:fldCharType="end"/>
        </w:r>
      </w:hyperlink>
    </w:p>
    <w:p>
      <w:pPr>
        <w:pStyle w:val="TOC2"/>
        <w:tabs>
          <w:tab w:val="right" w:leader="dot" w:pos="8306"/>
        </w:tabs>
      </w:pPr>
      <w:hyperlink w:anchor="_Toc28857" w:history="1">
        <w:r>
          <w:rPr>
            <w:rFonts w:ascii="仿宋" w:eastAsia="仿宋" w:hAnsi="仿宋" w:cs="仿宋" w:hint="eastAsia"/>
            <w:lang w:eastAsia="zh-CN"/>
          </w:rPr>
          <w:t>(四)、质量培训与教育</w:t>
        </w:r>
        <w:r>
          <w:tab/>
        </w:r>
        <w:r>
          <w:fldChar w:fldCharType="begin"/>
        </w:r>
        <w:r>
          <w:instrText xml:space="preserve"> PAGEREF _Toc28857 \h </w:instrText>
        </w:r>
        <w:r>
          <w:fldChar w:fldCharType="separate"/>
        </w:r>
        <w:r>
          <w:t>60</w:t>
        </w:r>
        <w:r>
          <w:fldChar w:fldCharType="end"/>
        </w:r>
      </w:hyperlink>
    </w:p>
    <w:p>
      <w:pPr>
        <w:pStyle w:val="TOC2"/>
        <w:tabs>
          <w:tab w:val="right" w:leader="dot" w:pos="8306"/>
        </w:tabs>
      </w:pPr>
      <w:hyperlink w:anchor="_Toc28760" w:history="1">
        <w:r>
          <w:rPr>
            <w:rFonts w:ascii="仿宋" w:eastAsia="仿宋" w:hAnsi="仿宋" w:cs="仿宋" w:hint="eastAsia"/>
            <w:lang w:eastAsia="zh-CN"/>
          </w:rPr>
          <w:t>(五)、质量审核与评价</w:t>
        </w:r>
        <w:r>
          <w:tab/>
        </w:r>
        <w:r>
          <w:fldChar w:fldCharType="begin"/>
        </w:r>
        <w:r>
          <w:instrText xml:space="preserve"> PAGEREF _Toc28760 \h </w:instrText>
        </w:r>
        <w:r>
          <w:fldChar w:fldCharType="separate"/>
        </w:r>
        <w:r>
          <w:t>61</w:t>
        </w:r>
        <w:r>
          <w:fldChar w:fldCharType="end"/>
        </w:r>
      </w:hyperlink>
    </w:p>
    <w:p>
      <w:pPr>
        <w:pStyle w:val="TOC2"/>
        <w:tabs>
          <w:tab w:val="right" w:leader="dot" w:pos="8306"/>
        </w:tabs>
      </w:pPr>
      <w:hyperlink w:anchor="_Toc2951" w:history="1">
        <w:r>
          <w:rPr>
            <w:rFonts w:ascii="仿宋" w:eastAsia="仿宋" w:hAnsi="仿宋" w:cs="仿宋" w:hint="eastAsia"/>
            <w:lang w:eastAsia="zh-CN"/>
          </w:rPr>
          <w:t>(六)、不符合与纠正措施</w:t>
        </w:r>
        <w:r>
          <w:tab/>
        </w:r>
        <w:r>
          <w:fldChar w:fldCharType="begin"/>
        </w:r>
        <w:r>
          <w:instrText xml:space="preserve"> PAGEREF _Toc2951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74"/>
      <w:r>
        <w:rPr>
          <w:rFonts w:ascii="仿宋" w:eastAsia="仿宋" w:hAnsi="仿宋" w:cs="仿宋" w:hint="eastAsia"/>
          <w:sz w:val="28"/>
          <w:lang w:eastAsia="zh-CN"/>
        </w:rPr>
        <w:t>一、瞬间胶项目土建工程</w:t>
      </w:r>
      <w:bookmarkEnd w:id="2"/>
    </w:p>
    <w:p>
      <w:pPr>
        <w:pStyle w:val="Heading2"/>
        <w:rPr>
          <w:rFonts w:ascii="仿宋" w:eastAsia="仿宋" w:hAnsi="仿宋" w:cs="仿宋" w:hint="eastAsia"/>
          <w:lang w:eastAsia="zh-CN"/>
        </w:rPr>
      </w:pPr>
      <w:bookmarkStart w:id="3" w:name="_Toc35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在瞬间胶项目的建筑工程设计中，我们将秉承一系列重要的设计原则，以确保瞬间胶项目建筑在功能、美观、可持续性等方面达到最佳效果。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首要原则是确保建筑的功能性得到最大化的发挥。我们将充分理解瞬间胶项目的实际需求，合理布局各个功能区域，保证建筑在满足业务需求的同时，提供高效的工作环境。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在建筑设计中，我们将综合考虑建设和运营成本。通过精细的经济效益分析，确保设计方案在高效利用资源的同时，对瞬间胶项目的长期盈利能力有积极的贡献。</w:t>
      </w:r>
    </w:p>
    <w:p>
      <w:pPr>
        <w:pStyle w:val="Heading2"/>
        <w:ind w:firstLine="560" w:firstLineChars="200"/>
        <w:rPr>
          <w:rFonts w:ascii="仿宋" w:eastAsia="仿宋" w:hAnsi="仿宋" w:cs="仿宋" w:hint="eastAsia"/>
          <w:sz w:val="28"/>
          <w:lang w:eastAsia="zh-CN"/>
        </w:rPr>
      </w:pPr>
      <w:bookmarkStart w:id="4" w:name="_Toc157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的土建工程设计中，我们将精准设定设计年限，结合瞬间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瞬间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4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瞬间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瞬间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瞬间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本期工程瞬间胶项目预计总建筑面积XXX平方米，其中：计容建筑面积XXX平方米，计划建筑工程投资XX万元，占瞬间胶项目总投资的XX%。</w:t>
      </w:r>
    </w:p>
    <w:p>
      <w:pPr>
        <w:pStyle w:val="Heading1"/>
        <w:ind w:firstLine="560" w:firstLineChars="200"/>
        <w:rPr>
          <w:rFonts w:ascii="仿宋" w:eastAsia="仿宋" w:hAnsi="仿宋" w:cs="仿宋" w:hint="eastAsia"/>
          <w:sz w:val="28"/>
          <w:lang w:eastAsia="zh-CN"/>
        </w:rPr>
      </w:pPr>
      <w:bookmarkStart w:id="7" w:name="_Toc8197"/>
      <w:r>
        <w:rPr>
          <w:rFonts w:ascii="仿宋" w:eastAsia="仿宋" w:hAnsi="仿宋" w:cs="仿宋" w:hint="eastAsia"/>
          <w:sz w:val="28"/>
          <w:lang w:eastAsia="zh-CN"/>
        </w:rPr>
        <w:t>二、瞬间胶项目建设单位说明</w:t>
      </w:r>
      <w:bookmarkEnd w:id="7"/>
    </w:p>
    <w:p>
      <w:pPr>
        <w:pStyle w:val="Heading2"/>
        <w:rPr>
          <w:rFonts w:ascii="仿宋" w:eastAsia="仿宋" w:hAnsi="仿宋" w:cs="仿宋" w:hint="eastAsia"/>
          <w:lang w:eastAsia="zh-CN"/>
        </w:rPr>
      </w:pPr>
      <w:bookmarkStart w:id="8" w:name="_Toc16051"/>
      <w:r>
        <w:rPr>
          <w:rFonts w:ascii="仿宋" w:eastAsia="仿宋" w:hAnsi="仿宋" w:cs="仿宋" w:hint="eastAsia"/>
          <w:lang w:eastAsia="zh-CN"/>
        </w:rPr>
        <w:t>(一)、瞬间胶项目承办单位基本情况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64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瞬间胶项目承办单位的XXXX，我们着眼于实现可持续的经济效益。通过技术创新和解决方案的提供，公司预计在瞬间胶项目执行期间将获得可观的收入增长。这一收入来源主要包括瞬间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同时，我们注重成本控制和效率提升，以确保瞬间胶项目的可持续盈利。透过精细的管理和资源优化，公司期望实现瞬间胶项目利润最大化。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瞬间胶项目实施进行全面的投资评估，包括瞬间胶项目启动阶段的资金投入和后续运营成本。通过对瞬间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瞬间胶项目实施过程中具备足够的资金流动性，公司将进行详尽的现金流分析。这包括资金需求的合理预测、瞬间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0466"/>
      <w:r>
        <w:rPr>
          <w:rFonts w:ascii="仿宋" w:eastAsia="仿宋" w:hAnsi="仿宋" w:cs="仿宋" w:hint="eastAsia"/>
          <w:sz w:val="28"/>
          <w:lang w:eastAsia="zh-CN"/>
        </w:rPr>
        <w:t>三、瞬间胶项目可持续发展</w:t>
      </w:r>
      <w:bookmarkEnd w:id="10"/>
    </w:p>
    <w:p>
      <w:pPr>
        <w:pStyle w:val="Heading2"/>
        <w:rPr>
          <w:rFonts w:ascii="仿宋" w:eastAsia="仿宋" w:hAnsi="仿宋" w:cs="仿宋" w:hint="eastAsia"/>
          <w:lang w:eastAsia="zh-CN"/>
        </w:rPr>
      </w:pPr>
      <w:bookmarkStart w:id="11" w:name="_Toc2289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瞬间胶项目中，瞬间胶项目团队着眼于未来，明确了可持续发展的战略方向。制定的具体可持续发展目标包括降低资源使用、采用环保技术、最大化社会效益等。这一步骤不仅有助于瞬间胶项目在环保和社会责任方面达到最高标准，也为未来提供了明确的指引，确保瞬间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可持续实践的融入瞬间胶项目管理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瞬间胶项目管理周期。从瞬间胶项目规划开始，瞬间胶项目团队就考虑了环境和社会的因素。在执行阶段，瞬间胶项目团队积极推动绿色技术的应用，优化资源利用。此外，关注员工的社会责任，通过培训和沟通活动提高员工对可持续发展的认知，使他们能够在日常工作中践行可持续实践。这些举措不仅为瞬间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72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扎根于瞬间胶项目的可持续发展理念，我们深信环保与社会责任是瞬间胶项目成功的关键支柱。在瞬间胶项目的每一步，我们都致力于通过创新和实践，履行对环境和社会的坚定责任。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团队通过引入先进的环保技术、建立高效的废物处理系统以及推动能源节约措施，积极履行环保责任。定期的环保监测和评估确保瞬间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不仅致力于自身可持续发展，还注重对社会的回馈。通过支持社区瞬间胶项目、参与慈善事业、提供培训机会等方式，瞬间胶项目积极履行社会责任。与当地社区建立积极互动，关注员工的工作与生活平衡，以及员工的身心健康，是瞬间胶项目在社会责任层面的关键举措。这样的实践不仅增强了瞬间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685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98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瞬间胶项目的主要产品是XXXX，预计年产值为XXX万元。这一产品在市场中占据着重要的地位，其广泛的应用范围使得该瞬间胶项目的市场前景非常广阔。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瞬间胶项目的xxx产品作为重要的原材料之一，将在多个领域发挥关键作用。其在建筑、交通、能源等方面的广泛应用将为整个产业链提供强大的支持，形成产业协同效应。瞬间胶项目的年产值XXX万XXX万XXX万万元不仅反映了其在市场上的巨大潜力，更预示着它对国民经济的积极贡献。这种关联度高、涉及面广的产业关系，使得该瞬间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97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瞬间胶项目总征地面积为XXXX平方米，相当于约XX.XX亩，其中净用地面积为XXXX平方米，红线范围内相当于约XX.XX亩。这一用地规模充分考虑了瞬间胶项目的建设需求，保障了瞬间胶项目在合适的空间内得以充分发展。瞬间胶项目规划的总建筑面积为XXXX平方米，其中主体工程建设占XXXX平方米，计容建筑面积达XXXX平方米。预计建筑工程的投资将达到XXXX万元，为瞬间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计划购置的设备共计XXXX台（套），设备购置费用为XXXX万元。这一设备购置计划充分考虑到瞬间胶项目的生产需求和技术要求，确保了瞬间胶项目在生产运营中具备先进的技术装备和高效的生产能力。设备的合理配置将为瞬间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计划总投资为XXXX万元，预计年实现营业收入为XXXX万元。这一产能规模的设定旨在确保瞬间胶项目能够在投资与回报之间取得平衡，实现长期可持续的发展。瞬间胶项目的总投资充分考虑到各个方面的需求，包括用地建设、设备购置等多个环节，以确保瞬间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455"/>
      <w:r>
        <w:rPr>
          <w:rFonts w:ascii="仿宋" w:eastAsia="仿宋" w:hAnsi="仿宋" w:cs="仿宋" w:hint="eastAsia"/>
          <w:sz w:val="28"/>
          <w:lang w:eastAsia="zh-CN"/>
        </w:rPr>
        <w:t>五、瞬间胶项目概论</w:t>
      </w:r>
      <w:bookmarkEnd w:id="16"/>
    </w:p>
    <w:p>
      <w:pPr>
        <w:pStyle w:val="Heading2"/>
        <w:rPr>
          <w:rFonts w:ascii="仿宋" w:eastAsia="仿宋" w:hAnsi="仿宋" w:cs="仿宋" w:hint="eastAsia"/>
          <w:lang w:eastAsia="zh-CN"/>
        </w:rPr>
      </w:pPr>
      <w:bookmarkStart w:id="17" w:name="_Toc3057"/>
      <w:r>
        <w:rPr>
          <w:rFonts w:ascii="仿宋" w:eastAsia="仿宋" w:hAnsi="仿宋" w:cs="仿宋" w:hint="eastAsia"/>
          <w:lang w:eastAsia="zh-CN"/>
        </w:rPr>
        <w:t>(一)、瞬间胶项目概况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起源追溯至对市场的深入洞察。市场的不断演变与变革为瞬间胶项目提供了难得的机遇。当前市场存在的需求缺口和变革的大环境共同构成了瞬间胶项目的背景。这个瞬间胶项目旨在充分利用市场机遇，填补行业中尚未满足的需求，为客户提供全新的解决方案。市场的变革和需求的增长使得这个瞬间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瞬间胶项目名称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正式命名为瞬间胶。这个名称不仅仅是一个标识，更代表了瞬间胶项目的核心理念和愿景。它蕴含着瞬间胶项目所要解决问题的关键字，具有强烈的表达和辨识度，为瞬间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瞬间胶项目目标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核心目标是提供一种全新、高效的解决方案，满足客户日益增长的需求。瞬间胶项目追求的不仅仅是满足市场需求，更是在市场中获得卓越的竞争优势。通过不断提升产品或服务的质量和创新水平，瞬间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瞬间胶项目范围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全面涵盖了产品研发、制造、市场推广和售后服务，确保从产品设计到最终用户体验的全方位关注。这一全面的瞬间胶项目范围是为了确保瞬间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瞬间胶项目时间表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瞬间胶项目计划在未来18个月内完成，包括研发、测试、市场试点和正式推出等不同阶段。这个时间表的合理设计是为了确保瞬间胶项目各个阶段的顺利推进，以便按时交付高质量的成果。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瞬间胶项目预算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瞬间胶项目总预算估算为XX百万美元，主要分配在研发、市场推广、人员培训和运营等方面。这一充足的预算为瞬间胶项目提供了充足的资源，确保瞬间胶项目在各个方面都能取得优异的表现。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瞬间胶项目风险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瞬间胶项目可能面临的风险包括市场接受度低、技术难题、竞争激烈等。瞬间胶项目团队已经制定了相应的风险应对计划，通过前瞻性的风险管理，确保瞬间胶项目在面对不确定性时能够迅速做出应对。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瞬间胶项目团队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瞬间胶项目汇聚了一支经验丰富、多领域专业素养的核心团队，确保瞬间胶项目在各个方面都能拥有高水平的执行力。团队的协同作战是瞬间胶项目成功的关键因素之一。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瞬间胶项目背景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瞬间胶项目的背景根植于市场对更高效、创新产品的渴望，同时也受到科技发展对行业格局的深刻改变的影响。这为瞬间胶项目提供了广阔的发展空间和市场需求。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瞬间胶项目现状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截至目前，瞬间胶项目已完成市场调研和技术验证，取得了初步的成功。这为瞬间胶项目在未来的发展奠定了坚实的基础，为更远大的目标打下了坚实的基石。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655"/>
      <w:r>
        <w:rPr>
          <w:rFonts w:ascii="仿宋" w:eastAsia="仿宋" w:hAnsi="仿宋" w:cs="仿宋" w:hint="eastAsia"/>
          <w:sz w:val="28"/>
          <w:lang w:eastAsia="zh-CN"/>
        </w:rPr>
        <w:t>(二)、瞬间胶项目目标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keyword》瞬间胶项目首要业务目标是在市场中占据有利地位，实现产品/服务的成功推广和销售。通过不断提升产品质量、创新性，瞬间胶项目追求成为行业中的领导者，赢得更多客户的青睐。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在科技迅速发展的时代，瞬间胶项目着眼于技术创新。通过持续的研发和技术升级，瞬间胶项目旨在推出更具创新性的产品或服务，以满足市场对新鲜、先进解决方案的需求。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为了建立可持续的客户关系，瞬间胶项目设定了客户满意度目标。通过提供卓越的产品质量和优质的客户服务，瞬间胶项目追求赢得客户的信任和忠诚度，确保他们的满意度达到行业领先水平。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瞬间胶项目注重社会责任和可持续发展。通过实施环保、社会责任瞬间胶项目，瞬间胶项目致力于在经济发展的同时保护环境，促进社会公平，实现可持续经营。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瞬间胶项目的团队是实现目标的核心驱动力。因此，瞬间胶项目设定了团队发展目标，包括提升团队成员的专业技能、培养领导力，以及搭建协同高效的团队工作氛围。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4294"/>
      <w:r>
        <w:rPr>
          <w:rFonts w:ascii="仿宋" w:eastAsia="仿宋" w:hAnsi="仿宋" w:cs="仿宋" w:hint="eastAsia"/>
          <w:sz w:val="28"/>
          <w:lang w:eastAsia="zh-CN"/>
        </w:rPr>
        <w:t>(三)、瞬间胶项目提出的理由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瞬间胶项目提出的理由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瞬间胶项目的提出源于对市场机遇的深刻洞察。当前市场中存在的需求缺口和行业发展趋势表明，有巨大的商业机会等待被开发。通过准确捕捉市场机遇，瞬间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理念基于对技术创新的信仰。通过持续的研发和技术投入，瞬间胶项目有望推出更具创新性的产品或服务。在科技飞速发展的当下，瞬间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提出是为了增强企业的行业竞争力。通过提升产品或服务的质量和独特性，瞬间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响应了消费者需求的变化。随着社会和科技的不断发展，消费者对产品和服务的需求也在发生变化。通过深入了解并及时回应消费者的新需求，瞬间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瞬间胶项目的提出是企业战略发展规划的一部分。在面对日益激烈的市场竞争和不断变化的商业环境中，瞬间胶项目作为企业战略的一环，旨在为企业开辟新的增长领域，巩固企业在行业中的地位。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瞬间胶项目的提出不仅仅是基于商业考量，还注重社会责任。通过推出环保、社会责任等方面的瞬间胶项目，瞬间胶企业可以在社会中树立积极形象，为社会做出积极贡献，实现经济效益和社会效益的双赢。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瞬间胶项目的提出反映了对利益相关者期望的关注。包括客户、员工、投资者等利益相关者在企业发展中都有着各自的期望，瞬间胶项目力求在满足这些期望的同时，取得更大的共赢。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5283"/>
      <w:r>
        <w:rPr>
          <w:rFonts w:ascii="仿宋" w:eastAsia="仿宋" w:hAnsi="仿宋" w:cs="仿宋" w:hint="eastAsia"/>
          <w:sz w:val="28"/>
          <w:lang w:eastAsia="zh-CN"/>
        </w:rPr>
        <w:t>(四)、瞬间胶项目意义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在实施瞬间胶项目的过程中，我们不仅仅是在追逐商业成功，更是为企业和社会的多个层面创造了深远的意义。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瞬间胶项目的首要意义在于提升企业的市场竞争力。通过持续的创新和对产品质量的高标准要求，瞬间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瞬间胶项目的推进将促使行业技术水平的提升。通过引入先进技术和创新性解决方案，瞬间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https://d.book118.com/817006004136006052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瞬间胶项目计划设计方案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537179"/>
    <w:rsid w:val="7A5371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0600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2024-03-01T23:49:00Z</dcterms:created>
  <dcterms:modified xsi:type="dcterms:W3CDTF">2024-03-01T23:49:19Z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F34DE00C6A2C46A7AB64551C2B59E8D0_11</vt:lpwstr>
  </property>
  <property fmtid="{D5CDD505-2E9C-101B-9397-08002B2CF9AE}" pid="3" name="KSOProductBuildVer">
    <vt:lpwstr>2052-12.1.0.16388</vt:lpwstr>
  </property>
</Properties>
</file>