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强振加速度仪项目建设总纲及方案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0" w:history="1">
        <w:r>
          <w:rPr>
            <w:rFonts w:ascii="仿宋" w:eastAsia="仿宋" w:hAnsi="仿宋" w:cs="仿宋" w:hint="eastAsia"/>
            <w:lang w:eastAsia="zh-CN"/>
          </w:rPr>
          <w:t>前言</w:t>
        </w:r>
        <w:r>
          <w:tab/>
        </w:r>
        <w:r>
          <w:fldChar w:fldCharType="begin"/>
        </w:r>
        <w:r>
          <w:instrText xml:space="preserve"> PAGEREF _Toc3400 \h </w:instrText>
        </w:r>
        <w:r>
          <w:fldChar w:fldCharType="separate"/>
        </w:r>
        <w:r>
          <w:t>3</w:t>
        </w:r>
        <w:r>
          <w:fldChar w:fldCharType="end"/>
        </w:r>
      </w:hyperlink>
    </w:p>
    <w:p>
      <w:pPr>
        <w:pStyle w:val="TOC1"/>
        <w:tabs>
          <w:tab w:val="right" w:leader="dot" w:pos="8306"/>
        </w:tabs>
      </w:pPr>
      <w:hyperlink w:anchor="_Toc18678" w:history="1">
        <w:r>
          <w:rPr>
            <w:rFonts w:ascii="仿宋" w:eastAsia="仿宋" w:hAnsi="仿宋" w:cs="仿宋" w:hint="eastAsia"/>
            <w:lang w:eastAsia="zh-CN"/>
          </w:rPr>
          <w:t>一、社会影响分析</w:t>
        </w:r>
        <w:r>
          <w:tab/>
        </w:r>
        <w:r>
          <w:fldChar w:fldCharType="begin"/>
        </w:r>
        <w:r>
          <w:instrText xml:space="preserve"> PAGEREF _Toc18678 \h </w:instrText>
        </w:r>
        <w:r>
          <w:fldChar w:fldCharType="separate"/>
        </w:r>
        <w:r>
          <w:t>3</w:t>
        </w:r>
        <w:r>
          <w:fldChar w:fldCharType="end"/>
        </w:r>
      </w:hyperlink>
    </w:p>
    <w:p>
      <w:pPr>
        <w:pStyle w:val="TOC2"/>
        <w:tabs>
          <w:tab w:val="right" w:leader="dot" w:pos="8306"/>
        </w:tabs>
      </w:pPr>
      <w:hyperlink w:anchor="_Toc31322" w:history="1">
        <w:r>
          <w:rPr>
            <w:rFonts w:ascii="仿宋" w:eastAsia="仿宋" w:hAnsi="仿宋" w:cs="仿宋" w:hint="eastAsia"/>
            <w:lang w:eastAsia="zh-CN"/>
          </w:rPr>
          <w:t>(一)、社会影响效果分析</w:t>
        </w:r>
        <w:r>
          <w:tab/>
        </w:r>
        <w:r>
          <w:fldChar w:fldCharType="begin"/>
        </w:r>
        <w:r>
          <w:instrText xml:space="preserve"> PAGEREF _Toc31322 \h </w:instrText>
        </w:r>
        <w:r>
          <w:fldChar w:fldCharType="separate"/>
        </w:r>
        <w:r>
          <w:t>3</w:t>
        </w:r>
        <w:r>
          <w:fldChar w:fldCharType="end"/>
        </w:r>
      </w:hyperlink>
    </w:p>
    <w:p>
      <w:pPr>
        <w:pStyle w:val="TOC2"/>
        <w:tabs>
          <w:tab w:val="right" w:leader="dot" w:pos="8306"/>
        </w:tabs>
      </w:pPr>
      <w:hyperlink w:anchor="_Toc148" w:history="1">
        <w:r>
          <w:rPr>
            <w:rFonts w:ascii="仿宋" w:eastAsia="仿宋" w:hAnsi="仿宋" w:cs="仿宋" w:hint="eastAsia"/>
            <w:lang w:eastAsia="zh-CN"/>
          </w:rPr>
          <w:t>(二)、社会适应性分析</w:t>
        </w:r>
        <w:r>
          <w:tab/>
        </w:r>
        <w:r>
          <w:fldChar w:fldCharType="begin"/>
        </w:r>
        <w:r>
          <w:instrText xml:space="preserve"> PAGEREF _Toc148 \h </w:instrText>
        </w:r>
        <w:r>
          <w:fldChar w:fldCharType="separate"/>
        </w:r>
        <w:r>
          <w:t>5</w:t>
        </w:r>
        <w:r>
          <w:fldChar w:fldCharType="end"/>
        </w:r>
      </w:hyperlink>
    </w:p>
    <w:p>
      <w:pPr>
        <w:pStyle w:val="TOC2"/>
        <w:tabs>
          <w:tab w:val="right" w:leader="dot" w:pos="8306"/>
        </w:tabs>
      </w:pPr>
      <w:hyperlink w:anchor="_Toc1959" w:history="1">
        <w:r>
          <w:rPr>
            <w:rFonts w:ascii="仿宋" w:eastAsia="仿宋" w:hAnsi="仿宋" w:cs="仿宋" w:hint="eastAsia"/>
            <w:lang w:eastAsia="zh-CN"/>
          </w:rPr>
          <w:t>(三)、社会风险及对策分析</w:t>
        </w:r>
        <w:r>
          <w:tab/>
        </w:r>
        <w:r>
          <w:fldChar w:fldCharType="begin"/>
        </w:r>
        <w:r>
          <w:instrText xml:space="preserve"> PAGEREF _Toc1959 \h </w:instrText>
        </w:r>
        <w:r>
          <w:fldChar w:fldCharType="separate"/>
        </w:r>
        <w:r>
          <w:t>7</w:t>
        </w:r>
        <w:r>
          <w:fldChar w:fldCharType="end"/>
        </w:r>
      </w:hyperlink>
    </w:p>
    <w:p>
      <w:pPr>
        <w:pStyle w:val="TOC1"/>
        <w:tabs>
          <w:tab w:val="right" w:leader="dot" w:pos="8306"/>
        </w:tabs>
      </w:pPr>
      <w:hyperlink w:anchor="_Toc10847" w:history="1">
        <w:r>
          <w:rPr>
            <w:rFonts w:ascii="仿宋" w:eastAsia="仿宋" w:hAnsi="仿宋" w:cs="仿宋" w:hint="eastAsia"/>
            <w:lang w:eastAsia="zh-CN"/>
          </w:rPr>
          <w:t>二、建设风险评估分析</w:t>
        </w:r>
        <w:r>
          <w:tab/>
        </w:r>
        <w:r>
          <w:fldChar w:fldCharType="begin"/>
        </w:r>
        <w:r>
          <w:instrText xml:space="preserve"> PAGEREF _Toc10847 \h </w:instrText>
        </w:r>
        <w:r>
          <w:fldChar w:fldCharType="separate"/>
        </w:r>
        <w:r>
          <w:t>10</w:t>
        </w:r>
        <w:r>
          <w:fldChar w:fldCharType="end"/>
        </w:r>
      </w:hyperlink>
    </w:p>
    <w:p>
      <w:pPr>
        <w:pStyle w:val="TOC2"/>
        <w:tabs>
          <w:tab w:val="right" w:leader="dot" w:pos="8306"/>
        </w:tabs>
      </w:pPr>
      <w:hyperlink w:anchor="_Toc19155" w:history="1">
        <w:r>
          <w:rPr>
            <w:rFonts w:ascii="仿宋" w:eastAsia="仿宋" w:hAnsi="仿宋" w:cs="仿宋" w:hint="eastAsia"/>
            <w:lang w:eastAsia="zh-CN"/>
          </w:rPr>
          <w:t>(一)、政策风险分析</w:t>
        </w:r>
        <w:r>
          <w:tab/>
        </w:r>
        <w:r>
          <w:fldChar w:fldCharType="begin"/>
        </w:r>
        <w:r>
          <w:instrText xml:space="preserve"> PAGEREF _Toc19155 \h </w:instrText>
        </w:r>
        <w:r>
          <w:fldChar w:fldCharType="separate"/>
        </w:r>
        <w:r>
          <w:t>10</w:t>
        </w:r>
        <w:r>
          <w:fldChar w:fldCharType="end"/>
        </w:r>
      </w:hyperlink>
    </w:p>
    <w:p>
      <w:pPr>
        <w:pStyle w:val="TOC2"/>
        <w:tabs>
          <w:tab w:val="right" w:leader="dot" w:pos="8306"/>
        </w:tabs>
      </w:pPr>
      <w:hyperlink w:anchor="_Toc32337" w:history="1">
        <w:r>
          <w:rPr>
            <w:rFonts w:ascii="仿宋" w:eastAsia="仿宋" w:hAnsi="仿宋" w:cs="仿宋" w:hint="eastAsia"/>
            <w:lang w:eastAsia="zh-CN"/>
          </w:rPr>
          <w:t>(二)、社会风险分析</w:t>
        </w:r>
        <w:r>
          <w:tab/>
        </w:r>
        <w:r>
          <w:fldChar w:fldCharType="begin"/>
        </w:r>
        <w:r>
          <w:instrText xml:space="preserve"> PAGEREF _Toc32337 \h </w:instrText>
        </w:r>
        <w:r>
          <w:fldChar w:fldCharType="separate"/>
        </w:r>
        <w:r>
          <w:t>11</w:t>
        </w:r>
        <w:r>
          <w:fldChar w:fldCharType="end"/>
        </w:r>
      </w:hyperlink>
    </w:p>
    <w:p>
      <w:pPr>
        <w:pStyle w:val="TOC2"/>
        <w:tabs>
          <w:tab w:val="right" w:leader="dot" w:pos="8306"/>
        </w:tabs>
      </w:pPr>
      <w:hyperlink w:anchor="_Toc22834" w:history="1">
        <w:r>
          <w:rPr>
            <w:rFonts w:ascii="仿宋" w:eastAsia="仿宋" w:hAnsi="仿宋" w:cs="仿宋" w:hint="eastAsia"/>
            <w:lang w:eastAsia="zh-CN"/>
          </w:rPr>
          <w:t>(三)、市场风险分析</w:t>
        </w:r>
        <w:r>
          <w:tab/>
        </w:r>
        <w:r>
          <w:fldChar w:fldCharType="begin"/>
        </w:r>
        <w:r>
          <w:instrText xml:space="preserve"> PAGEREF _Toc22834 \h </w:instrText>
        </w:r>
        <w:r>
          <w:fldChar w:fldCharType="separate"/>
        </w:r>
        <w:r>
          <w:t>13</w:t>
        </w:r>
        <w:r>
          <w:fldChar w:fldCharType="end"/>
        </w:r>
      </w:hyperlink>
    </w:p>
    <w:p>
      <w:pPr>
        <w:pStyle w:val="TOC2"/>
        <w:tabs>
          <w:tab w:val="right" w:leader="dot" w:pos="8306"/>
        </w:tabs>
      </w:pPr>
      <w:hyperlink w:anchor="_Toc3246" w:history="1">
        <w:r>
          <w:rPr>
            <w:rFonts w:ascii="仿宋" w:eastAsia="仿宋" w:hAnsi="仿宋" w:cs="仿宋" w:hint="eastAsia"/>
            <w:lang w:eastAsia="zh-CN"/>
          </w:rPr>
          <w:t>(四)、资金风险分析</w:t>
        </w:r>
        <w:r>
          <w:tab/>
        </w:r>
        <w:r>
          <w:fldChar w:fldCharType="begin"/>
        </w:r>
        <w:r>
          <w:instrText xml:space="preserve"> PAGEREF _Toc3246 \h </w:instrText>
        </w:r>
        <w:r>
          <w:fldChar w:fldCharType="separate"/>
        </w:r>
        <w:r>
          <w:t>14</w:t>
        </w:r>
        <w:r>
          <w:fldChar w:fldCharType="end"/>
        </w:r>
      </w:hyperlink>
    </w:p>
    <w:p>
      <w:pPr>
        <w:pStyle w:val="TOC2"/>
        <w:tabs>
          <w:tab w:val="right" w:leader="dot" w:pos="8306"/>
        </w:tabs>
      </w:pPr>
      <w:hyperlink w:anchor="_Toc31057" w:history="1">
        <w:r>
          <w:rPr>
            <w:rFonts w:ascii="仿宋" w:eastAsia="仿宋" w:hAnsi="仿宋" w:cs="仿宋" w:hint="eastAsia"/>
            <w:lang w:eastAsia="zh-CN"/>
          </w:rPr>
          <w:t>(五)、技术风险分析</w:t>
        </w:r>
        <w:r>
          <w:tab/>
        </w:r>
        <w:r>
          <w:fldChar w:fldCharType="begin"/>
        </w:r>
        <w:r>
          <w:instrText xml:space="preserve"> PAGEREF _Toc31057 \h </w:instrText>
        </w:r>
        <w:r>
          <w:fldChar w:fldCharType="separate"/>
        </w:r>
        <w:r>
          <w:t>15</w:t>
        </w:r>
        <w:r>
          <w:fldChar w:fldCharType="end"/>
        </w:r>
      </w:hyperlink>
    </w:p>
    <w:p>
      <w:pPr>
        <w:pStyle w:val="TOC2"/>
        <w:tabs>
          <w:tab w:val="right" w:leader="dot" w:pos="8306"/>
        </w:tabs>
      </w:pPr>
      <w:hyperlink w:anchor="_Toc25559" w:history="1">
        <w:r>
          <w:rPr>
            <w:rFonts w:ascii="仿宋" w:eastAsia="仿宋" w:hAnsi="仿宋" w:cs="仿宋" w:hint="eastAsia"/>
            <w:lang w:eastAsia="zh-CN"/>
          </w:rPr>
          <w:t>(六)、财务风险分析</w:t>
        </w:r>
        <w:r>
          <w:tab/>
        </w:r>
        <w:r>
          <w:fldChar w:fldCharType="begin"/>
        </w:r>
        <w:r>
          <w:instrText xml:space="preserve"> PAGEREF _Toc25559 \h </w:instrText>
        </w:r>
        <w:r>
          <w:fldChar w:fldCharType="separate"/>
        </w:r>
        <w:r>
          <w:t>16</w:t>
        </w:r>
        <w:r>
          <w:fldChar w:fldCharType="end"/>
        </w:r>
      </w:hyperlink>
    </w:p>
    <w:p>
      <w:pPr>
        <w:pStyle w:val="TOC2"/>
        <w:tabs>
          <w:tab w:val="right" w:leader="dot" w:pos="8306"/>
        </w:tabs>
      </w:pPr>
      <w:hyperlink w:anchor="_Toc488" w:history="1">
        <w:r>
          <w:rPr>
            <w:rFonts w:ascii="仿宋" w:eastAsia="仿宋" w:hAnsi="仿宋" w:cs="仿宋" w:hint="eastAsia"/>
            <w:lang w:eastAsia="zh-CN"/>
          </w:rPr>
          <w:t>(七)、管理风险分析</w:t>
        </w:r>
        <w:r>
          <w:tab/>
        </w:r>
        <w:r>
          <w:fldChar w:fldCharType="begin"/>
        </w:r>
        <w:r>
          <w:instrText xml:space="preserve"> PAGEREF _Toc488 \h </w:instrText>
        </w:r>
        <w:r>
          <w:fldChar w:fldCharType="separate"/>
        </w:r>
        <w:r>
          <w:t>18</w:t>
        </w:r>
        <w:r>
          <w:fldChar w:fldCharType="end"/>
        </w:r>
      </w:hyperlink>
    </w:p>
    <w:p>
      <w:pPr>
        <w:pStyle w:val="TOC2"/>
        <w:tabs>
          <w:tab w:val="right" w:leader="dot" w:pos="8306"/>
        </w:tabs>
      </w:pPr>
      <w:hyperlink w:anchor="_Toc508" w:history="1">
        <w:r>
          <w:rPr>
            <w:rFonts w:ascii="仿宋" w:eastAsia="仿宋" w:hAnsi="仿宋" w:cs="仿宋" w:hint="eastAsia"/>
            <w:lang w:eastAsia="zh-CN"/>
          </w:rPr>
          <w:t>(八)、其它风险分析</w:t>
        </w:r>
        <w:r>
          <w:tab/>
        </w:r>
        <w:r>
          <w:fldChar w:fldCharType="begin"/>
        </w:r>
        <w:r>
          <w:instrText xml:space="preserve"> PAGEREF _Toc508 \h </w:instrText>
        </w:r>
        <w:r>
          <w:fldChar w:fldCharType="separate"/>
        </w:r>
        <w:r>
          <w:t>19</w:t>
        </w:r>
        <w:r>
          <w:fldChar w:fldCharType="end"/>
        </w:r>
      </w:hyperlink>
    </w:p>
    <w:p>
      <w:pPr>
        <w:pStyle w:val="TOC2"/>
        <w:tabs>
          <w:tab w:val="right" w:leader="dot" w:pos="8306"/>
        </w:tabs>
      </w:pPr>
      <w:hyperlink w:anchor="_Toc22874" w:history="1">
        <w:r>
          <w:rPr>
            <w:rFonts w:ascii="仿宋" w:eastAsia="仿宋" w:hAnsi="仿宋" w:cs="仿宋" w:hint="eastAsia"/>
            <w:lang w:eastAsia="zh-CN"/>
          </w:rPr>
          <w:t>(九)、社会影响评估</w:t>
        </w:r>
        <w:r>
          <w:tab/>
        </w:r>
        <w:r>
          <w:fldChar w:fldCharType="begin"/>
        </w:r>
        <w:r>
          <w:instrText xml:space="preserve"> PAGEREF _Toc22874 \h </w:instrText>
        </w:r>
        <w:r>
          <w:fldChar w:fldCharType="separate"/>
        </w:r>
        <w:r>
          <w:t>21</w:t>
        </w:r>
        <w:r>
          <w:fldChar w:fldCharType="end"/>
        </w:r>
      </w:hyperlink>
    </w:p>
    <w:p>
      <w:pPr>
        <w:pStyle w:val="TOC1"/>
        <w:tabs>
          <w:tab w:val="right" w:leader="dot" w:pos="8306"/>
        </w:tabs>
      </w:pPr>
      <w:hyperlink w:anchor="_Toc22814" w:history="1">
        <w:r>
          <w:rPr>
            <w:rFonts w:ascii="仿宋" w:eastAsia="仿宋" w:hAnsi="仿宋" w:cs="仿宋" w:hint="eastAsia"/>
            <w:lang w:eastAsia="zh-CN"/>
          </w:rPr>
          <w:t>三、背景、必要性分析</w:t>
        </w:r>
        <w:r>
          <w:tab/>
        </w:r>
        <w:r>
          <w:fldChar w:fldCharType="begin"/>
        </w:r>
        <w:r>
          <w:instrText xml:space="preserve"> PAGEREF _Toc22814 \h </w:instrText>
        </w:r>
        <w:r>
          <w:fldChar w:fldCharType="separate"/>
        </w:r>
        <w:r>
          <w:t>23</w:t>
        </w:r>
        <w:r>
          <w:fldChar w:fldCharType="end"/>
        </w:r>
      </w:hyperlink>
    </w:p>
    <w:p>
      <w:pPr>
        <w:pStyle w:val="TOC2"/>
        <w:tabs>
          <w:tab w:val="right" w:leader="dot" w:pos="8306"/>
        </w:tabs>
      </w:pPr>
      <w:hyperlink w:anchor="_Toc25130" w:history="1">
        <w:r>
          <w:rPr>
            <w:rFonts w:ascii="仿宋" w:eastAsia="仿宋" w:hAnsi="仿宋" w:cs="仿宋" w:hint="eastAsia"/>
            <w:lang w:eastAsia="zh-CN"/>
          </w:rPr>
          <w:t>(一)、项目建设背景</w:t>
        </w:r>
        <w:r>
          <w:tab/>
        </w:r>
        <w:r>
          <w:fldChar w:fldCharType="begin"/>
        </w:r>
        <w:r>
          <w:instrText xml:space="preserve"> PAGEREF _Toc25130 \h </w:instrText>
        </w:r>
        <w:r>
          <w:fldChar w:fldCharType="separate"/>
        </w:r>
        <w:r>
          <w:t>23</w:t>
        </w:r>
        <w:r>
          <w:fldChar w:fldCharType="end"/>
        </w:r>
      </w:hyperlink>
    </w:p>
    <w:p>
      <w:pPr>
        <w:pStyle w:val="TOC2"/>
        <w:tabs>
          <w:tab w:val="right" w:leader="dot" w:pos="8306"/>
        </w:tabs>
      </w:pPr>
      <w:hyperlink w:anchor="_Toc8242" w:history="1">
        <w:r>
          <w:rPr>
            <w:rFonts w:ascii="仿宋" w:eastAsia="仿宋" w:hAnsi="仿宋" w:cs="仿宋" w:hint="eastAsia"/>
            <w:lang w:eastAsia="zh-CN"/>
          </w:rPr>
          <w:t>(二)、必要性分析</w:t>
        </w:r>
        <w:r>
          <w:tab/>
        </w:r>
        <w:r>
          <w:fldChar w:fldCharType="begin"/>
        </w:r>
        <w:r>
          <w:instrText xml:space="preserve"> PAGEREF _Toc8242 \h </w:instrText>
        </w:r>
        <w:r>
          <w:fldChar w:fldCharType="separate"/>
        </w:r>
        <w:r>
          <w:t>24</w:t>
        </w:r>
        <w:r>
          <w:fldChar w:fldCharType="end"/>
        </w:r>
      </w:hyperlink>
    </w:p>
    <w:p>
      <w:pPr>
        <w:pStyle w:val="TOC2"/>
        <w:tabs>
          <w:tab w:val="right" w:leader="dot" w:pos="8306"/>
        </w:tabs>
      </w:pPr>
      <w:hyperlink w:anchor="_Toc17414" w:history="1">
        <w:r>
          <w:rPr>
            <w:rFonts w:ascii="仿宋" w:eastAsia="仿宋" w:hAnsi="仿宋" w:cs="仿宋" w:hint="eastAsia"/>
            <w:lang w:eastAsia="zh-CN"/>
          </w:rPr>
          <w:t>(三)、项目建设有利条件</w:t>
        </w:r>
        <w:r>
          <w:tab/>
        </w:r>
        <w:r>
          <w:fldChar w:fldCharType="begin"/>
        </w:r>
        <w:r>
          <w:instrText xml:space="preserve"> PAGEREF _Toc17414 \h </w:instrText>
        </w:r>
        <w:r>
          <w:fldChar w:fldCharType="separate"/>
        </w:r>
        <w:r>
          <w:t>25</w:t>
        </w:r>
        <w:r>
          <w:fldChar w:fldCharType="end"/>
        </w:r>
      </w:hyperlink>
    </w:p>
    <w:p>
      <w:pPr>
        <w:pStyle w:val="TOC1"/>
        <w:tabs>
          <w:tab w:val="right" w:leader="dot" w:pos="8306"/>
        </w:tabs>
      </w:pPr>
      <w:hyperlink w:anchor="_Toc17010" w:history="1">
        <w:r>
          <w:rPr>
            <w:rFonts w:ascii="仿宋" w:eastAsia="仿宋" w:hAnsi="仿宋" w:cs="仿宋" w:hint="eastAsia"/>
            <w:lang w:eastAsia="zh-CN"/>
          </w:rPr>
          <w:t>四、资源开发及综合利用分析</w:t>
        </w:r>
        <w:r>
          <w:tab/>
        </w:r>
        <w:r>
          <w:fldChar w:fldCharType="begin"/>
        </w:r>
        <w:r>
          <w:instrText xml:space="preserve"> PAGEREF _Toc17010 \h </w:instrText>
        </w:r>
        <w:r>
          <w:fldChar w:fldCharType="separate"/>
        </w:r>
        <w:r>
          <w:t>27</w:t>
        </w:r>
        <w:r>
          <w:fldChar w:fldCharType="end"/>
        </w:r>
      </w:hyperlink>
    </w:p>
    <w:p>
      <w:pPr>
        <w:pStyle w:val="TOC2"/>
        <w:tabs>
          <w:tab w:val="right" w:leader="dot" w:pos="8306"/>
        </w:tabs>
      </w:pPr>
      <w:hyperlink w:anchor="_Toc15972" w:history="1">
        <w:r>
          <w:rPr>
            <w:rFonts w:ascii="仿宋" w:eastAsia="仿宋" w:hAnsi="仿宋" w:cs="仿宋" w:hint="eastAsia"/>
            <w:lang w:eastAsia="zh-CN"/>
          </w:rPr>
          <w:t>(一)、资源开发方案</w:t>
        </w:r>
        <w:r>
          <w:tab/>
        </w:r>
        <w:r>
          <w:fldChar w:fldCharType="begin"/>
        </w:r>
        <w:r>
          <w:instrText xml:space="preserve"> PAGEREF _Toc15972 \h </w:instrText>
        </w:r>
        <w:r>
          <w:fldChar w:fldCharType="separate"/>
        </w:r>
        <w:r>
          <w:t>27</w:t>
        </w:r>
        <w:r>
          <w:fldChar w:fldCharType="end"/>
        </w:r>
      </w:hyperlink>
    </w:p>
    <w:p>
      <w:pPr>
        <w:pStyle w:val="TOC2"/>
        <w:tabs>
          <w:tab w:val="right" w:leader="dot" w:pos="8306"/>
        </w:tabs>
      </w:pPr>
      <w:hyperlink w:anchor="_Toc1564" w:history="1">
        <w:r>
          <w:rPr>
            <w:rFonts w:ascii="仿宋" w:eastAsia="仿宋" w:hAnsi="仿宋" w:cs="仿宋" w:hint="eastAsia"/>
            <w:lang w:eastAsia="zh-CN"/>
          </w:rPr>
          <w:t>(二)、资源利用方案</w:t>
        </w:r>
        <w:r>
          <w:tab/>
        </w:r>
        <w:r>
          <w:fldChar w:fldCharType="begin"/>
        </w:r>
        <w:r>
          <w:instrText xml:space="preserve"> PAGEREF _Toc1564 \h </w:instrText>
        </w:r>
        <w:r>
          <w:fldChar w:fldCharType="separate"/>
        </w:r>
        <w:r>
          <w:t>28</w:t>
        </w:r>
        <w:r>
          <w:fldChar w:fldCharType="end"/>
        </w:r>
      </w:hyperlink>
    </w:p>
    <w:p>
      <w:pPr>
        <w:pStyle w:val="TOC2"/>
        <w:tabs>
          <w:tab w:val="right" w:leader="dot" w:pos="8306"/>
        </w:tabs>
      </w:pPr>
      <w:hyperlink w:anchor="_Toc22718" w:history="1">
        <w:r>
          <w:rPr>
            <w:rFonts w:ascii="仿宋" w:eastAsia="仿宋" w:hAnsi="仿宋" w:cs="仿宋" w:hint="eastAsia"/>
            <w:lang w:eastAsia="zh-CN"/>
          </w:rPr>
          <w:t>(三)、资源节约措施</w:t>
        </w:r>
        <w:r>
          <w:tab/>
        </w:r>
        <w:r>
          <w:fldChar w:fldCharType="begin"/>
        </w:r>
        <w:r>
          <w:instrText xml:space="preserve"> PAGEREF _Toc22718 \h </w:instrText>
        </w:r>
        <w:r>
          <w:fldChar w:fldCharType="separate"/>
        </w:r>
        <w:r>
          <w:t>29</w:t>
        </w:r>
        <w:r>
          <w:fldChar w:fldCharType="end"/>
        </w:r>
      </w:hyperlink>
    </w:p>
    <w:p>
      <w:pPr>
        <w:pStyle w:val="TOC1"/>
        <w:tabs>
          <w:tab w:val="right" w:leader="dot" w:pos="8306"/>
        </w:tabs>
      </w:pPr>
      <w:hyperlink w:anchor="_Toc3623" w:history="1">
        <w:r>
          <w:rPr>
            <w:rFonts w:ascii="仿宋" w:eastAsia="仿宋" w:hAnsi="仿宋" w:cs="仿宋" w:hint="eastAsia"/>
            <w:lang w:eastAsia="zh-CN"/>
          </w:rPr>
          <w:t>五、项目监理与质量保证</w:t>
        </w:r>
        <w:r>
          <w:tab/>
        </w:r>
        <w:r>
          <w:fldChar w:fldCharType="begin"/>
        </w:r>
        <w:r>
          <w:instrText xml:space="preserve"> PAGEREF _Toc3623 \h </w:instrText>
        </w:r>
        <w:r>
          <w:fldChar w:fldCharType="separate"/>
        </w:r>
        <w:r>
          <w:t>30</w:t>
        </w:r>
        <w:r>
          <w:fldChar w:fldCharType="end"/>
        </w:r>
      </w:hyperlink>
    </w:p>
    <w:p>
      <w:pPr>
        <w:pStyle w:val="TOC2"/>
        <w:tabs>
          <w:tab w:val="right" w:leader="dot" w:pos="8306"/>
        </w:tabs>
      </w:pPr>
      <w:hyperlink w:anchor="_Toc9711" w:history="1">
        <w:r>
          <w:rPr>
            <w:rFonts w:ascii="仿宋" w:eastAsia="仿宋" w:hAnsi="仿宋" w:cs="仿宋" w:hint="eastAsia"/>
            <w:lang w:eastAsia="zh-CN"/>
          </w:rPr>
          <w:t>(一)、监理体系构建</w:t>
        </w:r>
        <w:r>
          <w:tab/>
        </w:r>
        <w:r>
          <w:fldChar w:fldCharType="begin"/>
        </w:r>
        <w:r>
          <w:instrText xml:space="preserve"> PAGEREF _Toc9711 \h </w:instrText>
        </w:r>
        <w:r>
          <w:fldChar w:fldCharType="separate"/>
        </w:r>
        <w:r>
          <w:t>30</w:t>
        </w:r>
        <w:r>
          <w:fldChar w:fldCharType="end"/>
        </w:r>
      </w:hyperlink>
    </w:p>
    <w:p>
      <w:pPr>
        <w:pStyle w:val="TOC2"/>
        <w:tabs>
          <w:tab w:val="right" w:leader="dot" w:pos="8306"/>
        </w:tabs>
      </w:pPr>
      <w:hyperlink w:anchor="_Toc14015" w:history="1">
        <w:r>
          <w:rPr>
            <w:rFonts w:ascii="仿宋" w:eastAsia="仿宋" w:hAnsi="仿宋" w:cs="仿宋" w:hint="eastAsia"/>
            <w:lang w:eastAsia="zh-CN"/>
          </w:rPr>
          <w:t>(二)、质量保证体系实施</w:t>
        </w:r>
        <w:r>
          <w:tab/>
        </w:r>
        <w:r>
          <w:fldChar w:fldCharType="begin"/>
        </w:r>
        <w:r>
          <w:instrText xml:space="preserve"> PAGEREF _Toc14015 \h </w:instrText>
        </w:r>
        <w:r>
          <w:fldChar w:fldCharType="separate"/>
        </w:r>
        <w:r>
          <w:t>31</w:t>
        </w:r>
        <w:r>
          <w:fldChar w:fldCharType="end"/>
        </w:r>
      </w:hyperlink>
    </w:p>
    <w:p>
      <w:pPr>
        <w:pStyle w:val="TOC2"/>
        <w:tabs>
          <w:tab w:val="right" w:leader="dot" w:pos="8306"/>
        </w:tabs>
      </w:pPr>
      <w:hyperlink w:anchor="_Toc15172" w:history="1">
        <w:r>
          <w:rPr>
            <w:rFonts w:ascii="仿宋" w:eastAsia="仿宋" w:hAnsi="仿宋" w:cs="仿宋" w:hint="eastAsia"/>
            <w:lang w:eastAsia="zh-CN"/>
          </w:rPr>
          <w:t>(三)、监理与质量控制流程</w:t>
        </w:r>
        <w:r>
          <w:tab/>
        </w:r>
        <w:r>
          <w:fldChar w:fldCharType="begin"/>
        </w:r>
        <w:r>
          <w:instrText xml:space="preserve"> PAGEREF _Toc15172 \h </w:instrText>
        </w:r>
        <w:r>
          <w:fldChar w:fldCharType="separate"/>
        </w:r>
        <w:r>
          <w:t>32</w:t>
        </w:r>
        <w:r>
          <w:fldChar w:fldCharType="end"/>
        </w:r>
      </w:hyperlink>
    </w:p>
    <w:p>
      <w:pPr>
        <w:pStyle w:val="TOC1"/>
        <w:tabs>
          <w:tab w:val="right" w:leader="dot" w:pos="8306"/>
        </w:tabs>
      </w:pPr>
      <w:hyperlink w:anchor="_Toc2696" w:history="1">
        <w:r>
          <w:rPr>
            <w:rFonts w:ascii="仿宋" w:eastAsia="仿宋" w:hAnsi="仿宋" w:cs="仿宋" w:hint="eastAsia"/>
            <w:lang w:eastAsia="zh-CN"/>
          </w:rPr>
          <w:t>六、环境和生态影响分析</w:t>
        </w:r>
        <w:r>
          <w:tab/>
        </w:r>
        <w:r>
          <w:fldChar w:fldCharType="begin"/>
        </w:r>
        <w:r>
          <w:instrText xml:space="preserve"> PAGEREF _Toc2696 \h </w:instrText>
        </w:r>
        <w:r>
          <w:fldChar w:fldCharType="separate"/>
        </w:r>
        <w:r>
          <w:t>32</w:t>
        </w:r>
        <w:r>
          <w:fldChar w:fldCharType="end"/>
        </w:r>
      </w:hyperlink>
    </w:p>
    <w:p>
      <w:pPr>
        <w:pStyle w:val="TOC2"/>
        <w:tabs>
          <w:tab w:val="right" w:leader="dot" w:pos="8306"/>
        </w:tabs>
      </w:pPr>
      <w:hyperlink w:anchor="_Toc16694" w:history="1">
        <w:r>
          <w:rPr>
            <w:rFonts w:ascii="仿宋" w:eastAsia="仿宋" w:hAnsi="仿宋" w:cs="仿宋" w:hint="eastAsia"/>
            <w:lang w:eastAsia="zh-CN"/>
          </w:rPr>
          <w:t>(一)、环境和生态现状</w:t>
        </w:r>
        <w:r>
          <w:tab/>
        </w:r>
        <w:r>
          <w:fldChar w:fldCharType="begin"/>
        </w:r>
        <w:r>
          <w:instrText xml:space="preserve"> PAGEREF _Toc16694 \h </w:instrText>
        </w:r>
        <w:r>
          <w:fldChar w:fldCharType="separate"/>
        </w:r>
        <w:r>
          <w:t>32</w:t>
        </w:r>
        <w:r>
          <w:fldChar w:fldCharType="end"/>
        </w:r>
      </w:hyperlink>
    </w:p>
    <w:p>
      <w:pPr>
        <w:pStyle w:val="TOC2"/>
        <w:tabs>
          <w:tab w:val="right" w:leader="dot" w:pos="8306"/>
        </w:tabs>
      </w:pPr>
      <w:hyperlink w:anchor="_Toc16109" w:history="1">
        <w:r>
          <w:rPr>
            <w:rFonts w:ascii="仿宋" w:eastAsia="仿宋" w:hAnsi="仿宋" w:cs="仿宋" w:hint="eastAsia"/>
            <w:lang w:eastAsia="zh-CN"/>
          </w:rPr>
          <w:t>(二)、生态环境影响分析</w:t>
        </w:r>
        <w:r>
          <w:tab/>
        </w:r>
        <w:r>
          <w:fldChar w:fldCharType="begin"/>
        </w:r>
        <w:r>
          <w:instrText xml:space="preserve"> PAGEREF _Toc16109 \h </w:instrText>
        </w:r>
        <w:r>
          <w:fldChar w:fldCharType="separate"/>
        </w:r>
        <w:r>
          <w:t>34</w:t>
        </w:r>
        <w:r>
          <w:fldChar w:fldCharType="end"/>
        </w:r>
      </w:hyperlink>
    </w:p>
    <w:p>
      <w:pPr>
        <w:pStyle w:val="TOC2"/>
        <w:tabs>
          <w:tab w:val="right" w:leader="dot" w:pos="8306"/>
        </w:tabs>
      </w:pPr>
      <w:hyperlink w:anchor="_Toc29427" w:history="1">
        <w:r>
          <w:rPr>
            <w:rFonts w:ascii="仿宋" w:eastAsia="仿宋" w:hAnsi="仿宋" w:cs="仿宋" w:hint="eastAsia"/>
            <w:lang w:eastAsia="zh-CN"/>
          </w:rPr>
          <w:t>(三)、生态环境保护措施</w:t>
        </w:r>
        <w:r>
          <w:tab/>
        </w:r>
        <w:r>
          <w:fldChar w:fldCharType="begin"/>
        </w:r>
        <w:r>
          <w:instrText xml:space="preserve"> PAGEREF _Toc29427 \h </w:instrText>
        </w:r>
        <w:r>
          <w:fldChar w:fldCharType="separate"/>
        </w:r>
        <w:r>
          <w:t>35</w:t>
        </w:r>
        <w:r>
          <w:fldChar w:fldCharType="end"/>
        </w:r>
      </w:hyperlink>
    </w:p>
    <w:p>
      <w:pPr>
        <w:pStyle w:val="TOC2"/>
        <w:tabs>
          <w:tab w:val="right" w:leader="dot" w:pos="8306"/>
        </w:tabs>
      </w:pPr>
      <w:hyperlink w:anchor="_Toc22544" w:history="1">
        <w:r>
          <w:rPr>
            <w:rFonts w:ascii="仿宋" w:eastAsia="仿宋" w:hAnsi="仿宋" w:cs="仿宋" w:hint="eastAsia"/>
            <w:lang w:eastAsia="zh-CN"/>
          </w:rPr>
          <w:t>(四)、地质灾害影响分析</w:t>
        </w:r>
        <w:r>
          <w:tab/>
        </w:r>
        <w:r>
          <w:fldChar w:fldCharType="begin"/>
        </w:r>
        <w:r>
          <w:instrText xml:space="preserve"> PAGEREF _Toc22544 \h </w:instrText>
        </w:r>
        <w:r>
          <w:fldChar w:fldCharType="separate"/>
        </w:r>
        <w:r>
          <w:t>37</w:t>
        </w:r>
        <w:r>
          <w:fldChar w:fldCharType="end"/>
        </w:r>
      </w:hyperlink>
    </w:p>
    <w:p>
      <w:pPr>
        <w:pStyle w:val="TOC2"/>
        <w:tabs>
          <w:tab w:val="right" w:leader="dot" w:pos="8306"/>
        </w:tabs>
      </w:pPr>
      <w:hyperlink w:anchor="_Toc19224" w:history="1">
        <w:r>
          <w:rPr>
            <w:rFonts w:ascii="仿宋" w:eastAsia="仿宋" w:hAnsi="仿宋" w:cs="仿宋" w:hint="eastAsia"/>
            <w:lang w:eastAsia="zh-CN"/>
          </w:rPr>
          <w:t>(五)、特殊环境影响</w:t>
        </w:r>
        <w:r>
          <w:tab/>
        </w:r>
        <w:r>
          <w:fldChar w:fldCharType="begin"/>
        </w:r>
        <w:r>
          <w:instrText xml:space="preserve"> PAGEREF _Toc19224 \h </w:instrText>
        </w:r>
        <w:r>
          <w:fldChar w:fldCharType="separate"/>
        </w:r>
        <w:r>
          <w:t>38</w:t>
        </w:r>
        <w:r>
          <w:fldChar w:fldCharType="end"/>
        </w:r>
      </w:hyperlink>
    </w:p>
    <w:p>
      <w:pPr>
        <w:pStyle w:val="TOC1"/>
        <w:tabs>
          <w:tab w:val="right" w:leader="dot" w:pos="8306"/>
        </w:tabs>
      </w:pPr>
      <w:hyperlink w:anchor="_Toc22806" w:history="1">
        <w:r>
          <w:rPr>
            <w:rFonts w:ascii="仿宋" w:eastAsia="仿宋" w:hAnsi="仿宋" w:cs="仿宋" w:hint="eastAsia"/>
            <w:lang w:eastAsia="zh-CN"/>
          </w:rPr>
          <w:t>七、项目变更管理</w:t>
        </w:r>
        <w:r>
          <w:tab/>
        </w:r>
        <w:r>
          <w:fldChar w:fldCharType="begin"/>
        </w:r>
        <w:r>
          <w:instrText xml:space="preserve"> PAGEREF _Toc22806 \h </w:instrText>
        </w:r>
        <w:r>
          <w:fldChar w:fldCharType="separate"/>
        </w:r>
        <w:r>
          <w:t>39</w:t>
        </w:r>
        <w:r>
          <w:fldChar w:fldCharType="end"/>
        </w:r>
      </w:hyperlink>
    </w:p>
    <w:p>
      <w:pPr>
        <w:pStyle w:val="TOC2"/>
        <w:tabs>
          <w:tab w:val="right" w:leader="dot" w:pos="8306"/>
        </w:tabs>
      </w:pPr>
      <w:hyperlink w:anchor="_Toc20297" w:history="1">
        <w:r>
          <w:rPr>
            <w:rFonts w:ascii="仿宋" w:eastAsia="仿宋" w:hAnsi="仿宋" w:cs="仿宋" w:hint="eastAsia"/>
            <w:lang w:eastAsia="zh-CN"/>
          </w:rPr>
          <w:t>(一)、变更控制流程</w:t>
        </w:r>
        <w:r>
          <w:tab/>
        </w:r>
        <w:r>
          <w:fldChar w:fldCharType="begin"/>
        </w:r>
        <w:r>
          <w:instrText xml:space="preserve"> PAGEREF _Toc20297 \h </w:instrText>
        </w:r>
        <w:r>
          <w:fldChar w:fldCharType="separate"/>
        </w:r>
        <w:r>
          <w:t>39</w:t>
        </w:r>
        <w:r>
          <w:fldChar w:fldCharType="end"/>
        </w:r>
      </w:hyperlink>
    </w:p>
    <w:p>
      <w:pPr>
        <w:pStyle w:val="TOC2"/>
        <w:tabs>
          <w:tab w:val="right" w:leader="dot" w:pos="8306"/>
        </w:tabs>
      </w:pPr>
      <w:hyperlink w:anchor="_Toc19421" w:history="1">
        <w:r>
          <w:rPr>
            <w:rFonts w:ascii="仿宋" w:eastAsia="仿宋" w:hAnsi="仿宋" w:cs="仿宋" w:hint="eastAsia"/>
            <w:lang w:eastAsia="zh-CN"/>
          </w:rPr>
          <w:t>(二)、影响评估与处理</w:t>
        </w:r>
        <w:r>
          <w:tab/>
        </w:r>
        <w:r>
          <w:fldChar w:fldCharType="begin"/>
        </w:r>
        <w:r>
          <w:instrText xml:space="preserve"> PAGEREF _Toc19421 \h </w:instrText>
        </w:r>
        <w:r>
          <w:fldChar w:fldCharType="separate"/>
        </w:r>
        <w:r>
          <w:t>40</w:t>
        </w:r>
        <w:r>
          <w:fldChar w:fldCharType="end"/>
        </w:r>
      </w:hyperlink>
    </w:p>
    <w:p>
      <w:pPr>
        <w:pStyle w:val="TOC2"/>
        <w:tabs>
          <w:tab w:val="right" w:leader="dot" w:pos="8306"/>
        </w:tabs>
      </w:pPr>
      <w:hyperlink w:anchor="_Toc14734" w:history="1">
        <w:r>
          <w:rPr>
            <w:rFonts w:ascii="仿宋" w:eastAsia="仿宋" w:hAnsi="仿宋" w:cs="仿宋" w:hint="eastAsia"/>
            <w:lang w:eastAsia="zh-CN"/>
          </w:rPr>
          <w:t>(三)、变更记录与追踪</w:t>
        </w:r>
        <w:r>
          <w:tab/>
        </w:r>
        <w:r>
          <w:fldChar w:fldCharType="begin"/>
        </w:r>
        <w:r>
          <w:instrText xml:space="preserve"> PAGEREF _Toc14734 \h </w:instrText>
        </w:r>
        <w:r>
          <w:fldChar w:fldCharType="separate"/>
        </w:r>
        <w:r>
          <w:t>42</w:t>
        </w:r>
        <w:r>
          <w:fldChar w:fldCharType="end"/>
        </w:r>
      </w:hyperlink>
    </w:p>
    <w:p>
      <w:pPr>
        <w:pStyle w:val="TOC2"/>
        <w:tabs>
          <w:tab w:val="right" w:leader="dot" w:pos="8306"/>
        </w:tabs>
      </w:pPr>
      <w:hyperlink w:anchor="_Toc865" w:history="1">
        <w:r>
          <w:rPr>
            <w:rFonts w:ascii="仿宋" w:eastAsia="仿宋" w:hAnsi="仿宋" w:cs="仿宋" w:hint="eastAsia"/>
            <w:lang w:eastAsia="zh-CN"/>
          </w:rPr>
          <w:t>(四)、变更管理策略</w:t>
        </w:r>
        <w:r>
          <w:tab/>
        </w:r>
        <w:r>
          <w:fldChar w:fldCharType="begin"/>
        </w:r>
        <w:r>
          <w:instrText xml:space="preserve"> PAGEREF _Toc865 \h </w:instrText>
        </w:r>
        <w:r>
          <w:fldChar w:fldCharType="separate"/>
        </w:r>
        <w:r>
          <w:t>43</w:t>
        </w:r>
        <w:r>
          <w:fldChar w:fldCharType="end"/>
        </w:r>
      </w:hyperlink>
    </w:p>
    <w:p>
      <w:pPr>
        <w:pStyle w:val="TOC1"/>
        <w:tabs>
          <w:tab w:val="right" w:leader="dot" w:pos="8306"/>
        </w:tabs>
      </w:pPr>
      <w:hyperlink w:anchor="_Toc30114" w:history="1">
        <w:r>
          <w:rPr>
            <w:rFonts w:ascii="仿宋" w:eastAsia="仿宋" w:hAnsi="仿宋" w:cs="仿宋" w:hint="eastAsia"/>
            <w:lang w:eastAsia="zh-CN"/>
          </w:rPr>
          <w:t>八、项目实施与管理方案</w:t>
        </w:r>
        <w:r>
          <w:tab/>
        </w:r>
        <w:r>
          <w:fldChar w:fldCharType="begin"/>
        </w:r>
        <w:r>
          <w:instrText xml:space="preserve"> PAGEREF _Toc30114 \h </w:instrText>
        </w:r>
        <w:r>
          <w:fldChar w:fldCharType="separate"/>
        </w:r>
        <w:r>
          <w:t>45</w:t>
        </w:r>
        <w:r>
          <w:fldChar w:fldCharType="end"/>
        </w:r>
      </w:hyperlink>
    </w:p>
    <w:p>
      <w:pPr>
        <w:pStyle w:val="TOC2"/>
        <w:tabs>
          <w:tab w:val="right" w:leader="dot" w:pos="8306"/>
        </w:tabs>
      </w:pPr>
      <w:hyperlink w:anchor="_Toc22113" w:history="1">
        <w:r>
          <w:rPr>
            <w:rFonts w:ascii="仿宋" w:eastAsia="仿宋" w:hAnsi="仿宋" w:cs="仿宋" w:hint="eastAsia"/>
            <w:lang w:eastAsia="zh-CN"/>
          </w:rPr>
          <w:t>(一)、项目实施计划</w:t>
        </w:r>
        <w:r>
          <w:tab/>
        </w:r>
        <w:r>
          <w:fldChar w:fldCharType="begin"/>
        </w:r>
        <w:r>
          <w:instrText xml:space="preserve"> PAGEREF _Toc22113 \h </w:instrText>
        </w:r>
        <w:r>
          <w:fldChar w:fldCharType="separate"/>
        </w:r>
        <w:r>
          <w:t>45</w:t>
        </w:r>
        <w:r>
          <w:fldChar w:fldCharType="end"/>
        </w:r>
      </w:hyperlink>
    </w:p>
    <w:p>
      <w:pPr>
        <w:pStyle w:val="TOC2"/>
        <w:tabs>
          <w:tab w:val="right" w:leader="dot" w:pos="8306"/>
        </w:tabs>
      </w:pPr>
      <w:hyperlink w:anchor="_Toc22926" w:history="1">
        <w:r>
          <w:rPr>
            <w:rFonts w:ascii="仿宋" w:eastAsia="仿宋" w:hAnsi="仿宋" w:cs="仿宋" w:hint="eastAsia"/>
            <w:lang w:eastAsia="zh-CN"/>
          </w:rPr>
          <w:t>(二)、项目组织机构与职责</w:t>
        </w:r>
        <w:r>
          <w:tab/>
        </w:r>
        <w:r>
          <w:fldChar w:fldCharType="begin"/>
        </w:r>
        <w:r>
          <w:instrText xml:space="preserve"> PAGEREF _Toc22926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5" w:history="1">
        <w:r>
          <w:rPr>
            <w:rFonts w:ascii="仿宋" w:eastAsia="仿宋" w:hAnsi="仿宋" w:cs="仿宋" w:hint="eastAsia"/>
            <w:lang w:eastAsia="zh-CN"/>
          </w:rPr>
          <w:t>(三)、项目管理与监控体系</w:t>
        </w:r>
        <w:r>
          <w:tab/>
        </w:r>
        <w:r>
          <w:fldChar w:fldCharType="begin"/>
        </w:r>
        <w:r>
          <w:instrText xml:space="preserve"> PAGEREF _Toc15355 \h </w:instrText>
        </w:r>
        <w:r>
          <w:fldChar w:fldCharType="separate"/>
        </w:r>
        <w:r>
          <w:t>49</w:t>
        </w:r>
        <w:r>
          <w:fldChar w:fldCharType="end"/>
        </w:r>
      </w:hyperlink>
    </w:p>
    <w:p>
      <w:pPr>
        <w:pStyle w:val="TOC1"/>
        <w:tabs>
          <w:tab w:val="right" w:leader="dot" w:pos="8306"/>
        </w:tabs>
      </w:pPr>
      <w:hyperlink w:anchor="_Toc31814" w:history="1">
        <w:r>
          <w:rPr>
            <w:rFonts w:ascii="仿宋" w:eastAsia="仿宋" w:hAnsi="仿宋" w:cs="仿宋" w:hint="eastAsia"/>
            <w:lang w:eastAsia="zh-CN"/>
          </w:rPr>
          <w:t>九、经济效益与社会效益优化</w:t>
        </w:r>
        <w:r>
          <w:tab/>
        </w:r>
        <w:r>
          <w:fldChar w:fldCharType="begin"/>
        </w:r>
        <w:r>
          <w:instrText xml:space="preserve"> PAGEREF _Toc31814 \h </w:instrText>
        </w:r>
        <w:r>
          <w:fldChar w:fldCharType="separate"/>
        </w:r>
        <w:r>
          <w:t>51</w:t>
        </w:r>
        <w:r>
          <w:fldChar w:fldCharType="end"/>
        </w:r>
      </w:hyperlink>
    </w:p>
    <w:p>
      <w:pPr>
        <w:pStyle w:val="TOC2"/>
        <w:tabs>
          <w:tab w:val="right" w:leader="dot" w:pos="8306"/>
        </w:tabs>
      </w:pPr>
      <w:hyperlink w:anchor="_Toc16987" w:history="1">
        <w:r>
          <w:rPr>
            <w:rFonts w:ascii="仿宋" w:eastAsia="仿宋" w:hAnsi="仿宋" w:cs="仿宋" w:hint="eastAsia"/>
            <w:lang w:eastAsia="zh-CN"/>
          </w:rPr>
          <w:t>(一)、经济效益提升策略</w:t>
        </w:r>
        <w:r>
          <w:tab/>
        </w:r>
        <w:r>
          <w:fldChar w:fldCharType="begin"/>
        </w:r>
        <w:r>
          <w:instrText xml:space="preserve"> PAGEREF _Toc16987 \h </w:instrText>
        </w:r>
        <w:r>
          <w:fldChar w:fldCharType="separate"/>
        </w:r>
        <w:r>
          <w:t>51</w:t>
        </w:r>
        <w:r>
          <w:fldChar w:fldCharType="end"/>
        </w:r>
      </w:hyperlink>
    </w:p>
    <w:p>
      <w:pPr>
        <w:pStyle w:val="TOC2"/>
        <w:tabs>
          <w:tab w:val="right" w:leader="dot" w:pos="8306"/>
        </w:tabs>
      </w:pPr>
      <w:hyperlink w:anchor="_Toc25135" w:history="1">
        <w:r>
          <w:rPr>
            <w:rFonts w:ascii="仿宋" w:eastAsia="仿宋" w:hAnsi="仿宋" w:cs="仿宋" w:hint="eastAsia"/>
            <w:lang w:eastAsia="zh-CN"/>
          </w:rPr>
          <w:t>(二)、社会效益增强方案</w:t>
        </w:r>
        <w:r>
          <w:tab/>
        </w:r>
        <w:r>
          <w:fldChar w:fldCharType="begin"/>
        </w:r>
        <w:r>
          <w:instrText xml:space="preserve"> PAGEREF _Toc25135 \h </w:instrText>
        </w:r>
        <w:r>
          <w:fldChar w:fldCharType="separate"/>
        </w:r>
        <w:r>
          <w:t>52</w:t>
        </w:r>
        <w:r>
          <w:fldChar w:fldCharType="end"/>
        </w:r>
      </w:hyperlink>
    </w:p>
    <w:p>
      <w:pPr>
        <w:pStyle w:val="TOC1"/>
        <w:tabs>
          <w:tab w:val="right" w:leader="dot" w:pos="8306"/>
        </w:tabs>
      </w:pPr>
      <w:hyperlink w:anchor="_Toc22447" w:history="1">
        <w:r>
          <w:rPr>
            <w:rFonts w:ascii="仿宋" w:eastAsia="仿宋" w:hAnsi="仿宋" w:cs="仿宋" w:hint="eastAsia"/>
            <w:lang w:eastAsia="zh-CN"/>
          </w:rPr>
          <w:t>十、土地利用与规划方案</w:t>
        </w:r>
        <w:r>
          <w:tab/>
        </w:r>
        <w:r>
          <w:fldChar w:fldCharType="begin"/>
        </w:r>
        <w:r>
          <w:instrText xml:space="preserve"> PAGEREF _Toc22447 \h </w:instrText>
        </w:r>
        <w:r>
          <w:fldChar w:fldCharType="separate"/>
        </w:r>
        <w:r>
          <w:t>53</w:t>
        </w:r>
        <w:r>
          <w:fldChar w:fldCharType="end"/>
        </w:r>
      </w:hyperlink>
    </w:p>
    <w:p>
      <w:pPr>
        <w:pStyle w:val="TOC2"/>
        <w:tabs>
          <w:tab w:val="right" w:leader="dot" w:pos="8306"/>
        </w:tabs>
      </w:pPr>
      <w:hyperlink w:anchor="_Toc13990" w:history="1">
        <w:r>
          <w:rPr>
            <w:rFonts w:ascii="仿宋" w:eastAsia="仿宋" w:hAnsi="仿宋" w:cs="仿宋" w:hint="eastAsia"/>
            <w:lang w:eastAsia="zh-CN"/>
          </w:rPr>
          <w:t>(一)、项目用地情况分析</w:t>
        </w:r>
        <w:r>
          <w:tab/>
        </w:r>
        <w:r>
          <w:fldChar w:fldCharType="begin"/>
        </w:r>
        <w:r>
          <w:instrText xml:space="preserve"> PAGEREF _Toc13990 \h </w:instrText>
        </w:r>
        <w:r>
          <w:fldChar w:fldCharType="separate"/>
        </w:r>
        <w:r>
          <w:t>53</w:t>
        </w:r>
        <w:r>
          <w:fldChar w:fldCharType="end"/>
        </w:r>
      </w:hyperlink>
    </w:p>
    <w:p>
      <w:pPr>
        <w:pStyle w:val="TOC2"/>
        <w:tabs>
          <w:tab w:val="right" w:leader="dot" w:pos="8306"/>
        </w:tabs>
      </w:pPr>
      <w:hyperlink w:anchor="_Toc24581" w:history="1">
        <w:r>
          <w:rPr>
            <w:rFonts w:ascii="仿宋" w:eastAsia="仿宋" w:hAnsi="仿宋" w:cs="仿宋" w:hint="eastAsia"/>
            <w:lang w:eastAsia="zh-CN"/>
          </w:rPr>
          <w:t>(二)、土地利用规划方案</w:t>
        </w:r>
        <w:r>
          <w:tab/>
        </w:r>
        <w:r>
          <w:fldChar w:fldCharType="begin"/>
        </w:r>
        <w:r>
          <w:instrText xml:space="preserve"> PAGEREF _Toc24581 \h </w:instrText>
        </w:r>
        <w:r>
          <w:fldChar w:fldCharType="separate"/>
        </w:r>
        <w:r>
          <w:t>54</w:t>
        </w:r>
        <w:r>
          <w:fldChar w:fldCharType="end"/>
        </w:r>
      </w:hyperlink>
    </w:p>
    <w:p>
      <w:pPr>
        <w:pStyle w:val="TOC1"/>
        <w:tabs>
          <w:tab w:val="right" w:leader="dot" w:pos="8306"/>
        </w:tabs>
      </w:pPr>
      <w:hyperlink w:anchor="_Toc17165" w:history="1">
        <w:r>
          <w:rPr>
            <w:rFonts w:ascii="仿宋" w:eastAsia="仿宋" w:hAnsi="仿宋" w:cs="仿宋" w:hint="eastAsia"/>
            <w:lang w:eastAsia="zh-CN"/>
          </w:rPr>
          <w:t>十一、环境保护与绿色发展</w:t>
        </w:r>
        <w:r>
          <w:tab/>
        </w:r>
        <w:r>
          <w:fldChar w:fldCharType="begin"/>
        </w:r>
        <w:r>
          <w:instrText xml:space="preserve"> PAGEREF _Toc17165 \h </w:instrText>
        </w:r>
        <w:r>
          <w:fldChar w:fldCharType="separate"/>
        </w:r>
        <w:r>
          <w:t>55</w:t>
        </w:r>
        <w:r>
          <w:fldChar w:fldCharType="end"/>
        </w:r>
      </w:hyperlink>
    </w:p>
    <w:p>
      <w:pPr>
        <w:pStyle w:val="TOC2"/>
        <w:tabs>
          <w:tab w:val="right" w:leader="dot" w:pos="8306"/>
        </w:tabs>
      </w:pPr>
      <w:hyperlink w:anchor="_Toc9912" w:history="1">
        <w:r>
          <w:rPr>
            <w:rFonts w:ascii="仿宋" w:eastAsia="仿宋" w:hAnsi="仿宋" w:cs="仿宋" w:hint="eastAsia"/>
            <w:lang w:eastAsia="zh-CN"/>
          </w:rPr>
          <w:t>(一)、环境保护措施</w:t>
        </w:r>
        <w:r>
          <w:tab/>
        </w:r>
        <w:r>
          <w:fldChar w:fldCharType="begin"/>
        </w:r>
        <w:r>
          <w:instrText xml:space="preserve"> PAGEREF _Toc9912 \h </w:instrText>
        </w:r>
        <w:r>
          <w:fldChar w:fldCharType="separate"/>
        </w:r>
        <w:r>
          <w:t>55</w:t>
        </w:r>
        <w:r>
          <w:fldChar w:fldCharType="end"/>
        </w:r>
      </w:hyperlink>
    </w:p>
    <w:p>
      <w:pPr>
        <w:pStyle w:val="TOC2"/>
        <w:tabs>
          <w:tab w:val="right" w:leader="dot" w:pos="8306"/>
        </w:tabs>
      </w:pPr>
      <w:hyperlink w:anchor="_Toc5859" w:history="1">
        <w:r>
          <w:rPr>
            <w:rFonts w:ascii="仿宋" w:eastAsia="仿宋" w:hAnsi="仿宋" w:cs="仿宋" w:hint="eastAsia"/>
            <w:lang w:eastAsia="zh-CN"/>
          </w:rPr>
          <w:t>(二)、绿色发展与可持续发展策略</w:t>
        </w:r>
        <w:r>
          <w:tab/>
        </w:r>
        <w:r>
          <w:fldChar w:fldCharType="begin"/>
        </w:r>
        <w:r>
          <w:instrText xml:space="preserve"> PAGEREF _Toc5859 \h </w:instrText>
        </w:r>
        <w:r>
          <w:fldChar w:fldCharType="separate"/>
        </w:r>
        <w:r>
          <w:t>57</w:t>
        </w:r>
        <w:r>
          <w:fldChar w:fldCharType="end"/>
        </w:r>
      </w:hyperlink>
    </w:p>
    <w:p>
      <w:pPr>
        <w:pStyle w:val="TOC1"/>
        <w:tabs>
          <w:tab w:val="right" w:leader="dot" w:pos="8306"/>
        </w:tabs>
      </w:pPr>
      <w:hyperlink w:anchor="_Toc28815" w:history="1">
        <w:r>
          <w:rPr>
            <w:rFonts w:ascii="仿宋" w:eastAsia="仿宋" w:hAnsi="仿宋" w:cs="仿宋" w:hint="eastAsia"/>
            <w:lang w:eastAsia="zh-CN"/>
          </w:rPr>
          <w:t>十二、环境保护与治理方案</w:t>
        </w:r>
        <w:r>
          <w:tab/>
        </w:r>
        <w:r>
          <w:fldChar w:fldCharType="begin"/>
        </w:r>
        <w:r>
          <w:instrText xml:space="preserve"> PAGEREF _Toc28815 \h </w:instrText>
        </w:r>
        <w:r>
          <w:fldChar w:fldCharType="separate"/>
        </w:r>
        <w:r>
          <w:t>58</w:t>
        </w:r>
        <w:r>
          <w:fldChar w:fldCharType="end"/>
        </w:r>
      </w:hyperlink>
    </w:p>
    <w:p>
      <w:pPr>
        <w:pStyle w:val="TOC2"/>
        <w:tabs>
          <w:tab w:val="right" w:leader="dot" w:pos="8306"/>
        </w:tabs>
      </w:pPr>
      <w:hyperlink w:anchor="_Toc12783" w:history="1">
        <w:r>
          <w:rPr>
            <w:rFonts w:ascii="仿宋" w:eastAsia="仿宋" w:hAnsi="仿宋" w:cs="仿宋" w:hint="eastAsia"/>
            <w:lang w:eastAsia="zh-CN"/>
          </w:rPr>
          <w:t>(一)、项目环境影响评估</w:t>
        </w:r>
        <w:r>
          <w:tab/>
        </w:r>
        <w:r>
          <w:fldChar w:fldCharType="begin"/>
        </w:r>
        <w:r>
          <w:instrText xml:space="preserve"> PAGEREF _Toc12783 \h </w:instrText>
        </w:r>
        <w:r>
          <w:fldChar w:fldCharType="separate"/>
        </w:r>
        <w:r>
          <w:t>58</w:t>
        </w:r>
        <w:r>
          <w:fldChar w:fldCharType="end"/>
        </w:r>
      </w:hyperlink>
    </w:p>
    <w:p>
      <w:pPr>
        <w:pStyle w:val="TOC2"/>
        <w:tabs>
          <w:tab w:val="right" w:leader="dot" w:pos="8306"/>
        </w:tabs>
      </w:pPr>
      <w:hyperlink w:anchor="_Toc23507" w:history="1">
        <w:r>
          <w:rPr>
            <w:rFonts w:ascii="仿宋" w:eastAsia="仿宋" w:hAnsi="仿宋" w:cs="仿宋" w:hint="eastAsia"/>
            <w:lang w:eastAsia="zh-CN"/>
          </w:rPr>
          <w:t>(二)、环境保护措施与治理方案</w:t>
        </w:r>
        <w:r>
          <w:tab/>
        </w:r>
        <w:r>
          <w:fldChar w:fldCharType="begin"/>
        </w:r>
        <w:r>
          <w:instrText xml:space="preserve"> PAGEREF _Toc23507 \h </w:instrText>
        </w:r>
        <w:r>
          <w:fldChar w:fldCharType="separate"/>
        </w:r>
        <w:r>
          <w:t>58</w:t>
        </w:r>
        <w:r>
          <w:fldChar w:fldCharType="end"/>
        </w:r>
      </w:hyperlink>
    </w:p>
    <w:p>
      <w:pPr>
        <w:pStyle w:val="TOC1"/>
        <w:tabs>
          <w:tab w:val="right" w:leader="dot" w:pos="8306"/>
        </w:tabs>
      </w:pPr>
      <w:hyperlink w:anchor="_Toc18576" w:history="1">
        <w:r>
          <w:rPr>
            <w:rFonts w:ascii="仿宋" w:eastAsia="仿宋" w:hAnsi="仿宋" w:cs="仿宋" w:hint="eastAsia"/>
            <w:lang w:eastAsia="zh-CN"/>
          </w:rPr>
          <w:t>十三、设施与设备管理</w:t>
        </w:r>
        <w:r>
          <w:tab/>
        </w:r>
        <w:r>
          <w:fldChar w:fldCharType="begin"/>
        </w:r>
        <w:r>
          <w:instrText xml:space="preserve"> PAGEREF _Toc18576 \h </w:instrText>
        </w:r>
        <w:r>
          <w:fldChar w:fldCharType="separate"/>
        </w:r>
        <w:r>
          <w:t>59</w:t>
        </w:r>
        <w:r>
          <w:fldChar w:fldCharType="end"/>
        </w:r>
      </w:hyperlink>
    </w:p>
    <w:p>
      <w:pPr>
        <w:pStyle w:val="TOC2"/>
        <w:tabs>
          <w:tab w:val="right" w:leader="dot" w:pos="8306"/>
        </w:tabs>
      </w:pPr>
      <w:hyperlink w:anchor="_Toc26061" w:history="1">
        <w:r>
          <w:rPr>
            <w:rFonts w:ascii="仿宋" w:eastAsia="仿宋" w:hAnsi="仿宋" w:cs="仿宋" w:hint="eastAsia"/>
            <w:lang w:eastAsia="zh-CN"/>
          </w:rPr>
          <w:t>(一)、设施规划与配置</w:t>
        </w:r>
        <w:r>
          <w:tab/>
        </w:r>
        <w:r>
          <w:fldChar w:fldCharType="begin"/>
        </w:r>
        <w:r>
          <w:instrText xml:space="preserve"> PAGEREF _Toc26061 \h </w:instrText>
        </w:r>
        <w:r>
          <w:fldChar w:fldCharType="separate"/>
        </w:r>
        <w:r>
          <w:t>59</w:t>
        </w:r>
        <w:r>
          <w:fldChar w:fldCharType="end"/>
        </w:r>
      </w:hyperlink>
    </w:p>
    <w:p>
      <w:pPr>
        <w:pStyle w:val="TOC2"/>
        <w:tabs>
          <w:tab w:val="right" w:leader="dot" w:pos="8306"/>
        </w:tabs>
      </w:pPr>
      <w:hyperlink w:anchor="_Toc15271" w:history="1">
        <w:r>
          <w:rPr>
            <w:rFonts w:ascii="仿宋" w:eastAsia="仿宋" w:hAnsi="仿宋" w:cs="仿宋" w:hint="eastAsia"/>
            <w:lang w:eastAsia="zh-CN"/>
          </w:rPr>
          <w:t>(二)、设备采购与维护管理</w:t>
        </w:r>
        <w:r>
          <w:tab/>
        </w:r>
        <w:r>
          <w:fldChar w:fldCharType="begin"/>
        </w:r>
        <w:r>
          <w:instrText xml:space="preserve"> PAGEREF _Toc15271 \h </w:instrText>
        </w:r>
        <w:r>
          <w:fldChar w:fldCharType="separate"/>
        </w:r>
        <w:r>
          <w:t>60</w:t>
        </w:r>
        <w:r>
          <w:fldChar w:fldCharType="end"/>
        </w:r>
      </w:hyperlink>
    </w:p>
    <w:p>
      <w:pPr>
        <w:pStyle w:val="TOC2"/>
        <w:tabs>
          <w:tab w:val="right" w:leader="dot" w:pos="8306"/>
        </w:tabs>
      </w:pPr>
      <w:hyperlink w:anchor="_Toc27032" w:history="1">
        <w:r>
          <w:rPr>
            <w:rFonts w:ascii="仿宋" w:eastAsia="仿宋" w:hAnsi="仿宋" w:cs="仿宋" w:hint="eastAsia"/>
            <w:lang w:eastAsia="zh-CN"/>
          </w:rPr>
          <w:t>(三)、设施设备升级策略</w:t>
        </w:r>
        <w:r>
          <w:tab/>
        </w:r>
        <w:r>
          <w:fldChar w:fldCharType="begin"/>
        </w:r>
        <w:r>
          <w:instrText xml:space="preserve"> PAGEREF _Toc27032 \h </w:instrText>
        </w:r>
        <w:r>
          <w:fldChar w:fldCharType="separate"/>
        </w:r>
        <w:r>
          <w:t>61</w:t>
        </w:r>
        <w:r>
          <w:fldChar w:fldCharType="end"/>
        </w:r>
      </w:hyperlink>
    </w:p>
    <w:p>
      <w:pPr>
        <w:pStyle w:val="TOC1"/>
        <w:tabs>
          <w:tab w:val="right" w:leader="dot" w:pos="8306"/>
        </w:tabs>
      </w:pPr>
      <w:hyperlink w:anchor="_Toc26809" w:history="1">
        <w:r>
          <w:rPr>
            <w:rFonts w:ascii="仿宋" w:eastAsia="仿宋" w:hAnsi="仿宋" w:cs="仿宋" w:hint="eastAsia"/>
            <w:lang w:eastAsia="zh-CN"/>
          </w:rPr>
          <w:t>十四、质量管理与控制</w:t>
        </w:r>
        <w:r>
          <w:tab/>
        </w:r>
        <w:r>
          <w:fldChar w:fldCharType="begin"/>
        </w:r>
        <w:r>
          <w:instrText xml:space="preserve"> PAGEREF _Toc26809 \h </w:instrText>
        </w:r>
        <w:r>
          <w:fldChar w:fldCharType="separate"/>
        </w:r>
        <w:r>
          <w:t>61</w:t>
        </w:r>
        <w:r>
          <w:fldChar w:fldCharType="end"/>
        </w:r>
      </w:hyperlink>
    </w:p>
    <w:p>
      <w:pPr>
        <w:pStyle w:val="TOC2"/>
        <w:tabs>
          <w:tab w:val="right" w:leader="dot" w:pos="8306"/>
        </w:tabs>
      </w:pPr>
      <w:hyperlink w:anchor="_Toc18989" w:history="1">
        <w:r>
          <w:rPr>
            <w:rFonts w:ascii="仿宋" w:eastAsia="仿宋" w:hAnsi="仿宋" w:cs="仿宋" w:hint="eastAsia"/>
            <w:lang w:eastAsia="zh-CN"/>
          </w:rPr>
          <w:t>(一)、质量管理体系建设</w:t>
        </w:r>
        <w:r>
          <w:tab/>
        </w:r>
        <w:r>
          <w:fldChar w:fldCharType="begin"/>
        </w:r>
        <w:r>
          <w:instrText xml:space="preserve"> PAGEREF _Toc18989 \h </w:instrText>
        </w:r>
        <w:r>
          <w:fldChar w:fldCharType="separate"/>
        </w:r>
        <w:r>
          <w:t>61</w:t>
        </w:r>
        <w:r>
          <w:fldChar w:fldCharType="end"/>
        </w:r>
      </w:hyperlink>
    </w:p>
    <w:p>
      <w:pPr>
        <w:pStyle w:val="TOC2"/>
        <w:tabs>
          <w:tab w:val="right" w:leader="dot" w:pos="8306"/>
        </w:tabs>
      </w:pPr>
      <w:hyperlink w:anchor="_Toc23610" w:history="1">
        <w:r>
          <w:rPr>
            <w:rFonts w:ascii="仿宋" w:eastAsia="仿宋" w:hAnsi="仿宋" w:cs="仿宋" w:hint="eastAsia"/>
            <w:lang w:eastAsia="zh-CN"/>
          </w:rPr>
          <w:t>(二)、质量控制措施</w:t>
        </w:r>
        <w:r>
          <w:tab/>
        </w:r>
        <w:r>
          <w:fldChar w:fldCharType="begin"/>
        </w:r>
        <w:r>
          <w:instrText xml:space="preserve"> PAGEREF _Toc23610 \h </w:instrText>
        </w:r>
        <w:r>
          <w:fldChar w:fldCharType="separate"/>
        </w:r>
        <w:r>
          <w:t>63</w:t>
        </w:r>
        <w:r>
          <w:fldChar w:fldCharType="end"/>
        </w:r>
      </w:hyperlink>
    </w:p>
    <w:p>
      <w:pPr>
        <w:pStyle w:val="TOC1"/>
        <w:tabs>
          <w:tab w:val="right" w:leader="dot" w:pos="8306"/>
        </w:tabs>
      </w:pPr>
      <w:hyperlink w:anchor="_Toc18953" w:history="1">
        <w:r>
          <w:rPr>
            <w:rFonts w:ascii="仿宋" w:eastAsia="仿宋" w:hAnsi="仿宋" w:cs="仿宋" w:hint="eastAsia"/>
            <w:lang w:eastAsia="zh-CN"/>
          </w:rPr>
          <w:t>十五、人力资源管理与开发</w:t>
        </w:r>
        <w:r>
          <w:tab/>
        </w:r>
        <w:r>
          <w:fldChar w:fldCharType="begin"/>
        </w:r>
        <w:r>
          <w:instrText xml:space="preserve"> PAGEREF _Toc18953 \h </w:instrText>
        </w:r>
        <w:r>
          <w:fldChar w:fldCharType="separate"/>
        </w:r>
        <w:r>
          <w:t>64</w:t>
        </w:r>
        <w:r>
          <w:fldChar w:fldCharType="end"/>
        </w:r>
      </w:hyperlink>
    </w:p>
    <w:p>
      <w:pPr>
        <w:pStyle w:val="TOC2"/>
        <w:tabs>
          <w:tab w:val="right" w:leader="dot" w:pos="8306"/>
        </w:tabs>
      </w:pPr>
      <w:hyperlink w:anchor="_Toc32548" w:history="1">
        <w:r>
          <w:rPr>
            <w:rFonts w:ascii="仿宋" w:eastAsia="仿宋" w:hAnsi="仿宋" w:cs="仿宋" w:hint="eastAsia"/>
            <w:lang w:eastAsia="zh-CN"/>
          </w:rPr>
          <w:t>(一)、人力资源规划</w:t>
        </w:r>
        <w:r>
          <w:tab/>
        </w:r>
        <w:r>
          <w:fldChar w:fldCharType="begin"/>
        </w:r>
        <w:r>
          <w:instrText xml:space="preserve"> PAGEREF _Toc32548 \h </w:instrText>
        </w:r>
        <w:r>
          <w:fldChar w:fldCharType="separate"/>
        </w:r>
        <w:r>
          <w:t>64</w:t>
        </w:r>
        <w:r>
          <w:fldChar w:fldCharType="end"/>
        </w:r>
      </w:hyperlink>
    </w:p>
    <w:p>
      <w:pPr>
        <w:pStyle w:val="TOC2"/>
        <w:tabs>
          <w:tab w:val="right" w:leader="dot" w:pos="8306"/>
        </w:tabs>
      </w:pPr>
      <w:hyperlink w:anchor="_Toc25835" w:history="1">
        <w:r>
          <w:rPr>
            <w:rFonts w:ascii="仿宋" w:eastAsia="仿宋" w:hAnsi="仿宋" w:cs="仿宋" w:hint="eastAsia"/>
            <w:lang w:eastAsia="zh-CN"/>
          </w:rPr>
          <w:t>(二)、人力资源开发与培训</w:t>
        </w:r>
        <w:r>
          <w:tab/>
        </w:r>
        <w:r>
          <w:fldChar w:fldCharType="begin"/>
        </w:r>
        <w:r>
          <w:instrText xml:space="preserve"> PAGEREF _Toc25835 \h </w:instrText>
        </w:r>
        <w:r>
          <w:fldChar w:fldCharType="separate"/>
        </w:r>
        <w:r>
          <w:t>66</w:t>
        </w:r>
        <w:r>
          <w:fldChar w:fldCharType="end"/>
        </w:r>
      </w:hyperlink>
    </w:p>
    <w:p>
      <w:pPr>
        <w:pStyle w:val="TOC1"/>
        <w:tabs>
          <w:tab w:val="right" w:leader="dot" w:pos="8306"/>
        </w:tabs>
      </w:pPr>
      <w:hyperlink w:anchor="_Toc25153" w:history="1">
        <w:r>
          <w:rPr>
            <w:rFonts w:ascii="仿宋" w:eastAsia="仿宋" w:hAnsi="仿宋" w:cs="仿宋" w:hint="eastAsia"/>
            <w:lang w:eastAsia="zh-CN"/>
          </w:rPr>
          <w:t>十六、成果转化与推广应用</w:t>
        </w:r>
        <w:r>
          <w:tab/>
        </w:r>
        <w:r>
          <w:fldChar w:fldCharType="begin"/>
        </w:r>
        <w:r>
          <w:instrText xml:space="preserve"> PAGEREF _Toc25153 \h </w:instrText>
        </w:r>
        <w:r>
          <w:fldChar w:fldCharType="separate"/>
        </w:r>
        <w:r>
          <w:t>68</w:t>
        </w:r>
        <w:r>
          <w:fldChar w:fldCharType="end"/>
        </w:r>
      </w:hyperlink>
    </w:p>
    <w:p>
      <w:pPr>
        <w:pStyle w:val="TOC2"/>
        <w:tabs>
          <w:tab w:val="right" w:leader="dot" w:pos="8306"/>
        </w:tabs>
      </w:pPr>
      <w:hyperlink w:anchor="_Toc25708" w:history="1">
        <w:r>
          <w:rPr>
            <w:rFonts w:ascii="仿宋" w:eastAsia="仿宋" w:hAnsi="仿宋" w:cs="仿宋" w:hint="eastAsia"/>
            <w:lang w:eastAsia="zh-CN"/>
          </w:rPr>
          <w:t>(一)、成果转化策略制定</w:t>
        </w:r>
        <w:r>
          <w:tab/>
        </w:r>
        <w:r>
          <w:fldChar w:fldCharType="begin"/>
        </w:r>
        <w:r>
          <w:instrText xml:space="preserve"> PAGEREF _Toc25708 \h </w:instrText>
        </w:r>
        <w:r>
          <w:fldChar w:fldCharType="separate"/>
        </w:r>
        <w:r>
          <w:t>68</w:t>
        </w:r>
        <w:r>
          <w:fldChar w:fldCharType="end"/>
        </w:r>
      </w:hyperlink>
    </w:p>
    <w:p>
      <w:pPr>
        <w:pStyle w:val="TOC2"/>
        <w:tabs>
          <w:tab w:val="right" w:leader="dot" w:pos="8306"/>
        </w:tabs>
      </w:pPr>
      <w:hyperlink w:anchor="_Toc7382" w:history="1">
        <w:r>
          <w:rPr>
            <w:rFonts w:ascii="仿宋" w:eastAsia="仿宋" w:hAnsi="仿宋" w:cs="仿宋" w:hint="eastAsia"/>
            <w:lang w:eastAsia="zh-CN"/>
          </w:rPr>
          <w:t>(二)、成果推广应用方案</w:t>
        </w:r>
        <w:r>
          <w:tab/>
        </w:r>
        <w:r>
          <w:fldChar w:fldCharType="begin"/>
        </w:r>
        <w:r>
          <w:instrText xml:space="preserve"> PAGEREF _Toc7382 \h </w:instrText>
        </w:r>
        <w:r>
          <w:fldChar w:fldCharType="separate"/>
        </w:r>
        <w:r>
          <w:t>70</w:t>
        </w:r>
        <w:r>
          <w:fldChar w:fldCharType="end"/>
        </w:r>
      </w:hyperlink>
    </w:p>
    <w:p>
      <w:pPr>
        <w:pStyle w:val="TOC1"/>
        <w:tabs>
          <w:tab w:val="right" w:leader="dot" w:pos="8306"/>
        </w:tabs>
      </w:pPr>
      <w:hyperlink w:anchor="_Toc28296" w:history="1">
        <w:r>
          <w:rPr>
            <w:rFonts w:ascii="仿宋" w:eastAsia="仿宋" w:hAnsi="仿宋" w:cs="仿宋" w:hint="eastAsia"/>
            <w:lang w:eastAsia="zh-CN"/>
          </w:rPr>
          <w:t>十七、产业协同与集群发展</w:t>
        </w:r>
        <w:r>
          <w:tab/>
        </w:r>
        <w:r>
          <w:fldChar w:fldCharType="begin"/>
        </w:r>
        <w:r>
          <w:instrText xml:space="preserve"> PAGEREF _Toc28296 \h </w:instrText>
        </w:r>
        <w:r>
          <w:fldChar w:fldCharType="separate"/>
        </w:r>
        <w:r>
          <w:t>71</w:t>
        </w:r>
        <w:r>
          <w:fldChar w:fldCharType="end"/>
        </w:r>
      </w:hyperlink>
    </w:p>
    <w:p>
      <w:pPr>
        <w:pStyle w:val="TOC2"/>
        <w:tabs>
          <w:tab w:val="right" w:leader="dot" w:pos="8306"/>
        </w:tabs>
      </w:pPr>
      <w:hyperlink w:anchor="_Toc8591" w:history="1">
        <w:r>
          <w:rPr>
            <w:rFonts w:ascii="仿宋" w:eastAsia="仿宋" w:hAnsi="仿宋" w:cs="仿宋" w:hint="eastAsia"/>
            <w:lang w:eastAsia="zh-CN"/>
          </w:rPr>
          <w:t>(一)、产业协同机制建设</w:t>
        </w:r>
        <w:r>
          <w:tab/>
        </w:r>
        <w:r>
          <w:fldChar w:fldCharType="begin"/>
        </w:r>
        <w:r>
          <w:instrText xml:space="preserve"> PAGEREF _Toc8591 \h </w:instrText>
        </w:r>
        <w:r>
          <w:fldChar w:fldCharType="separate"/>
        </w:r>
        <w:r>
          <w:t>71</w:t>
        </w:r>
        <w:r>
          <w:fldChar w:fldCharType="end"/>
        </w:r>
      </w:hyperlink>
    </w:p>
    <w:p>
      <w:pPr>
        <w:pStyle w:val="TOC2"/>
        <w:tabs>
          <w:tab w:val="right" w:leader="dot" w:pos="8306"/>
        </w:tabs>
      </w:pPr>
      <w:hyperlink w:anchor="_Toc1366" w:history="1">
        <w:r>
          <w:rPr>
            <w:rFonts w:ascii="仿宋" w:eastAsia="仿宋" w:hAnsi="仿宋" w:cs="仿宋" w:hint="eastAsia"/>
            <w:lang w:eastAsia="zh-CN"/>
          </w:rPr>
          <w:t>(二)、产业集群培育与发展</w:t>
        </w:r>
        <w:r>
          <w:tab/>
        </w:r>
        <w:r>
          <w:fldChar w:fldCharType="begin"/>
        </w:r>
        <w:r>
          <w:instrText xml:space="preserve"> PAGEREF _Toc1366 \h </w:instrText>
        </w:r>
        <w:r>
          <w:fldChar w:fldCharType="separate"/>
        </w:r>
        <w:r>
          <w:t>72</w:t>
        </w:r>
        <w:r>
          <w:fldChar w:fldCharType="end"/>
        </w:r>
      </w:hyperlink>
    </w:p>
    <w:p>
      <w:pPr>
        <w:pStyle w:val="TOC1"/>
        <w:tabs>
          <w:tab w:val="right" w:leader="dot" w:pos="8306"/>
        </w:tabs>
      </w:pPr>
      <w:hyperlink w:anchor="_Toc17369" w:history="1">
        <w:r>
          <w:rPr>
            <w:rFonts w:ascii="仿宋" w:eastAsia="仿宋" w:hAnsi="仿宋" w:cs="仿宋" w:hint="eastAsia"/>
            <w:lang w:eastAsia="zh-CN"/>
          </w:rPr>
          <w:t>十八、项目施工方案</w:t>
        </w:r>
        <w:r>
          <w:tab/>
        </w:r>
        <w:r>
          <w:fldChar w:fldCharType="begin"/>
        </w:r>
        <w:r>
          <w:instrText xml:space="preserve"> PAGEREF _Toc17369 \h </w:instrText>
        </w:r>
        <w:r>
          <w:fldChar w:fldCharType="separate"/>
        </w:r>
        <w:r>
          <w:t>73</w:t>
        </w:r>
        <w:r>
          <w:fldChar w:fldCharType="end"/>
        </w:r>
      </w:hyperlink>
    </w:p>
    <w:p>
      <w:pPr>
        <w:pStyle w:val="TOC2"/>
        <w:tabs>
          <w:tab w:val="right" w:leader="dot" w:pos="8306"/>
        </w:tabs>
      </w:pPr>
      <w:hyperlink w:anchor="_Toc27000" w:history="1">
        <w:r>
          <w:rPr>
            <w:rFonts w:ascii="仿宋" w:eastAsia="仿宋" w:hAnsi="仿宋" w:cs="仿宋" w:hint="eastAsia"/>
            <w:lang w:eastAsia="zh-CN"/>
          </w:rPr>
          <w:t>(一)、施工组织设计</w:t>
        </w:r>
        <w:r>
          <w:tab/>
        </w:r>
        <w:r>
          <w:fldChar w:fldCharType="begin"/>
        </w:r>
        <w:r>
          <w:instrText xml:space="preserve"> PAGEREF _Toc27000 \h </w:instrText>
        </w:r>
        <w:r>
          <w:fldChar w:fldCharType="separate"/>
        </w:r>
        <w:r>
          <w:t>73</w:t>
        </w:r>
        <w:r>
          <w:fldChar w:fldCharType="end"/>
        </w:r>
      </w:hyperlink>
    </w:p>
    <w:p>
      <w:pPr>
        <w:pStyle w:val="TOC2"/>
        <w:tabs>
          <w:tab w:val="right" w:leader="dot" w:pos="8306"/>
        </w:tabs>
      </w:pPr>
      <w:hyperlink w:anchor="_Toc14612" w:history="1">
        <w:r>
          <w:rPr>
            <w:rFonts w:ascii="仿宋" w:eastAsia="仿宋" w:hAnsi="仿宋" w:cs="仿宋" w:hint="eastAsia"/>
            <w:lang w:eastAsia="zh-CN"/>
          </w:rPr>
          <w:t>(二)、施工工艺与技术路线</w:t>
        </w:r>
        <w:r>
          <w:tab/>
        </w:r>
        <w:r>
          <w:fldChar w:fldCharType="begin"/>
        </w:r>
        <w:r>
          <w:instrText xml:space="preserve"> PAGEREF _Toc14612 \h </w:instrText>
        </w:r>
        <w:r>
          <w:fldChar w:fldCharType="separate"/>
        </w:r>
        <w:r>
          <w:t>75</w:t>
        </w:r>
        <w:r>
          <w:fldChar w:fldCharType="end"/>
        </w:r>
      </w:hyperlink>
    </w:p>
    <w:p>
      <w:pPr>
        <w:pStyle w:val="TOC2"/>
        <w:tabs>
          <w:tab w:val="right" w:leader="dot" w:pos="8306"/>
        </w:tabs>
      </w:pPr>
      <w:hyperlink w:anchor="_Toc7433" w:history="1">
        <w:r>
          <w:rPr>
            <w:rFonts w:ascii="仿宋" w:eastAsia="仿宋" w:hAnsi="仿宋" w:cs="仿宋" w:hint="eastAsia"/>
            <w:lang w:eastAsia="zh-CN"/>
          </w:rPr>
          <w:t>(三)、关键节点施工计划</w:t>
        </w:r>
        <w:r>
          <w:tab/>
        </w:r>
        <w:r>
          <w:fldChar w:fldCharType="begin"/>
        </w:r>
        <w:r>
          <w:instrText xml:space="preserve"> PAGEREF _Toc7433 \h </w:instrText>
        </w:r>
        <w:r>
          <w:fldChar w:fldCharType="separate"/>
        </w:r>
        <w:r>
          <w:t>76</w:t>
        </w:r>
        <w:r>
          <w:fldChar w:fldCharType="end"/>
        </w:r>
      </w:hyperlink>
    </w:p>
    <w:p>
      <w:pPr>
        <w:pStyle w:val="TOC2"/>
        <w:tabs>
          <w:tab w:val="right" w:leader="dot" w:pos="8306"/>
        </w:tabs>
      </w:pPr>
      <w:hyperlink w:anchor="_Toc31805" w:history="1">
        <w:r>
          <w:rPr>
            <w:rFonts w:ascii="仿宋" w:eastAsia="仿宋" w:hAnsi="仿宋" w:cs="仿宋" w:hint="eastAsia"/>
            <w:lang w:eastAsia="zh-CN"/>
          </w:rPr>
          <w:t>(四)、施工现场管理</w:t>
        </w:r>
        <w:r>
          <w:tab/>
        </w:r>
        <w:r>
          <w:fldChar w:fldCharType="begin"/>
        </w:r>
        <w:r>
          <w:instrText xml:space="preserve"> PAGEREF _Toc31805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3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振加速度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强振加速度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强振加速度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振加速度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强振加速度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强振加速度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为了融入当地社区，强振加速度仪项目需深入理解当地的文化特色和社会习俗。例如，项目在设计广告和市场推广活动时，应考虑使用当地语言和符合地方文化的表达方式。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为了确保强振加速度仪项目的成功并最大限度地减轻潜在的社会风险，详细的风险分析和具体的应对策略至关重要。以下是针对项目可能面临的具体社会风险及相应对策的分析：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风险描述：强振加速度仪项目可能遭遇社区抵制，尤其如果社区成员认为项目会破坏他们的生活环境或忽略他们的意见。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风险描述：强振加速度仪项目的商业实践可能与当地的文化和价值观存在冲突，导致社会紧张和文化冲突。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风险描述：强振加速度仪项目可能会增加对公共资源和基础设施的需求，给当地带来额外压力，例如在水资源、能源供应和交通系统方面。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风险描述：强振加速度仪项目可能会引起当地社会结构和动态的变化，例如改变社区的人口组成和社交模式。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风险描述：在强振加速度仪项目运营过程中，可能涉及大量个人和商业敏感信息，存在信息安全和隐私保护的风险。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84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15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33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https://d.book118.com/817012015132006030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179D5"/>
    <w:rsid w:val="34D17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1201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2023-12-20T03:26:00Z</dcterms:created>
  <dcterms:modified xsi:type="dcterms:W3CDTF">2023-12-20T03:26:37Z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77335B5F22A0431C9E6C78CAE0E00320_11</vt:lpwstr>
  </property>
  <property fmtid="{D5CDD505-2E9C-101B-9397-08002B2CF9AE}" pid="3" name="KSOProductBuildVer">
    <vt:lpwstr>2052-12.1.0.16120</vt:lpwstr>
  </property>
</Properties>
</file>