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11925300</wp:posOffset>
            </wp:positionH>
            <wp:positionV relativeFrom="topMargin">
              <wp:posOffset>11963400</wp:posOffset>
            </wp:positionV>
            <wp:extent cx="457200" cy="495300"/>
            <wp:effectExtent l="0" t="0" r="0" b="0"/>
            <wp:wrapNone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专题7   非文学类文本阅读</w:t>
      </w:r>
    </w:p>
    <w:p>
      <w:pPr>
        <w:jc w:val="center"/>
        <w:textAlignment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22.25pt;height:42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hd w:val="clear" w:color="auto" w:fill="FFFFFF"/>
        <w:jc w:val="left"/>
        <w:textAlignment w:val="center"/>
      </w:pPr>
      <w:r>
        <w:t>（2022秋·湖南长沙·八年级长沙市南雅中学校联考期中）阅读下面的文章，完成下面小题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如何擦亮心灵的窗户？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①最近常有同学对我诉苦，说由于眼睛近视带来的种种不便。吃饭时，水蒸气在眼镜上蒙了一层雾，只好擦完了再接着吃；锻炼时，一不小心，眼镜就会闹“分家”；上实验课时，眼镜常常妨碍眼睛观察；就连哭泣时，用手绢擦拭眼泪，眼镜也会碍事……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②既然眼镜给学习、生活带来了许多不方便，不戴不行吗？不行！由于眼睛已经近视，不戴眼镜，视力会下降得更快。哦，眼镜是为了调节视力而配的，是对付近视的消极措施。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③那么，为什么会近视？造成眼睛近视的原因主要有两个方面——内在方面和外来方面。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④所谓内在方面，主要是指遗传因素。</w:t>
      </w:r>
      <w:r>
        <w:rPr>
          <w:rFonts w:ascii="楷体" w:eastAsia="楷体" w:hAnsi="楷体" w:cs="楷体"/>
          <w:u w:val="single"/>
        </w:rPr>
        <w:t>近视眼有一定的遗传倾向，高度的近视眼更是如此。例如，父母均为高度近视（6.00-10.00）者，子女患近视的比例机会通常较一般人多。</w:t>
      </w:r>
      <w:r>
        <w:rPr>
          <w:rFonts w:ascii="楷体" w:eastAsia="楷体" w:hAnsi="楷体" w:cs="楷体"/>
        </w:rPr>
        <w:t>而轻度的近视就不很明显。</w:t>
      </w:r>
    </w:p>
    <w:p>
      <w:pPr>
        <w:shd w:val="clear" w:color="auto" w:fill="FFFFFF"/>
        <w:ind w:firstLine="420"/>
        <w:jc w:val="left"/>
        <w:textAlignment w:val="center"/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17" w:bottom="1440" w:left="1417" w:header="851" w:footer="992" w:gutter="0"/>
          <w:cols w:num="1" w:space="708"/>
          <w:docGrid w:type="lines" w:linePitch="312" w:charSpace="0"/>
        </w:sectPr>
      </w:pP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⑤而外来方面呢？不错，主要就是环境因素了。青少年的眼球正处于生长发育阶段，调节能力很强，眼球壁的伸展性也比较大，阅读书写等近距离工作时调节辐辏作用使眼外肌对眼球施加压力，眼内压相应升高，随着阅读和作业不断增多，睫状肌和眼外肌经常处于高度紧张状态，造成睫状肌痉挛从而引起一时性的视力减退，也就成了假性近视，久而久之即变成了真性近视。具体来说包括以下几点：1、用眼距离过近。青少年眼睛的调节力很强，当书本与眼睛的距离达7-10厘米时仍能看清物体，但如果经常以此距离看书，写字就会使眼睛的调节异常紧张，从而可形成屈折性（调节性）近视，所谓的假性近视。如果长期调节过度，超过了正常值就形成了轴性近视眼，所谓真性近视。2、用眼时间过长。看书、写字、做作业、看电视等连续3-4小时，使眼睛负担过重，眼内外肌肉长时间处于紧张状态而得不到休息，久而久之，当看远处时，眼睛的肌肉不能放松而呈痉挛状态，这样看远处就感到模糊而形成近视。3、照明光线过强或过弱。如果光线太强，会引起强烈反射，刺激眼睛，使眼睛不适，难以看清字体，相反，光线过弱，眼睛不能清晰地看清字体，头部就会向前，凑近书本，而形成近视。4、在行车上、走路时或躺着看书。在这些情况下，日久就会形成近视。5、睡眠不足。当睡眠不足时，第二天精神不振，头昏脑胀，大脑没有充分休息，疲劳未能消除，加重眼睛负担，促使近视发生。6、课桌不符合要求，写字姿势不正确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⑥综上所述，使眼睛近视的原因是多方面的，在我们的日常用眼中，一定要注意保护好我们的心灵的窗户，认真做好眼保健操，尽量使“近视”远离我们的眼睛！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⑦那么怎样有效预防近视呢？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⑧首先，我们看书写字的姿势要正确。眼睛与书之间距离保持一尺左右；手离笔尖要有一寸；胸口离桌子要有一拳的距离。其次，要适当的休息，在长时间用眼后，要放眼远眺一阵，使眼部肌肉放松，从而起调节视力、保护眼睛的作用。还有，在环境不适当的时候不要看书。看书时，不要使书与眼睛之间的距离频繁地变动。另外，光线要适宜，光源最好是在左上方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⑨希望亲爱的同学们早日脱离眼镜，使心灵的窗户永久明亮。最好让眼镜店里那些眼镜卖不出去才好呢！</w:t>
      </w:r>
    </w:p>
    <w:p>
      <w:pPr>
        <w:shd w:val="clear" w:color="auto" w:fill="FFFFFF"/>
        <w:jc w:val="left"/>
        <w:textAlignment w:val="center"/>
      </w:pPr>
      <w:r>
        <w:t>1．【理解推断】下面对文章内容理解</w:t>
      </w:r>
      <w:r>
        <w:rPr>
          <w:em w:val="dot"/>
        </w:rPr>
        <w:t>不正确</w:t>
      </w:r>
      <w:r>
        <w:t>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ind w:left="300"/>
        <w:jc w:val="left"/>
        <w:textAlignment w:val="center"/>
      </w:pPr>
      <w:r>
        <w:t>A．本文是一篇事理说明文，主要介绍眼睛近视的原因以及有效预防近视的方法。</w:t>
      </w:r>
    </w:p>
    <w:p>
      <w:pPr>
        <w:shd w:val="clear" w:color="auto" w:fill="FFFFFF"/>
        <w:ind w:left="300"/>
        <w:jc w:val="left"/>
        <w:textAlignment w:val="center"/>
      </w:pPr>
      <w:r>
        <w:t>B．本文综合运用了由现象到本质、由结果到原因、由内在到外来、由质疑到解疑等多种逻辑顺序。</w:t>
      </w:r>
    </w:p>
    <w:p>
      <w:pPr>
        <w:shd w:val="clear" w:color="auto" w:fill="FFFFFF"/>
        <w:ind w:left="300"/>
        <w:jc w:val="left"/>
        <w:textAlignment w:val="center"/>
      </w:pPr>
      <w:r>
        <w:t>C．第④段划横线句子中“一定”“通常”起限制作用，如果删去了意思就会发生改变。这体现了说明文语言的准确、严谨性。</w:t>
      </w:r>
    </w:p>
    <w:p>
      <w:pPr>
        <w:shd w:val="clear" w:color="auto" w:fill="FFFFFF"/>
        <w:ind w:left="300"/>
        <w:jc w:val="left"/>
        <w:textAlignment w:val="center"/>
      </w:pPr>
      <w:r>
        <w:t>D．第⑤段中主要运用的说明方法有：分类别、列数字、作比较、打比方等多种。</w:t>
      </w:r>
    </w:p>
    <w:p>
      <w:pPr>
        <w:shd w:val="clear" w:color="auto" w:fill="FFFFFF"/>
        <w:jc w:val="left"/>
        <w:textAlignment w:val="center"/>
      </w:pPr>
      <w:r>
        <w:t>2．【迁移运用】请运用文中所学知识来解决材料中的问题。</w:t>
      </w:r>
    </w:p>
    <w:p>
      <w:pPr>
        <w:shd w:val="clear" w:color="auto" w:fill="FFFFFF"/>
        <w:ind w:firstLine="420"/>
        <w:jc w:val="left"/>
        <w:textAlignment w:val="center"/>
      </w:pPr>
      <w:r>
        <w:t>【链接材料】</w:t>
      </w:r>
      <w:r>
        <w:rPr>
          <w:rFonts w:ascii="楷体" w:eastAsia="楷体" w:hAnsi="楷体" w:cs="楷体"/>
        </w:rPr>
        <w:t>小雅同学学习刻苦认真，非常勤奋。当课间10分钟，同学们都到教室外走廊上去呼吸新鲜空气、眺望远方时，她仍然埋头书本，脚不挪窝。就连午休时刻，教室里已经熄了灯，老师和同学们都已伏案休息，她还在借着电子手表微弱的光奋笔疾书；小雅的妈妈反应：她周末在家尤其痴迷阅读文学名著，经常端坐书房，一动不动，一读大半天，手不释卷；甚至，有时晚上，她还熬夜看书到凌晨……</w:t>
      </w:r>
    </w:p>
    <w:p>
      <w:pPr>
        <w:shd w:val="clear" w:color="auto" w:fill="FFFFFF"/>
        <w:jc w:val="left"/>
        <w:textAlignment w:val="center"/>
      </w:pPr>
      <w:r>
        <w:t>小雅的妈妈非常担心她的视力健康。你作为小雅的好朋友，请用上文中的知识对她提出建议：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https://d.book118.com/817023153034006042</w:t>
        </w:r>
      </w:hyperlink>
    </w:p>
    <w:p>
      <w:pPr>
        <w:shd w:val="clear" w:color="auto" w:fill="FFFFFF"/>
        <w:jc w:val="left"/>
        <w:textAlignment w:val="center"/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417" w:bottom="1440" w:left="1417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8A9E8536-9AE6-44B8-BEC8-AD7B38BA0D1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537ABC96-7796-46FC-8B61-B43D7D3A346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subsetted="1" w:fontKey="{FA83F287-ADD9-4CFE-88E9-31BCAD69FD58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62D31DB4-F9AF-45EA-A4C2-3F9C04F89A7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34A8CD6"/>
    <w:multiLevelType w:val="singleLevel"/>
    <w:tmpl w:val="834A8CD6"/>
    <w:lvl w:ilvl="0">
      <w:start w:val="11"/>
      <w:numFmt w:val="decimal"/>
      <w:suff w:val="nothing"/>
      <w:lvlText w:val="%1．"/>
      <w:lvlJc w:val="left"/>
    </w:lvl>
  </w:abstractNum>
  <w:abstractNum w:abstractNumId="1">
    <w:nsid w:val="A319B877"/>
    <w:multiLevelType w:val="singleLevel"/>
    <w:tmpl w:val="A319B877"/>
    <w:lvl w:ilvl="0">
      <w:start w:val="1"/>
      <w:numFmt w:val="decimal"/>
      <w:suff w:val="nothing"/>
      <w:lvlText w:val="%1．"/>
      <w:lvlJc w:val="left"/>
    </w:lvl>
  </w:abstractNum>
  <w:abstractNum w:abstractNumId="2">
    <w:nsid w:val="DD6A1B7A"/>
    <w:multiLevelType w:val="singleLevel"/>
    <w:tmpl w:val="DD6A1B7A"/>
    <w:lvl w:ilvl="0">
      <w:start w:val="6"/>
      <w:numFmt w:val="decimal"/>
      <w:suff w:val="nothing"/>
      <w:lvlText w:val="%1．"/>
      <w:lvlJc w:val="left"/>
    </w:lvl>
  </w:abstractNum>
  <w:abstractNum w:abstractNumId="3">
    <w:nsid w:val="F71FF2CE"/>
    <w:multiLevelType w:val="singleLevel"/>
    <w:tmpl w:val="F71FF2CE"/>
    <w:lvl w:ilvl="0">
      <w:start w:val="3"/>
      <w:numFmt w:val="decimal"/>
      <w:suff w:val="nothing"/>
      <w:lvlText w:val="%1．"/>
      <w:lvlJc w:val="left"/>
    </w:lvl>
  </w:abstractNum>
  <w:abstractNum w:abstractNumId="4">
    <w:nsid w:val="164513BB"/>
    <w:multiLevelType w:val="singleLevel"/>
    <w:tmpl w:val="164513BB"/>
    <w:lvl w:ilvl="0">
      <w:start w:val="9"/>
      <w:numFmt w:val="decimal"/>
      <w:suff w:val="nothing"/>
      <w:lvlText w:val="%1．"/>
      <w:lvlJc w:val="left"/>
    </w:lvl>
  </w:abstractNum>
  <w:abstractNum w:abstractNumId="5">
    <w:nsid w:val="6B66F5B4"/>
    <w:multiLevelType w:val="singleLevel"/>
    <w:tmpl w:val="6B66F5B4"/>
    <w:lvl w:ilvl="0">
      <w:start w:val="1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5217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6645D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31A60A6"/>
    <w:rsid w:val="03DE0F59"/>
    <w:rsid w:val="05045D94"/>
    <w:rsid w:val="06A3578B"/>
    <w:rsid w:val="075D4763"/>
    <w:rsid w:val="09735937"/>
    <w:rsid w:val="0A6830F6"/>
    <w:rsid w:val="0AE15667"/>
    <w:rsid w:val="0B932AB3"/>
    <w:rsid w:val="0D7053CE"/>
    <w:rsid w:val="0D8F5B6B"/>
    <w:rsid w:val="0E4342C9"/>
    <w:rsid w:val="0EC146F9"/>
    <w:rsid w:val="10684B69"/>
    <w:rsid w:val="10D04CC0"/>
    <w:rsid w:val="1141408B"/>
    <w:rsid w:val="122E4F75"/>
    <w:rsid w:val="1254785C"/>
    <w:rsid w:val="126B70C3"/>
    <w:rsid w:val="128C07B9"/>
    <w:rsid w:val="130723FD"/>
    <w:rsid w:val="13863113"/>
    <w:rsid w:val="13F80819"/>
    <w:rsid w:val="14237BE5"/>
    <w:rsid w:val="14BA748E"/>
    <w:rsid w:val="158236E6"/>
    <w:rsid w:val="16482D3B"/>
    <w:rsid w:val="167B0901"/>
    <w:rsid w:val="16AD7CFC"/>
    <w:rsid w:val="182979FE"/>
    <w:rsid w:val="18540892"/>
    <w:rsid w:val="1B065E75"/>
    <w:rsid w:val="1C575461"/>
    <w:rsid w:val="1D6733C8"/>
    <w:rsid w:val="1DB122D4"/>
    <w:rsid w:val="1DE90CB4"/>
    <w:rsid w:val="1EAC38F3"/>
    <w:rsid w:val="206748D3"/>
    <w:rsid w:val="215B1148"/>
    <w:rsid w:val="21AB33D9"/>
    <w:rsid w:val="21DE2669"/>
    <w:rsid w:val="24627F15"/>
    <w:rsid w:val="25F068FA"/>
    <w:rsid w:val="277F0E88"/>
    <w:rsid w:val="294D2883"/>
    <w:rsid w:val="296203DE"/>
    <w:rsid w:val="29B46346"/>
    <w:rsid w:val="2A5976F1"/>
    <w:rsid w:val="2A7C512C"/>
    <w:rsid w:val="2AD83F8A"/>
    <w:rsid w:val="2B2C33CC"/>
    <w:rsid w:val="2B69251F"/>
    <w:rsid w:val="2C304C50"/>
    <w:rsid w:val="2C6A28C2"/>
    <w:rsid w:val="2CD17022"/>
    <w:rsid w:val="2E6A5E70"/>
    <w:rsid w:val="2E7E481A"/>
    <w:rsid w:val="2F5B686F"/>
    <w:rsid w:val="308966F2"/>
    <w:rsid w:val="32CA112F"/>
    <w:rsid w:val="334051FB"/>
    <w:rsid w:val="33B32A75"/>
    <w:rsid w:val="34936C16"/>
    <w:rsid w:val="352C5842"/>
    <w:rsid w:val="356D17E9"/>
    <w:rsid w:val="369B2E08"/>
    <w:rsid w:val="3864178A"/>
    <w:rsid w:val="38A86216"/>
    <w:rsid w:val="38FF327C"/>
    <w:rsid w:val="392C65F3"/>
    <w:rsid w:val="39BC7152"/>
    <w:rsid w:val="39C11A59"/>
    <w:rsid w:val="39C17BE9"/>
    <w:rsid w:val="3AFE7CBA"/>
    <w:rsid w:val="3B27401A"/>
    <w:rsid w:val="3B4514D6"/>
    <w:rsid w:val="3BEC0612"/>
    <w:rsid w:val="3BF17F24"/>
    <w:rsid w:val="3C2974B3"/>
    <w:rsid w:val="3C9C0521"/>
    <w:rsid w:val="3C9D5708"/>
    <w:rsid w:val="3CEA4F7F"/>
    <w:rsid w:val="3D09401E"/>
    <w:rsid w:val="3D3F29DE"/>
    <w:rsid w:val="3DA62A28"/>
    <w:rsid w:val="3DB13661"/>
    <w:rsid w:val="41312A62"/>
    <w:rsid w:val="42FE07E0"/>
    <w:rsid w:val="431E2E81"/>
    <w:rsid w:val="459C0E15"/>
    <w:rsid w:val="462C5421"/>
    <w:rsid w:val="477C03B9"/>
    <w:rsid w:val="47D01F1E"/>
    <w:rsid w:val="48861A05"/>
    <w:rsid w:val="488E2B78"/>
    <w:rsid w:val="48FD7D0D"/>
    <w:rsid w:val="497D5F38"/>
    <w:rsid w:val="4A6E14A1"/>
    <w:rsid w:val="4BD77D78"/>
    <w:rsid w:val="4D4D77C5"/>
    <w:rsid w:val="4DEC71D8"/>
    <w:rsid w:val="4EFB5AAE"/>
    <w:rsid w:val="517319CE"/>
    <w:rsid w:val="51A61F84"/>
    <w:rsid w:val="51AB3956"/>
    <w:rsid w:val="51E9259B"/>
    <w:rsid w:val="55746AC9"/>
    <w:rsid w:val="563C2100"/>
    <w:rsid w:val="580B6C35"/>
    <w:rsid w:val="587D0EB9"/>
    <w:rsid w:val="58827386"/>
    <w:rsid w:val="59AF4093"/>
    <w:rsid w:val="59D0269B"/>
    <w:rsid w:val="5ADA6E0B"/>
    <w:rsid w:val="5C424F25"/>
    <w:rsid w:val="5D825C2B"/>
    <w:rsid w:val="5DC95648"/>
    <w:rsid w:val="5EE41FF6"/>
    <w:rsid w:val="5EFE23A4"/>
    <w:rsid w:val="5F2A58A4"/>
    <w:rsid w:val="60E02F3A"/>
    <w:rsid w:val="613B0E0C"/>
    <w:rsid w:val="617C2CE8"/>
    <w:rsid w:val="622A170C"/>
    <w:rsid w:val="639B1D7D"/>
    <w:rsid w:val="6506195F"/>
    <w:rsid w:val="655B22F5"/>
    <w:rsid w:val="65760468"/>
    <w:rsid w:val="66752455"/>
    <w:rsid w:val="667E37EB"/>
    <w:rsid w:val="66BF6F7E"/>
    <w:rsid w:val="67E06111"/>
    <w:rsid w:val="686504D6"/>
    <w:rsid w:val="68A3251E"/>
    <w:rsid w:val="69DD3E6D"/>
    <w:rsid w:val="6A47485B"/>
    <w:rsid w:val="6CDD47F3"/>
    <w:rsid w:val="6D2F06F5"/>
    <w:rsid w:val="6F4731FE"/>
    <w:rsid w:val="6F706267"/>
    <w:rsid w:val="6F9C63CD"/>
    <w:rsid w:val="70767272"/>
    <w:rsid w:val="72232EED"/>
    <w:rsid w:val="72AB0293"/>
    <w:rsid w:val="733A7EE1"/>
    <w:rsid w:val="73966C01"/>
    <w:rsid w:val="74000DE6"/>
    <w:rsid w:val="743E441C"/>
    <w:rsid w:val="75D60ECB"/>
    <w:rsid w:val="76CD17F4"/>
    <w:rsid w:val="77C10148"/>
    <w:rsid w:val="792E1975"/>
    <w:rsid w:val="79C14FEB"/>
    <w:rsid w:val="7ACA6CE1"/>
    <w:rsid w:val="7B6B6E13"/>
    <w:rsid w:val="7B9E4AFB"/>
    <w:rsid w:val="7C220F3E"/>
    <w:rsid w:val="7CE4423C"/>
    <w:rsid w:val="7D2143BE"/>
    <w:rsid w:val="7D2E4B1D"/>
    <w:rsid w:val="7F853005"/>
  </w:rsids>
  <w:docVars>
    <w:docVar w:name="commondata" w:val="eyJoZGlkIjoiMzMzNDU3MDBiZDg0NjBjNzYxNDZlNjUxZDJkZGQ5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17023153034006042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157261920</TotalTime>
  <Pages>3</Pages>
  <Words>2333</Words>
  <Characters>13301</Characters>
  <Application>Microsoft Office Word</Application>
  <DocSecurity>0</DocSecurity>
  <Lines>110</Lines>
  <Paragraphs>31</Paragraphs>
  <ScaleCrop>false</ScaleCrop>
  <Company>学科网(Zxxk.Com)</Company>
  <LinksUpToDate>false</LinksUpToDate>
  <CharactersWithSpaces>15603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