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止痛剂项目可行性建设方案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522" w:history="1">
        <w:r>
          <w:rPr>
            <w:rFonts w:ascii="仿宋" w:eastAsia="仿宋" w:hAnsi="仿宋" w:cs="仿宋" w:hint="eastAsia"/>
            <w:lang w:eastAsia="zh-CN"/>
          </w:rPr>
          <w:t>前言</w:t>
        </w:r>
        <w:r>
          <w:tab/>
        </w:r>
        <w:r>
          <w:fldChar w:fldCharType="begin"/>
        </w:r>
        <w:r>
          <w:instrText xml:space="preserve"> PAGEREF _Toc16522 \h </w:instrText>
        </w:r>
        <w:r>
          <w:fldChar w:fldCharType="separate"/>
        </w:r>
        <w:r>
          <w:t>3</w:t>
        </w:r>
        <w:r>
          <w:fldChar w:fldCharType="end"/>
        </w:r>
      </w:hyperlink>
    </w:p>
    <w:p>
      <w:pPr>
        <w:pStyle w:val="TOC1"/>
        <w:tabs>
          <w:tab w:val="right" w:leader="dot" w:pos="8306"/>
        </w:tabs>
      </w:pPr>
      <w:hyperlink w:anchor="_Toc11038" w:history="1">
        <w:r>
          <w:rPr>
            <w:rFonts w:ascii="仿宋" w:eastAsia="仿宋" w:hAnsi="仿宋" w:cs="仿宋" w:hint="eastAsia"/>
            <w:lang w:eastAsia="zh-CN"/>
          </w:rPr>
          <w:t>一、项目监理与质量保证</w:t>
        </w:r>
        <w:r>
          <w:tab/>
        </w:r>
        <w:r>
          <w:fldChar w:fldCharType="begin"/>
        </w:r>
        <w:r>
          <w:instrText xml:space="preserve"> PAGEREF _Toc11038 \h </w:instrText>
        </w:r>
        <w:r>
          <w:fldChar w:fldCharType="separate"/>
        </w:r>
        <w:r>
          <w:t>3</w:t>
        </w:r>
        <w:r>
          <w:fldChar w:fldCharType="end"/>
        </w:r>
      </w:hyperlink>
    </w:p>
    <w:p>
      <w:pPr>
        <w:pStyle w:val="TOC2"/>
        <w:tabs>
          <w:tab w:val="right" w:leader="dot" w:pos="8306"/>
        </w:tabs>
      </w:pPr>
      <w:hyperlink w:anchor="_Toc6169" w:history="1">
        <w:r>
          <w:rPr>
            <w:rFonts w:ascii="仿宋" w:eastAsia="仿宋" w:hAnsi="仿宋" w:cs="仿宋" w:hint="eastAsia"/>
            <w:lang w:eastAsia="zh-CN"/>
          </w:rPr>
          <w:t>(一)、监理体系构建</w:t>
        </w:r>
        <w:r>
          <w:tab/>
        </w:r>
        <w:r>
          <w:fldChar w:fldCharType="begin"/>
        </w:r>
        <w:r>
          <w:instrText xml:space="preserve"> PAGEREF _Toc6169 \h </w:instrText>
        </w:r>
        <w:r>
          <w:fldChar w:fldCharType="separate"/>
        </w:r>
        <w:r>
          <w:t>3</w:t>
        </w:r>
        <w:r>
          <w:fldChar w:fldCharType="end"/>
        </w:r>
      </w:hyperlink>
    </w:p>
    <w:p>
      <w:pPr>
        <w:pStyle w:val="TOC2"/>
        <w:tabs>
          <w:tab w:val="right" w:leader="dot" w:pos="8306"/>
        </w:tabs>
      </w:pPr>
      <w:hyperlink w:anchor="_Toc12980" w:history="1">
        <w:r>
          <w:rPr>
            <w:rFonts w:ascii="仿宋" w:eastAsia="仿宋" w:hAnsi="仿宋" w:cs="仿宋" w:hint="eastAsia"/>
            <w:lang w:eastAsia="zh-CN"/>
          </w:rPr>
          <w:t>(二)、质量保证体系实施</w:t>
        </w:r>
        <w:r>
          <w:tab/>
        </w:r>
        <w:r>
          <w:fldChar w:fldCharType="begin"/>
        </w:r>
        <w:r>
          <w:instrText xml:space="preserve"> PAGEREF _Toc12980 \h </w:instrText>
        </w:r>
        <w:r>
          <w:fldChar w:fldCharType="separate"/>
        </w:r>
        <w:r>
          <w:t>4</w:t>
        </w:r>
        <w:r>
          <w:fldChar w:fldCharType="end"/>
        </w:r>
      </w:hyperlink>
    </w:p>
    <w:p>
      <w:pPr>
        <w:pStyle w:val="TOC2"/>
        <w:tabs>
          <w:tab w:val="right" w:leader="dot" w:pos="8306"/>
        </w:tabs>
      </w:pPr>
      <w:hyperlink w:anchor="_Toc18220" w:history="1">
        <w:r>
          <w:rPr>
            <w:rFonts w:ascii="仿宋" w:eastAsia="仿宋" w:hAnsi="仿宋" w:cs="仿宋" w:hint="eastAsia"/>
            <w:lang w:eastAsia="zh-CN"/>
          </w:rPr>
          <w:t>(三)、监理与质量控制流程</w:t>
        </w:r>
        <w:r>
          <w:tab/>
        </w:r>
        <w:r>
          <w:fldChar w:fldCharType="begin"/>
        </w:r>
        <w:r>
          <w:instrText xml:space="preserve"> PAGEREF _Toc18220 \h </w:instrText>
        </w:r>
        <w:r>
          <w:fldChar w:fldCharType="separate"/>
        </w:r>
        <w:r>
          <w:t>4</w:t>
        </w:r>
        <w:r>
          <w:fldChar w:fldCharType="end"/>
        </w:r>
      </w:hyperlink>
    </w:p>
    <w:p>
      <w:pPr>
        <w:pStyle w:val="TOC1"/>
        <w:tabs>
          <w:tab w:val="right" w:leader="dot" w:pos="8306"/>
        </w:tabs>
      </w:pPr>
      <w:hyperlink w:anchor="_Toc541" w:history="1">
        <w:r>
          <w:rPr>
            <w:rFonts w:ascii="仿宋" w:eastAsia="仿宋" w:hAnsi="仿宋" w:cs="仿宋" w:hint="eastAsia"/>
            <w:lang w:eastAsia="zh-CN"/>
          </w:rPr>
          <w:t>二、社会影响分析</w:t>
        </w:r>
        <w:r>
          <w:tab/>
        </w:r>
        <w:r>
          <w:fldChar w:fldCharType="begin"/>
        </w:r>
        <w:r>
          <w:instrText xml:space="preserve"> PAGEREF _Toc541 \h </w:instrText>
        </w:r>
        <w:r>
          <w:fldChar w:fldCharType="separate"/>
        </w:r>
        <w:r>
          <w:t>5</w:t>
        </w:r>
        <w:r>
          <w:fldChar w:fldCharType="end"/>
        </w:r>
      </w:hyperlink>
    </w:p>
    <w:p>
      <w:pPr>
        <w:pStyle w:val="TOC2"/>
        <w:tabs>
          <w:tab w:val="right" w:leader="dot" w:pos="8306"/>
        </w:tabs>
      </w:pPr>
      <w:hyperlink w:anchor="_Toc14510" w:history="1">
        <w:r>
          <w:rPr>
            <w:rFonts w:ascii="仿宋" w:eastAsia="仿宋" w:hAnsi="仿宋" w:cs="仿宋" w:hint="eastAsia"/>
            <w:lang w:eastAsia="zh-CN"/>
          </w:rPr>
          <w:t>(一)、社会影响效果分析</w:t>
        </w:r>
        <w:r>
          <w:tab/>
        </w:r>
        <w:r>
          <w:fldChar w:fldCharType="begin"/>
        </w:r>
        <w:r>
          <w:instrText xml:space="preserve"> PAGEREF _Toc14510 \h </w:instrText>
        </w:r>
        <w:r>
          <w:fldChar w:fldCharType="separate"/>
        </w:r>
        <w:r>
          <w:t>5</w:t>
        </w:r>
        <w:r>
          <w:fldChar w:fldCharType="end"/>
        </w:r>
      </w:hyperlink>
    </w:p>
    <w:p>
      <w:pPr>
        <w:pStyle w:val="TOC2"/>
        <w:tabs>
          <w:tab w:val="right" w:leader="dot" w:pos="8306"/>
        </w:tabs>
      </w:pPr>
      <w:hyperlink w:anchor="_Toc11646" w:history="1">
        <w:r>
          <w:rPr>
            <w:rFonts w:ascii="仿宋" w:eastAsia="仿宋" w:hAnsi="仿宋" w:cs="仿宋" w:hint="eastAsia"/>
            <w:lang w:eastAsia="zh-CN"/>
          </w:rPr>
          <w:t>(二)、社会适应性分析</w:t>
        </w:r>
        <w:r>
          <w:tab/>
        </w:r>
        <w:r>
          <w:fldChar w:fldCharType="begin"/>
        </w:r>
        <w:r>
          <w:instrText xml:space="preserve"> PAGEREF _Toc11646 \h </w:instrText>
        </w:r>
        <w:r>
          <w:fldChar w:fldCharType="separate"/>
        </w:r>
        <w:r>
          <w:t>7</w:t>
        </w:r>
        <w:r>
          <w:fldChar w:fldCharType="end"/>
        </w:r>
      </w:hyperlink>
    </w:p>
    <w:p>
      <w:pPr>
        <w:pStyle w:val="TOC2"/>
        <w:tabs>
          <w:tab w:val="right" w:leader="dot" w:pos="8306"/>
        </w:tabs>
      </w:pPr>
      <w:hyperlink w:anchor="_Toc22898" w:history="1">
        <w:r>
          <w:rPr>
            <w:rFonts w:ascii="仿宋" w:eastAsia="仿宋" w:hAnsi="仿宋" w:cs="仿宋" w:hint="eastAsia"/>
            <w:lang w:eastAsia="zh-CN"/>
          </w:rPr>
          <w:t>(三)、社会风险及对策分析</w:t>
        </w:r>
        <w:r>
          <w:tab/>
        </w:r>
        <w:r>
          <w:fldChar w:fldCharType="begin"/>
        </w:r>
        <w:r>
          <w:instrText xml:space="preserve"> PAGEREF _Toc22898 \h </w:instrText>
        </w:r>
        <w:r>
          <w:fldChar w:fldCharType="separate"/>
        </w:r>
        <w:r>
          <w:t>9</w:t>
        </w:r>
        <w:r>
          <w:fldChar w:fldCharType="end"/>
        </w:r>
      </w:hyperlink>
    </w:p>
    <w:p>
      <w:pPr>
        <w:pStyle w:val="TOC1"/>
        <w:tabs>
          <w:tab w:val="right" w:leader="dot" w:pos="8306"/>
        </w:tabs>
      </w:pPr>
      <w:hyperlink w:anchor="_Toc31388" w:history="1">
        <w:r>
          <w:rPr>
            <w:rFonts w:ascii="仿宋" w:eastAsia="仿宋" w:hAnsi="仿宋" w:cs="仿宋" w:hint="eastAsia"/>
            <w:lang w:eastAsia="zh-CN"/>
          </w:rPr>
          <w:t>三、背景、必要性分析</w:t>
        </w:r>
        <w:r>
          <w:tab/>
        </w:r>
        <w:r>
          <w:fldChar w:fldCharType="begin"/>
        </w:r>
        <w:r>
          <w:instrText xml:space="preserve"> PAGEREF _Toc31388 \h </w:instrText>
        </w:r>
        <w:r>
          <w:fldChar w:fldCharType="separate"/>
        </w:r>
        <w:r>
          <w:t>12</w:t>
        </w:r>
        <w:r>
          <w:fldChar w:fldCharType="end"/>
        </w:r>
      </w:hyperlink>
    </w:p>
    <w:p>
      <w:pPr>
        <w:pStyle w:val="TOC2"/>
        <w:tabs>
          <w:tab w:val="right" w:leader="dot" w:pos="8306"/>
        </w:tabs>
      </w:pPr>
      <w:hyperlink w:anchor="_Toc7035" w:history="1">
        <w:r>
          <w:rPr>
            <w:rFonts w:ascii="仿宋" w:eastAsia="仿宋" w:hAnsi="仿宋" w:cs="仿宋" w:hint="eastAsia"/>
            <w:lang w:eastAsia="zh-CN"/>
          </w:rPr>
          <w:t>(一)、项目建设背景</w:t>
        </w:r>
        <w:r>
          <w:tab/>
        </w:r>
        <w:r>
          <w:fldChar w:fldCharType="begin"/>
        </w:r>
        <w:r>
          <w:instrText xml:space="preserve"> PAGEREF _Toc7035 \h </w:instrText>
        </w:r>
        <w:r>
          <w:fldChar w:fldCharType="separate"/>
        </w:r>
        <w:r>
          <w:t>12</w:t>
        </w:r>
        <w:r>
          <w:fldChar w:fldCharType="end"/>
        </w:r>
      </w:hyperlink>
    </w:p>
    <w:p>
      <w:pPr>
        <w:pStyle w:val="TOC2"/>
        <w:tabs>
          <w:tab w:val="right" w:leader="dot" w:pos="8306"/>
        </w:tabs>
      </w:pPr>
      <w:hyperlink w:anchor="_Toc4470" w:history="1">
        <w:r>
          <w:rPr>
            <w:rFonts w:ascii="仿宋" w:eastAsia="仿宋" w:hAnsi="仿宋" w:cs="仿宋" w:hint="eastAsia"/>
            <w:lang w:eastAsia="zh-CN"/>
          </w:rPr>
          <w:t>(二)、必要性分析</w:t>
        </w:r>
        <w:r>
          <w:tab/>
        </w:r>
        <w:r>
          <w:fldChar w:fldCharType="begin"/>
        </w:r>
        <w:r>
          <w:instrText xml:space="preserve"> PAGEREF _Toc4470 \h </w:instrText>
        </w:r>
        <w:r>
          <w:fldChar w:fldCharType="separate"/>
        </w:r>
        <w:r>
          <w:t>13</w:t>
        </w:r>
        <w:r>
          <w:fldChar w:fldCharType="end"/>
        </w:r>
      </w:hyperlink>
    </w:p>
    <w:p>
      <w:pPr>
        <w:pStyle w:val="TOC2"/>
        <w:tabs>
          <w:tab w:val="right" w:leader="dot" w:pos="8306"/>
        </w:tabs>
      </w:pPr>
      <w:hyperlink w:anchor="_Toc13490" w:history="1">
        <w:r>
          <w:rPr>
            <w:rFonts w:ascii="仿宋" w:eastAsia="仿宋" w:hAnsi="仿宋" w:cs="仿宋" w:hint="eastAsia"/>
            <w:lang w:eastAsia="zh-CN"/>
          </w:rPr>
          <w:t>(三)、项目建设有利条件</w:t>
        </w:r>
        <w:r>
          <w:tab/>
        </w:r>
        <w:r>
          <w:fldChar w:fldCharType="begin"/>
        </w:r>
        <w:r>
          <w:instrText xml:space="preserve"> PAGEREF _Toc13490 \h </w:instrText>
        </w:r>
        <w:r>
          <w:fldChar w:fldCharType="separate"/>
        </w:r>
        <w:r>
          <w:t>15</w:t>
        </w:r>
        <w:r>
          <w:fldChar w:fldCharType="end"/>
        </w:r>
      </w:hyperlink>
    </w:p>
    <w:p>
      <w:pPr>
        <w:pStyle w:val="TOC1"/>
        <w:tabs>
          <w:tab w:val="right" w:leader="dot" w:pos="8306"/>
        </w:tabs>
      </w:pPr>
      <w:hyperlink w:anchor="_Toc20140" w:history="1">
        <w:r>
          <w:rPr>
            <w:rFonts w:ascii="仿宋" w:eastAsia="仿宋" w:hAnsi="仿宋" w:cs="仿宋" w:hint="eastAsia"/>
            <w:lang w:eastAsia="zh-CN"/>
          </w:rPr>
          <w:t>四、止痛剂项目概论</w:t>
        </w:r>
        <w:r>
          <w:tab/>
        </w:r>
        <w:r>
          <w:fldChar w:fldCharType="begin"/>
        </w:r>
        <w:r>
          <w:instrText xml:space="preserve"> PAGEREF _Toc20140 \h </w:instrText>
        </w:r>
        <w:r>
          <w:fldChar w:fldCharType="separate"/>
        </w:r>
        <w:r>
          <w:t>16</w:t>
        </w:r>
        <w:r>
          <w:fldChar w:fldCharType="end"/>
        </w:r>
      </w:hyperlink>
    </w:p>
    <w:p>
      <w:pPr>
        <w:pStyle w:val="TOC2"/>
        <w:tabs>
          <w:tab w:val="right" w:leader="dot" w:pos="8306"/>
        </w:tabs>
      </w:pPr>
      <w:hyperlink w:anchor="_Toc31775" w:history="1">
        <w:r>
          <w:rPr>
            <w:rFonts w:ascii="仿宋" w:eastAsia="仿宋" w:hAnsi="仿宋" w:cs="仿宋" w:hint="eastAsia"/>
            <w:lang w:eastAsia="zh-CN"/>
          </w:rPr>
          <w:t>(一)、项目申报单位概况</w:t>
        </w:r>
        <w:r>
          <w:tab/>
        </w:r>
        <w:r>
          <w:fldChar w:fldCharType="begin"/>
        </w:r>
        <w:r>
          <w:instrText xml:space="preserve"> PAGEREF _Toc31775 \h </w:instrText>
        </w:r>
        <w:r>
          <w:fldChar w:fldCharType="separate"/>
        </w:r>
        <w:r>
          <w:t>16</w:t>
        </w:r>
        <w:r>
          <w:fldChar w:fldCharType="end"/>
        </w:r>
      </w:hyperlink>
    </w:p>
    <w:p>
      <w:pPr>
        <w:pStyle w:val="TOC2"/>
        <w:tabs>
          <w:tab w:val="right" w:leader="dot" w:pos="8306"/>
        </w:tabs>
      </w:pPr>
      <w:hyperlink w:anchor="_Toc11852" w:history="1">
        <w:r>
          <w:rPr>
            <w:rFonts w:ascii="仿宋" w:eastAsia="仿宋" w:hAnsi="仿宋" w:cs="仿宋" w:hint="eastAsia"/>
            <w:lang w:eastAsia="zh-CN"/>
          </w:rPr>
          <w:t>(二)、项目概况</w:t>
        </w:r>
        <w:r>
          <w:tab/>
        </w:r>
        <w:r>
          <w:fldChar w:fldCharType="begin"/>
        </w:r>
        <w:r>
          <w:instrText xml:space="preserve"> PAGEREF _Toc11852 \h </w:instrText>
        </w:r>
        <w:r>
          <w:fldChar w:fldCharType="separate"/>
        </w:r>
        <w:r>
          <w:t>17</w:t>
        </w:r>
        <w:r>
          <w:fldChar w:fldCharType="end"/>
        </w:r>
      </w:hyperlink>
    </w:p>
    <w:p>
      <w:pPr>
        <w:pStyle w:val="TOC1"/>
        <w:tabs>
          <w:tab w:val="right" w:leader="dot" w:pos="8306"/>
        </w:tabs>
      </w:pPr>
      <w:hyperlink w:anchor="_Toc8741" w:history="1">
        <w:r>
          <w:rPr>
            <w:rFonts w:ascii="仿宋" w:eastAsia="仿宋" w:hAnsi="仿宋" w:cs="仿宋" w:hint="eastAsia"/>
            <w:lang w:eastAsia="zh-CN"/>
          </w:rPr>
          <w:t>五、资源开发及综合利用分析</w:t>
        </w:r>
        <w:r>
          <w:tab/>
        </w:r>
        <w:r>
          <w:fldChar w:fldCharType="begin"/>
        </w:r>
        <w:r>
          <w:instrText xml:space="preserve"> PAGEREF _Toc8741 \h </w:instrText>
        </w:r>
        <w:r>
          <w:fldChar w:fldCharType="separate"/>
        </w:r>
        <w:r>
          <w:t>20</w:t>
        </w:r>
        <w:r>
          <w:fldChar w:fldCharType="end"/>
        </w:r>
      </w:hyperlink>
    </w:p>
    <w:p>
      <w:pPr>
        <w:pStyle w:val="TOC2"/>
        <w:tabs>
          <w:tab w:val="right" w:leader="dot" w:pos="8306"/>
        </w:tabs>
      </w:pPr>
      <w:hyperlink w:anchor="_Toc14765" w:history="1">
        <w:r>
          <w:rPr>
            <w:rFonts w:ascii="仿宋" w:eastAsia="仿宋" w:hAnsi="仿宋" w:cs="仿宋" w:hint="eastAsia"/>
            <w:lang w:eastAsia="zh-CN"/>
          </w:rPr>
          <w:t>(一)、资源开发方案</w:t>
        </w:r>
        <w:r>
          <w:tab/>
        </w:r>
        <w:r>
          <w:fldChar w:fldCharType="begin"/>
        </w:r>
        <w:r>
          <w:instrText xml:space="preserve"> PAGEREF _Toc14765 \h </w:instrText>
        </w:r>
        <w:r>
          <w:fldChar w:fldCharType="separate"/>
        </w:r>
        <w:r>
          <w:t>20</w:t>
        </w:r>
        <w:r>
          <w:fldChar w:fldCharType="end"/>
        </w:r>
      </w:hyperlink>
    </w:p>
    <w:p>
      <w:pPr>
        <w:pStyle w:val="TOC2"/>
        <w:tabs>
          <w:tab w:val="right" w:leader="dot" w:pos="8306"/>
        </w:tabs>
      </w:pPr>
      <w:hyperlink w:anchor="_Toc9034" w:history="1">
        <w:r>
          <w:rPr>
            <w:rFonts w:ascii="仿宋" w:eastAsia="仿宋" w:hAnsi="仿宋" w:cs="仿宋" w:hint="eastAsia"/>
            <w:lang w:eastAsia="zh-CN"/>
          </w:rPr>
          <w:t>(二)、资源利用方案</w:t>
        </w:r>
        <w:r>
          <w:tab/>
        </w:r>
        <w:r>
          <w:fldChar w:fldCharType="begin"/>
        </w:r>
        <w:r>
          <w:instrText xml:space="preserve"> PAGEREF _Toc9034 \h </w:instrText>
        </w:r>
        <w:r>
          <w:fldChar w:fldCharType="separate"/>
        </w:r>
        <w:r>
          <w:t>21</w:t>
        </w:r>
        <w:r>
          <w:fldChar w:fldCharType="end"/>
        </w:r>
      </w:hyperlink>
    </w:p>
    <w:p>
      <w:pPr>
        <w:pStyle w:val="TOC2"/>
        <w:tabs>
          <w:tab w:val="right" w:leader="dot" w:pos="8306"/>
        </w:tabs>
      </w:pPr>
      <w:hyperlink w:anchor="_Toc31109" w:history="1">
        <w:r>
          <w:rPr>
            <w:rFonts w:ascii="仿宋" w:eastAsia="仿宋" w:hAnsi="仿宋" w:cs="仿宋" w:hint="eastAsia"/>
            <w:lang w:eastAsia="zh-CN"/>
          </w:rPr>
          <w:t>(三)、资源节约措施</w:t>
        </w:r>
        <w:r>
          <w:tab/>
        </w:r>
        <w:r>
          <w:fldChar w:fldCharType="begin"/>
        </w:r>
        <w:r>
          <w:instrText xml:space="preserve"> PAGEREF _Toc31109 \h </w:instrText>
        </w:r>
        <w:r>
          <w:fldChar w:fldCharType="separate"/>
        </w:r>
        <w:r>
          <w:t>22</w:t>
        </w:r>
        <w:r>
          <w:fldChar w:fldCharType="end"/>
        </w:r>
      </w:hyperlink>
    </w:p>
    <w:p>
      <w:pPr>
        <w:pStyle w:val="TOC1"/>
        <w:tabs>
          <w:tab w:val="right" w:leader="dot" w:pos="8306"/>
        </w:tabs>
      </w:pPr>
      <w:hyperlink w:anchor="_Toc4752" w:history="1">
        <w:r>
          <w:rPr>
            <w:rFonts w:ascii="仿宋" w:eastAsia="仿宋" w:hAnsi="仿宋" w:cs="仿宋" w:hint="eastAsia"/>
            <w:lang w:eastAsia="zh-CN"/>
          </w:rPr>
          <w:t>六、经济影响分析</w:t>
        </w:r>
        <w:r>
          <w:tab/>
        </w:r>
        <w:r>
          <w:fldChar w:fldCharType="begin"/>
        </w:r>
        <w:r>
          <w:instrText xml:space="preserve"> PAGEREF _Toc4752 \h </w:instrText>
        </w:r>
        <w:r>
          <w:fldChar w:fldCharType="separate"/>
        </w:r>
        <w:r>
          <w:t>24</w:t>
        </w:r>
        <w:r>
          <w:fldChar w:fldCharType="end"/>
        </w:r>
      </w:hyperlink>
    </w:p>
    <w:p>
      <w:pPr>
        <w:pStyle w:val="TOC2"/>
        <w:tabs>
          <w:tab w:val="right" w:leader="dot" w:pos="8306"/>
        </w:tabs>
      </w:pPr>
      <w:hyperlink w:anchor="_Toc13668" w:history="1">
        <w:r>
          <w:rPr>
            <w:rFonts w:ascii="仿宋" w:eastAsia="仿宋" w:hAnsi="仿宋" w:cs="仿宋" w:hint="eastAsia"/>
            <w:lang w:eastAsia="zh-CN"/>
          </w:rPr>
          <w:t>(一)、经济费用效益或费用效果分析</w:t>
        </w:r>
        <w:r>
          <w:tab/>
        </w:r>
        <w:r>
          <w:fldChar w:fldCharType="begin"/>
        </w:r>
        <w:r>
          <w:instrText xml:space="preserve"> PAGEREF _Toc13668 \h </w:instrText>
        </w:r>
        <w:r>
          <w:fldChar w:fldCharType="separate"/>
        </w:r>
        <w:r>
          <w:t>24</w:t>
        </w:r>
        <w:r>
          <w:fldChar w:fldCharType="end"/>
        </w:r>
      </w:hyperlink>
    </w:p>
    <w:p>
      <w:pPr>
        <w:pStyle w:val="TOC2"/>
        <w:tabs>
          <w:tab w:val="right" w:leader="dot" w:pos="8306"/>
        </w:tabs>
      </w:pPr>
      <w:hyperlink w:anchor="_Toc32636" w:history="1">
        <w:r>
          <w:rPr>
            <w:rFonts w:ascii="仿宋" w:eastAsia="仿宋" w:hAnsi="仿宋" w:cs="仿宋" w:hint="eastAsia"/>
            <w:lang w:eastAsia="zh-CN"/>
          </w:rPr>
          <w:t>(二)、行业影响分析</w:t>
        </w:r>
        <w:r>
          <w:tab/>
        </w:r>
        <w:r>
          <w:fldChar w:fldCharType="begin"/>
        </w:r>
        <w:r>
          <w:instrText xml:space="preserve"> PAGEREF _Toc32636 \h </w:instrText>
        </w:r>
        <w:r>
          <w:fldChar w:fldCharType="separate"/>
        </w:r>
        <w:r>
          <w:t>26</w:t>
        </w:r>
        <w:r>
          <w:fldChar w:fldCharType="end"/>
        </w:r>
      </w:hyperlink>
    </w:p>
    <w:p>
      <w:pPr>
        <w:pStyle w:val="TOC2"/>
        <w:tabs>
          <w:tab w:val="right" w:leader="dot" w:pos="8306"/>
        </w:tabs>
      </w:pPr>
      <w:hyperlink w:anchor="_Toc21548" w:history="1">
        <w:r>
          <w:rPr>
            <w:rFonts w:ascii="仿宋" w:eastAsia="仿宋" w:hAnsi="仿宋" w:cs="仿宋" w:hint="eastAsia"/>
            <w:lang w:eastAsia="zh-CN"/>
          </w:rPr>
          <w:t>(三)、区域经济影响分析</w:t>
        </w:r>
        <w:r>
          <w:tab/>
        </w:r>
        <w:r>
          <w:fldChar w:fldCharType="begin"/>
        </w:r>
        <w:r>
          <w:instrText xml:space="preserve"> PAGEREF _Toc21548 \h </w:instrText>
        </w:r>
        <w:r>
          <w:fldChar w:fldCharType="separate"/>
        </w:r>
        <w:r>
          <w:t>28</w:t>
        </w:r>
        <w:r>
          <w:fldChar w:fldCharType="end"/>
        </w:r>
      </w:hyperlink>
    </w:p>
    <w:p>
      <w:pPr>
        <w:pStyle w:val="TOC2"/>
        <w:tabs>
          <w:tab w:val="right" w:leader="dot" w:pos="8306"/>
        </w:tabs>
      </w:pPr>
      <w:hyperlink w:anchor="_Toc7460" w:history="1">
        <w:r>
          <w:rPr>
            <w:rFonts w:ascii="仿宋" w:eastAsia="仿宋" w:hAnsi="仿宋" w:cs="仿宋" w:hint="eastAsia"/>
            <w:lang w:eastAsia="zh-CN"/>
          </w:rPr>
          <w:t>(四)、宏观经济影响分析</w:t>
        </w:r>
        <w:r>
          <w:tab/>
        </w:r>
        <w:r>
          <w:fldChar w:fldCharType="begin"/>
        </w:r>
        <w:r>
          <w:instrText xml:space="preserve"> PAGEREF _Toc7460 \h </w:instrText>
        </w:r>
        <w:r>
          <w:fldChar w:fldCharType="separate"/>
        </w:r>
        <w:r>
          <w:t>28</w:t>
        </w:r>
        <w:r>
          <w:fldChar w:fldCharType="end"/>
        </w:r>
      </w:hyperlink>
    </w:p>
    <w:p>
      <w:pPr>
        <w:pStyle w:val="TOC1"/>
        <w:tabs>
          <w:tab w:val="right" w:leader="dot" w:pos="8306"/>
        </w:tabs>
      </w:pPr>
      <w:hyperlink w:anchor="_Toc3406" w:history="1">
        <w:r>
          <w:rPr>
            <w:rFonts w:ascii="仿宋" w:eastAsia="仿宋" w:hAnsi="仿宋" w:cs="仿宋" w:hint="eastAsia"/>
            <w:lang w:eastAsia="zh-CN"/>
          </w:rPr>
          <w:t>七、项目质量与标准</w:t>
        </w:r>
        <w:r>
          <w:tab/>
        </w:r>
        <w:r>
          <w:fldChar w:fldCharType="begin"/>
        </w:r>
        <w:r>
          <w:instrText xml:space="preserve"> PAGEREF _Toc3406 \h </w:instrText>
        </w:r>
        <w:r>
          <w:fldChar w:fldCharType="separate"/>
        </w:r>
        <w:r>
          <w:t>30</w:t>
        </w:r>
        <w:r>
          <w:fldChar w:fldCharType="end"/>
        </w:r>
      </w:hyperlink>
    </w:p>
    <w:p>
      <w:pPr>
        <w:pStyle w:val="TOC2"/>
        <w:tabs>
          <w:tab w:val="right" w:leader="dot" w:pos="8306"/>
        </w:tabs>
      </w:pPr>
      <w:hyperlink w:anchor="_Toc15119" w:history="1">
        <w:r>
          <w:rPr>
            <w:rFonts w:ascii="仿宋" w:eastAsia="仿宋" w:hAnsi="仿宋" w:cs="仿宋" w:hint="eastAsia"/>
            <w:lang w:eastAsia="zh-CN"/>
          </w:rPr>
          <w:t>(一)、质量保障体系</w:t>
        </w:r>
        <w:r>
          <w:tab/>
        </w:r>
        <w:r>
          <w:fldChar w:fldCharType="begin"/>
        </w:r>
        <w:r>
          <w:instrText xml:space="preserve"> PAGEREF _Toc15119 \h </w:instrText>
        </w:r>
        <w:r>
          <w:fldChar w:fldCharType="separate"/>
        </w:r>
        <w:r>
          <w:t>30</w:t>
        </w:r>
        <w:r>
          <w:fldChar w:fldCharType="end"/>
        </w:r>
      </w:hyperlink>
    </w:p>
    <w:p>
      <w:pPr>
        <w:pStyle w:val="TOC2"/>
        <w:tabs>
          <w:tab w:val="right" w:leader="dot" w:pos="8306"/>
        </w:tabs>
      </w:pPr>
      <w:hyperlink w:anchor="_Toc22725" w:history="1">
        <w:r>
          <w:rPr>
            <w:rFonts w:ascii="仿宋" w:eastAsia="仿宋" w:hAnsi="仿宋" w:cs="仿宋" w:hint="eastAsia"/>
            <w:lang w:eastAsia="zh-CN"/>
          </w:rPr>
          <w:t>(二)、标准化作业流程</w:t>
        </w:r>
        <w:r>
          <w:tab/>
        </w:r>
        <w:r>
          <w:fldChar w:fldCharType="begin"/>
        </w:r>
        <w:r>
          <w:instrText xml:space="preserve"> PAGEREF _Toc22725 \h </w:instrText>
        </w:r>
        <w:r>
          <w:fldChar w:fldCharType="separate"/>
        </w:r>
        <w:r>
          <w:t>32</w:t>
        </w:r>
        <w:r>
          <w:fldChar w:fldCharType="end"/>
        </w:r>
      </w:hyperlink>
    </w:p>
    <w:p>
      <w:pPr>
        <w:pStyle w:val="TOC2"/>
        <w:tabs>
          <w:tab w:val="right" w:leader="dot" w:pos="8306"/>
        </w:tabs>
      </w:pPr>
      <w:hyperlink w:anchor="_Toc26019" w:history="1">
        <w:r>
          <w:rPr>
            <w:rFonts w:ascii="仿宋" w:eastAsia="仿宋" w:hAnsi="仿宋" w:cs="仿宋" w:hint="eastAsia"/>
            <w:lang w:eastAsia="zh-CN"/>
          </w:rPr>
          <w:t>(三)、质量监控与评估</w:t>
        </w:r>
        <w:r>
          <w:tab/>
        </w:r>
        <w:r>
          <w:fldChar w:fldCharType="begin"/>
        </w:r>
        <w:r>
          <w:instrText xml:space="preserve"> PAGEREF _Toc26019 \h </w:instrText>
        </w:r>
        <w:r>
          <w:fldChar w:fldCharType="separate"/>
        </w:r>
        <w:r>
          <w:t>33</w:t>
        </w:r>
        <w:r>
          <w:fldChar w:fldCharType="end"/>
        </w:r>
      </w:hyperlink>
    </w:p>
    <w:p>
      <w:pPr>
        <w:pStyle w:val="TOC2"/>
        <w:tabs>
          <w:tab w:val="right" w:leader="dot" w:pos="8306"/>
        </w:tabs>
      </w:pPr>
      <w:hyperlink w:anchor="_Toc15411" w:history="1">
        <w:r>
          <w:rPr>
            <w:rFonts w:ascii="仿宋" w:eastAsia="仿宋" w:hAnsi="仿宋" w:cs="仿宋" w:hint="eastAsia"/>
            <w:lang w:eastAsia="zh-CN"/>
          </w:rPr>
          <w:t>(四)、质量改进计划</w:t>
        </w:r>
        <w:r>
          <w:tab/>
        </w:r>
        <w:r>
          <w:fldChar w:fldCharType="begin"/>
        </w:r>
        <w:r>
          <w:instrText xml:space="preserve"> PAGEREF _Toc15411 \h </w:instrText>
        </w:r>
        <w:r>
          <w:fldChar w:fldCharType="separate"/>
        </w:r>
        <w:r>
          <w:t>34</w:t>
        </w:r>
        <w:r>
          <w:fldChar w:fldCharType="end"/>
        </w:r>
      </w:hyperlink>
    </w:p>
    <w:p>
      <w:pPr>
        <w:pStyle w:val="TOC1"/>
        <w:tabs>
          <w:tab w:val="right" w:leader="dot" w:pos="8306"/>
        </w:tabs>
      </w:pPr>
      <w:hyperlink w:anchor="_Toc29559" w:history="1">
        <w:r>
          <w:rPr>
            <w:rFonts w:ascii="仿宋" w:eastAsia="仿宋" w:hAnsi="仿宋" w:cs="仿宋" w:hint="eastAsia"/>
            <w:lang w:eastAsia="zh-CN"/>
          </w:rPr>
          <w:t>八、项目变更管理</w:t>
        </w:r>
        <w:r>
          <w:tab/>
        </w:r>
        <w:r>
          <w:fldChar w:fldCharType="begin"/>
        </w:r>
        <w:r>
          <w:instrText xml:space="preserve"> PAGEREF _Toc29559 \h </w:instrText>
        </w:r>
        <w:r>
          <w:fldChar w:fldCharType="separate"/>
        </w:r>
        <w:r>
          <w:t>35</w:t>
        </w:r>
        <w:r>
          <w:fldChar w:fldCharType="end"/>
        </w:r>
      </w:hyperlink>
    </w:p>
    <w:p>
      <w:pPr>
        <w:pStyle w:val="TOC2"/>
        <w:tabs>
          <w:tab w:val="right" w:leader="dot" w:pos="8306"/>
        </w:tabs>
      </w:pPr>
      <w:hyperlink w:anchor="_Toc17795" w:history="1">
        <w:r>
          <w:rPr>
            <w:rFonts w:ascii="仿宋" w:eastAsia="仿宋" w:hAnsi="仿宋" w:cs="仿宋" w:hint="eastAsia"/>
            <w:lang w:eastAsia="zh-CN"/>
          </w:rPr>
          <w:t>(一)、变更控制流程</w:t>
        </w:r>
        <w:r>
          <w:tab/>
        </w:r>
        <w:r>
          <w:fldChar w:fldCharType="begin"/>
        </w:r>
        <w:r>
          <w:instrText xml:space="preserve"> PAGEREF _Toc17795 \h </w:instrText>
        </w:r>
        <w:r>
          <w:fldChar w:fldCharType="separate"/>
        </w:r>
        <w:r>
          <w:t>35</w:t>
        </w:r>
        <w:r>
          <w:fldChar w:fldCharType="end"/>
        </w:r>
      </w:hyperlink>
    </w:p>
    <w:p>
      <w:pPr>
        <w:pStyle w:val="TOC2"/>
        <w:tabs>
          <w:tab w:val="right" w:leader="dot" w:pos="8306"/>
        </w:tabs>
      </w:pPr>
      <w:hyperlink w:anchor="_Toc11717" w:history="1">
        <w:r>
          <w:rPr>
            <w:rFonts w:ascii="仿宋" w:eastAsia="仿宋" w:hAnsi="仿宋" w:cs="仿宋" w:hint="eastAsia"/>
            <w:lang w:eastAsia="zh-CN"/>
          </w:rPr>
          <w:t>(二)、影响评估与处理</w:t>
        </w:r>
        <w:r>
          <w:tab/>
        </w:r>
        <w:r>
          <w:fldChar w:fldCharType="begin"/>
        </w:r>
        <w:r>
          <w:instrText xml:space="preserve"> PAGEREF _Toc11717 \h </w:instrText>
        </w:r>
        <w:r>
          <w:fldChar w:fldCharType="separate"/>
        </w:r>
        <w:r>
          <w:t>36</w:t>
        </w:r>
        <w:r>
          <w:fldChar w:fldCharType="end"/>
        </w:r>
      </w:hyperlink>
    </w:p>
    <w:p>
      <w:pPr>
        <w:pStyle w:val="TOC2"/>
        <w:tabs>
          <w:tab w:val="right" w:leader="dot" w:pos="8306"/>
        </w:tabs>
      </w:pPr>
      <w:hyperlink w:anchor="_Toc18429" w:history="1">
        <w:r>
          <w:rPr>
            <w:rFonts w:ascii="仿宋" w:eastAsia="仿宋" w:hAnsi="仿宋" w:cs="仿宋" w:hint="eastAsia"/>
            <w:lang w:eastAsia="zh-CN"/>
          </w:rPr>
          <w:t>(三)、变更记录与追踪</w:t>
        </w:r>
        <w:r>
          <w:tab/>
        </w:r>
        <w:r>
          <w:fldChar w:fldCharType="begin"/>
        </w:r>
        <w:r>
          <w:instrText xml:space="preserve"> PAGEREF _Toc18429 \h </w:instrText>
        </w:r>
        <w:r>
          <w:fldChar w:fldCharType="separate"/>
        </w:r>
        <w:r>
          <w:t>38</w:t>
        </w:r>
        <w:r>
          <w:fldChar w:fldCharType="end"/>
        </w:r>
      </w:hyperlink>
    </w:p>
    <w:p>
      <w:pPr>
        <w:pStyle w:val="TOC2"/>
        <w:tabs>
          <w:tab w:val="right" w:leader="dot" w:pos="8306"/>
        </w:tabs>
      </w:pPr>
      <w:hyperlink w:anchor="_Toc30153" w:history="1">
        <w:r>
          <w:rPr>
            <w:rFonts w:ascii="仿宋" w:eastAsia="仿宋" w:hAnsi="仿宋" w:cs="仿宋" w:hint="eastAsia"/>
            <w:lang w:eastAsia="zh-CN"/>
          </w:rPr>
          <w:t>(四)、变更管理策略</w:t>
        </w:r>
        <w:r>
          <w:tab/>
        </w:r>
        <w:r>
          <w:fldChar w:fldCharType="begin"/>
        </w:r>
        <w:r>
          <w:instrText xml:space="preserve"> PAGEREF _Toc30153 \h </w:instrText>
        </w:r>
        <w:r>
          <w:fldChar w:fldCharType="separate"/>
        </w:r>
        <w:r>
          <w:t>39</w:t>
        </w:r>
        <w:r>
          <w:fldChar w:fldCharType="end"/>
        </w:r>
      </w:hyperlink>
    </w:p>
    <w:p>
      <w:pPr>
        <w:pStyle w:val="TOC1"/>
        <w:tabs>
          <w:tab w:val="right" w:leader="dot" w:pos="8306"/>
        </w:tabs>
      </w:pPr>
      <w:hyperlink w:anchor="_Toc22203" w:history="1">
        <w:r>
          <w:rPr>
            <w:rFonts w:ascii="仿宋" w:eastAsia="仿宋" w:hAnsi="仿宋" w:cs="仿宋" w:hint="eastAsia"/>
            <w:lang w:eastAsia="zh-CN"/>
          </w:rPr>
          <w:t>九、项目实施与管理方案</w:t>
        </w:r>
        <w:r>
          <w:tab/>
        </w:r>
        <w:r>
          <w:fldChar w:fldCharType="begin"/>
        </w:r>
        <w:r>
          <w:instrText xml:space="preserve"> PAGEREF _Toc22203 \h </w:instrText>
        </w:r>
        <w:r>
          <w:fldChar w:fldCharType="separate"/>
        </w:r>
        <w:r>
          <w:t>41</w:t>
        </w:r>
        <w:r>
          <w:fldChar w:fldCharType="end"/>
        </w:r>
      </w:hyperlink>
    </w:p>
    <w:p>
      <w:pPr>
        <w:pStyle w:val="TOC2"/>
        <w:tabs>
          <w:tab w:val="right" w:leader="dot" w:pos="8306"/>
        </w:tabs>
      </w:pPr>
      <w:hyperlink w:anchor="_Toc5594" w:history="1">
        <w:r>
          <w:rPr>
            <w:rFonts w:ascii="仿宋" w:eastAsia="仿宋" w:hAnsi="仿宋" w:cs="仿宋" w:hint="eastAsia"/>
            <w:lang w:eastAsia="zh-CN"/>
          </w:rPr>
          <w:t>(一)、项目实施计划</w:t>
        </w:r>
        <w:r>
          <w:tab/>
        </w:r>
        <w:r>
          <w:fldChar w:fldCharType="begin"/>
        </w:r>
        <w:r>
          <w:instrText xml:space="preserve"> PAGEREF _Toc5594 \h </w:instrText>
        </w:r>
        <w:r>
          <w:fldChar w:fldCharType="separate"/>
        </w:r>
        <w:r>
          <w:t>41</w:t>
        </w:r>
        <w:r>
          <w:fldChar w:fldCharType="end"/>
        </w:r>
      </w:hyperlink>
    </w:p>
    <w:p>
      <w:pPr>
        <w:pStyle w:val="TOC2"/>
        <w:tabs>
          <w:tab w:val="right" w:leader="dot" w:pos="8306"/>
        </w:tabs>
      </w:pPr>
      <w:hyperlink w:anchor="_Toc4043" w:history="1">
        <w:r>
          <w:rPr>
            <w:rFonts w:ascii="仿宋" w:eastAsia="仿宋" w:hAnsi="仿宋" w:cs="仿宋" w:hint="eastAsia"/>
            <w:lang w:eastAsia="zh-CN"/>
          </w:rPr>
          <w:t>(二)、项目组织机构与职责</w:t>
        </w:r>
        <w:r>
          <w:tab/>
        </w:r>
        <w:r>
          <w:fldChar w:fldCharType="begin"/>
        </w:r>
        <w:r>
          <w:instrText xml:space="preserve"> PAGEREF _Toc4043 \h </w:instrText>
        </w:r>
        <w:r>
          <w:fldChar w:fldCharType="separate"/>
        </w:r>
        <w:r>
          <w:t>42</w:t>
        </w:r>
        <w:r>
          <w:fldChar w:fldCharType="end"/>
        </w:r>
      </w:hyperlink>
    </w:p>
    <w:p>
      <w:pPr>
        <w:pStyle w:val="TOC2"/>
        <w:tabs>
          <w:tab w:val="right" w:leader="dot" w:pos="8306"/>
        </w:tabs>
      </w:pPr>
      <w:hyperlink w:anchor="_Toc9338" w:history="1">
        <w:r>
          <w:rPr>
            <w:rFonts w:ascii="仿宋" w:eastAsia="仿宋" w:hAnsi="仿宋" w:cs="仿宋" w:hint="eastAsia"/>
            <w:lang w:eastAsia="zh-CN"/>
          </w:rPr>
          <w:t>(三)、项目管理与监控体系</w:t>
        </w:r>
        <w:r>
          <w:tab/>
        </w:r>
        <w:r>
          <w:fldChar w:fldCharType="begin"/>
        </w:r>
        <w:r>
          <w:instrText xml:space="preserve"> PAGEREF _Toc9338 \h </w:instrText>
        </w:r>
        <w:r>
          <w:fldChar w:fldCharType="separate"/>
        </w:r>
        <w:r>
          <w:t>45</w:t>
        </w:r>
        <w:r>
          <w:fldChar w:fldCharType="end"/>
        </w:r>
      </w:hyperlink>
    </w:p>
    <w:p>
      <w:pPr>
        <w:pStyle w:val="TOC1"/>
        <w:tabs>
          <w:tab w:val="right" w:leader="dot" w:pos="8306"/>
        </w:tabs>
      </w:pPr>
      <w:hyperlink w:anchor="_Toc9623" w:history="1">
        <w:r>
          <w:rPr>
            <w:rFonts w:ascii="仿宋" w:eastAsia="仿宋" w:hAnsi="仿宋" w:cs="仿宋" w:hint="eastAsia"/>
            <w:lang w:eastAsia="zh-CN"/>
          </w:rPr>
          <w:t>十、技术创新与产业升级</w:t>
        </w:r>
        <w:r>
          <w:tab/>
        </w:r>
        <w:r>
          <w:fldChar w:fldCharType="begin"/>
        </w:r>
        <w:r>
          <w:instrText xml:space="preserve"> PAGEREF _Toc9623 \h </w:instrText>
        </w:r>
        <w:r>
          <w:fldChar w:fldCharType="separate"/>
        </w:r>
        <w:r>
          <w:t>47</w:t>
        </w:r>
        <w:r>
          <w:fldChar w:fldCharType="end"/>
        </w:r>
      </w:hyperlink>
    </w:p>
    <w:p>
      <w:pPr>
        <w:pStyle w:val="TOC2"/>
        <w:tabs>
          <w:tab w:val="right" w:leader="dot" w:pos="8306"/>
        </w:tabs>
      </w:pPr>
      <w:hyperlink w:anchor="_Toc20656" w:history="1">
        <w:r>
          <w:rPr>
            <w:rFonts w:ascii="仿宋" w:eastAsia="仿宋" w:hAnsi="仿宋" w:cs="仿宋" w:hint="eastAsia"/>
            <w:lang w:eastAsia="zh-CN"/>
          </w:rPr>
          <w:t>(一)、技术创新方向与目标</w:t>
        </w:r>
        <w:r>
          <w:tab/>
        </w:r>
        <w:r>
          <w:fldChar w:fldCharType="begin"/>
        </w:r>
        <w:r>
          <w:instrText xml:space="preserve"> PAGEREF _Toc20656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50" w:history="1">
        <w:r>
          <w:rPr>
            <w:rFonts w:ascii="仿宋" w:eastAsia="仿宋" w:hAnsi="仿宋" w:cs="仿宋" w:hint="eastAsia"/>
            <w:lang w:eastAsia="zh-CN"/>
          </w:rPr>
          <w:t>(二)、产业升级路径与措施</w:t>
        </w:r>
        <w:r>
          <w:tab/>
        </w:r>
        <w:r>
          <w:fldChar w:fldCharType="begin"/>
        </w:r>
        <w:r>
          <w:instrText xml:space="preserve"> PAGEREF _Toc16450 \h </w:instrText>
        </w:r>
        <w:r>
          <w:fldChar w:fldCharType="separate"/>
        </w:r>
        <w:r>
          <w:t>48</w:t>
        </w:r>
        <w:r>
          <w:fldChar w:fldCharType="end"/>
        </w:r>
      </w:hyperlink>
    </w:p>
    <w:p>
      <w:pPr>
        <w:pStyle w:val="TOC1"/>
        <w:tabs>
          <w:tab w:val="right" w:leader="dot" w:pos="8306"/>
        </w:tabs>
      </w:pPr>
      <w:hyperlink w:anchor="_Toc27241" w:history="1">
        <w:r>
          <w:rPr>
            <w:rFonts w:ascii="仿宋" w:eastAsia="仿宋" w:hAnsi="仿宋" w:cs="仿宋" w:hint="eastAsia"/>
            <w:lang w:eastAsia="zh-CN"/>
          </w:rPr>
          <w:t>十一、客户关系管理与市场拓展</w:t>
        </w:r>
        <w:r>
          <w:tab/>
        </w:r>
        <w:r>
          <w:fldChar w:fldCharType="begin"/>
        </w:r>
        <w:r>
          <w:instrText xml:space="preserve"> PAGEREF _Toc27241 \h </w:instrText>
        </w:r>
        <w:r>
          <w:fldChar w:fldCharType="separate"/>
        </w:r>
        <w:r>
          <w:t>49</w:t>
        </w:r>
        <w:r>
          <w:fldChar w:fldCharType="end"/>
        </w:r>
      </w:hyperlink>
    </w:p>
    <w:p>
      <w:pPr>
        <w:pStyle w:val="TOC2"/>
        <w:tabs>
          <w:tab w:val="right" w:leader="dot" w:pos="8306"/>
        </w:tabs>
      </w:pPr>
      <w:hyperlink w:anchor="_Toc24335" w:history="1">
        <w:r>
          <w:rPr>
            <w:rFonts w:ascii="仿宋" w:eastAsia="仿宋" w:hAnsi="仿宋" w:cs="仿宋" w:hint="eastAsia"/>
            <w:lang w:eastAsia="zh-CN"/>
          </w:rPr>
          <w:t>(一)、客户关系管理策略</w:t>
        </w:r>
        <w:r>
          <w:tab/>
        </w:r>
        <w:r>
          <w:fldChar w:fldCharType="begin"/>
        </w:r>
        <w:r>
          <w:instrText xml:space="preserve"> PAGEREF _Toc24335 \h </w:instrText>
        </w:r>
        <w:r>
          <w:fldChar w:fldCharType="separate"/>
        </w:r>
        <w:r>
          <w:t>49</w:t>
        </w:r>
        <w:r>
          <w:fldChar w:fldCharType="end"/>
        </w:r>
      </w:hyperlink>
    </w:p>
    <w:p>
      <w:pPr>
        <w:pStyle w:val="TOC2"/>
        <w:tabs>
          <w:tab w:val="right" w:leader="dot" w:pos="8306"/>
        </w:tabs>
      </w:pPr>
      <w:hyperlink w:anchor="_Toc20151" w:history="1">
        <w:r>
          <w:rPr>
            <w:rFonts w:ascii="仿宋" w:eastAsia="仿宋" w:hAnsi="仿宋" w:cs="仿宋" w:hint="eastAsia"/>
            <w:lang w:eastAsia="zh-CN"/>
          </w:rPr>
          <w:t>(二)、市场拓展方案</w:t>
        </w:r>
        <w:r>
          <w:tab/>
        </w:r>
        <w:r>
          <w:fldChar w:fldCharType="begin"/>
        </w:r>
        <w:r>
          <w:instrText xml:space="preserve"> PAGEREF _Toc20151 \h </w:instrText>
        </w:r>
        <w:r>
          <w:fldChar w:fldCharType="separate"/>
        </w:r>
        <w:r>
          <w:t>51</w:t>
        </w:r>
        <w:r>
          <w:fldChar w:fldCharType="end"/>
        </w:r>
      </w:hyperlink>
    </w:p>
    <w:p>
      <w:pPr>
        <w:pStyle w:val="TOC1"/>
        <w:tabs>
          <w:tab w:val="right" w:leader="dot" w:pos="8306"/>
        </w:tabs>
      </w:pPr>
      <w:hyperlink w:anchor="_Toc25123" w:history="1">
        <w:r>
          <w:rPr>
            <w:rFonts w:ascii="仿宋" w:eastAsia="仿宋" w:hAnsi="仿宋" w:cs="仿宋" w:hint="eastAsia"/>
            <w:lang w:eastAsia="zh-CN"/>
          </w:rPr>
          <w:t>十二、项目进度计划</w:t>
        </w:r>
        <w:r>
          <w:tab/>
        </w:r>
        <w:r>
          <w:fldChar w:fldCharType="begin"/>
        </w:r>
        <w:r>
          <w:instrText xml:space="preserve"> PAGEREF _Toc25123 \h </w:instrText>
        </w:r>
        <w:r>
          <w:fldChar w:fldCharType="separate"/>
        </w:r>
        <w:r>
          <w:t>52</w:t>
        </w:r>
        <w:r>
          <w:fldChar w:fldCharType="end"/>
        </w:r>
      </w:hyperlink>
    </w:p>
    <w:p>
      <w:pPr>
        <w:pStyle w:val="TOC2"/>
        <w:tabs>
          <w:tab w:val="right" w:leader="dot" w:pos="8306"/>
        </w:tabs>
      </w:pPr>
      <w:hyperlink w:anchor="_Toc24352" w:history="1">
        <w:r>
          <w:rPr>
            <w:rFonts w:ascii="仿宋" w:eastAsia="仿宋" w:hAnsi="仿宋" w:cs="仿宋" w:hint="eastAsia"/>
            <w:lang w:eastAsia="zh-CN"/>
          </w:rPr>
          <w:t>(一)、建设周期</w:t>
        </w:r>
        <w:r>
          <w:tab/>
        </w:r>
        <w:r>
          <w:fldChar w:fldCharType="begin"/>
        </w:r>
        <w:r>
          <w:instrText xml:space="preserve"> PAGEREF _Toc24352 \h </w:instrText>
        </w:r>
        <w:r>
          <w:fldChar w:fldCharType="separate"/>
        </w:r>
        <w:r>
          <w:t>52</w:t>
        </w:r>
        <w:r>
          <w:fldChar w:fldCharType="end"/>
        </w:r>
      </w:hyperlink>
    </w:p>
    <w:p>
      <w:pPr>
        <w:pStyle w:val="TOC2"/>
        <w:tabs>
          <w:tab w:val="right" w:leader="dot" w:pos="8306"/>
        </w:tabs>
      </w:pPr>
      <w:hyperlink w:anchor="_Toc26389" w:history="1">
        <w:r>
          <w:rPr>
            <w:rFonts w:ascii="仿宋" w:eastAsia="仿宋" w:hAnsi="仿宋" w:cs="仿宋" w:hint="eastAsia"/>
            <w:lang w:eastAsia="zh-CN"/>
          </w:rPr>
          <w:t>(二)、建设进度</w:t>
        </w:r>
        <w:r>
          <w:tab/>
        </w:r>
        <w:r>
          <w:fldChar w:fldCharType="begin"/>
        </w:r>
        <w:r>
          <w:instrText xml:space="preserve"> PAGEREF _Toc26389 \h </w:instrText>
        </w:r>
        <w:r>
          <w:fldChar w:fldCharType="separate"/>
        </w:r>
        <w:r>
          <w:t>52</w:t>
        </w:r>
        <w:r>
          <w:fldChar w:fldCharType="end"/>
        </w:r>
      </w:hyperlink>
    </w:p>
    <w:p>
      <w:pPr>
        <w:pStyle w:val="TOC2"/>
        <w:tabs>
          <w:tab w:val="right" w:leader="dot" w:pos="8306"/>
        </w:tabs>
      </w:pPr>
      <w:hyperlink w:anchor="_Toc9315" w:history="1">
        <w:r>
          <w:rPr>
            <w:rFonts w:ascii="仿宋" w:eastAsia="仿宋" w:hAnsi="仿宋" w:cs="仿宋" w:hint="eastAsia"/>
            <w:lang w:eastAsia="zh-CN"/>
          </w:rPr>
          <w:t>(三)、进度安排注意事项</w:t>
        </w:r>
        <w:r>
          <w:tab/>
        </w:r>
        <w:r>
          <w:fldChar w:fldCharType="begin"/>
        </w:r>
        <w:r>
          <w:instrText xml:space="preserve"> PAGEREF _Toc9315 \h </w:instrText>
        </w:r>
        <w:r>
          <w:fldChar w:fldCharType="separate"/>
        </w:r>
        <w:r>
          <w:t>53</w:t>
        </w:r>
        <w:r>
          <w:fldChar w:fldCharType="end"/>
        </w:r>
      </w:hyperlink>
    </w:p>
    <w:p>
      <w:pPr>
        <w:pStyle w:val="TOC2"/>
        <w:tabs>
          <w:tab w:val="right" w:leader="dot" w:pos="8306"/>
        </w:tabs>
      </w:pPr>
      <w:hyperlink w:anchor="_Toc14115" w:history="1">
        <w:r>
          <w:rPr>
            <w:rFonts w:ascii="仿宋" w:eastAsia="仿宋" w:hAnsi="仿宋" w:cs="仿宋" w:hint="eastAsia"/>
            <w:lang w:eastAsia="zh-CN"/>
          </w:rPr>
          <w:t>(四)、人力资源配置</w:t>
        </w:r>
        <w:r>
          <w:tab/>
        </w:r>
        <w:r>
          <w:fldChar w:fldCharType="begin"/>
        </w:r>
        <w:r>
          <w:instrText xml:space="preserve"> PAGEREF _Toc14115 \h </w:instrText>
        </w:r>
        <w:r>
          <w:fldChar w:fldCharType="separate"/>
        </w:r>
        <w:r>
          <w:t>54</w:t>
        </w:r>
        <w:r>
          <w:fldChar w:fldCharType="end"/>
        </w:r>
      </w:hyperlink>
    </w:p>
    <w:p>
      <w:pPr>
        <w:pStyle w:val="TOC2"/>
        <w:tabs>
          <w:tab w:val="right" w:leader="dot" w:pos="8306"/>
        </w:tabs>
      </w:pPr>
      <w:hyperlink w:anchor="_Toc87" w:history="1">
        <w:r>
          <w:rPr>
            <w:rFonts w:ascii="仿宋" w:eastAsia="仿宋" w:hAnsi="仿宋" w:cs="仿宋" w:hint="eastAsia"/>
            <w:lang w:eastAsia="zh-CN"/>
          </w:rPr>
          <w:t>(五)、员工培训</w:t>
        </w:r>
        <w:r>
          <w:tab/>
        </w:r>
        <w:r>
          <w:fldChar w:fldCharType="begin"/>
        </w:r>
        <w:r>
          <w:instrText xml:space="preserve"> PAGEREF _Toc87 \h </w:instrText>
        </w:r>
        <w:r>
          <w:fldChar w:fldCharType="separate"/>
        </w:r>
        <w:r>
          <w:t>56</w:t>
        </w:r>
        <w:r>
          <w:fldChar w:fldCharType="end"/>
        </w:r>
      </w:hyperlink>
    </w:p>
    <w:p>
      <w:pPr>
        <w:pStyle w:val="TOC2"/>
        <w:tabs>
          <w:tab w:val="right" w:leader="dot" w:pos="8306"/>
        </w:tabs>
      </w:pPr>
      <w:hyperlink w:anchor="_Toc15376" w:history="1">
        <w:r>
          <w:rPr>
            <w:rFonts w:ascii="仿宋" w:eastAsia="仿宋" w:hAnsi="仿宋" w:cs="仿宋" w:hint="eastAsia"/>
            <w:lang w:eastAsia="zh-CN"/>
          </w:rPr>
          <w:t>(六)、项目实施保障</w:t>
        </w:r>
        <w:r>
          <w:tab/>
        </w:r>
        <w:r>
          <w:fldChar w:fldCharType="begin"/>
        </w:r>
        <w:r>
          <w:instrText xml:space="preserve"> PAGEREF _Toc15376 \h </w:instrText>
        </w:r>
        <w:r>
          <w:fldChar w:fldCharType="separate"/>
        </w:r>
        <w:r>
          <w:t>57</w:t>
        </w:r>
        <w:r>
          <w:fldChar w:fldCharType="end"/>
        </w:r>
      </w:hyperlink>
    </w:p>
    <w:p>
      <w:pPr>
        <w:pStyle w:val="TOC2"/>
        <w:tabs>
          <w:tab w:val="right" w:leader="dot" w:pos="8306"/>
        </w:tabs>
      </w:pPr>
      <w:hyperlink w:anchor="_Toc12242" w:history="1">
        <w:r>
          <w:rPr>
            <w:rFonts w:ascii="仿宋" w:eastAsia="仿宋" w:hAnsi="仿宋" w:cs="仿宋" w:hint="eastAsia"/>
            <w:lang w:eastAsia="zh-CN"/>
          </w:rPr>
          <w:t>(七)、安全规范管理</w:t>
        </w:r>
        <w:r>
          <w:tab/>
        </w:r>
        <w:r>
          <w:fldChar w:fldCharType="begin"/>
        </w:r>
        <w:r>
          <w:instrText xml:space="preserve"> PAGEREF _Toc12242 \h </w:instrText>
        </w:r>
        <w:r>
          <w:fldChar w:fldCharType="separate"/>
        </w:r>
        <w:r>
          <w:t>58</w:t>
        </w:r>
        <w:r>
          <w:fldChar w:fldCharType="end"/>
        </w:r>
      </w:hyperlink>
    </w:p>
    <w:p>
      <w:pPr>
        <w:pStyle w:val="TOC1"/>
        <w:tabs>
          <w:tab w:val="right" w:leader="dot" w:pos="8306"/>
        </w:tabs>
      </w:pPr>
      <w:hyperlink w:anchor="_Toc22775" w:history="1">
        <w:r>
          <w:rPr>
            <w:rFonts w:ascii="仿宋" w:eastAsia="仿宋" w:hAnsi="仿宋" w:cs="仿宋" w:hint="eastAsia"/>
            <w:lang w:eastAsia="zh-CN"/>
          </w:rPr>
          <w:t>十三、法律法规与政策遵循</w:t>
        </w:r>
        <w:r>
          <w:tab/>
        </w:r>
        <w:r>
          <w:fldChar w:fldCharType="begin"/>
        </w:r>
        <w:r>
          <w:instrText xml:space="preserve"> PAGEREF _Toc22775 \h </w:instrText>
        </w:r>
        <w:r>
          <w:fldChar w:fldCharType="separate"/>
        </w:r>
        <w:r>
          <w:t>59</w:t>
        </w:r>
        <w:r>
          <w:fldChar w:fldCharType="end"/>
        </w:r>
      </w:hyperlink>
    </w:p>
    <w:p>
      <w:pPr>
        <w:pStyle w:val="TOC2"/>
        <w:tabs>
          <w:tab w:val="right" w:leader="dot" w:pos="8306"/>
        </w:tabs>
      </w:pPr>
      <w:hyperlink w:anchor="_Toc9402" w:history="1">
        <w:r>
          <w:rPr>
            <w:rFonts w:ascii="仿宋" w:eastAsia="仿宋" w:hAnsi="仿宋" w:cs="仿宋" w:hint="eastAsia"/>
            <w:lang w:eastAsia="zh-CN"/>
          </w:rPr>
          <w:t>(一)、法律法规遵守</w:t>
        </w:r>
        <w:r>
          <w:tab/>
        </w:r>
        <w:r>
          <w:fldChar w:fldCharType="begin"/>
        </w:r>
        <w:r>
          <w:instrText xml:space="preserve"> PAGEREF _Toc9402 \h </w:instrText>
        </w:r>
        <w:r>
          <w:fldChar w:fldCharType="separate"/>
        </w:r>
        <w:r>
          <w:t>59</w:t>
        </w:r>
        <w:r>
          <w:fldChar w:fldCharType="end"/>
        </w:r>
      </w:hyperlink>
    </w:p>
    <w:p>
      <w:pPr>
        <w:pStyle w:val="TOC2"/>
        <w:tabs>
          <w:tab w:val="right" w:leader="dot" w:pos="8306"/>
        </w:tabs>
      </w:pPr>
      <w:hyperlink w:anchor="_Toc11916" w:history="1">
        <w:r>
          <w:rPr>
            <w:rFonts w:ascii="仿宋" w:eastAsia="仿宋" w:hAnsi="仿宋" w:cs="仿宋" w:hint="eastAsia"/>
            <w:lang w:eastAsia="zh-CN"/>
          </w:rPr>
          <w:t>(二)、政策导向与利用</w:t>
        </w:r>
        <w:r>
          <w:tab/>
        </w:r>
        <w:r>
          <w:fldChar w:fldCharType="begin"/>
        </w:r>
        <w:r>
          <w:instrText xml:space="preserve"> PAGEREF _Toc11916 \h </w:instrText>
        </w:r>
        <w:r>
          <w:fldChar w:fldCharType="separate"/>
        </w:r>
        <w:r>
          <w:t>60</w:t>
        </w:r>
        <w:r>
          <w:fldChar w:fldCharType="end"/>
        </w:r>
      </w:hyperlink>
    </w:p>
    <w:p>
      <w:pPr>
        <w:pStyle w:val="TOC1"/>
        <w:tabs>
          <w:tab w:val="right" w:leader="dot" w:pos="8306"/>
        </w:tabs>
      </w:pPr>
      <w:hyperlink w:anchor="_Toc16815" w:history="1">
        <w:r>
          <w:rPr>
            <w:rFonts w:ascii="仿宋" w:eastAsia="仿宋" w:hAnsi="仿宋" w:cs="仿宋" w:hint="eastAsia"/>
            <w:lang w:eastAsia="zh-CN"/>
          </w:rPr>
          <w:t>十四、项目施工方案</w:t>
        </w:r>
        <w:r>
          <w:tab/>
        </w:r>
        <w:r>
          <w:fldChar w:fldCharType="begin"/>
        </w:r>
        <w:r>
          <w:instrText xml:space="preserve"> PAGEREF _Toc16815 \h </w:instrText>
        </w:r>
        <w:r>
          <w:fldChar w:fldCharType="separate"/>
        </w:r>
        <w:r>
          <w:t>61</w:t>
        </w:r>
        <w:r>
          <w:fldChar w:fldCharType="end"/>
        </w:r>
      </w:hyperlink>
    </w:p>
    <w:p>
      <w:pPr>
        <w:pStyle w:val="TOC2"/>
        <w:tabs>
          <w:tab w:val="right" w:leader="dot" w:pos="8306"/>
        </w:tabs>
      </w:pPr>
      <w:hyperlink w:anchor="_Toc20142" w:history="1">
        <w:r>
          <w:rPr>
            <w:rFonts w:ascii="仿宋" w:eastAsia="仿宋" w:hAnsi="仿宋" w:cs="仿宋" w:hint="eastAsia"/>
            <w:lang w:eastAsia="zh-CN"/>
          </w:rPr>
          <w:t>(一)、施工组织设计</w:t>
        </w:r>
        <w:r>
          <w:tab/>
        </w:r>
        <w:r>
          <w:fldChar w:fldCharType="begin"/>
        </w:r>
        <w:r>
          <w:instrText xml:space="preserve"> PAGEREF _Toc20142 \h </w:instrText>
        </w:r>
        <w:r>
          <w:fldChar w:fldCharType="separate"/>
        </w:r>
        <w:r>
          <w:t>61</w:t>
        </w:r>
        <w:r>
          <w:fldChar w:fldCharType="end"/>
        </w:r>
      </w:hyperlink>
    </w:p>
    <w:p>
      <w:pPr>
        <w:pStyle w:val="TOC2"/>
        <w:tabs>
          <w:tab w:val="right" w:leader="dot" w:pos="8306"/>
        </w:tabs>
      </w:pPr>
      <w:hyperlink w:anchor="_Toc3053" w:history="1">
        <w:r>
          <w:rPr>
            <w:rFonts w:ascii="仿宋" w:eastAsia="仿宋" w:hAnsi="仿宋" w:cs="仿宋" w:hint="eastAsia"/>
            <w:lang w:eastAsia="zh-CN"/>
          </w:rPr>
          <w:t>(二)、施工工艺与技术路线</w:t>
        </w:r>
        <w:r>
          <w:tab/>
        </w:r>
        <w:r>
          <w:fldChar w:fldCharType="begin"/>
        </w:r>
        <w:r>
          <w:instrText xml:space="preserve"> PAGEREF _Toc3053 \h </w:instrText>
        </w:r>
        <w:r>
          <w:fldChar w:fldCharType="separate"/>
        </w:r>
        <w:r>
          <w:t>63</w:t>
        </w:r>
        <w:r>
          <w:fldChar w:fldCharType="end"/>
        </w:r>
      </w:hyperlink>
    </w:p>
    <w:p>
      <w:pPr>
        <w:pStyle w:val="TOC2"/>
        <w:tabs>
          <w:tab w:val="right" w:leader="dot" w:pos="8306"/>
        </w:tabs>
      </w:pPr>
      <w:hyperlink w:anchor="_Toc16688" w:history="1">
        <w:r>
          <w:rPr>
            <w:rFonts w:ascii="仿宋" w:eastAsia="仿宋" w:hAnsi="仿宋" w:cs="仿宋" w:hint="eastAsia"/>
            <w:lang w:eastAsia="zh-CN"/>
          </w:rPr>
          <w:t>(三)、关键节点施工计划</w:t>
        </w:r>
        <w:r>
          <w:tab/>
        </w:r>
        <w:r>
          <w:fldChar w:fldCharType="begin"/>
        </w:r>
        <w:r>
          <w:instrText xml:space="preserve"> PAGEREF _Toc16688 \h </w:instrText>
        </w:r>
        <w:r>
          <w:fldChar w:fldCharType="separate"/>
        </w:r>
        <w:r>
          <w:t>64</w:t>
        </w:r>
        <w:r>
          <w:fldChar w:fldCharType="end"/>
        </w:r>
      </w:hyperlink>
    </w:p>
    <w:p>
      <w:pPr>
        <w:pStyle w:val="TOC2"/>
        <w:tabs>
          <w:tab w:val="right" w:leader="dot" w:pos="8306"/>
        </w:tabs>
      </w:pPr>
      <w:hyperlink w:anchor="_Toc19798" w:history="1">
        <w:r>
          <w:rPr>
            <w:rFonts w:ascii="仿宋" w:eastAsia="仿宋" w:hAnsi="仿宋" w:cs="仿宋" w:hint="eastAsia"/>
            <w:lang w:eastAsia="zh-CN"/>
          </w:rPr>
          <w:t>(四)、施工现场管理</w:t>
        </w:r>
        <w:r>
          <w:tab/>
        </w:r>
        <w:r>
          <w:fldChar w:fldCharType="begin"/>
        </w:r>
        <w:r>
          <w:instrText xml:space="preserve"> PAGEREF _Toc19798 \h </w:instrText>
        </w:r>
        <w:r>
          <w:fldChar w:fldCharType="separate"/>
        </w:r>
        <w:r>
          <w:t>65</w:t>
        </w:r>
        <w:r>
          <w:fldChar w:fldCharType="end"/>
        </w:r>
      </w:hyperlink>
    </w:p>
    <w:p>
      <w:pPr>
        <w:pStyle w:val="TOC1"/>
        <w:tabs>
          <w:tab w:val="right" w:leader="dot" w:pos="8306"/>
        </w:tabs>
      </w:pPr>
      <w:hyperlink w:anchor="_Toc3139" w:history="1">
        <w:r>
          <w:rPr>
            <w:rFonts w:ascii="仿宋" w:eastAsia="仿宋" w:hAnsi="仿宋" w:cs="仿宋" w:hint="eastAsia"/>
            <w:lang w:eastAsia="zh-CN"/>
          </w:rPr>
          <w:t>十五、产业协同与集群发展</w:t>
        </w:r>
        <w:r>
          <w:tab/>
        </w:r>
        <w:r>
          <w:fldChar w:fldCharType="begin"/>
        </w:r>
        <w:r>
          <w:instrText xml:space="preserve"> PAGEREF _Toc3139 \h </w:instrText>
        </w:r>
        <w:r>
          <w:fldChar w:fldCharType="separate"/>
        </w:r>
        <w:r>
          <w:t>68</w:t>
        </w:r>
        <w:r>
          <w:fldChar w:fldCharType="end"/>
        </w:r>
      </w:hyperlink>
    </w:p>
    <w:p>
      <w:pPr>
        <w:pStyle w:val="TOC2"/>
        <w:tabs>
          <w:tab w:val="right" w:leader="dot" w:pos="8306"/>
        </w:tabs>
      </w:pPr>
      <w:hyperlink w:anchor="_Toc12236" w:history="1">
        <w:r>
          <w:rPr>
            <w:rFonts w:ascii="仿宋" w:eastAsia="仿宋" w:hAnsi="仿宋" w:cs="仿宋" w:hint="eastAsia"/>
            <w:lang w:eastAsia="zh-CN"/>
          </w:rPr>
          <w:t>(一)、产业协同机制建设</w:t>
        </w:r>
        <w:r>
          <w:tab/>
        </w:r>
        <w:r>
          <w:fldChar w:fldCharType="begin"/>
        </w:r>
        <w:r>
          <w:instrText xml:space="preserve"> PAGEREF _Toc12236 \h </w:instrText>
        </w:r>
        <w:r>
          <w:fldChar w:fldCharType="separate"/>
        </w:r>
        <w:r>
          <w:t>68</w:t>
        </w:r>
        <w:r>
          <w:fldChar w:fldCharType="end"/>
        </w:r>
      </w:hyperlink>
    </w:p>
    <w:p>
      <w:pPr>
        <w:pStyle w:val="TOC2"/>
        <w:tabs>
          <w:tab w:val="right" w:leader="dot" w:pos="8306"/>
        </w:tabs>
      </w:pPr>
      <w:hyperlink w:anchor="_Toc17648" w:history="1">
        <w:r>
          <w:rPr>
            <w:rFonts w:ascii="仿宋" w:eastAsia="仿宋" w:hAnsi="仿宋" w:cs="仿宋" w:hint="eastAsia"/>
            <w:lang w:eastAsia="zh-CN"/>
          </w:rPr>
          <w:t>(二)、产业集群培育与发展</w:t>
        </w:r>
        <w:r>
          <w:tab/>
        </w:r>
        <w:r>
          <w:fldChar w:fldCharType="begin"/>
        </w:r>
        <w:r>
          <w:instrText xml:space="preserve"> PAGEREF _Toc17648 \h </w:instrText>
        </w:r>
        <w:r>
          <w:fldChar w:fldCharType="separate"/>
        </w:r>
        <w:r>
          <w:t>69</w:t>
        </w:r>
        <w:r>
          <w:fldChar w:fldCharType="end"/>
        </w:r>
      </w:hyperlink>
    </w:p>
    <w:p>
      <w:pPr>
        <w:pStyle w:val="TOC1"/>
        <w:tabs>
          <w:tab w:val="right" w:leader="dot" w:pos="8306"/>
        </w:tabs>
      </w:pPr>
      <w:hyperlink w:anchor="_Toc25657" w:history="1">
        <w:r>
          <w:rPr>
            <w:rFonts w:ascii="仿宋" w:eastAsia="仿宋" w:hAnsi="仿宋" w:cs="仿宋" w:hint="eastAsia"/>
            <w:lang w:eastAsia="zh-CN"/>
          </w:rPr>
          <w:t>十六、人力资源管理与开发</w:t>
        </w:r>
        <w:r>
          <w:tab/>
        </w:r>
        <w:r>
          <w:fldChar w:fldCharType="begin"/>
        </w:r>
        <w:r>
          <w:instrText xml:space="preserve"> PAGEREF _Toc25657 \h </w:instrText>
        </w:r>
        <w:r>
          <w:fldChar w:fldCharType="separate"/>
        </w:r>
        <w:r>
          <w:t>70</w:t>
        </w:r>
        <w:r>
          <w:fldChar w:fldCharType="end"/>
        </w:r>
      </w:hyperlink>
    </w:p>
    <w:p>
      <w:pPr>
        <w:pStyle w:val="TOC2"/>
        <w:tabs>
          <w:tab w:val="right" w:leader="dot" w:pos="8306"/>
        </w:tabs>
      </w:pPr>
      <w:hyperlink w:anchor="_Toc4211" w:history="1">
        <w:r>
          <w:rPr>
            <w:rFonts w:ascii="仿宋" w:eastAsia="仿宋" w:hAnsi="仿宋" w:cs="仿宋" w:hint="eastAsia"/>
            <w:lang w:eastAsia="zh-CN"/>
          </w:rPr>
          <w:t>(一)、人力资源规划</w:t>
        </w:r>
        <w:r>
          <w:tab/>
        </w:r>
        <w:r>
          <w:fldChar w:fldCharType="begin"/>
        </w:r>
        <w:r>
          <w:instrText xml:space="preserve"> PAGEREF _Toc4211 \h </w:instrText>
        </w:r>
        <w:r>
          <w:fldChar w:fldCharType="separate"/>
        </w:r>
        <w:r>
          <w:t>70</w:t>
        </w:r>
        <w:r>
          <w:fldChar w:fldCharType="end"/>
        </w:r>
      </w:hyperlink>
    </w:p>
    <w:p>
      <w:pPr>
        <w:pStyle w:val="TOC2"/>
        <w:tabs>
          <w:tab w:val="right" w:leader="dot" w:pos="8306"/>
        </w:tabs>
      </w:pPr>
      <w:hyperlink w:anchor="_Toc15095" w:history="1">
        <w:r>
          <w:rPr>
            <w:rFonts w:ascii="仿宋" w:eastAsia="仿宋" w:hAnsi="仿宋" w:cs="仿宋" w:hint="eastAsia"/>
            <w:lang w:eastAsia="zh-CN"/>
          </w:rPr>
          <w:t>(二)、人力资源开发与培训</w:t>
        </w:r>
        <w:r>
          <w:tab/>
        </w:r>
        <w:r>
          <w:fldChar w:fldCharType="begin"/>
        </w:r>
        <w:r>
          <w:instrText xml:space="preserve"> PAGEREF _Toc15095 \h </w:instrText>
        </w:r>
        <w:r>
          <w:fldChar w:fldCharType="separate"/>
        </w:r>
        <w:r>
          <w:t>71</w:t>
        </w:r>
        <w:r>
          <w:fldChar w:fldCharType="end"/>
        </w:r>
      </w:hyperlink>
    </w:p>
    <w:p>
      <w:pPr>
        <w:pStyle w:val="TOC1"/>
        <w:tabs>
          <w:tab w:val="right" w:leader="dot" w:pos="8306"/>
        </w:tabs>
      </w:pPr>
      <w:hyperlink w:anchor="_Toc1412" w:history="1">
        <w:r>
          <w:rPr>
            <w:rFonts w:ascii="仿宋" w:eastAsia="仿宋" w:hAnsi="仿宋" w:cs="仿宋" w:hint="eastAsia"/>
            <w:lang w:eastAsia="zh-CN"/>
          </w:rPr>
          <w:t>十七、知识产权管理与保护</w:t>
        </w:r>
        <w:r>
          <w:tab/>
        </w:r>
        <w:r>
          <w:fldChar w:fldCharType="begin"/>
        </w:r>
        <w:r>
          <w:instrText xml:space="preserve"> PAGEREF _Toc1412 \h </w:instrText>
        </w:r>
        <w:r>
          <w:fldChar w:fldCharType="separate"/>
        </w:r>
        <w:r>
          <w:t>74</w:t>
        </w:r>
        <w:r>
          <w:fldChar w:fldCharType="end"/>
        </w:r>
      </w:hyperlink>
    </w:p>
    <w:p>
      <w:pPr>
        <w:pStyle w:val="TOC2"/>
        <w:tabs>
          <w:tab w:val="right" w:leader="dot" w:pos="8306"/>
        </w:tabs>
      </w:pPr>
      <w:hyperlink w:anchor="_Toc130" w:history="1">
        <w:r>
          <w:rPr>
            <w:rFonts w:ascii="仿宋" w:eastAsia="仿宋" w:hAnsi="仿宋" w:cs="仿宋" w:hint="eastAsia"/>
            <w:lang w:eastAsia="zh-CN"/>
          </w:rPr>
          <w:t>(一)、知识产权管理体系建设</w:t>
        </w:r>
        <w:r>
          <w:tab/>
        </w:r>
        <w:r>
          <w:fldChar w:fldCharType="begin"/>
        </w:r>
        <w:r>
          <w:instrText xml:space="preserve"> PAGEREF _Toc130 \h </w:instrText>
        </w:r>
        <w:r>
          <w:fldChar w:fldCharType="separate"/>
        </w:r>
        <w:r>
          <w:t>74</w:t>
        </w:r>
        <w:r>
          <w:fldChar w:fldCharType="end"/>
        </w:r>
      </w:hyperlink>
    </w:p>
    <w:p>
      <w:pPr>
        <w:pStyle w:val="TOC2"/>
        <w:tabs>
          <w:tab w:val="right" w:leader="dot" w:pos="8306"/>
        </w:tabs>
      </w:pPr>
      <w:hyperlink w:anchor="_Toc5324" w:history="1">
        <w:r>
          <w:rPr>
            <w:rFonts w:ascii="仿宋" w:eastAsia="仿宋" w:hAnsi="仿宋" w:cs="仿宋" w:hint="eastAsia"/>
            <w:lang w:eastAsia="zh-CN"/>
          </w:rPr>
          <w:t>(二)、知识产权保护措施</w:t>
        </w:r>
        <w:r>
          <w:tab/>
        </w:r>
        <w:r>
          <w:fldChar w:fldCharType="begin"/>
        </w:r>
        <w:r>
          <w:instrText xml:space="preserve"> PAGEREF _Toc5324 \h </w:instrText>
        </w:r>
        <w:r>
          <w:fldChar w:fldCharType="separate"/>
        </w:r>
        <w:r>
          <w:t>75</w:t>
        </w:r>
        <w:r>
          <w:fldChar w:fldCharType="end"/>
        </w:r>
      </w:hyperlink>
    </w:p>
    <w:p>
      <w:pPr>
        <w:pStyle w:val="TOC1"/>
        <w:tabs>
          <w:tab w:val="right" w:leader="dot" w:pos="8306"/>
        </w:tabs>
      </w:pPr>
      <w:hyperlink w:anchor="_Toc18574" w:history="1">
        <w:r>
          <w:rPr>
            <w:rFonts w:ascii="仿宋" w:eastAsia="仿宋" w:hAnsi="仿宋" w:cs="仿宋" w:hint="eastAsia"/>
            <w:lang w:eastAsia="zh-CN"/>
          </w:rPr>
          <w:t>十八、成果转化与推广应用</w:t>
        </w:r>
        <w:r>
          <w:tab/>
        </w:r>
        <w:r>
          <w:fldChar w:fldCharType="begin"/>
        </w:r>
        <w:r>
          <w:instrText xml:space="preserve"> PAGEREF _Toc18574 \h </w:instrText>
        </w:r>
        <w:r>
          <w:fldChar w:fldCharType="separate"/>
        </w:r>
        <w:r>
          <w:t>76</w:t>
        </w:r>
        <w:r>
          <w:fldChar w:fldCharType="end"/>
        </w:r>
      </w:hyperlink>
    </w:p>
    <w:p>
      <w:pPr>
        <w:pStyle w:val="TOC2"/>
        <w:tabs>
          <w:tab w:val="right" w:leader="dot" w:pos="8306"/>
        </w:tabs>
      </w:pPr>
      <w:hyperlink w:anchor="_Toc6680" w:history="1">
        <w:r>
          <w:rPr>
            <w:rFonts w:ascii="仿宋" w:eastAsia="仿宋" w:hAnsi="仿宋" w:cs="仿宋" w:hint="eastAsia"/>
            <w:lang w:eastAsia="zh-CN"/>
          </w:rPr>
          <w:t>(一)、成果转化策略制定</w:t>
        </w:r>
        <w:r>
          <w:tab/>
        </w:r>
        <w:r>
          <w:fldChar w:fldCharType="begin"/>
        </w:r>
        <w:r>
          <w:instrText xml:space="preserve"> PAGEREF _Toc6680 \h </w:instrText>
        </w:r>
        <w:r>
          <w:fldChar w:fldCharType="separate"/>
        </w:r>
        <w:r>
          <w:t>76</w:t>
        </w:r>
        <w:r>
          <w:fldChar w:fldCharType="end"/>
        </w:r>
      </w:hyperlink>
    </w:p>
    <w:p>
      <w:pPr>
        <w:pStyle w:val="TOC2"/>
        <w:tabs>
          <w:tab w:val="right" w:leader="dot" w:pos="8306"/>
        </w:tabs>
      </w:pPr>
      <w:hyperlink w:anchor="_Toc25338" w:history="1">
        <w:r>
          <w:rPr>
            <w:rFonts w:ascii="仿宋" w:eastAsia="仿宋" w:hAnsi="仿宋" w:cs="仿宋" w:hint="eastAsia"/>
            <w:lang w:eastAsia="zh-CN"/>
          </w:rPr>
          <w:t>(二)、成果推广应用方案</w:t>
        </w:r>
        <w:r>
          <w:tab/>
        </w:r>
        <w:r>
          <w:fldChar w:fldCharType="begin"/>
        </w:r>
        <w:r>
          <w:instrText xml:space="preserve"> PAGEREF _Toc25338 \h </w:instrText>
        </w:r>
        <w:r>
          <w:fldChar w:fldCharType="separate"/>
        </w:r>
        <w:r>
          <w:t>78</w:t>
        </w:r>
        <w:r>
          <w:fldChar w:fldCharType="end"/>
        </w:r>
      </w:hyperlink>
    </w:p>
    <w:p>
      <w:pPr>
        <w:pStyle w:val="TOC1"/>
        <w:tabs>
          <w:tab w:val="right" w:leader="dot" w:pos="8306"/>
        </w:tabs>
      </w:pPr>
      <w:hyperlink w:anchor="_Toc1031" w:history="1">
        <w:r>
          <w:rPr>
            <w:rFonts w:ascii="仿宋" w:eastAsia="仿宋" w:hAnsi="仿宋" w:cs="仿宋" w:hint="eastAsia"/>
            <w:lang w:eastAsia="zh-CN"/>
          </w:rPr>
          <w:t>十九、创新驱动与持续发展</w:t>
        </w:r>
        <w:r>
          <w:tab/>
        </w:r>
        <w:r>
          <w:fldChar w:fldCharType="begin"/>
        </w:r>
        <w:r>
          <w:instrText xml:space="preserve"> PAGEREF _Toc1031 \h </w:instrText>
        </w:r>
        <w:r>
          <w:fldChar w:fldCharType="separate"/>
        </w:r>
        <w:r>
          <w:t>79</w:t>
        </w:r>
        <w:r>
          <w:fldChar w:fldCharType="end"/>
        </w:r>
      </w:hyperlink>
    </w:p>
    <w:p>
      <w:pPr>
        <w:pStyle w:val="TOC2"/>
        <w:tabs>
          <w:tab w:val="right" w:leader="dot" w:pos="8306"/>
        </w:tabs>
      </w:pPr>
      <w:hyperlink w:anchor="_Toc20793" w:history="1">
        <w:r>
          <w:rPr>
            <w:rFonts w:ascii="仿宋" w:eastAsia="仿宋" w:hAnsi="仿宋" w:cs="仿宋" w:hint="eastAsia"/>
            <w:lang w:eastAsia="zh-CN"/>
          </w:rPr>
          <w:t>(一)、创新驱动战略实施</w:t>
        </w:r>
        <w:r>
          <w:tab/>
        </w:r>
        <w:r>
          <w:fldChar w:fldCharType="begin"/>
        </w:r>
        <w:r>
          <w:instrText xml:space="preserve"> PAGEREF _Toc20793 \h </w:instrText>
        </w:r>
        <w:r>
          <w:fldChar w:fldCharType="separate"/>
        </w:r>
        <w:r>
          <w:t>79</w:t>
        </w:r>
        <w:r>
          <w:fldChar w:fldCharType="end"/>
        </w:r>
      </w:hyperlink>
    </w:p>
    <w:p>
      <w:pPr>
        <w:pStyle w:val="TOC2"/>
        <w:tabs>
          <w:tab w:val="right" w:leader="dot" w:pos="8306"/>
        </w:tabs>
      </w:pPr>
      <w:hyperlink w:anchor="_Toc11845" w:history="1">
        <w:r>
          <w:rPr>
            <w:rFonts w:ascii="仿宋" w:eastAsia="仿宋" w:hAnsi="仿宋" w:cs="仿宋" w:hint="eastAsia"/>
            <w:lang w:eastAsia="zh-CN"/>
          </w:rPr>
          <w:t>(二)、持续发展路径探索</w:t>
        </w:r>
        <w:r>
          <w:tab/>
        </w:r>
        <w:r>
          <w:fldChar w:fldCharType="begin"/>
        </w:r>
        <w:r>
          <w:instrText xml:space="preserve"> PAGEREF _Toc11845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5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03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616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298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8220"/>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541"/>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4510"/>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止痛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止痛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止痛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止痛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止痛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止痛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止痛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止痛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止痛剂项目的社会影响是全面而深远的。从提供就业机会和提升公共服务，到促进社会结构和劳动市场的多元化，再到推动社会责任和伦理标准的提高，项目对于提升社区的经济、文化和社会福祉有着重要作用。通过这些正面影响，止痛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1646"/>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为了融入当地社区，止痛剂项目需深入理解当地的文化特色和社会习俗。例如，项目在设计广告和市场推广活动时，应考虑使用当地语言和符合地方文化的表达方式。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止痛剂项目对当地经济结构的影响需谨慎考虑。项目可以通过聘用当地居民，特别是在管理和技术岗位上，来直接促进当地就业。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止痛剂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2898"/>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为了确保止痛剂项目的成功并最大限度地减轻潜在的社会风险，详细的风险分析和具体的应对策略至关重要。以下是针对项目可能面临的具体社会风险及相应对策的分析：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风险描述：止痛剂项目可能遭遇社区抵制，尤其如果社区成员认为项目会破坏他们的生活环境或忽略他们的意见。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风险描述：止痛剂项目的商业实践可能与当地的文化和价值观存在冲突，导致社会紧张和文化冲突。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风险描述：止痛剂项目可能会增加对公共资源和基础设施的需求，给当地带来额外压力，例如在水资源、能源供应和交通系统方面。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风险描述：止痛剂项目可能会引起当地社会结构和动态的变化，例如改变社区的人口组成和社交模式。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https://d.book118.com/817025045020006042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275C7C"/>
    <w:rsid w:val="19275C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702504502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2024-02-07T15:57:00Z</dcterms:created>
  <dcterms:modified xsi:type="dcterms:W3CDTF">2024-02-07T15:57:46Z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477FD589390345B28643F8B9FBDBECEC_11</vt:lpwstr>
  </property>
  <property fmtid="{D5CDD505-2E9C-101B-9397-08002B2CF9AE}" pid="3" name="KSOProductBuildVer">
    <vt:lpwstr>2052-12.1.0.16250</vt:lpwstr>
  </property>
</Properties>
</file>