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A658F" w14:paraId="4BF9248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A658F" w14:paraId="6A9A150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A658F" w14:paraId="3E6BDFD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A658F" w:rsidRPr="004A658F" w14:paraId="08C163DD" w14:textId="1033018A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A658F">
        <w:rPr>
          <w:rFonts w:ascii="宋体" w:eastAsia="宋体" w:hAnsi="宋体" w:hint="eastAsia"/>
          <w:b/>
          <w:sz w:val="60"/>
        </w:rPr>
        <w:t>现代服务业项目安全评估报告</w:t>
      </w:r>
    </w:p>
    <w:p w:rsidR="004A658F" w:rsidP="004A658F" w14:paraId="6B06970F" w14:textId="71B6B16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A658F">
        <w:rPr>
          <w:rFonts w:ascii="仿宋" w:eastAsia="仿宋" w:hAnsi="仿宋" w:hint="eastAsia"/>
          <w:b/>
          <w:sz w:val="40"/>
        </w:rPr>
        <w:t>目录</w:t>
      </w:r>
    </w:p>
    <w:p w:rsidR="004A658F" w14:paraId="5FCD181A" w14:textId="5A4F8CA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A658F" w14:paraId="5A22860B" w14:textId="37091AE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一、对策措施与建议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_Toc158264319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A658F" w14:paraId="797D43B6" w14:textId="0B1964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(一)、事故隐患的整改措施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_Toc158264320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A658F" w14:paraId="559B96A6" w14:textId="09F74F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(二)、建议的安全对策措施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_Toc158264321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A658F" w14:paraId="4CEF501F" w14:textId="6A1CBF2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二、评价现代服务业项目概述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_Toc158264322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A658F" w14:paraId="13E18BBB" w14:textId="21A24E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(一)、被评价单位的基本情况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_Toc158264323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A658F" w14:paraId="4EBA4FF0" w14:textId="3E25E7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(二)、现代服务业行业企业所在地的自然条件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_Toc158264324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A658F" w14:paraId="5C997D35" w14:textId="33525B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(三)、企业选址及平面布置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_Toc158264325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A658F" w14:paraId="07653DFD" w14:textId="054071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(四)、生产工艺、装置、储存设施基本情况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_Toc158264326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A658F" w14:paraId="5207BD52" w14:textId="3607EE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(五)、建筑、公用工程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_Toc158264327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A658F" w14:paraId="0DF6C54A" w14:textId="1005E7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(六)、安全管理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_Toc158264328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A658F" w14:paraId="4EFB5AD5" w14:textId="607E8C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(七)、关于事故应急救援预案的审定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_Toc158264329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A658F" w14:paraId="1BD88B00" w14:textId="211D244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三、安全评价范围、目的及依据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_Toc158264330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A658F" w14:paraId="5D594EDF" w14:textId="21F08C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(一)、评价范围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_Toc158264331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A658F" w14:paraId="4633B2FA" w14:textId="407169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(二)、评价目的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_Toc158264332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4A658F" w14:paraId="48660539" w14:textId="10A00F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(三)、评价依据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_Toc158264333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4A658F" w14:paraId="0CE344D6" w14:textId="4E9D1F1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四、事故原因分析及事故后果预测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_Toc158264334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4A658F" w14:paraId="05D47327" w14:textId="50B231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(一)、事故案例及原因分析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_Toc158264335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4A658F" w14:paraId="4252557E" w14:textId="4A917A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(二)、事故后果预测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_Toc158264336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4A658F" w14:paraId="6BA690B2" w14:textId="680B26A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五、资源合理利用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_Toc158264337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4A658F" w14:paraId="7009F944" w14:textId="070BDD51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(一)、能源利用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_Toc158264338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4A658F" w14:paraId="49ACA89A" w14:textId="2077D2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_Toc158264339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4A658F" w14:paraId="7FCD025E" w14:textId="79FEB3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(三)、土地资源利用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_Toc158264340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4A658F" w14:paraId="76E0DBF6" w14:textId="2AA102F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(四)、原材料资源利用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_Toc158264341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4A658F" w14:paraId="2B636A79" w14:textId="7EC97C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(五)、其他资源的合理利用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_Toc158264342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4A658F" w14:paraId="1FF87269" w14:textId="1F81E42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六、社会影响评估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_Toc158264343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4A658F" w14:paraId="1949E071" w14:textId="34202E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(一)、社会经济状况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_Toc158264344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4A658F" w14:paraId="42340EAA" w14:textId="242D1F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(二)、现代服务业项目对当地经济的影响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_Toc158264345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4A658F" w14:paraId="622371C3" w14:textId="7EA4DF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(三)、现代服务业项目对当地社会的影响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_Toc158264346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4A658F" w14:paraId="04D03629" w14:textId="04C75A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(四)、现代服务业项目对当地文化的影响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_Toc158264347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4A658F" w14:paraId="42BA8116" w14:textId="788E2A8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七、节能减排措施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_Toc158264348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4A658F" w14:paraId="07F6F9B2" w14:textId="096A1E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_Toc158264349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4A658F" w14:paraId="28D5C6D5" w14:textId="200DF1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(二)、减排措施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_Toc158264350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4A658F" w14:paraId="2C399074" w14:textId="787706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(三)、清洁生产措施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_Toc158264351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4A658F" w14:paraId="37677906" w14:textId="7768032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八、环境监测与管理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_Toc158264352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4A658F" w14:paraId="179AAE94" w14:textId="4C0C5D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(一)、环境监测计划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_Toc158264353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4A658F" w14:paraId="24281D9D" w14:textId="7321D6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(二)、监测方法与指标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_Toc158264354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4A658F" w14:paraId="3204CC34" w14:textId="76408B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(三)、监测结果分析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_Toc158264355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4A658F" w14:paraId="7D1ABB42" w14:textId="58AB82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(四)、环境管理措施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_Toc158264356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4A658F" w14:paraId="058EC10D" w14:textId="41C1698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九、现代服务业项目安全现状评价报告的审核与批准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_Toc158264357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4A658F" w14:paraId="5090BCC1" w14:textId="01E1E7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(一)、审核程序与内容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_Toc158264358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4A658F" w14:paraId="5BA61852" w14:textId="2D98A9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(二)、审核人员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_Toc158264359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4A658F" w14:paraId="0DFFE453" w14:textId="53B7BA12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(三)、审核结论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_Toc158264360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4A658F" w14:paraId="2CE6F229" w14:textId="5F8434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(四)、报告批准程序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_Toc158264361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4A658F" w14:paraId="32E4D69A" w14:textId="077778C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十、现代服务业项目安全现状评价报告的存档与发布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_Toc158264362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4A658F" w14:paraId="1009A545" w14:textId="298E7C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(一)、存档程序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_Toc158264363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4A658F" w14:paraId="5D15FAF1" w14:textId="56CA25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(二)、存档内容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_Toc158264364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4A658F" w14:paraId="2F48D634" w14:textId="3D7105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(三)、存档地点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_Toc158264365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4A658F" w14:paraId="184E5CE3" w14:textId="4AFA60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_Toc158264366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4A658F" w14:paraId="114E3BB2" w14:textId="5244AAE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十一、安全与环境投资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_Toc158264367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4A658F" w14:paraId="0154DD3B" w14:textId="434DD8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_Toc158264368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4A658F" w14:paraId="2FB7D170" w14:textId="58B756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_Toc158264369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4A658F" w14:paraId="39EA8796" w14:textId="61787A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(三)、投资效益评估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_Toc158264370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4A658F" w14:paraId="756058EC" w14:textId="255C9B7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十二、安全与环境责任体系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_Toc158264371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4A658F" w14:paraId="0C404C93" w14:textId="2CA819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(一)、责任分工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_Toc158264372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4A658F" w14:paraId="19C65A2D" w14:textId="498CE2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(二)、安全与环境管理人员配备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_Toc158264373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4A658F" w14:paraId="697E41B8" w14:textId="7F3B17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(三)、责任追究机制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_Toc158264374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4A658F" w14:paraId="2BAC13BA" w14:textId="42459D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(四)、绩效考核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_Toc158264375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4A658F" w14:paraId="037D7EEC" w14:textId="2A90443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十三、安全与环境考核评价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_Toc158264376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4A658F" w14:paraId="007AC7A1" w14:textId="443153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(一)、考核制度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_Toc158264377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4A658F" w14:paraId="01491F31" w14:textId="4E7D8C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(二)、考核内容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_Toc158264378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4A658F" w14:paraId="6D3E5B03" w14:textId="6B9288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(三)、考核方法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_Toc158264379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4A658F" w14:paraId="0C3680FB" w14:textId="02E4F2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(四)、考核结果分析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_Toc158264380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:rsidR="004A658F" w14:paraId="21FEE44B" w14:textId="6F177D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(五)、考核奖惩措施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_Toc158264381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4A658F" w14:paraId="4A88D32F" w14:textId="0BFFE9D9">
      <w:pPr>
        <w:pStyle w:val="TOC1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十四、现代服务业项目安全现状评价报告的后续管理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_Toc158264382 \h </w:instrText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:rsidR="004A658F" w14:paraId="7E1A85EA" w14:textId="4C4B13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(一)、后续管理目的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_Toc158264383 \h </w:instrText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:rsidR="004A658F" w14:paraId="5A906C06" w14:textId="4CC3F4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(二)、后续管理程序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_Toc158264384 \h </w:instrText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:rsidR="004A658F" w14:paraId="718D127F" w14:textId="58A1CA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(三)、后续管理内容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_Toc158264385 \h </w:instrText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4A658F" w14:paraId="4C0B76B1" w14:textId="6A9E58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(四)、后续管理人员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_Toc158264386 \h </w:instrText>
      </w:r>
      <w:r>
        <w:rPr>
          <w:noProof/>
        </w:rPr>
        <w:fldChar w:fldCharType="separate"/>
      </w:r>
      <w:r>
        <w:rPr>
          <w:noProof/>
        </w:rPr>
        <w:t>79</w:t>
      </w:r>
      <w:r>
        <w:rPr>
          <w:noProof/>
        </w:rPr>
        <w:fldChar w:fldCharType="end"/>
      </w:r>
    </w:p>
    <w:p w:rsidR="004A658F" w14:paraId="6ED53525" w14:textId="591D79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(五)、后续管理要求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_Toc158264387 \h </w:instrText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:rsidR="004A658F" w14:paraId="0464CC46" w14:textId="7155ED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(六)、后续管理措施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_Toc158264388 \h </w:instrText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:rsidR="004A658F" w14:paraId="29FD4869" w14:textId="1E2F2C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(七)、后续管理实施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_Toc158264389 \h </w:instrText>
      </w:r>
      <w:r>
        <w:rPr>
          <w:noProof/>
        </w:rPr>
        <w:fldChar w:fldCharType="separate"/>
      </w:r>
      <w:r>
        <w:rPr>
          <w:noProof/>
        </w:rPr>
        <w:t>82</w:t>
      </w:r>
      <w:r>
        <w:rPr>
          <w:noProof/>
        </w:rPr>
        <w:fldChar w:fldCharType="end"/>
      </w:r>
    </w:p>
    <w:p w:rsidR="004A658F" w14:paraId="74CFB9B6" w14:textId="5DCC41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(八)、后续管理评价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_Toc158264390 \h </w:instrText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4A658F" w14:paraId="60146597" w14:textId="799691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(九)、后续管理修改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_Toc158264391 \h </w:instrText>
      </w:r>
      <w:r>
        <w:rPr>
          <w:noProof/>
        </w:rPr>
        <w:fldChar w:fldCharType="separate"/>
      </w:r>
      <w:r>
        <w:rPr>
          <w:noProof/>
        </w:rPr>
        <w:t>84</w:t>
      </w:r>
      <w:r>
        <w:rPr>
          <w:noProof/>
        </w:rPr>
        <w:fldChar w:fldCharType="end"/>
      </w:r>
    </w:p>
    <w:p w:rsidR="004A658F" w14:paraId="098A300B" w14:textId="4C9AD6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(十)、后续管理更新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_Toc158264392 \h </w:instrText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:rsidR="004A658F" w14:paraId="1561D5D7" w14:textId="130B17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(十一)、后续管理退改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_Toc158264393 \h </w:instrText>
      </w:r>
      <w:r>
        <w:rPr>
          <w:noProof/>
        </w:rPr>
        <w:fldChar w:fldCharType="separate"/>
      </w:r>
      <w:r>
        <w:rPr>
          <w:noProof/>
        </w:rPr>
        <w:t>87</w:t>
      </w:r>
      <w:r>
        <w:rPr>
          <w:noProof/>
        </w:rPr>
        <w:fldChar w:fldCharType="end"/>
      </w:r>
    </w:p>
    <w:p w:rsidR="004A658F" w14:paraId="6555434A" w14:textId="484A87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(十二)、后续管理风险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_Toc158264394 \h </w:instrText>
      </w:r>
      <w:r>
        <w:rPr>
          <w:noProof/>
        </w:rPr>
        <w:fldChar w:fldCharType="separate"/>
      </w:r>
      <w:r>
        <w:rPr>
          <w:noProof/>
        </w:rPr>
        <w:t>88</w:t>
      </w:r>
      <w:r>
        <w:rPr>
          <w:noProof/>
        </w:rPr>
        <w:fldChar w:fldCharType="end"/>
      </w:r>
    </w:p>
    <w:p w:rsidR="004A658F" w14:paraId="130351D7" w14:textId="52BA340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十五、安全与环境信息披露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_Toc158264395 \h </w:instrText>
      </w:r>
      <w:r>
        <w:rPr>
          <w:noProof/>
        </w:rPr>
        <w:fldChar w:fldCharType="separate"/>
      </w:r>
      <w:r>
        <w:rPr>
          <w:noProof/>
        </w:rPr>
        <w:t>89</w:t>
      </w:r>
      <w:r>
        <w:rPr>
          <w:noProof/>
        </w:rPr>
        <w:fldChar w:fldCharType="end"/>
      </w:r>
    </w:p>
    <w:p w:rsidR="004A658F" w14:paraId="0167646D" w14:textId="3617C0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(一)、信息披露原则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_Toc158264396 \h </w:instrText>
      </w:r>
      <w:r>
        <w:rPr>
          <w:noProof/>
        </w:rPr>
        <w:fldChar w:fldCharType="separate"/>
      </w:r>
      <w:r>
        <w:rPr>
          <w:noProof/>
        </w:rPr>
        <w:t>89</w:t>
      </w:r>
      <w:r>
        <w:rPr>
          <w:noProof/>
        </w:rPr>
        <w:fldChar w:fldCharType="end"/>
      </w:r>
    </w:p>
    <w:p w:rsidR="004A658F" w14:paraId="7684495D" w14:textId="4F74A1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(二)、信息披露内容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_Toc158264397 \h </w:instrText>
      </w:r>
      <w:r>
        <w:rPr>
          <w:noProof/>
        </w:rPr>
        <w:fldChar w:fldCharType="separate"/>
      </w:r>
      <w:r>
        <w:rPr>
          <w:noProof/>
        </w:rPr>
        <w:t>91</w:t>
      </w:r>
      <w:r>
        <w:rPr>
          <w:noProof/>
        </w:rPr>
        <w:fldChar w:fldCharType="end"/>
      </w:r>
    </w:p>
    <w:p w:rsidR="004A658F" w14:paraId="4BFF7596" w14:textId="6BCCDF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(三)、信息披露途径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_Toc158264398 \h </w:instrText>
      </w:r>
      <w:r>
        <w:rPr>
          <w:noProof/>
        </w:rPr>
        <w:fldChar w:fldCharType="separate"/>
      </w:r>
      <w:r>
        <w:rPr>
          <w:noProof/>
        </w:rPr>
        <w:t>92</w:t>
      </w:r>
      <w:r>
        <w:rPr>
          <w:noProof/>
        </w:rPr>
        <w:fldChar w:fldCharType="end"/>
      </w:r>
    </w:p>
    <w:p w:rsidR="004A658F" w14:paraId="224EEA2A" w14:textId="7472C3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(四)、信息披露周期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_Toc158264399 \h </w:instrText>
      </w:r>
      <w:r>
        <w:rPr>
          <w:noProof/>
        </w:rPr>
        <w:fldChar w:fldCharType="separate"/>
      </w:r>
      <w:r>
        <w:rPr>
          <w:noProof/>
        </w:rPr>
        <w:t>94</w:t>
      </w:r>
      <w:r>
        <w:rPr>
          <w:noProof/>
        </w:rPr>
        <w:fldChar w:fldCharType="end"/>
      </w:r>
    </w:p>
    <w:p w:rsidR="004A658F" w:rsidP="004A658F" w14:paraId="1EBF8D68" w14:textId="487A0B99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https://d.book118.com/817031126123006041</w:t>
        </w:r>
      </w:hyperlink>
    </w:p>
    <w:p w:rsidR="004A658F" w:rsidP="004A658F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P="00750D7A" w14:paraId="3BBBEBB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A658F" w14:paraId="232A1D70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P="00750D7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A658F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P="00750D7A" w14:textId="7910CF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4A658F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P="00750D7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A658F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P="00750D7A" w14:textId="7910CF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4A658F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P="00750D7A" w14:paraId="334FA08E" w14:textId="7910CF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A658F" w14:paraId="2F9BE08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paraId="2945510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P="00750D7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A658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P="00750D7A" w14:textId="7910CF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A658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P="00750D7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A658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P="00750D7A" w14:textId="7910CF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A658F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paraId="1400DD2F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RPr="004A658F" w:rsidP="004A658F" w14:textId="63433690">
    <w:pPr>
      <w:pStyle w:val="Header"/>
      <w:rPr>
        <w:rFonts w:ascii="仿宋" w:eastAsia="仿宋" w:hAnsi="仿宋"/>
      </w:rPr>
    </w:pPr>
    <w:r w:rsidRPr="004A658F">
      <w:rPr>
        <w:rFonts w:ascii="仿宋" w:eastAsia="仿宋" w:hAnsi="仿宋" w:hint="eastAsia"/>
      </w:rPr>
      <w:t>现代服务业项目安全评估报告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RPr="004A658F" w:rsidP="004A658F" w14:textId="63433690">
    <w:pPr>
      <w:pStyle w:val="Header"/>
      <w:rPr>
        <w:rFonts w:ascii="仿宋" w:eastAsia="仿宋" w:hAnsi="仿宋"/>
      </w:rPr>
    </w:pPr>
    <w:r w:rsidRPr="004A658F">
      <w:rPr>
        <w:rFonts w:ascii="仿宋" w:eastAsia="仿宋" w:hAnsi="仿宋" w:hint="eastAsia"/>
      </w:rPr>
      <w:t>现代服务业项目安全评估报告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RPr="004A658F" w:rsidP="004A658F" w14:paraId="1B8C100F" w14:textId="63433690">
    <w:pPr>
      <w:pStyle w:val="Header"/>
      <w:rPr>
        <w:rFonts w:ascii="仿宋" w:eastAsia="仿宋" w:hAnsi="仿宋"/>
      </w:rPr>
    </w:pPr>
    <w:r w:rsidRPr="004A658F">
      <w:rPr>
        <w:rFonts w:ascii="仿宋" w:eastAsia="仿宋" w:hAnsi="仿宋" w:hint="eastAsia"/>
      </w:rPr>
      <w:t>现代服务业项目安全评估报告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paraId="020E1C9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RPr="004A658F" w:rsidP="004A658F" w14:textId="63433690">
    <w:pPr>
      <w:pStyle w:val="Header"/>
      <w:rPr>
        <w:rFonts w:ascii="仿宋" w:eastAsia="仿宋" w:hAnsi="仿宋"/>
      </w:rPr>
    </w:pPr>
    <w:r w:rsidRPr="004A658F">
      <w:rPr>
        <w:rFonts w:ascii="仿宋" w:eastAsia="仿宋" w:hAnsi="仿宋" w:hint="eastAsia"/>
      </w:rPr>
      <w:t>现代服务业项目安全评估报告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:rsidRPr="004A658F" w:rsidP="004A658F" w14:textId="63433690">
    <w:pPr>
      <w:pStyle w:val="Header"/>
      <w:rPr>
        <w:rFonts w:ascii="仿宋" w:eastAsia="仿宋" w:hAnsi="仿宋"/>
      </w:rPr>
    </w:pPr>
    <w:r w:rsidRPr="004A658F">
      <w:rPr>
        <w:rFonts w:ascii="仿宋" w:eastAsia="仿宋" w:hAnsi="仿宋" w:hint="eastAsia"/>
      </w:rPr>
      <w:t>现代服务业项目安全评估报告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58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8F"/>
    <w:rsid w:val="004A658F"/>
    <w:rsid w:val="00750D7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DDA5A4"/>
  <w15:chartTrackingRefBased/>
  <w15:docId w15:val="{9E19D89E-44C2-46C9-BDAD-E4F308F9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A65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A65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A658F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A65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A65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A658F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A6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A658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A658F"/>
  </w:style>
  <w:style w:type="paragraph" w:styleId="TOC1">
    <w:name w:val="toc 1"/>
    <w:basedOn w:val="Normal"/>
    <w:next w:val="Normal"/>
    <w:autoRedefine/>
    <w:uiPriority w:val="39"/>
    <w:unhideWhenUsed/>
    <w:rsid w:val="004A658F"/>
  </w:style>
  <w:style w:type="paragraph" w:styleId="TOC2">
    <w:name w:val="toc 2"/>
    <w:basedOn w:val="Normal"/>
    <w:next w:val="Normal"/>
    <w:autoRedefine/>
    <w:uiPriority w:val="39"/>
    <w:unhideWhenUsed/>
    <w:rsid w:val="004A658F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817031126123006041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7019</Words>
  <Characters>40011</Characters>
  <Application>Microsoft Office Word</Application>
  <DocSecurity>0</DocSecurity>
  <Lines>333</Lines>
  <Paragraphs>93</Paragraphs>
  <ScaleCrop>false</ScaleCrop>
  <Company/>
  <LinksUpToDate>false</LinksUpToDate>
  <CharactersWithSpaces>46937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2024-02-07T21:57:00Z</dcterms:created>
  <dcterms:modified xsi:type="dcterms:W3CDTF">2024-02-07T21:58:00Z</dcterms:modified>
</cp:coreProperties>
</file>