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硬胶囊剂项目规划设计纲要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15" w:history="1">
        <w:r>
          <w:rPr>
            <w:rFonts w:ascii="仿宋" w:eastAsia="仿宋" w:hAnsi="仿宋" w:cs="仿宋" w:hint="eastAsia"/>
            <w:lang w:eastAsia="zh-CN"/>
          </w:rPr>
          <w:t>概论</w:t>
        </w:r>
        <w:r>
          <w:tab/>
        </w:r>
        <w:r>
          <w:fldChar w:fldCharType="begin"/>
        </w:r>
        <w:r>
          <w:instrText xml:space="preserve"> PAGEREF _Toc27015 \h </w:instrText>
        </w:r>
        <w:r>
          <w:fldChar w:fldCharType="separate"/>
        </w:r>
        <w:r>
          <w:t>3</w:t>
        </w:r>
        <w:r>
          <w:fldChar w:fldCharType="end"/>
        </w:r>
      </w:hyperlink>
    </w:p>
    <w:p>
      <w:pPr>
        <w:pStyle w:val="TOC1"/>
        <w:tabs>
          <w:tab w:val="right" w:leader="dot" w:pos="8306"/>
        </w:tabs>
      </w:pPr>
      <w:hyperlink w:anchor="_Toc17816" w:history="1">
        <w:r>
          <w:rPr>
            <w:rFonts w:ascii="仿宋" w:eastAsia="仿宋" w:hAnsi="仿宋" w:cs="仿宋" w:hint="eastAsia"/>
            <w:lang w:eastAsia="zh-CN"/>
          </w:rPr>
          <w:t>一、硬胶囊剂项目文档管理</w:t>
        </w:r>
        <w:r>
          <w:tab/>
        </w:r>
        <w:r>
          <w:fldChar w:fldCharType="begin"/>
        </w:r>
        <w:r>
          <w:instrText xml:space="preserve"> PAGEREF _Toc17816 \h </w:instrText>
        </w:r>
        <w:r>
          <w:fldChar w:fldCharType="separate"/>
        </w:r>
        <w:r>
          <w:t>3</w:t>
        </w:r>
        <w:r>
          <w:fldChar w:fldCharType="end"/>
        </w:r>
      </w:hyperlink>
    </w:p>
    <w:p>
      <w:pPr>
        <w:pStyle w:val="TOC2"/>
        <w:tabs>
          <w:tab w:val="right" w:leader="dot" w:pos="8306"/>
        </w:tabs>
      </w:pPr>
      <w:hyperlink w:anchor="_Toc5133" w:history="1">
        <w:r>
          <w:rPr>
            <w:rFonts w:ascii="仿宋" w:eastAsia="仿宋" w:hAnsi="仿宋" w:cs="仿宋" w:hint="eastAsia"/>
            <w:lang w:eastAsia="zh-CN"/>
          </w:rPr>
          <w:t>(一)、文档编制与审查</w:t>
        </w:r>
        <w:r>
          <w:tab/>
        </w:r>
        <w:r>
          <w:fldChar w:fldCharType="begin"/>
        </w:r>
        <w:r>
          <w:instrText xml:space="preserve"> PAGEREF _Toc5133 \h </w:instrText>
        </w:r>
        <w:r>
          <w:fldChar w:fldCharType="separate"/>
        </w:r>
        <w:r>
          <w:t>3</w:t>
        </w:r>
        <w:r>
          <w:fldChar w:fldCharType="end"/>
        </w:r>
      </w:hyperlink>
    </w:p>
    <w:p>
      <w:pPr>
        <w:pStyle w:val="TOC2"/>
        <w:tabs>
          <w:tab w:val="right" w:leader="dot" w:pos="8306"/>
        </w:tabs>
      </w:pPr>
      <w:hyperlink w:anchor="_Toc31136" w:history="1">
        <w:r>
          <w:rPr>
            <w:rFonts w:ascii="仿宋" w:eastAsia="仿宋" w:hAnsi="仿宋" w:cs="仿宋" w:hint="eastAsia"/>
            <w:lang w:eastAsia="zh-CN"/>
          </w:rPr>
          <w:t>(二)、文档发布与分发</w:t>
        </w:r>
        <w:r>
          <w:tab/>
        </w:r>
        <w:r>
          <w:fldChar w:fldCharType="begin"/>
        </w:r>
        <w:r>
          <w:instrText xml:space="preserve"> PAGEREF _Toc31136 \h </w:instrText>
        </w:r>
        <w:r>
          <w:fldChar w:fldCharType="separate"/>
        </w:r>
        <w:r>
          <w:t>4</w:t>
        </w:r>
        <w:r>
          <w:fldChar w:fldCharType="end"/>
        </w:r>
      </w:hyperlink>
    </w:p>
    <w:p>
      <w:pPr>
        <w:pStyle w:val="TOC2"/>
        <w:tabs>
          <w:tab w:val="right" w:leader="dot" w:pos="8306"/>
        </w:tabs>
      </w:pPr>
      <w:hyperlink w:anchor="_Toc11070" w:history="1">
        <w:r>
          <w:rPr>
            <w:rFonts w:ascii="仿宋" w:eastAsia="仿宋" w:hAnsi="仿宋" w:cs="仿宋" w:hint="eastAsia"/>
            <w:lang w:eastAsia="zh-CN"/>
          </w:rPr>
          <w:t>(三)、文档存档与归档</w:t>
        </w:r>
        <w:r>
          <w:tab/>
        </w:r>
        <w:r>
          <w:fldChar w:fldCharType="begin"/>
        </w:r>
        <w:r>
          <w:instrText xml:space="preserve"> PAGEREF _Toc11070 \h </w:instrText>
        </w:r>
        <w:r>
          <w:fldChar w:fldCharType="separate"/>
        </w:r>
        <w:r>
          <w:t>5</w:t>
        </w:r>
        <w:r>
          <w:fldChar w:fldCharType="end"/>
        </w:r>
      </w:hyperlink>
    </w:p>
    <w:p>
      <w:pPr>
        <w:pStyle w:val="TOC1"/>
        <w:tabs>
          <w:tab w:val="right" w:leader="dot" w:pos="8306"/>
        </w:tabs>
      </w:pPr>
      <w:hyperlink w:anchor="_Toc12244" w:history="1">
        <w:r>
          <w:rPr>
            <w:rFonts w:ascii="仿宋" w:eastAsia="仿宋" w:hAnsi="仿宋" w:cs="仿宋" w:hint="eastAsia"/>
            <w:lang w:eastAsia="zh-CN"/>
          </w:rPr>
          <w:t>二、硬胶囊剂项目绩效评估</w:t>
        </w:r>
        <w:r>
          <w:tab/>
        </w:r>
        <w:r>
          <w:fldChar w:fldCharType="begin"/>
        </w:r>
        <w:r>
          <w:instrText xml:space="preserve"> PAGEREF _Toc12244 \h </w:instrText>
        </w:r>
        <w:r>
          <w:fldChar w:fldCharType="separate"/>
        </w:r>
        <w:r>
          <w:t>6</w:t>
        </w:r>
        <w:r>
          <w:fldChar w:fldCharType="end"/>
        </w:r>
      </w:hyperlink>
    </w:p>
    <w:p>
      <w:pPr>
        <w:pStyle w:val="TOC2"/>
        <w:tabs>
          <w:tab w:val="right" w:leader="dot" w:pos="8306"/>
        </w:tabs>
      </w:pPr>
      <w:hyperlink w:anchor="_Toc21618" w:history="1">
        <w:r>
          <w:rPr>
            <w:rFonts w:ascii="仿宋" w:eastAsia="仿宋" w:hAnsi="仿宋" w:cs="仿宋" w:hint="eastAsia"/>
            <w:lang w:eastAsia="zh-CN"/>
          </w:rPr>
          <w:t>(一)、绩效评估指标</w:t>
        </w:r>
        <w:r>
          <w:tab/>
        </w:r>
        <w:r>
          <w:fldChar w:fldCharType="begin"/>
        </w:r>
        <w:r>
          <w:instrText xml:space="preserve"> PAGEREF _Toc21618 \h </w:instrText>
        </w:r>
        <w:r>
          <w:fldChar w:fldCharType="separate"/>
        </w:r>
        <w:r>
          <w:t>6</w:t>
        </w:r>
        <w:r>
          <w:fldChar w:fldCharType="end"/>
        </w:r>
      </w:hyperlink>
    </w:p>
    <w:p>
      <w:pPr>
        <w:pStyle w:val="TOC2"/>
        <w:tabs>
          <w:tab w:val="right" w:leader="dot" w:pos="8306"/>
        </w:tabs>
      </w:pPr>
      <w:hyperlink w:anchor="_Toc4969" w:history="1">
        <w:r>
          <w:rPr>
            <w:rFonts w:ascii="仿宋" w:eastAsia="仿宋" w:hAnsi="仿宋" w:cs="仿宋" w:hint="eastAsia"/>
            <w:lang w:eastAsia="zh-CN"/>
          </w:rPr>
          <w:t>(二)、绩效评估方法</w:t>
        </w:r>
        <w:r>
          <w:tab/>
        </w:r>
        <w:r>
          <w:fldChar w:fldCharType="begin"/>
        </w:r>
        <w:r>
          <w:instrText xml:space="preserve"> PAGEREF _Toc4969 \h </w:instrText>
        </w:r>
        <w:r>
          <w:fldChar w:fldCharType="separate"/>
        </w:r>
        <w:r>
          <w:t>7</w:t>
        </w:r>
        <w:r>
          <w:fldChar w:fldCharType="end"/>
        </w:r>
      </w:hyperlink>
    </w:p>
    <w:p>
      <w:pPr>
        <w:pStyle w:val="TOC2"/>
        <w:tabs>
          <w:tab w:val="right" w:leader="dot" w:pos="8306"/>
        </w:tabs>
      </w:pPr>
      <w:hyperlink w:anchor="_Toc17478" w:history="1">
        <w:r>
          <w:rPr>
            <w:rFonts w:ascii="仿宋" w:eastAsia="仿宋" w:hAnsi="仿宋" w:cs="仿宋" w:hint="eastAsia"/>
            <w:lang w:eastAsia="zh-CN"/>
          </w:rPr>
          <w:t>(三)、绩效评估周期</w:t>
        </w:r>
        <w:r>
          <w:tab/>
        </w:r>
        <w:r>
          <w:fldChar w:fldCharType="begin"/>
        </w:r>
        <w:r>
          <w:instrText xml:space="preserve"> PAGEREF _Toc17478 \h </w:instrText>
        </w:r>
        <w:r>
          <w:fldChar w:fldCharType="separate"/>
        </w:r>
        <w:r>
          <w:t>8</w:t>
        </w:r>
        <w:r>
          <w:fldChar w:fldCharType="end"/>
        </w:r>
      </w:hyperlink>
    </w:p>
    <w:p>
      <w:pPr>
        <w:pStyle w:val="TOC1"/>
        <w:tabs>
          <w:tab w:val="right" w:leader="dot" w:pos="8306"/>
        </w:tabs>
      </w:pPr>
      <w:hyperlink w:anchor="_Toc19416" w:history="1">
        <w:r>
          <w:rPr>
            <w:rFonts w:ascii="仿宋" w:eastAsia="仿宋" w:hAnsi="仿宋" w:cs="仿宋" w:hint="eastAsia"/>
            <w:lang w:eastAsia="zh-CN"/>
          </w:rPr>
          <w:t>三、硬胶囊剂项目选址可行性分析</w:t>
        </w:r>
        <w:r>
          <w:tab/>
        </w:r>
        <w:r>
          <w:fldChar w:fldCharType="begin"/>
        </w:r>
        <w:r>
          <w:instrText xml:space="preserve"> PAGEREF _Toc19416 \h </w:instrText>
        </w:r>
        <w:r>
          <w:fldChar w:fldCharType="separate"/>
        </w:r>
        <w:r>
          <w:t>9</w:t>
        </w:r>
        <w:r>
          <w:fldChar w:fldCharType="end"/>
        </w:r>
      </w:hyperlink>
    </w:p>
    <w:p>
      <w:pPr>
        <w:pStyle w:val="TOC2"/>
        <w:tabs>
          <w:tab w:val="right" w:leader="dot" w:pos="8306"/>
        </w:tabs>
      </w:pPr>
      <w:hyperlink w:anchor="_Toc31829" w:history="1">
        <w:r>
          <w:rPr>
            <w:rFonts w:ascii="仿宋" w:eastAsia="仿宋" w:hAnsi="仿宋" w:cs="仿宋" w:hint="eastAsia"/>
            <w:lang w:eastAsia="zh-CN"/>
          </w:rPr>
          <w:t>(一)、硬胶囊剂项目选址</w:t>
        </w:r>
        <w:r>
          <w:tab/>
        </w:r>
        <w:r>
          <w:fldChar w:fldCharType="begin"/>
        </w:r>
        <w:r>
          <w:instrText xml:space="preserve"> PAGEREF _Toc31829 \h </w:instrText>
        </w:r>
        <w:r>
          <w:fldChar w:fldCharType="separate"/>
        </w:r>
        <w:r>
          <w:t>9</w:t>
        </w:r>
        <w:r>
          <w:fldChar w:fldCharType="end"/>
        </w:r>
      </w:hyperlink>
    </w:p>
    <w:p>
      <w:pPr>
        <w:pStyle w:val="TOC2"/>
        <w:tabs>
          <w:tab w:val="right" w:leader="dot" w:pos="8306"/>
        </w:tabs>
      </w:pPr>
      <w:hyperlink w:anchor="_Toc5172" w:history="1">
        <w:r>
          <w:rPr>
            <w:rFonts w:ascii="仿宋" w:eastAsia="仿宋" w:hAnsi="仿宋" w:cs="仿宋" w:hint="eastAsia"/>
            <w:lang w:eastAsia="zh-CN"/>
          </w:rPr>
          <w:t>(二)、用地控制指标</w:t>
        </w:r>
        <w:r>
          <w:tab/>
        </w:r>
        <w:r>
          <w:fldChar w:fldCharType="begin"/>
        </w:r>
        <w:r>
          <w:instrText xml:space="preserve"> PAGEREF _Toc5172 \h </w:instrText>
        </w:r>
        <w:r>
          <w:fldChar w:fldCharType="separate"/>
        </w:r>
        <w:r>
          <w:t>10</w:t>
        </w:r>
        <w:r>
          <w:fldChar w:fldCharType="end"/>
        </w:r>
      </w:hyperlink>
    </w:p>
    <w:p>
      <w:pPr>
        <w:pStyle w:val="TOC2"/>
        <w:tabs>
          <w:tab w:val="right" w:leader="dot" w:pos="8306"/>
        </w:tabs>
      </w:pPr>
      <w:hyperlink w:anchor="_Toc5059" w:history="1">
        <w:r>
          <w:rPr>
            <w:rFonts w:ascii="仿宋" w:eastAsia="仿宋" w:hAnsi="仿宋" w:cs="仿宋" w:hint="eastAsia"/>
            <w:lang w:eastAsia="zh-CN"/>
          </w:rPr>
          <w:t>(三)、节约用地措施</w:t>
        </w:r>
        <w:r>
          <w:tab/>
        </w:r>
        <w:r>
          <w:fldChar w:fldCharType="begin"/>
        </w:r>
        <w:r>
          <w:instrText xml:space="preserve"> PAGEREF _Toc5059 \h </w:instrText>
        </w:r>
        <w:r>
          <w:fldChar w:fldCharType="separate"/>
        </w:r>
        <w:r>
          <w:t>11</w:t>
        </w:r>
        <w:r>
          <w:fldChar w:fldCharType="end"/>
        </w:r>
      </w:hyperlink>
    </w:p>
    <w:p>
      <w:pPr>
        <w:pStyle w:val="TOC2"/>
        <w:tabs>
          <w:tab w:val="right" w:leader="dot" w:pos="8306"/>
        </w:tabs>
      </w:pPr>
      <w:hyperlink w:anchor="_Toc13830" w:history="1">
        <w:r>
          <w:rPr>
            <w:rFonts w:ascii="仿宋" w:eastAsia="仿宋" w:hAnsi="仿宋" w:cs="仿宋" w:hint="eastAsia"/>
            <w:lang w:eastAsia="zh-CN"/>
          </w:rPr>
          <w:t>(四)、总图布置方案</w:t>
        </w:r>
        <w:r>
          <w:tab/>
        </w:r>
        <w:r>
          <w:fldChar w:fldCharType="begin"/>
        </w:r>
        <w:r>
          <w:instrText xml:space="preserve"> PAGEREF _Toc13830 \h </w:instrText>
        </w:r>
        <w:r>
          <w:fldChar w:fldCharType="separate"/>
        </w:r>
        <w:r>
          <w:t>13</w:t>
        </w:r>
        <w:r>
          <w:fldChar w:fldCharType="end"/>
        </w:r>
      </w:hyperlink>
    </w:p>
    <w:p>
      <w:pPr>
        <w:pStyle w:val="TOC2"/>
        <w:tabs>
          <w:tab w:val="right" w:leader="dot" w:pos="8306"/>
        </w:tabs>
      </w:pPr>
      <w:hyperlink w:anchor="_Toc18718" w:history="1">
        <w:r>
          <w:rPr>
            <w:rFonts w:ascii="仿宋" w:eastAsia="仿宋" w:hAnsi="仿宋" w:cs="仿宋" w:hint="eastAsia"/>
            <w:lang w:eastAsia="zh-CN"/>
          </w:rPr>
          <w:t>(五)、选址综合评价</w:t>
        </w:r>
        <w:r>
          <w:tab/>
        </w:r>
        <w:r>
          <w:fldChar w:fldCharType="begin"/>
        </w:r>
        <w:r>
          <w:instrText xml:space="preserve"> PAGEREF _Toc18718 \h </w:instrText>
        </w:r>
        <w:r>
          <w:fldChar w:fldCharType="separate"/>
        </w:r>
        <w:r>
          <w:t>14</w:t>
        </w:r>
        <w:r>
          <w:fldChar w:fldCharType="end"/>
        </w:r>
      </w:hyperlink>
    </w:p>
    <w:p>
      <w:pPr>
        <w:pStyle w:val="TOC1"/>
        <w:tabs>
          <w:tab w:val="right" w:leader="dot" w:pos="8306"/>
        </w:tabs>
      </w:pPr>
      <w:hyperlink w:anchor="_Toc19488" w:history="1">
        <w:r>
          <w:rPr>
            <w:rFonts w:ascii="仿宋" w:eastAsia="仿宋" w:hAnsi="仿宋" w:cs="仿宋" w:hint="eastAsia"/>
            <w:lang w:eastAsia="zh-CN"/>
          </w:rPr>
          <w:t>四、硬胶囊剂项目建设背景及必要性分析</w:t>
        </w:r>
        <w:r>
          <w:tab/>
        </w:r>
        <w:r>
          <w:fldChar w:fldCharType="begin"/>
        </w:r>
        <w:r>
          <w:instrText xml:space="preserve"> PAGEREF _Toc19488 \h </w:instrText>
        </w:r>
        <w:r>
          <w:fldChar w:fldCharType="separate"/>
        </w:r>
        <w:r>
          <w:t>15</w:t>
        </w:r>
        <w:r>
          <w:fldChar w:fldCharType="end"/>
        </w:r>
      </w:hyperlink>
    </w:p>
    <w:p>
      <w:pPr>
        <w:pStyle w:val="TOC2"/>
        <w:tabs>
          <w:tab w:val="right" w:leader="dot" w:pos="8306"/>
        </w:tabs>
      </w:pPr>
      <w:hyperlink w:anchor="_Toc20585" w:history="1">
        <w:r>
          <w:rPr>
            <w:rFonts w:ascii="仿宋" w:eastAsia="仿宋" w:hAnsi="仿宋" w:cs="仿宋" w:hint="eastAsia"/>
            <w:lang w:eastAsia="zh-CN"/>
          </w:rPr>
          <w:t>(一)、硬胶囊剂项目背景分析</w:t>
        </w:r>
        <w:r>
          <w:tab/>
        </w:r>
        <w:r>
          <w:fldChar w:fldCharType="begin"/>
        </w:r>
        <w:r>
          <w:instrText xml:space="preserve"> PAGEREF _Toc20585 \h </w:instrText>
        </w:r>
        <w:r>
          <w:fldChar w:fldCharType="separate"/>
        </w:r>
        <w:r>
          <w:t>15</w:t>
        </w:r>
        <w:r>
          <w:fldChar w:fldCharType="end"/>
        </w:r>
      </w:hyperlink>
    </w:p>
    <w:p>
      <w:pPr>
        <w:pStyle w:val="TOC2"/>
        <w:tabs>
          <w:tab w:val="right" w:leader="dot" w:pos="8306"/>
        </w:tabs>
      </w:pPr>
      <w:hyperlink w:anchor="_Toc5393" w:history="1">
        <w:r>
          <w:rPr>
            <w:rFonts w:ascii="仿宋" w:eastAsia="仿宋" w:hAnsi="仿宋" w:cs="仿宋" w:hint="eastAsia"/>
            <w:lang w:eastAsia="zh-CN"/>
          </w:rPr>
          <w:t>(二)、硬胶囊剂项目建设必要性分析</w:t>
        </w:r>
        <w:r>
          <w:tab/>
        </w:r>
        <w:r>
          <w:fldChar w:fldCharType="begin"/>
        </w:r>
        <w:r>
          <w:instrText xml:space="preserve"> PAGEREF _Toc5393 \h </w:instrText>
        </w:r>
        <w:r>
          <w:fldChar w:fldCharType="separate"/>
        </w:r>
        <w:r>
          <w:t>16</w:t>
        </w:r>
        <w:r>
          <w:fldChar w:fldCharType="end"/>
        </w:r>
      </w:hyperlink>
    </w:p>
    <w:p>
      <w:pPr>
        <w:pStyle w:val="TOC1"/>
        <w:tabs>
          <w:tab w:val="right" w:leader="dot" w:pos="8306"/>
        </w:tabs>
      </w:pPr>
      <w:hyperlink w:anchor="_Toc9796" w:history="1">
        <w:r>
          <w:rPr>
            <w:rFonts w:ascii="仿宋" w:eastAsia="仿宋" w:hAnsi="仿宋" w:cs="仿宋" w:hint="eastAsia"/>
            <w:lang w:eastAsia="zh-CN"/>
          </w:rPr>
          <w:t>五、市场分析、调研</w:t>
        </w:r>
        <w:r>
          <w:tab/>
        </w:r>
        <w:r>
          <w:fldChar w:fldCharType="begin"/>
        </w:r>
        <w:r>
          <w:instrText xml:space="preserve"> PAGEREF _Toc9796 \h </w:instrText>
        </w:r>
        <w:r>
          <w:fldChar w:fldCharType="separate"/>
        </w:r>
        <w:r>
          <w:t>18</w:t>
        </w:r>
        <w:r>
          <w:fldChar w:fldCharType="end"/>
        </w:r>
      </w:hyperlink>
    </w:p>
    <w:p>
      <w:pPr>
        <w:pStyle w:val="TOC2"/>
        <w:tabs>
          <w:tab w:val="right" w:leader="dot" w:pos="8306"/>
        </w:tabs>
      </w:pPr>
      <w:hyperlink w:anchor="_Toc6678" w:history="1">
        <w:r>
          <w:rPr>
            <w:rFonts w:ascii="仿宋" w:eastAsia="仿宋" w:hAnsi="仿宋" w:cs="仿宋" w:hint="eastAsia"/>
            <w:lang w:eastAsia="zh-CN"/>
          </w:rPr>
          <w:t>(一)、硬胶囊剂行业分析</w:t>
        </w:r>
        <w:r>
          <w:tab/>
        </w:r>
        <w:r>
          <w:fldChar w:fldCharType="begin"/>
        </w:r>
        <w:r>
          <w:instrText xml:space="preserve"> PAGEREF _Toc6678 \h </w:instrText>
        </w:r>
        <w:r>
          <w:fldChar w:fldCharType="separate"/>
        </w:r>
        <w:r>
          <w:t>18</w:t>
        </w:r>
        <w:r>
          <w:fldChar w:fldCharType="end"/>
        </w:r>
      </w:hyperlink>
    </w:p>
    <w:p>
      <w:pPr>
        <w:pStyle w:val="TOC2"/>
        <w:tabs>
          <w:tab w:val="right" w:leader="dot" w:pos="8306"/>
        </w:tabs>
      </w:pPr>
      <w:hyperlink w:anchor="_Toc14736" w:history="1">
        <w:r>
          <w:rPr>
            <w:rFonts w:ascii="仿宋" w:eastAsia="仿宋" w:hAnsi="仿宋" w:cs="仿宋" w:hint="eastAsia"/>
            <w:lang w:eastAsia="zh-CN"/>
          </w:rPr>
          <w:t>(二)、硬胶囊剂市场分析预测</w:t>
        </w:r>
        <w:r>
          <w:tab/>
        </w:r>
        <w:r>
          <w:fldChar w:fldCharType="begin"/>
        </w:r>
        <w:r>
          <w:instrText xml:space="preserve"> PAGEREF _Toc14736 \h </w:instrText>
        </w:r>
        <w:r>
          <w:fldChar w:fldCharType="separate"/>
        </w:r>
        <w:r>
          <w:t>18</w:t>
        </w:r>
        <w:r>
          <w:fldChar w:fldCharType="end"/>
        </w:r>
      </w:hyperlink>
    </w:p>
    <w:p>
      <w:pPr>
        <w:pStyle w:val="TOC1"/>
        <w:tabs>
          <w:tab w:val="right" w:leader="dot" w:pos="8306"/>
        </w:tabs>
      </w:pPr>
      <w:hyperlink w:anchor="_Toc22208" w:history="1">
        <w:r>
          <w:rPr>
            <w:rFonts w:ascii="仿宋" w:eastAsia="仿宋" w:hAnsi="仿宋" w:cs="仿宋" w:hint="eastAsia"/>
            <w:lang w:eastAsia="zh-CN"/>
          </w:rPr>
          <w:t>六、硬胶囊剂项目可持续发展</w:t>
        </w:r>
        <w:r>
          <w:tab/>
        </w:r>
        <w:r>
          <w:fldChar w:fldCharType="begin"/>
        </w:r>
        <w:r>
          <w:instrText xml:space="preserve"> PAGEREF _Toc22208 \h </w:instrText>
        </w:r>
        <w:r>
          <w:fldChar w:fldCharType="separate"/>
        </w:r>
        <w:r>
          <w:t>19</w:t>
        </w:r>
        <w:r>
          <w:fldChar w:fldCharType="end"/>
        </w:r>
      </w:hyperlink>
    </w:p>
    <w:p>
      <w:pPr>
        <w:pStyle w:val="TOC2"/>
        <w:tabs>
          <w:tab w:val="right" w:leader="dot" w:pos="8306"/>
        </w:tabs>
      </w:pPr>
      <w:hyperlink w:anchor="_Toc1798" w:history="1">
        <w:r>
          <w:rPr>
            <w:rFonts w:ascii="仿宋" w:eastAsia="仿宋" w:hAnsi="仿宋" w:cs="仿宋" w:hint="eastAsia"/>
            <w:lang w:eastAsia="zh-CN"/>
          </w:rPr>
          <w:t>(一)、可持续战略与实践</w:t>
        </w:r>
        <w:r>
          <w:tab/>
        </w:r>
        <w:r>
          <w:fldChar w:fldCharType="begin"/>
        </w:r>
        <w:r>
          <w:instrText xml:space="preserve"> PAGEREF _Toc1798 \h </w:instrText>
        </w:r>
        <w:r>
          <w:fldChar w:fldCharType="separate"/>
        </w:r>
        <w:r>
          <w:t>19</w:t>
        </w:r>
        <w:r>
          <w:fldChar w:fldCharType="end"/>
        </w:r>
      </w:hyperlink>
    </w:p>
    <w:p>
      <w:pPr>
        <w:pStyle w:val="TOC2"/>
        <w:tabs>
          <w:tab w:val="right" w:leader="dot" w:pos="8306"/>
        </w:tabs>
      </w:pPr>
      <w:hyperlink w:anchor="_Toc11945" w:history="1">
        <w:r>
          <w:rPr>
            <w:rFonts w:ascii="仿宋" w:eastAsia="仿宋" w:hAnsi="仿宋" w:cs="仿宋" w:hint="eastAsia"/>
            <w:lang w:eastAsia="zh-CN"/>
          </w:rPr>
          <w:t>(二)、环保与社会责任</w:t>
        </w:r>
        <w:r>
          <w:tab/>
        </w:r>
        <w:r>
          <w:fldChar w:fldCharType="begin"/>
        </w:r>
        <w:r>
          <w:instrText xml:space="preserve"> PAGEREF _Toc11945 \h </w:instrText>
        </w:r>
        <w:r>
          <w:fldChar w:fldCharType="separate"/>
        </w:r>
        <w:r>
          <w:t>20</w:t>
        </w:r>
        <w:r>
          <w:fldChar w:fldCharType="end"/>
        </w:r>
      </w:hyperlink>
    </w:p>
    <w:p>
      <w:pPr>
        <w:pStyle w:val="TOC1"/>
        <w:tabs>
          <w:tab w:val="right" w:leader="dot" w:pos="8306"/>
        </w:tabs>
      </w:pPr>
      <w:hyperlink w:anchor="_Toc24203" w:history="1">
        <w:r>
          <w:rPr>
            <w:rFonts w:ascii="仿宋" w:eastAsia="仿宋" w:hAnsi="仿宋" w:cs="仿宋" w:hint="eastAsia"/>
            <w:lang w:eastAsia="zh-CN"/>
          </w:rPr>
          <w:t>七、硬胶囊剂项目人力资源培养与发展</w:t>
        </w:r>
        <w:r>
          <w:tab/>
        </w:r>
        <w:r>
          <w:fldChar w:fldCharType="begin"/>
        </w:r>
        <w:r>
          <w:instrText xml:space="preserve"> PAGEREF _Toc24203 \h </w:instrText>
        </w:r>
        <w:r>
          <w:fldChar w:fldCharType="separate"/>
        </w:r>
        <w:r>
          <w:t>21</w:t>
        </w:r>
        <w:r>
          <w:fldChar w:fldCharType="end"/>
        </w:r>
      </w:hyperlink>
    </w:p>
    <w:p>
      <w:pPr>
        <w:pStyle w:val="TOC2"/>
        <w:tabs>
          <w:tab w:val="right" w:leader="dot" w:pos="8306"/>
        </w:tabs>
      </w:pPr>
      <w:hyperlink w:anchor="_Toc10734" w:history="1">
        <w:r>
          <w:rPr>
            <w:rFonts w:ascii="仿宋" w:eastAsia="仿宋" w:hAnsi="仿宋" w:cs="仿宋" w:hint="eastAsia"/>
            <w:lang w:eastAsia="zh-CN"/>
          </w:rPr>
          <w:t>(一)、人才需求与规划</w:t>
        </w:r>
        <w:r>
          <w:tab/>
        </w:r>
        <w:r>
          <w:fldChar w:fldCharType="begin"/>
        </w:r>
        <w:r>
          <w:instrText xml:space="preserve"> PAGEREF _Toc10734 \h </w:instrText>
        </w:r>
        <w:r>
          <w:fldChar w:fldCharType="separate"/>
        </w:r>
        <w:r>
          <w:t>21</w:t>
        </w:r>
        <w:r>
          <w:fldChar w:fldCharType="end"/>
        </w:r>
      </w:hyperlink>
    </w:p>
    <w:p>
      <w:pPr>
        <w:pStyle w:val="TOC2"/>
        <w:tabs>
          <w:tab w:val="right" w:leader="dot" w:pos="8306"/>
        </w:tabs>
      </w:pPr>
      <w:hyperlink w:anchor="_Toc2140" w:history="1">
        <w:r>
          <w:rPr>
            <w:rFonts w:ascii="仿宋" w:eastAsia="仿宋" w:hAnsi="仿宋" w:cs="仿宋" w:hint="eastAsia"/>
            <w:lang w:eastAsia="zh-CN"/>
          </w:rPr>
          <w:t>(二)、培训与发展计划</w:t>
        </w:r>
        <w:r>
          <w:tab/>
        </w:r>
        <w:r>
          <w:fldChar w:fldCharType="begin"/>
        </w:r>
        <w:r>
          <w:instrText xml:space="preserve"> PAGEREF _Toc2140 \h </w:instrText>
        </w:r>
        <w:r>
          <w:fldChar w:fldCharType="separate"/>
        </w:r>
        <w:r>
          <w:t>21</w:t>
        </w:r>
        <w:r>
          <w:fldChar w:fldCharType="end"/>
        </w:r>
      </w:hyperlink>
    </w:p>
    <w:p>
      <w:pPr>
        <w:pStyle w:val="TOC1"/>
        <w:tabs>
          <w:tab w:val="right" w:leader="dot" w:pos="8306"/>
        </w:tabs>
      </w:pPr>
      <w:hyperlink w:anchor="_Toc30273" w:history="1">
        <w:r>
          <w:rPr>
            <w:rFonts w:ascii="仿宋" w:eastAsia="仿宋" w:hAnsi="仿宋" w:cs="仿宋" w:hint="eastAsia"/>
            <w:lang w:eastAsia="zh-CN"/>
          </w:rPr>
          <w:t>八、硬胶囊剂项目社会影响</w:t>
        </w:r>
        <w:r>
          <w:tab/>
        </w:r>
        <w:r>
          <w:fldChar w:fldCharType="begin"/>
        </w:r>
        <w:r>
          <w:instrText xml:space="preserve"> PAGEREF _Toc30273 \h </w:instrText>
        </w:r>
        <w:r>
          <w:fldChar w:fldCharType="separate"/>
        </w:r>
        <w:r>
          <w:t>22</w:t>
        </w:r>
        <w:r>
          <w:fldChar w:fldCharType="end"/>
        </w:r>
      </w:hyperlink>
    </w:p>
    <w:p>
      <w:pPr>
        <w:pStyle w:val="TOC2"/>
        <w:tabs>
          <w:tab w:val="right" w:leader="dot" w:pos="8306"/>
        </w:tabs>
      </w:pPr>
      <w:hyperlink w:anchor="_Toc28726" w:history="1">
        <w:r>
          <w:rPr>
            <w:rFonts w:ascii="仿宋" w:eastAsia="仿宋" w:hAnsi="仿宋" w:cs="仿宋" w:hint="eastAsia"/>
            <w:lang w:eastAsia="zh-CN"/>
          </w:rPr>
          <w:t>(一)、社会责任与义务</w:t>
        </w:r>
        <w:r>
          <w:tab/>
        </w:r>
        <w:r>
          <w:fldChar w:fldCharType="begin"/>
        </w:r>
        <w:r>
          <w:instrText xml:space="preserve"> PAGEREF _Toc28726 \h </w:instrText>
        </w:r>
        <w:r>
          <w:fldChar w:fldCharType="separate"/>
        </w:r>
        <w:r>
          <w:t>22</w:t>
        </w:r>
        <w:r>
          <w:fldChar w:fldCharType="end"/>
        </w:r>
      </w:hyperlink>
    </w:p>
    <w:p>
      <w:pPr>
        <w:pStyle w:val="TOC2"/>
        <w:tabs>
          <w:tab w:val="right" w:leader="dot" w:pos="8306"/>
        </w:tabs>
      </w:pPr>
      <w:hyperlink w:anchor="_Toc22998" w:history="1">
        <w:r>
          <w:rPr>
            <w:rFonts w:ascii="仿宋" w:eastAsia="仿宋" w:hAnsi="仿宋" w:cs="仿宋" w:hint="eastAsia"/>
            <w:lang w:eastAsia="zh-CN"/>
          </w:rPr>
          <w:t>(二)、社会参与与沟通</w:t>
        </w:r>
        <w:r>
          <w:tab/>
        </w:r>
        <w:r>
          <w:fldChar w:fldCharType="begin"/>
        </w:r>
        <w:r>
          <w:instrText xml:space="preserve"> PAGEREF _Toc22998 \h </w:instrText>
        </w:r>
        <w:r>
          <w:fldChar w:fldCharType="separate"/>
        </w:r>
        <w:r>
          <w:t>23</w:t>
        </w:r>
        <w:r>
          <w:fldChar w:fldCharType="end"/>
        </w:r>
      </w:hyperlink>
    </w:p>
    <w:p>
      <w:pPr>
        <w:pStyle w:val="TOC1"/>
        <w:tabs>
          <w:tab w:val="right" w:leader="dot" w:pos="8306"/>
        </w:tabs>
      </w:pPr>
      <w:hyperlink w:anchor="_Toc28461" w:history="1">
        <w:r>
          <w:rPr>
            <w:rFonts w:ascii="仿宋" w:eastAsia="仿宋" w:hAnsi="仿宋" w:cs="仿宋" w:hint="eastAsia"/>
            <w:lang w:eastAsia="zh-CN"/>
          </w:rPr>
          <w:t>九、硬胶囊剂项目风险管理</w:t>
        </w:r>
        <w:r>
          <w:tab/>
        </w:r>
        <w:r>
          <w:fldChar w:fldCharType="begin"/>
        </w:r>
        <w:r>
          <w:instrText xml:space="preserve"> PAGEREF _Toc28461 \h </w:instrText>
        </w:r>
        <w:r>
          <w:fldChar w:fldCharType="separate"/>
        </w:r>
        <w:r>
          <w:t>24</w:t>
        </w:r>
        <w:r>
          <w:fldChar w:fldCharType="end"/>
        </w:r>
      </w:hyperlink>
    </w:p>
    <w:p>
      <w:pPr>
        <w:pStyle w:val="TOC2"/>
        <w:tabs>
          <w:tab w:val="right" w:leader="dot" w:pos="8306"/>
        </w:tabs>
      </w:pPr>
      <w:hyperlink w:anchor="_Toc28281" w:history="1">
        <w:r>
          <w:rPr>
            <w:rFonts w:ascii="仿宋" w:eastAsia="仿宋" w:hAnsi="仿宋" w:cs="仿宋" w:hint="eastAsia"/>
            <w:lang w:eastAsia="zh-CN"/>
          </w:rPr>
          <w:t>(一)、风险识别与评估</w:t>
        </w:r>
        <w:r>
          <w:tab/>
        </w:r>
        <w:r>
          <w:fldChar w:fldCharType="begin"/>
        </w:r>
        <w:r>
          <w:instrText xml:space="preserve"> PAGEREF _Toc28281 \h </w:instrText>
        </w:r>
        <w:r>
          <w:fldChar w:fldCharType="separate"/>
        </w:r>
        <w:r>
          <w:t>24</w:t>
        </w:r>
        <w:r>
          <w:fldChar w:fldCharType="end"/>
        </w:r>
      </w:hyperlink>
    </w:p>
    <w:p>
      <w:pPr>
        <w:pStyle w:val="TOC2"/>
        <w:tabs>
          <w:tab w:val="right" w:leader="dot" w:pos="8306"/>
        </w:tabs>
      </w:pPr>
      <w:hyperlink w:anchor="_Toc20687" w:history="1">
        <w:r>
          <w:rPr>
            <w:rFonts w:ascii="仿宋" w:eastAsia="仿宋" w:hAnsi="仿宋" w:cs="仿宋" w:hint="eastAsia"/>
            <w:lang w:eastAsia="zh-CN"/>
          </w:rPr>
          <w:t>(二)、风险应对策略</w:t>
        </w:r>
        <w:r>
          <w:tab/>
        </w:r>
        <w:r>
          <w:fldChar w:fldCharType="begin"/>
        </w:r>
        <w:r>
          <w:instrText xml:space="preserve"> PAGEREF _Toc20687 \h </w:instrText>
        </w:r>
        <w:r>
          <w:fldChar w:fldCharType="separate"/>
        </w:r>
        <w:r>
          <w:t>25</w:t>
        </w:r>
        <w:r>
          <w:fldChar w:fldCharType="end"/>
        </w:r>
      </w:hyperlink>
    </w:p>
    <w:p>
      <w:pPr>
        <w:pStyle w:val="TOC2"/>
        <w:tabs>
          <w:tab w:val="right" w:leader="dot" w:pos="8306"/>
        </w:tabs>
      </w:pPr>
      <w:hyperlink w:anchor="_Toc28301" w:history="1">
        <w:r>
          <w:rPr>
            <w:rFonts w:ascii="仿宋" w:eastAsia="仿宋" w:hAnsi="仿宋" w:cs="仿宋" w:hint="eastAsia"/>
            <w:lang w:eastAsia="zh-CN"/>
          </w:rPr>
          <w:t>(三)、风险监控与控制</w:t>
        </w:r>
        <w:r>
          <w:tab/>
        </w:r>
        <w:r>
          <w:fldChar w:fldCharType="begin"/>
        </w:r>
        <w:r>
          <w:instrText xml:space="preserve"> PAGEREF _Toc28301 \h </w:instrText>
        </w:r>
        <w:r>
          <w:fldChar w:fldCharType="separate"/>
        </w:r>
        <w:r>
          <w:t>27</w:t>
        </w:r>
        <w:r>
          <w:fldChar w:fldCharType="end"/>
        </w:r>
      </w:hyperlink>
    </w:p>
    <w:p>
      <w:pPr>
        <w:pStyle w:val="TOC1"/>
        <w:tabs>
          <w:tab w:val="right" w:leader="dot" w:pos="8306"/>
        </w:tabs>
      </w:pPr>
      <w:hyperlink w:anchor="_Toc22210" w:history="1">
        <w:r>
          <w:rPr>
            <w:rFonts w:ascii="仿宋" w:eastAsia="仿宋" w:hAnsi="仿宋" w:cs="仿宋" w:hint="eastAsia"/>
            <w:lang w:eastAsia="zh-CN"/>
          </w:rPr>
          <w:t>十、硬胶囊剂项目创新与研发</w:t>
        </w:r>
        <w:r>
          <w:tab/>
        </w:r>
        <w:r>
          <w:fldChar w:fldCharType="begin"/>
        </w:r>
        <w:r>
          <w:instrText xml:space="preserve"> PAGEREF _Toc22210 \h </w:instrText>
        </w:r>
        <w:r>
          <w:fldChar w:fldCharType="separate"/>
        </w:r>
        <w:r>
          <w:t>28</w:t>
        </w:r>
        <w:r>
          <w:fldChar w:fldCharType="end"/>
        </w:r>
      </w:hyperlink>
    </w:p>
    <w:p>
      <w:pPr>
        <w:pStyle w:val="TOC2"/>
        <w:tabs>
          <w:tab w:val="right" w:leader="dot" w:pos="8306"/>
        </w:tabs>
      </w:pPr>
      <w:hyperlink w:anchor="_Toc27333" w:history="1">
        <w:r>
          <w:rPr>
            <w:rFonts w:ascii="仿宋" w:eastAsia="仿宋" w:hAnsi="仿宋" w:cs="仿宋" w:hint="eastAsia"/>
            <w:lang w:eastAsia="zh-CN"/>
          </w:rPr>
          <w:t>(一)、创新策略与方向</w:t>
        </w:r>
        <w:r>
          <w:tab/>
        </w:r>
        <w:r>
          <w:fldChar w:fldCharType="begin"/>
        </w:r>
        <w:r>
          <w:instrText xml:space="preserve"> PAGEREF _Toc27333 \h </w:instrText>
        </w:r>
        <w:r>
          <w:fldChar w:fldCharType="separate"/>
        </w:r>
        <w:r>
          <w:t>28</w:t>
        </w:r>
        <w:r>
          <w:fldChar w:fldCharType="end"/>
        </w:r>
      </w:hyperlink>
    </w:p>
    <w:p>
      <w:pPr>
        <w:pStyle w:val="TOC2"/>
        <w:tabs>
          <w:tab w:val="right" w:leader="dot" w:pos="8306"/>
        </w:tabs>
      </w:pPr>
      <w:hyperlink w:anchor="_Toc22023" w:history="1">
        <w:r>
          <w:rPr>
            <w:rFonts w:ascii="仿宋" w:eastAsia="仿宋" w:hAnsi="仿宋" w:cs="仿宋" w:hint="eastAsia"/>
            <w:lang w:eastAsia="zh-CN"/>
          </w:rPr>
          <w:t>(二)、研发规划与投入</w:t>
        </w:r>
        <w:r>
          <w:tab/>
        </w:r>
        <w:r>
          <w:fldChar w:fldCharType="begin"/>
        </w:r>
        <w:r>
          <w:instrText xml:space="preserve"> PAGEREF _Toc22023 \h </w:instrText>
        </w:r>
        <w:r>
          <w:fldChar w:fldCharType="separate"/>
        </w:r>
        <w:r>
          <w:t>29</w:t>
        </w:r>
        <w:r>
          <w:fldChar w:fldCharType="end"/>
        </w:r>
      </w:hyperlink>
    </w:p>
    <w:p>
      <w:pPr>
        <w:pStyle w:val="TOC1"/>
        <w:tabs>
          <w:tab w:val="right" w:leader="dot" w:pos="8306"/>
        </w:tabs>
      </w:pPr>
      <w:hyperlink w:anchor="_Toc14032" w:history="1">
        <w:r>
          <w:rPr>
            <w:rFonts w:ascii="仿宋" w:eastAsia="仿宋" w:hAnsi="仿宋" w:cs="仿宋" w:hint="eastAsia"/>
            <w:lang w:eastAsia="zh-CN"/>
          </w:rPr>
          <w:t>十一、硬胶囊剂项目环境影响分析</w:t>
        </w:r>
        <w:r>
          <w:tab/>
        </w:r>
        <w:r>
          <w:fldChar w:fldCharType="begin"/>
        </w:r>
        <w:r>
          <w:instrText xml:space="preserve"> PAGEREF _Toc14032 \h </w:instrText>
        </w:r>
        <w:r>
          <w:fldChar w:fldCharType="separate"/>
        </w:r>
        <w:r>
          <w:t>31</w:t>
        </w:r>
        <w:r>
          <w:fldChar w:fldCharType="end"/>
        </w:r>
      </w:hyperlink>
    </w:p>
    <w:p>
      <w:pPr>
        <w:pStyle w:val="TOC2"/>
        <w:tabs>
          <w:tab w:val="right" w:leader="dot" w:pos="8306"/>
        </w:tabs>
      </w:pPr>
      <w:hyperlink w:anchor="_Toc9083" w:history="1">
        <w:r>
          <w:rPr>
            <w:rFonts w:ascii="仿宋" w:eastAsia="仿宋" w:hAnsi="仿宋" w:cs="仿宋" w:hint="eastAsia"/>
            <w:lang w:eastAsia="zh-CN"/>
          </w:rPr>
          <w:t>(一)、建设区域环境质量现状</w:t>
        </w:r>
        <w:r>
          <w:tab/>
        </w:r>
        <w:r>
          <w:fldChar w:fldCharType="begin"/>
        </w:r>
        <w:r>
          <w:instrText xml:space="preserve"> PAGEREF _Toc9083 \h </w:instrText>
        </w:r>
        <w:r>
          <w:fldChar w:fldCharType="separate"/>
        </w:r>
        <w:r>
          <w:t>31</w:t>
        </w:r>
        <w:r>
          <w:fldChar w:fldCharType="end"/>
        </w:r>
      </w:hyperlink>
    </w:p>
    <w:p>
      <w:pPr>
        <w:pStyle w:val="TOC2"/>
        <w:tabs>
          <w:tab w:val="right" w:leader="dot" w:pos="8306"/>
        </w:tabs>
      </w:pPr>
      <w:hyperlink w:anchor="_Toc3160" w:history="1">
        <w:r>
          <w:rPr>
            <w:rFonts w:ascii="仿宋" w:eastAsia="仿宋" w:hAnsi="仿宋" w:cs="仿宋" w:hint="eastAsia"/>
            <w:lang w:eastAsia="zh-CN"/>
          </w:rPr>
          <w:t>(二)、建设期环境保护</w:t>
        </w:r>
        <w:r>
          <w:tab/>
        </w:r>
        <w:r>
          <w:fldChar w:fldCharType="begin"/>
        </w:r>
        <w:r>
          <w:instrText xml:space="preserve"> PAGEREF _Toc3160 \h </w:instrText>
        </w:r>
        <w:r>
          <w:fldChar w:fldCharType="separate"/>
        </w:r>
        <w:r>
          <w:t>32</w:t>
        </w:r>
        <w:r>
          <w:fldChar w:fldCharType="end"/>
        </w:r>
      </w:hyperlink>
    </w:p>
    <w:p>
      <w:pPr>
        <w:pStyle w:val="TOC2"/>
        <w:tabs>
          <w:tab w:val="right" w:leader="dot" w:pos="8306"/>
        </w:tabs>
      </w:pPr>
      <w:hyperlink w:anchor="_Toc29016" w:history="1">
        <w:r>
          <w:rPr>
            <w:rFonts w:ascii="仿宋" w:eastAsia="仿宋" w:hAnsi="仿宋" w:cs="仿宋" w:hint="eastAsia"/>
            <w:lang w:eastAsia="zh-CN"/>
          </w:rPr>
          <w:t>(三)、运营期环境保护</w:t>
        </w:r>
        <w:r>
          <w:tab/>
        </w:r>
        <w:r>
          <w:fldChar w:fldCharType="begin"/>
        </w:r>
        <w:r>
          <w:instrText xml:space="preserve"> PAGEREF _Toc29016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36" w:history="1">
        <w:r>
          <w:rPr>
            <w:rFonts w:ascii="仿宋" w:eastAsia="仿宋" w:hAnsi="仿宋" w:cs="仿宋" w:hint="eastAsia"/>
            <w:lang w:eastAsia="zh-CN"/>
          </w:rPr>
          <w:t>(四)、硬胶囊剂项目建设对区域经济的影响</w:t>
        </w:r>
        <w:r>
          <w:tab/>
        </w:r>
        <w:r>
          <w:fldChar w:fldCharType="begin"/>
        </w:r>
        <w:r>
          <w:instrText xml:space="preserve"> PAGEREF _Toc7936 \h </w:instrText>
        </w:r>
        <w:r>
          <w:fldChar w:fldCharType="separate"/>
        </w:r>
        <w:r>
          <w:t>35</w:t>
        </w:r>
        <w:r>
          <w:fldChar w:fldCharType="end"/>
        </w:r>
      </w:hyperlink>
    </w:p>
    <w:p>
      <w:pPr>
        <w:pStyle w:val="TOC2"/>
        <w:tabs>
          <w:tab w:val="right" w:leader="dot" w:pos="8306"/>
        </w:tabs>
      </w:pPr>
      <w:hyperlink w:anchor="_Toc3520" w:history="1">
        <w:r>
          <w:rPr>
            <w:rFonts w:ascii="仿宋" w:eastAsia="仿宋" w:hAnsi="仿宋" w:cs="仿宋" w:hint="eastAsia"/>
            <w:lang w:eastAsia="zh-CN"/>
          </w:rPr>
          <w:t>(五)、废弃物处理</w:t>
        </w:r>
        <w:r>
          <w:tab/>
        </w:r>
        <w:r>
          <w:fldChar w:fldCharType="begin"/>
        </w:r>
        <w:r>
          <w:instrText xml:space="preserve"> PAGEREF _Toc3520 \h </w:instrText>
        </w:r>
        <w:r>
          <w:fldChar w:fldCharType="separate"/>
        </w:r>
        <w:r>
          <w:t>37</w:t>
        </w:r>
        <w:r>
          <w:fldChar w:fldCharType="end"/>
        </w:r>
      </w:hyperlink>
    </w:p>
    <w:p>
      <w:pPr>
        <w:pStyle w:val="TOC2"/>
        <w:tabs>
          <w:tab w:val="right" w:leader="dot" w:pos="8306"/>
        </w:tabs>
      </w:pPr>
      <w:hyperlink w:anchor="_Toc28997" w:history="1">
        <w:r>
          <w:rPr>
            <w:rFonts w:ascii="仿宋" w:eastAsia="仿宋" w:hAnsi="仿宋" w:cs="仿宋" w:hint="eastAsia"/>
            <w:lang w:eastAsia="zh-CN"/>
          </w:rPr>
          <w:t>(六)、特殊环境影响分析</w:t>
        </w:r>
        <w:r>
          <w:tab/>
        </w:r>
        <w:r>
          <w:fldChar w:fldCharType="begin"/>
        </w:r>
        <w:r>
          <w:instrText xml:space="preserve"> PAGEREF _Toc28997 \h </w:instrText>
        </w:r>
        <w:r>
          <w:fldChar w:fldCharType="separate"/>
        </w:r>
        <w:r>
          <w:t>38</w:t>
        </w:r>
        <w:r>
          <w:fldChar w:fldCharType="end"/>
        </w:r>
      </w:hyperlink>
    </w:p>
    <w:p>
      <w:pPr>
        <w:pStyle w:val="TOC2"/>
        <w:tabs>
          <w:tab w:val="right" w:leader="dot" w:pos="8306"/>
        </w:tabs>
      </w:pPr>
      <w:hyperlink w:anchor="_Toc12952" w:history="1">
        <w:r>
          <w:rPr>
            <w:rFonts w:ascii="仿宋" w:eastAsia="仿宋" w:hAnsi="仿宋" w:cs="仿宋" w:hint="eastAsia"/>
            <w:lang w:eastAsia="zh-CN"/>
          </w:rPr>
          <w:t>(七)、清洁生产</w:t>
        </w:r>
        <w:r>
          <w:tab/>
        </w:r>
        <w:r>
          <w:fldChar w:fldCharType="begin"/>
        </w:r>
        <w:r>
          <w:instrText xml:space="preserve"> PAGEREF _Toc12952 \h </w:instrText>
        </w:r>
        <w:r>
          <w:fldChar w:fldCharType="separate"/>
        </w:r>
        <w:r>
          <w:t>39</w:t>
        </w:r>
        <w:r>
          <w:fldChar w:fldCharType="end"/>
        </w:r>
      </w:hyperlink>
    </w:p>
    <w:p>
      <w:pPr>
        <w:pStyle w:val="TOC2"/>
        <w:tabs>
          <w:tab w:val="right" w:leader="dot" w:pos="8306"/>
        </w:tabs>
      </w:pPr>
      <w:hyperlink w:anchor="_Toc31083" w:history="1">
        <w:r>
          <w:rPr>
            <w:rFonts w:ascii="仿宋" w:eastAsia="仿宋" w:hAnsi="仿宋" w:cs="仿宋" w:hint="eastAsia"/>
            <w:lang w:eastAsia="zh-CN"/>
          </w:rPr>
          <w:t>(八)、环境保护综合评价</w:t>
        </w:r>
        <w:r>
          <w:tab/>
        </w:r>
        <w:r>
          <w:fldChar w:fldCharType="begin"/>
        </w:r>
        <w:r>
          <w:instrText xml:space="preserve"> PAGEREF _Toc31083 \h </w:instrText>
        </w:r>
        <w:r>
          <w:fldChar w:fldCharType="separate"/>
        </w:r>
        <w:r>
          <w:t>40</w:t>
        </w:r>
        <w:r>
          <w:fldChar w:fldCharType="end"/>
        </w:r>
      </w:hyperlink>
    </w:p>
    <w:p>
      <w:pPr>
        <w:pStyle w:val="TOC1"/>
        <w:tabs>
          <w:tab w:val="right" w:leader="dot" w:pos="8306"/>
        </w:tabs>
      </w:pPr>
      <w:hyperlink w:anchor="_Toc22843" w:history="1">
        <w:r>
          <w:rPr>
            <w:rFonts w:ascii="仿宋" w:eastAsia="仿宋" w:hAnsi="仿宋" w:cs="仿宋" w:hint="eastAsia"/>
            <w:lang w:eastAsia="zh-CN"/>
          </w:rPr>
          <w:t>十二、硬胶囊剂项目技术管理</w:t>
        </w:r>
        <w:r>
          <w:tab/>
        </w:r>
        <w:r>
          <w:fldChar w:fldCharType="begin"/>
        </w:r>
        <w:r>
          <w:instrText xml:space="preserve"> PAGEREF _Toc22843 \h </w:instrText>
        </w:r>
        <w:r>
          <w:fldChar w:fldCharType="separate"/>
        </w:r>
        <w:r>
          <w:t>41</w:t>
        </w:r>
        <w:r>
          <w:fldChar w:fldCharType="end"/>
        </w:r>
      </w:hyperlink>
    </w:p>
    <w:p>
      <w:pPr>
        <w:pStyle w:val="TOC2"/>
        <w:tabs>
          <w:tab w:val="right" w:leader="dot" w:pos="8306"/>
        </w:tabs>
      </w:pPr>
      <w:hyperlink w:anchor="_Toc24292" w:history="1">
        <w:r>
          <w:rPr>
            <w:rFonts w:ascii="仿宋" w:eastAsia="仿宋" w:hAnsi="仿宋" w:cs="仿宋" w:hint="eastAsia"/>
            <w:lang w:eastAsia="zh-CN"/>
          </w:rPr>
          <w:t>(一)、技术方案选用方向</w:t>
        </w:r>
        <w:r>
          <w:tab/>
        </w:r>
        <w:r>
          <w:fldChar w:fldCharType="begin"/>
        </w:r>
        <w:r>
          <w:instrText xml:space="preserve"> PAGEREF _Toc24292 \h </w:instrText>
        </w:r>
        <w:r>
          <w:fldChar w:fldCharType="separate"/>
        </w:r>
        <w:r>
          <w:t>41</w:t>
        </w:r>
        <w:r>
          <w:fldChar w:fldCharType="end"/>
        </w:r>
      </w:hyperlink>
    </w:p>
    <w:p>
      <w:pPr>
        <w:pStyle w:val="TOC2"/>
        <w:tabs>
          <w:tab w:val="right" w:leader="dot" w:pos="8306"/>
        </w:tabs>
      </w:pPr>
      <w:hyperlink w:anchor="_Toc22735" w:history="1">
        <w:r>
          <w:rPr>
            <w:rFonts w:ascii="仿宋" w:eastAsia="仿宋" w:hAnsi="仿宋" w:cs="仿宋" w:hint="eastAsia"/>
            <w:lang w:eastAsia="zh-CN"/>
          </w:rPr>
          <w:t>(二)、工艺技术方案选用原则</w:t>
        </w:r>
        <w:r>
          <w:tab/>
        </w:r>
        <w:r>
          <w:fldChar w:fldCharType="begin"/>
        </w:r>
        <w:r>
          <w:instrText xml:space="preserve"> PAGEREF _Toc22735 \h </w:instrText>
        </w:r>
        <w:r>
          <w:fldChar w:fldCharType="separate"/>
        </w:r>
        <w:r>
          <w:t>43</w:t>
        </w:r>
        <w:r>
          <w:fldChar w:fldCharType="end"/>
        </w:r>
      </w:hyperlink>
    </w:p>
    <w:p>
      <w:pPr>
        <w:pStyle w:val="TOC2"/>
        <w:tabs>
          <w:tab w:val="right" w:leader="dot" w:pos="8306"/>
        </w:tabs>
      </w:pPr>
      <w:hyperlink w:anchor="_Toc7117" w:history="1">
        <w:r>
          <w:rPr>
            <w:rFonts w:ascii="仿宋" w:eastAsia="仿宋" w:hAnsi="仿宋" w:cs="仿宋" w:hint="eastAsia"/>
            <w:lang w:eastAsia="zh-CN"/>
          </w:rPr>
          <w:t>(三)、工艺技术方案要求</w:t>
        </w:r>
        <w:r>
          <w:tab/>
        </w:r>
        <w:r>
          <w:fldChar w:fldCharType="begin"/>
        </w:r>
        <w:r>
          <w:instrText xml:space="preserve"> PAGEREF _Toc7117 \h </w:instrText>
        </w:r>
        <w:r>
          <w:fldChar w:fldCharType="separate"/>
        </w:r>
        <w:r>
          <w:t>45</w:t>
        </w:r>
        <w:r>
          <w:fldChar w:fldCharType="end"/>
        </w:r>
      </w:hyperlink>
    </w:p>
    <w:p>
      <w:pPr>
        <w:pStyle w:val="TOC1"/>
        <w:tabs>
          <w:tab w:val="right" w:leader="dot" w:pos="8306"/>
        </w:tabs>
      </w:pPr>
      <w:hyperlink w:anchor="_Toc3140" w:history="1">
        <w:r>
          <w:rPr>
            <w:rFonts w:ascii="仿宋" w:eastAsia="仿宋" w:hAnsi="仿宋" w:cs="仿宋" w:hint="eastAsia"/>
            <w:lang w:eastAsia="zh-CN"/>
          </w:rPr>
          <w:t>十三、硬胶囊剂项目实施保障措施</w:t>
        </w:r>
        <w:r>
          <w:tab/>
        </w:r>
        <w:r>
          <w:fldChar w:fldCharType="begin"/>
        </w:r>
        <w:r>
          <w:instrText xml:space="preserve"> PAGEREF _Toc3140 \h </w:instrText>
        </w:r>
        <w:r>
          <w:fldChar w:fldCharType="separate"/>
        </w:r>
        <w:r>
          <w:t>47</w:t>
        </w:r>
        <w:r>
          <w:fldChar w:fldCharType="end"/>
        </w:r>
      </w:hyperlink>
    </w:p>
    <w:p>
      <w:pPr>
        <w:pStyle w:val="TOC2"/>
        <w:tabs>
          <w:tab w:val="right" w:leader="dot" w:pos="8306"/>
        </w:tabs>
      </w:pPr>
      <w:hyperlink w:anchor="_Toc27511" w:history="1">
        <w:r>
          <w:rPr>
            <w:rFonts w:ascii="仿宋" w:eastAsia="仿宋" w:hAnsi="仿宋" w:cs="仿宋" w:hint="eastAsia"/>
            <w:lang w:eastAsia="zh-CN"/>
          </w:rPr>
          <w:t>(一)、硬胶囊剂项目实施保障机制</w:t>
        </w:r>
        <w:r>
          <w:tab/>
        </w:r>
        <w:r>
          <w:fldChar w:fldCharType="begin"/>
        </w:r>
        <w:r>
          <w:instrText xml:space="preserve"> PAGEREF _Toc27511 \h </w:instrText>
        </w:r>
        <w:r>
          <w:fldChar w:fldCharType="separate"/>
        </w:r>
        <w:r>
          <w:t>47</w:t>
        </w:r>
        <w:r>
          <w:fldChar w:fldCharType="end"/>
        </w:r>
      </w:hyperlink>
    </w:p>
    <w:p>
      <w:pPr>
        <w:pStyle w:val="TOC2"/>
        <w:tabs>
          <w:tab w:val="right" w:leader="dot" w:pos="8306"/>
        </w:tabs>
      </w:pPr>
      <w:hyperlink w:anchor="_Toc25926" w:history="1">
        <w:r>
          <w:rPr>
            <w:rFonts w:ascii="仿宋" w:eastAsia="仿宋" w:hAnsi="仿宋" w:cs="仿宋" w:hint="eastAsia"/>
            <w:lang w:eastAsia="zh-CN"/>
          </w:rPr>
          <w:t>(二)、硬胶囊剂项目法律合规要求</w:t>
        </w:r>
        <w:r>
          <w:tab/>
        </w:r>
        <w:r>
          <w:fldChar w:fldCharType="begin"/>
        </w:r>
        <w:r>
          <w:instrText xml:space="preserve"> PAGEREF _Toc25926 \h </w:instrText>
        </w:r>
        <w:r>
          <w:fldChar w:fldCharType="separate"/>
        </w:r>
        <w:r>
          <w:t>51</w:t>
        </w:r>
        <w:r>
          <w:fldChar w:fldCharType="end"/>
        </w:r>
      </w:hyperlink>
    </w:p>
    <w:p>
      <w:pPr>
        <w:pStyle w:val="TOC2"/>
        <w:tabs>
          <w:tab w:val="right" w:leader="dot" w:pos="8306"/>
        </w:tabs>
      </w:pPr>
      <w:hyperlink w:anchor="_Toc30231" w:history="1">
        <w:r>
          <w:rPr>
            <w:rFonts w:ascii="仿宋" w:eastAsia="仿宋" w:hAnsi="仿宋" w:cs="仿宋" w:hint="eastAsia"/>
            <w:lang w:eastAsia="zh-CN"/>
          </w:rPr>
          <w:t>(三)、硬胶囊剂项目合同管理与法律事务</w:t>
        </w:r>
        <w:r>
          <w:tab/>
        </w:r>
        <w:r>
          <w:fldChar w:fldCharType="begin"/>
        </w:r>
        <w:r>
          <w:instrText xml:space="preserve"> PAGEREF _Toc30231 \h </w:instrText>
        </w:r>
        <w:r>
          <w:fldChar w:fldCharType="separate"/>
        </w:r>
        <w:r>
          <w:t>55</w:t>
        </w:r>
        <w:r>
          <w:fldChar w:fldCharType="end"/>
        </w:r>
      </w:hyperlink>
    </w:p>
    <w:p>
      <w:pPr>
        <w:pStyle w:val="TOC2"/>
        <w:tabs>
          <w:tab w:val="right" w:leader="dot" w:pos="8306"/>
        </w:tabs>
      </w:pPr>
      <w:hyperlink w:anchor="_Toc15261" w:history="1">
        <w:r>
          <w:rPr>
            <w:rFonts w:ascii="仿宋" w:eastAsia="仿宋" w:hAnsi="仿宋" w:cs="仿宋" w:hint="eastAsia"/>
            <w:lang w:eastAsia="zh-CN"/>
          </w:rPr>
          <w:t>(四)、硬胶囊剂项目知识产权保护策略</w:t>
        </w:r>
        <w:r>
          <w:tab/>
        </w:r>
        <w:r>
          <w:fldChar w:fldCharType="begin"/>
        </w:r>
        <w:r>
          <w:instrText xml:space="preserve"> PAGEREF _Toc15261 \h </w:instrText>
        </w:r>
        <w:r>
          <w:fldChar w:fldCharType="separate"/>
        </w:r>
        <w:r>
          <w:t>61</w:t>
        </w:r>
        <w:r>
          <w:fldChar w:fldCharType="end"/>
        </w:r>
      </w:hyperlink>
    </w:p>
    <w:p>
      <w:pPr>
        <w:pStyle w:val="TOC1"/>
        <w:tabs>
          <w:tab w:val="right" w:leader="dot" w:pos="8306"/>
        </w:tabs>
      </w:pPr>
      <w:hyperlink w:anchor="_Toc27405" w:history="1">
        <w:r>
          <w:rPr>
            <w:rFonts w:ascii="仿宋" w:eastAsia="仿宋" w:hAnsi="仿宋" w:cs="仿宋" w:hint="eastAsia"/>
            <w:lang w:eastAsia="zh-CN"/>
          </w:rPr>
          <w:t>十四、营销与推广策略</w:t>
        </w:r>
        <w:r>
          <w:tab/>
        </w:r>
        <w:r>
          <w:fldChar w:fldCharType="begin"/>
        </w:r>
        <w:r>
          <w:instrText xml:space="preserve"> PAGEREF _Toc27405 \h </w:instrText>
        </w:r>
        <w:r>
          <w:fldChar w:fldCharType="separate"/>
        </w:r>
        <w:r>
          <w:t>64</w:t>
        </w:r>
        <w:r>
          <w:fldChar w:fldCharType="end"/>
        </w:r>
      </w:hyperlink>
    </w:p>
    <w:p>
      <w:pPr>
        <w:pStyle w:val="TOC2"/>
        <w:tabs>
          <w:tab w:val="right" w:leader="dot" w:pos="8306"/>
        </w:tabs>
      </w:pPr>
      <w:hyperlink w:anchor="_Toc25824" w:history="1">
        <w:r>
          <w:rPr>
            <w:rFonts w:ascii="仿宋" w:eastAsia="仿宋" w:hAnsi="仿宋" w:cs="仿宋" w:hint="eastAsia"/>
            <w:lang w:eastAsia="zh-CN"/>
          </w:rPr>
          <w:t>(一)、产品/服务定位与特点</w:t>
        </w:r>
        <w:r>
          <w:tab/>
        </w:r>
        <w:r>
          <w:fldChar w:fldCharType="begin"/>
        </w:r>
        <w:r>
          <w:instrText xml:space="preserve"> PAGEREF _Toc25824 \h </w:instrText>
        </w:r>
        <w:r>
          <w:fldChar w:fldCharType="separate"/>
        </w:r>
        <w:r>
          <w:t>64</w:t>
        </w:r>
        <w:r>
          <w:fldChar w:fldCharType="end"/>
        </w:r>
      </w:hyperlink>
    </w:p>
    <w:p>
      <w:pPr>
        <w:pStyle w:val="TOC2"/>
        <w:tabs>
          <w:tab w:val="right" w:leader="dot" w:pos="8306"/>
        </w:tabs>
      </w:pPr>
      <w:hyperlink w:anchor="_Toc1646" w:history="1">
        <w:r>
          <w:rPr>
            <w:rFonts w:ascii="仿宋" w:eastAsia="仿宋" w:hAnsi="仿宋" w:cs="仿宋" w:hint="eastAsia"/>
            <w:lang w:eastAsia="zh-CN"/>
          </w:rPr>
          <w:t>(二)、市场定位与竞争分析</w:t>
        </w:r>
        <w:r>
          <w:tab/>
        </w:r>
        <w:r>
          <w:fldChar w:fldCharType="begin"/>
        </w:r>
        <w:r>
          <w:instrText xml:space="preserve"> PAGEREF _Toc1646 \h </w:instrText>
        </w:r>
        <w:r>
          <w:fldChar w:fldCharType="separate"/>
        </w:r>
        <w:r>
          <w:t>65</w:t>
        </w:r>
        <w:r>
          <w:fldChar w:fldCharType="end"/>
        </w:r>
      </w:hyperlink>
    </w:p>
    <w:p>
      <w:pPr>
        <w:pStyle w:val="TOC2"/>
        <w:tabs>
          <w:tab w:val="right" w:leader="dot" w:pos="8306"/>
        </w:tabs>
      </w:pPr>
      <w:hyperlink w:anchor="_Toc15968" w:history="1">
        <w:r>
          <w:rPr>
            <w:rFonts w:ascii="仿宋" w:eastAsia="仿宋" w:hAnsi="仿宋" w:cs="仿宋" w:hint="eastAsia"/>
            <w:lang w:eastAsia="zh-CN"/>
          </w:rPr>
          <w:t>(三)、营销渠道与策略</w:t>
        </w:r>
        <w:r>
          <w:tab/>
        </w:r>
        <w:r>
          <w:fldChar w:fldCharType="begin"/>
        </w:r>
        <w:r>
          <w:instrText xml:space="preserve"> PAGEREF _Toc15968 \h </w:instrText>
        </w:r>
        <w:r>
          <w:fldChar w:fldCharType="separate"/>
        </w:r>
        <w:r>
          <w:t>66</w:t>
        </w:r>
        <w:r>
          <w:fldChar w:fldCharType="end"/>
        </w:r>
      </w:hyperlink>
    </w:p>
    <w:p>
      <w:pPr>
        <w:pStyle w:val="TOC2"/>
        <w:tabs>
          <w:tab w:val="right" w:leader="dot" w:pos="8306"/>
        </w:tabs>
      </w:pPr>
      <w:hyperlink w:anchor="_Toc9127" w:history="1">
        <w:r>
          <w:rPr>
            <w:rFonts w:ascii="仿宋" w:eastAsia="仿宋" w:hAnsi="仿宋" w:cs="仿宋" w:hint="eastAsia"/>
            <w:lang w:eastAsia="zh-CN"/>
          </w:rPr>
          <w:t>(四)、推广与宣传活动</w:t>
        </w:r>
        <w:r>
          <w:tab/>
        </w:r>
        <w:r>
          <w:fldChar w:fldCharType="begin"/>
        </w:r>
        <w:r>
          <w:instrText xml:space="preserve"> PAGEREF _Toc9127 \h </w:instrText>
        </w:r>
        <w:r>
          <w:fldChar w:fldCharType="separate"/>
        </w:r>
        <w:r>
          <w:t>68</w:t>
        </w:r>
        <w:r>
          <w:fldChar w:fldCharType="end"/>
        </w:r>
      </w:hyperlink>
    </w:p>
    <w:p>
      <w:pPr>
        <w:pStyle w:val="TOC1"/>
        <w:tabs>
          <w:tab w:val="right" w:leader="dot" w:pos="8306"/>
        </w:tabs>
      </w:pPr>
      <w:hyperlink w:anchor="_Toc25517" w:history="1">
        <w:r>
          <w:rPr>
            <w:rFonts w:ascii="仿宋" w:eastAsia="仿宋" w:hAnsi="仿宋" w:cs="仿宋" w:hint="eastAsia"/>
            <w:lang w:eastAsia="zh-CN"/>
          </w:rPr>
          <w:t>十五、硬胶囊剂项目工程方案分析</w:t>
        </w:r>
        <w:r>
          <w:tab/>
        </w:r>
        <w:r>
          <w:fldChar w:fldCharType="begin"/>
        </w:r>
        <w:r>
          <w:instrText xml:space="preserve"> PAGEREF _Toc25517 \h </w:instrText>
        </w:r>
        <w:r>
          <w:fldChar w:fldCharType="separate"/>
        </w:r>
        <w:r>
          <w:t>73</w:t>
        </w:r>
        <w:r>
          <w:fldChar w:fldCharType="end"/>
        </w:r>
      </w:hyperlink>
    </w:p>
    <w:p>
      <w:pPr>
        <w:pStyle w:val="TOC2"/>
        <w:tabs>
          <w:tab w:val="right" w:leader="dot" w:pos="8306"/>
        </w:tabs>
      </w:pPr>
      <w:hyperlink w:anchor="_Toc20087" w:history="1">
        <w:r>
          <w:rPr>
            <w:rFonts w:ascii="仿宋" w:eastAsia="仿宋" w:hAnsi="仿宋" w:cs="仿宋" w:hint="eastAsia"/>
            <w:lang w:eastAsia="zh-CN"/>
          </w:rPr>
          <w:t>(一)、建筑工程设计原则</w:t>
        </w:r>
        <w:r>
          <w:tab/>
        </w:r>
        <w:r>
          <w:fldChar w:fldCharType="begin"/>
        </w:r>
        <w:r>
          <w:instrText xml:space="preserve"> PAGEREF _Toc20087 \h </w:instrText>
        </w:r>
        <w:r>
          <w:fldChar w:fldCharType="separate"/>
        </w:r>
        <w:r>
          <w:t>73</w:t>
        </w:r>
        <w:r>
          <w:fldChar w:fldCharType="end"/>
        </w:r>
      </w:hyperlink>
    </w:p>
    <w:p>
      <w:pPr>
        <w:pStyle w:val="TOC2"/>
        <w:tabs>
          <w:tab w:val="right" w:leader="dot" w:pos="8306"/>
        </w:tabs>
      </w:pPr>
      <w:hyperlink w:anchor="_Toc24117" w:history="1">
        <w:r>
          <w:rPr>
            <w:rFonts w:ascii="仿宋" w:eastAsia="仿宋" w:hAnsi="仿宋" w:cs="仿宋" w:hint="eastAsia"/>
            <w:lang w:eastAsia="zh-CN"/>
          </w:rPr>
          <w:t>(二)、土建工程建设指标</w:t>
        </w:r>
        <w:r>
          <w:tab/>
        </w:r>
        <w:r>
          <w:fldChar w:fldCharType="begin"/>
        </w:r>
        <w:r>
          <w:instrText xml:space="preserve"> PAGEREF _Toc24117 \h </w:instrText>
        </w:r>
        <w:r>
          <w:fldChar w:fldCharType="separate"/>
        </w:r>
        <w:r>
          <w:t>76</w:t>
        </w:r>
        <w:r>
          <w:fldChar w:fldCharType="end"/>
        </w:r>
      </w:hyperlink>
    </w:p>
    <w:p>
      <w:pPr>
        <w:pStyle w:val="TOC1"/>
        <w:tabs>
          <w:tab w:val="right" w:leader="dot" w:pos="8306"/>
        </w:tabs>
      </w:pPr>
      <w:hyperlink w:anchor="_Toc3226" w:history="1">
        <w:r>
          <w:rPr>
            <w:rFonts w:ascii="仿宋" w:eastAsia="仿宋" w:hAnsi="仿宋" w:cs="仿宋" w:hint="eastAsia"/>
            <w:lang w:eastAsia="zh-CN"/>
          </w:rPr>
          <w:t>十六、利益相关者分析与沟通计划</w:t>
        </w:r>
        <w:r>
          <w:tab/>
        </w:r>
        <w:r>
          <w:fldChar w:fldCharType="begin"/>
        </w:r>
        <w:r>
          <w:instrText xml:space="preserve"> PAGEREF _Toc3226 \h </w:instrText>
        </w:r>
        <w:r>
          <w:fldChar w:fldCharType="separate"/>
        </w:r>
        <w:r>
          <w:t>78</w:t>
        </w:r>
        <w:r>
          <w:fldChar w:fldCharType="end"/>
        </w:r>
      </w:hyperlink>
    </w:p>
    <w:p>
      <w:pPr>
        <w:pStyle w:val="TOC2"/>
        <w:tabs>
          <w:tab w:val="right" w:leader="dot" w:pos="8306"/>
        </w:tabs>
      </w:pPr>
      <w:hyperlink w:anchor="_Toc16061" w:history="1">
        <w:r>
          <w:rPr>
            <w:rFonts w:ascii="仿宋" w:eastAsia="仿宋" w:hAnsi="仿宋" w:cs="仿宋" w:hint="eastAsia"/>
            <w:lang w:eastAsia="zh-CN"/>
          </w:rPr>
          <w:t>(一)、利益相关者分析</w:t>
        </w:r>
        <w:r>
          <w:tab/>
        </w:r>
        <w:r>
          <w:fldChar w:fldCharType="begin"/>
        </w:r>
        <w:r>
          <w:instrText xml:space="preserve"> PAGEREF _Toc16061 \h </w:instrText>
        </w:r>
        <w:r>
          <w:fldChar w:fldCharType="separate"/>
        </w:r>
        <w:r>
          <w:t>78</w:t>
        </w:r>
        <w:r>
          <w:fldChar w:fldCharType="end"/>
        </w:r>
      </w:hyperlink>
    </w:p>
    <w:p>
      <w:pPr>
        <w:pStyle w:val="TOC2"/>
        <w:tabs>
          <w:tab w:val="right" w:leader="dot" w:pos="8306"/>
        </w:tabs>
      </w:pPr>
      <w:hyperlink w:anchor="_Toc11730" w:history="1">
        <w:r>
          <w:rPr>
            <w:rFonts w:ascii="仿宋" w:eastAsia="仿宋" w:hAnsi="仿宋" w:cs="仿宋" w:hint="eastAsia"/>
            <w:lang w:eastAsia="zh-CN"/>
          </w:rPr>
          <w:t>(二)、沟通计划</w:t>
        </w:r>
        <w:r>
          <w:tab/>
        </w:r>
        <w:r>
          <w:fldChar w:fldCharType="begin"/>
        </w:r>
        <w:r>
          <w:instrText xml:space="preserve"> PAGEREF _Toc11730 \h </w:instrText>
        </w:r>
        <w:r>
          <w:fldChar w:fldCharType="separate"/>
        </w:r>
        <w:r>
          <w:t>79</w:t>
        </w:r>
        <w:r>
          <w:fldChar w:fldCharType="end"/>
        </w:r>
      </w:hyperlink>
    </w:p>
    <w:p>
      <w:pPr>
        <w:pStyle w:val="TOC1"/>
        <w:tabs>
          <w:tab w:val="right" w:leader="dot" w:pos="8306"/>
        </w:tabs>
      </w:pPr>
      <w:hyperlink w:anchor="_Toc22472" w:history="1">
        <w:r>
          <w:rPr>
            <w:rFonts w:ascii="仿宋" w:eastAsia="仿宋" w:hAnsi="仿宋" w:cs="仿宋" w:hint="eastAsia"/>
            <w:lang w:eastAsia="zh-CN"/>
          </w:rPr>
          <w:t>十七、风险识别与分类</w:t>
        </w:r>
        <w:r>
          <w:tab/>
        </w:r>
        <w:r>
          <w:fldChar w:fldCharType="begin"/>
        </w:r>
        <w:r>
          <w:instrText xml:space="preserve"> PAGEREF _Toc22472 \h </w:instrText>
        </w:r>
        <w:r>
          <w:fldChar w:fldCharType="separate"/>
        </w:r>
        <w:r>
          <w:t>80</w:t>
        </w:r>
        <w:r>
          <w:fldChar w:fldCharType="end"/>
        </w:r>
      </w:hyperlink>
    </w:p>
    <w:p>
      <w:pPr>
        <w:pStyle w:val="TOC2"/>
        <w:tabs>
          <w:tab w:val="right" w:leader="dot" w:pos="8306"/>
        </w:tabs>
      </w:pPr>
      <w:hyperlink w:anchor="_Toc7476" w:history="1">
        <w:r>
          <w:rPr>
            <w:rFonts w:ascii="仿宋" w:eastAsia="仿宋" w:hAnsi="仿宋" w:cs="仿宋" w:hint="eastAsia"/>
            <w:lang w:eastAsia="zh-CN"/>
          </w:rPr>
          <w:t>(一)、风险识别</w:t>
        </w:r>
        <w:r>
          <w:tab/>
        </w:r>
        <w:r>
          <w:fldChar w:fldCharType="begin"/>
        </w:r>
        <w:r>
          <w:instrText xml:space="preserve"> PAGEREF _Toc7476 \h </w:instrText>
        </w:r>
        <w:r>
          <w:fldChar w:fldCharType="separate"/>
        </w:r>
        <w:r>
          <w:t>80</w:t>
        </w:r>
        <w:r>
          <w:fldChar w:fldCharType="end"/>
        </w:r>
      </w:hyperlink>
    </w:p>
    <w:p>
      <w:pPr>
        <w:pStyle w:val="TOC2"/>
        <w:tabs>
          <w:tab w:val="right" w:leader="dot" w:pos="8306"/>
        </w:tabs>
      </w:pPr>
      <w:hyperlink w:anchor="_Toc18482" w:history="1">
        <w:r>
          <w:rPr>
            <w:rFonts w:ascii="仿宋" w:eastAsia="仿宋" w:hAnsi="仿宋" w:cs="仿宋" w:hint="eastAsia"/>
            <w:lang w:eastAsia="zh-CN"/>
          </w:rPr>
          <w:t>(二)、风险分类</w:t>
        </w:r>
        <w:r>
          <w:tab/>
        </w:r>
        <w:r>
          <w:fldChar w:fldCharType="begin"/>
        </w:r>
        <w:r>
          <w:instrText xml:space="preserve"> PAGEREF _Toc18482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16"/>
      <w:r>
        <w:rPr>
          <w:rFonts w:ascii="仿宋" w:eastAsia="仿宋" w:hAnsi="仿宋" w:cs="仿宋" w:hint="eastAsia"/>
          <w:sz w:val="28"/>
          <w:lang w:eastAsia="zh-CN"/>
        </w:rPr>
        <w:t>一、硬胶囊剂项目文档管理</w:t>
      </w:r>
      <w:bookmarkEnd w:id="2"/>
    </w:p>
    <w:p>
      <w:pPr>
        <w:pStyle w:val="Heading2"/>
        <w:rPr>
          <w:rFonts w:ascii="仿宋" w:eastAsia="仿宋" w:hAnsi="仿宋" w:cs="仿宋" w:hint="eastAsia"/>
          <w:lang w:eastAsia="zh-CN"/>
        </w:rPr>
      </w:pPr>
      <w:bookmarkStart w:id="3" w:name="_Toc51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硬胶囊剂项目高度重视文档的质量和准确性，以支持硬胶囊剂项目的各项活动和决策。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硬胶囊剂项目文档的编制始于硬胶囊剂项目计划的初期，我们制定了详细的文档编制计划，明确了每个文档的内容、格式和编写责任人。在硬胶囊剂项目启动阶段，我们首先编制了硬胶囊剂项目章程，明确定义了硬胶囊剂项目的目标、范围、风险等关键要素。随后，硬胶囊剂项目团队根据计划陆续编制了需求文档、设计文档、测试文档等各类文档，确保硬胶囊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硬胶囊剂项目管理中的重要环节，旨在确保硬胶囊剂项目文档符合质量标准和硬胶囊剂项目需求。在硬胶囊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除了内部审查，我们还进行了外部审查，邀请硬胶囊剂项目相关利益方和专业领域的专家对文档进行独立审查。这有助于获取更全面、客观的反馈，确保硬胶囊剂项目文档不仅符合内部标准，也满足外部需求。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硬胶囊剂项目在文档编制与审查方面建立了严格的管理机制，通过规范的流程和多维度的审查，确保硬胶囊剂项目文档的质量、准确性和可靠性，为硬胶囊剂项目的顺利推进提供了有力支持。</w:t>
      </w:r>
    </w:p>
    <w:p>
      <w:pPr>
        <w:pStyle w:val="Heading2"/>
        <w:ind w:firstLine="560" w:firstLineChars="200"/>
        <w:rPr>
          <w:rFonts w:ascii="仿宋" w:eastAsia="仿宋" w:hAnsi="仿宋" w:cs="仿宋" w:hint="eastAsia"/>
          <w:sz w:val="28"/>
          <w:lang w:eastAsia="zh-CN"/>
        </w:rPr>
      </w:pPr>
      <w:bookmarkStart w:id="4" w:name="_Toc311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在硬胶囊剂项目中，我们致力于优化文档发布与分发过程，以确保信息的高效传递和团队间协作的顺畅进行。以下是我们采取的关键优化策略：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我们通过多渠道发布文档，包括电子邮件、硬胶囊剂项目管理平台、内部网站等，以满足不同团队成员的偏好和需求。多渠道发布确保了信息的全面覆盖。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我们采用了精细的权限控制，确保只有授权人员可以访问敏感信息。这种安全措施保护了硬胶囊剂项目文档的机密性，防止了未经授权的信息泄露。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0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文档存档与归档是硬胶囊剂项目生命周期中一个至关重要的环节，直接关系到硬胶囊剂项目信息的长期保存和历史记录的完整性。在硬胶囊剂项目中，我们实施了一系列有效的文档存档与归档管理策略：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244"/>
      <w:r>
        <w:rPr>
          <w:rFonts w:ascii="仿宋" w:eastAsia="仿宋" w:hAnsi="仿宋" w:cs="仿宋" w:hint="eastAsia"/>
          <w:sz w:val="28"/>
          <w:lang w:eastAsia="zh-CN"/>
        </w:rPr>
        <w:t>二、硬胶囊剂项目绩效评估</w:t>
      </w:r>
      <w:bookmarkEnd w:id="6"/>
    </w:p>
    <w:p>
      <w:pPr>
        <w:pStyle w:val="Heading2"/>
        <w:rPr>
          <w:rFonts w:ascii="仿宋" w:eastAsia="仿宋" w:hAnsi="仿宋" w:cs="仿宋" w:hint="eastAsia"/>
          <w:lang w:eastAsia="zh-CN"/>
        </w:rPr>
      </w:pPr>
      <w:bookmarkStart w:id="7" w:name="_Toc2161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硬胶囊剂项目中，我们设计了一套全面的绩效评估指标，以确保硬胶囊剂项目的可控和成功交付。这些指标跨足硬胶囊剂项目目标、成本、进度和质量等多个维度，为我们提供了全面洞察硬胶囊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胶囊剂项目目标达成率是我们关注的首要指标。我们设定了明确的目标，并通过定期监测和评估，迅速发现并应对潜在的目标偏差。这为硬胶囊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成本绩效是另一个核心关注点。通过实际成本与预算成本的对比分析，我们深入了解成本差异的原因，及时调整资源分配，保持硬胶囊剂项目在经济效益方面的合理水平。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胶囊剂项目进度作为关键的绩效指标之一，得到了精心的关注。我们制定了详细的硬胶囊剂项目进度计划，并设立了进度符合度指标，确保实际进度与计划进度保持一致。这使我们能够快速发现和解决潜在的进度问题，保持硬胶囊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胶囊剂项目绩效的不可或缺的一环。我们引入了一系列的质量标准和客户满意度指标，以确保硬胶囊剂项目交付的成果在质量上达到或超越预期水平。通过持续监测这些指标，我们努力提升硬胶囊剂项目整体质量水平，为硬胶囊剂项目的成功交付提供有力保障。通过这些科学且全面的绩效评估，我们能够更好地引导硬胶囊剂项目的持续改进，确保硬胶囊剂项目目标的顺利达成。</w:t>
      </w:r>
    </w:p>
    <w:p>
      <w:pPr>
        <w:pStyle w:val="Heading2"/>
        <w:ind w:firstLine="560" w:firstLineChars="200"/>
        <w:rPr>
          <w:rFonts w:ascii="仿宋" w:eastAsia="仿宋" w:hAnsi="仿宋" w:cs="仿宋" w:hint="eastAsia"/>
          <w:sz w:val="28"/>
          <w:lang w:eastAsia="zh-CN"/>
        </w:rPr>
      </w:pPr>
      <w:bookmarkStart w:id="8" w:name="_Toc496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绩效评估是硬胶囊剂项目中的关键环节，为确保硬胶囊剂项目达到预期目标，我们采用了多层次、多维度的绩效评估方法。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胶囊剂项目的战略目标对齐，确保每个决策和行动都与硬胶囊剂项目整体目标保持一致。团队会定期召开战略对齐会议，审视当前工作与硬胶囊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硬胶囊剂项目进度、质量、成本和风险等方面。这些指标通过数据收集和分析，为硬胶囊剂项目管理团队提供了客观的评估依据。例如，我们通过硬胶囊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绩效评估不仅仅停留在硬胶囊剂项目内部，还考虑了硬胶囊剂项目对外部环境的影响。我们定期进行干系人满意度调查，以了解各利益相关方对硬胶囊剂项目的期望和满意度，并及时做出调整。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这种多层次、多角度的绩效评估方法，使得我们能够全面了解硬胶囊剂项目的运行状态，及时做出调整，确保硬胶囊剂项目在不断变化的环境中保持稳健前行。</w:t>
      </w:r>
    </w:p>
    <w:p>
      <w:pPr>
        <w:pStyle w:val="Heading2"/>
        <w:ind w:firstLine="560" w:firstLineChars="200"/>
        <w:rPr>
          <w:rFonts w:ascii="仿宋" w:eastAsia="仿宋" w:hAnsi="仿宋" w:cs="仿宋" w:hint="eastAsia"/>
          <w:sz w:val="28"/>
          <w:lang w:eastAsia="zh-CN"/>
        </w:rPr>
      </w:pPr>
      <w:bookmarkStart w:id="9" w:name="_Toc1747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为了确保硬胶囊剂项目的有效管理和不断优化，我们采用了精心设计的绩效评估周期。这个周期旨在实现灵活、实时和全面的评估，以适应硬胶囊剂项目执行中的各种挑战。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胶囊剂项目的不同需求，分为短期、中期和长期。短期评估关注每个迭代或工作周期，以及时发现和解决当前任务中的问题。中期评估涵盖几个迭代，深入了解整体硬胶囊剂项目的趋势和性能。长期评估则着眼于整个硬胶囊剂项目阶段，确保硬胶囊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胶囊剂项目管理工具和协作平台，团队成员能够随时更新和分享硬胶囊剂项目数据。这种实时性的反馈机制使我们能够及时察觉潜在问题，快速调整，保持硬胶囊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硬胶囊剂项目的决策制定密不可分。每个周期的硬胶囊剂项目回顾会议成为集体总结经验、识别问题深层次原因并找到创新解决方案的平台。这种定期的反思与调整机制使硬胶囊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416"/>
      <w:r>
        <w:rPr>
          <w:rFonts w:ascii="仿宋" w:eastAsia="仿宋" w:hAnsi="仿宋" w:cs="仿宋" w:hint="eastAsia"/>
          <w:sz w:val="28"/>
          <w:lang w:eastAsia="zh-CN"/>
        </w:rPr>
        <w:t>三、硬胶囊剂项目选址可行性分析</w:t>
      </w:r>
      <w:bookmarkEnd w:id="10"/>
    </w:p>
    <w:p>
      <w:pPr>
        <w:pStyle w:val="Heading2"/>
        <w:rPr>
          <w:rFonts w:ascii="仿宋" w:eastAsia="仿宋" w:hAnsi="仿宋" w:cs="仿宋" w:hint="eastAsia"/>
          <w:lang w:eastAsia="zh-CN"/>
        </w:rPr>
      </w:pPr>
      <w:bookmarkStart w:id="11" w:name="_Toc31829"/>
      <w:r>
        <w:rPr>
          <w:rFonts w:ascii="仿宋" w:eastAsia="仿宋" w:hAnsi="仿宋" w:cs="仿宋" w:hint="eastAsia"/>
          <w:lang w:eastAsia="zh-CN"/>
        </w:rPr>
        <w:t>(一)、硬胶囊剂项目选址</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该硬胶囊剂项目选址位于XX省XX市XX区XXX街道</w:t>
      </w:r>
    </w:p>
    <w:p>
      <w:pPr>
        <w:pStyle w:val="Heading2"/>
        <w:ind w:firstLine="560" w:firstLineChars="200"/>
        <w:rPr>
          <w:rFonts w:ascii="仿宋" w:eastAsia="仿宋" w:hAnsi="仿宋" w:cs="仿宋" w:hint="eastAsia"/>
          <w:sz w:val="28"/>
          <w:lang w:eastAsia="zh-CN"/>
        </w:rPr>
      </w:pPr>
      <w:bookmarkStart w:id="12" w:name="_Toc517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硬胶囊剂项目的征地面积将根据硬胶囊剂项目的实际规模和需求进行精确规划。具体面积XXX平方米，旨在确保硬胶囊剂项目不仅能够满足当前的发展需求，还能够预留空间以适应未来的扩展。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净用地面积是在征地面积基础上去除不可利用面积后的实际可开发用地。具体面积XXX平方米，考虑到环保、交通、安全等多方面因素，以确保硬胶囊剂项目在整体利用效率上达到最优。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硬胶囊剂项目计划建设的建筑总规模具体面积XXX平方米。这一规模的确定综合考虑了硬胶囊剂项目的性质、规模，以及城市规划的相关要求，确保建筑布局与周边环境协调一致。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绿地率是硬胶囊剂项目用地中被规划为绿地的比例。具体面积XXX平方米，旨在通过合理规划绿地，改善硬胶囊剂项目周边环境，提升居民生活质量，并符合城市整体绿化规划。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容积率是用地上可以建设的建筑总体积与用地面积之比。具体面积XXX，通过合理的容积率规划，确保硬胶囊剂项目建筑规模与周边环境和谐共生。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确保硬胶囊剂项目选址与当地城市规划相一致，具体面积XXX平方米。通过与城市规划部门深入沟通，确保硬胶囊剂项目不仅符合城市的整体发展方向，还能够融入城市的发展布局，为城市的长远发展贡献力量。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硬胶囊剂项目选址符合当地产业政策，具体面积XXX平方米。这包括硬胶囊剂项目对当地经济的促进作用，以及对相关产业的带动效应，确保硬胶囊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用地总体要求必须符合环保和可持续发展的原则，具体面积XXX平方米。通过采用绿色建筑设计、节能减排等措施，确保硬胶囊剂项目在建设和运营过程中对环境的影响最小化，达到可持续发展的要求。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确保硬胶囊剂项目选址具备必要的公共设施配套，具体面积XXX平方米。这包括交通便利性、教育、医疗等基础设施，以提高居民生活品质，使得硬胶囊剂项目选址更具吸引力。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考虑用地总体要求对当地社会稳定性的影响，具体面积XXX平方米。通过深入了解当地社区反馈，确保硬胶囊剂项目的选址和建设过程对当地社会和谐稳定产生积极作用。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胶囊剂项目选址不仅符合法规和规划，还在实际操作中具有可行性。这一全面规划将为硬胶囊剂项目的成功实施提供坚实的基础，确保硬胶囊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505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硬胶囊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硬胶囊剂项目的设备规划和空间设计中，我们将采取灵活设备布局的措施。设备布局将根据实际需求进行灵活设计，避免不必要的浪费。通过合理规划设备摆放位置，我们将提高设备的利用率，减少设备间距，以确保硬胶囊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硬胶囊剂项目内部引入共享设施的概念，例如共享会议室、办公区等。通过这种方式，我们可以减少对资源的重复建设，提高资源共享效率，从而减小硬胶囊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83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硬胶囊剂项目的总图布置中，我们将不同功能区域进行明确的规划，以最大程度满足硬胶囊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871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胶囊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硬胶囊剂项目对环境的影响是综合评价的重要因素之一。我们将详细考虑选址周边的自然环境、生态保护区、水源地等情况，确保硬胶囊剂项目的建设和运营对环境影响最小化，并符合当地的环保法规标准。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对选址的评价还需充分考虑当地政府的产业政策和法规。我们将详细了解硬胶囊剂项目所在地的相关政策，确保硬胶囊剂项目的规划和运营与当地法规相符，降低不必要的法律风险。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考虑到社会稳定性对企业运营的重要性，我们将评估选址地区的社会安全情况、劳工关系、社区反馈等方面，以确保硬胶囊剂项目的建设和运营不会受到社会稳定性的负面影响。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最后，我们将综合考虑用地成本，包括土地购置费用、土地开发成本等。通过对用地成本的详细评估，我们能够做出更为精确的经济效益分析，为硬胶囊剂项目的投资决策提供有力支持。</w:t>
      </w:r>
    </w:p>
    <w:p>
      <w:pPr>
        <w:pStyle w:val="Heading1"/>
        <w:ind w:firstLine="560" w:firstLineChars="200"/>
        <w:rPr>
          <w:rFonts w:ascii="仿宋" w:eastAsia="仿宋" w:hAnsi="仿宋" w:cs="仿宋" w:hint="eastAsia"/>
          <w:sz w:val="28"/>
          <w:lang w:eastAsia="zh-CN"/>
        </w:rPr>
      </w:pPr>
      <w:bookmarkStart w:id="16" w:name="_Toc19488"/>
      <w:r>
        <w:rPr>
          <w:rFonts w:ascii="仿宋" w:eastAsia="仿宋" w:hAnsi="仿宋" w:cs="仿宋" w:hint="eastAsia"/>
          <w:sz w:val="28"/>
          <w:lang w:eastAsia="zh-CN"/>
        </w:rPr>
        <w:t>四、硬胶囊剂项目建设背景及必要性分析</w:t>
      </w:r>
      <w:bookmarkEnd w:id="16"/>
    </w:p>
    <w:p>
      <w:pPr>
        <w:pStyle w:val="Heading2"/>
        <w:rPr>
          <w:rFonts w:ascii="仿宋" w:eastAsia="仿宋" w:hAnsi="仿宋" w:cs="仿宋" w:hint="eastAsia"/>
          <w:lang w:eastAsia="zh-CN"/>
        </w:rPr>
      </w:pPr>
      <w:bookmarkStart w:id="17" w:name="_Toc20585"/>
      <w:r>
        <w:rPr>
          <w:rFonts w:ascii="仿宋" w:eastAsia="仿宋" w:hAnsi="仿宋" w:cs="仿宋" w:hint="eastAsia"/>
          <w:lang w:eastAsia="zh-CN"/>
        </w:rPr>
        <w:t>(一)、硬胶囊剂项目背景分析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胶囊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硬胶囊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硬胶囊剂项目在这个潮流中的定位。同时，我们将关注行业内涌现的新兴机遇，以便硬胶囊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硬胶囊剂项目提供了强大的发展动力。我们将聚焦于行业内最新的技术发展趋势，包括但不限于人工智能、大数据分析、物联网等领域。通过深度的技术研究，我们将确保硬胶囊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硬胶囊剂项目发展的源泉。我们将投入更多的精力对市场需求进行深入剖析，超越表面的需求，深入挖掘潜在的市场痛点和机遇。通过对市场需求的细致了解，硬胶囊剂项目将更有针对性地设计解决方案，满足市场的多样化需求，从而更好地促进硬胶囊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硬胶囊剂项目战略至关重要。我们将对竞争态势进行更为深入的分析，包括但不限于市场份额、产品特点、客户满意度等多个维度。通过深度的竞争分析，硬胶囊剂项目将能够更准确地把握市场脉搏，制定具有竞争力的硬胶囊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硬胶囊剂项目的发展具有直接的影响。我们将进行更为全面的法规和政策分析，了解行业发展中的潜在法律风险和合规挑战。通过充分了解和遵守相关法规，硬胶囊剂项目将确保在法律框架内合法合规运营，为硬胶囊剂项目的稳健发展提供有力支持。</w:t>
      </w:r>
    </w:p>
    <w:p>
      <w:pPr>
        <w:pStyle w:val="Heading2"/>
        <w:ind w:firstLine="560" w:firstLineChars="200"/>
        <w:rPr>
          <w:rFonts w:ascii="仿宋" w:eastAsia="仿宋" w:hAnsi="仿宋" w:cs="仿宋" w:hint="eastAsia"/>
          <w:sz w:val="28"/>
          <w:lang w:eastAsia="zh-CN"/>
        </w:rPr>
      </w:pPr>
      <w:bookmarkStart w:id="18" w:name="_Toc5393"/>
      <w:r>
        <w:rPr>
          <w:rFonts w:ascii="仿宋" w:eastAsia="仿宋" w:hAnsi="仿宋" w:cs="仿宋" w:hint="eastAsia"/>
          <w:sz w:val="28"/>
          <w:lang w:eastAsia="zh-CN"/>
        </w:rPr>
        <w:t>(二)、硬胶囊剂项目建设必要性分析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硬胶囊剂项目建设的迫切性源于对行业发展趋势的深刻洞察。我们正处于一个行业变革的时代，科技创新、数字化转型成为企业发展的关键动力。硬胶囊剂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https://d.book118.com/817036064132006051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硬胶囊剂项目规划设计纲要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C1AA9"/>
    <w:rsid w:val="785C1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3606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2024-03-01T05:35:00Z</dcterms:created>
  <dcterms:modified xsi:type="dcterms:W3CDTF">2024-03-01T05:35:35Z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807AEFF54F4B489D9F8FC5B6709E7DD7_11</vt:lpwstr>
  </property>
  <property fmtid="{D5CDD505-2E9C-101B-9397-08002B2CF9AE}" pid="3" name="KSOProductBuildVer">
    <vt:lpwstr>2052-12.1.0.16388</vt:lpwstr>
  </property>
</Properties>
</file>