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公路养护剂项目规划设计纲要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3" w:history="1">
        <w:r>
          <w:rPr>
            <w:rFonts w:ascii="仿宋" w:eastAsia="仿宋" w:hAnsi="仿宋" w:cs="仿宋" w:hint="eastAsia"/>
            <w:lang w:eastAsia="zh-CN"/>
          </w:rPr>
          <w:t>概论</w:t>
        </w:r>
        <w:r>
          <w:tab/>
        </w:r>
        <w:r>
          <w:fldChar w:fldCharType="begin"/>
        </w:r>
        <w:r>
          <w:instrText xml:space="preserve"> PAGEREF _Toc20923 \h </w:instrText>
        </w:r>
        <w:r>
          <w:fldChar w:fldCharType="separate"/>
        </w:r>
        <w:r>
          <w:t>3</w:t>
        </w:r>
        <w:r>
          <w:fldChar w:fldCharType="end"/>
        </w:r>
      </w:hyperlink>
    </w:p>
    <w:p>
      <w:pPr>
        <w:pStyle w:val="TOC1"/>
        <w:tabs>
          <w:tab w:val="right" w:leader="dot" w:pos="8306"/>
        </w:tabs>
      </w:pPr>
      <w:hyperlink w:anchor="_Toc25468" w:history="1">
        <w:r>
          <w:rPr>
            <w:rFonts w:ascii="仿宋" w:eastAsia="仿宋" w:hAnsi="仿宋" w:cs="仿宋" w:hint="eastAsia"/>
            <w:lang w:eastAsia="zh-CN"/>
          </w:rPr>
          <w:t>一、产品规划分析</w:t>
        </w:r>
        <w:r>
          <w:tab/>
        </w:r>
        <w:r>
          <w:fldChar w:fldCharType="begin"/>
        </w:r>
        <w:r>
          <w:instrText xml:space="preserve"> PAGEREF _Toc25468 \h </w:instrText>
        </w:r>
        <w:r>
          <w:fldChar w:fldCharType="separate"/>
        </w:r>
        <w:r>
          <w:t>3</w:t>
        </w:r>
        <w:r>
          <w:fldChar w:fldCharType="end"/>
        </w:r>
      </w:hyperlink>
    </w:p>
    <w:p>
      <w:pPr>
        <w:pStyle w:val="TOC2"/>
        <w:tabs>
          <w:tab w:val="right" w:leader="dot" w:pos="8306"/>
        </w:tabs>
      </w:pPr>
      <w:hyperlink w:anchor="_Toc18764" w:history="1">
        <w:r>
          <w:rPr>
            <w:rFonts w:ascii="仿宋" w:eastAsia="仿宋" w:hAnsi="仿宋" w:cs="仿宋" w:hint="eastAsia"/>
            <w:lang w:eastAsia="zh-CN"/>
          </w:rPr>
          <w:t>(一)、产品规划</w:t>
        </w:r>
        <w:r>
          <w:tab/>
        </w:r>
        <w:r>
          <w:fldChar w:fldCharType="begin"/>
        </w:r>
        <w:r>
          <w:instrText xml:space="preserve"> PAGEREF _Toc18764 \h </w:instrText>
        </w:r>
        <w:r>
          <w:fldChar w:fldCharType="separate"/>
        </w:r>
        <w:r>
          <w:t>3</w:t>
        </w:r>
        <w:r>
          <w:fldChar w:fldCharType="end"/>
        </w:r>
      </w:hyperlink>
    </w:p>
    <w:p>
      <w:pPr>
        <w:pStyle w:val="TOC2"/>
        <w:tabs>
          <w:tab w:val="right" w:leader="dot" w:pos="8306"/>
        </w:tabs>
      </w:pPr>
      <w:hyperlink w:anchor="_Toc13781" w:history="1">
        <w:r>
          <w:rPr>
            <w:rFonts w:ascii="仿宋" w:eastAsia="仿宋" w:hAnsi="仿宋" w:cs="仿宋" w:hint="eastAsia"/>
            <w:lang w:eastAsia="zh-CN"/>
          </w:rPr>
          <w:t>(二)、建设规模</w:t>
        </w:r>
        <w:r>
          <w:tab/>
        </w:r>
        <w:r>
          <w:fldChar w:fldCharType="begin"/>
        </w:r>
        <w:r>
          <w:instrText xml:space="preserve"> PAGEREF _Toc13781 \h </w:instrText>
        </w:r>
        <w:r>
          <w:fldChar w:fldCharType="separate"/>
        </w:r>
        <w:r>
          <w:t>4</w:t>
        </w:r>
        <w:r>
          <w:fldChar w:fldCharType="end"/>
        </w:r>
      </w:hyperlink>
    </w:p>
    <w:p>
      <w:pPr>
        <w:pStyle w:val="TOC1"/>
        <w:tabs>
          <w:tab w:val="right" w:leader="dot" w:pos="8306"/>
        </w:tabs>
      </w:pPr>
      <w:hyperlink w:anchor="_Toc2235" w:history="1">
        <w:r>
          <w:rPr>
            <w:rFonts w:ascii="仿宋" w:eastAsia="仿宋" w:hAnsi="仿宋" w:cs="仿宋" w:hint="eastAsia"/>
            <w:lang w:eastAsia="zh-CN"/>
          </w:rPr>
          <w:t>二、公路养护剂项目危机管理</w:t>
        </w:r>
        <w:r>
          <w:tab/>
        </w:r>
        <w:r>
          <w:fldChar w:fldCharType="begin"/>
        </w:r>
        <w:r>
          <w:instrText xml:space="preserve"> PAGEREF _Toc2235 \h </w:instrText>
        </w:r>
        <w:r>
          <w:fldChar w:fldCharType="separate"/>
        </w:r>
        <w:r>
          <w:t>5</w:t>
        </w:r>
        <w:r>
          <w:fldChar w:fldCharType="end"/>
        </w:r>
      </w:hyperlink>
    </w:p>
    <w:p>
      <w:pPr>
        <w:pStyle w:val="TOC2"/>
        <w:tabs>
          <w:tab w:val="right" w:leader="dot" w:pos="8306"/>
        </w:tabs>
      </w:pPr>
      <w:hyperlink w:anchor="_Toc12082" w:history="1">
        <w:r>
          <w:rPr>
            <w:rFonts w:ascii="仿宋" w:eastAsia="仿宋" w:hAnsi="仿宋" w:cs="仿宋" w:hint="eastAsia"/>
            <w:lang w:eastAsia="zh-CN"/>
          </w:rPr>
          <w:t>(一)、危机预警与识别</w:t>
        </w:r>
        <w:r>
          <w:tab/>
        </w:r>
        <w:r>
          <w:fldChar w:fldCharType="begin"/>
        </w:r>
        <w:r>
          <w:instrText xml:space="preserve"> PAGEREF _Toc12082 \h </w:instrText>
        </w:r>
        <w:r>
          <w:fldChar w:fldCharType="separate"/>
        </w:r>
        <w:r>
          <w:t>5</w:t>
        </w:r>
        <w:r>
          <w:fldChar w:fldCharType="end"/>
        </w:r>
      </w:hyperlink>
    </w:p>
    <w:p>
      <w:pPr>
        <w:pStyle w:val="TOC2"/>
        <w:tabs>
          <w:tab w:val="right" w:leader="dot" w:pos="8306"/>
        </w:tabs>
      </w:pPr>
      <w:hyperlink w:anchor="_Toc25667" w:history="1">
        <w:r>
          <w:rPr>
            <w:rFonts w:ascii="仿宋" w:eastAsia="仿宋" w:hAnsi="仿宋" w:cs="仿宋" w:hint="eastAsia"/>
            <w:lang w:eastAsia="zh-CN"/>
          </w:rPr>
          <w:t>(二)、危机应对与恢复</w:t>
        </w:r>
        <w:r>
          <w:tab/>
        </w:r>
        <w:r>
          <w:fldChar w:fldCharType="begin"/>
        </w:r>
        <w:r>
          <w:instrText xml:space="preserve"> PAGEREF _Toc25667 \h </w:instrText>
        </w:r>
        <w:r>
          <w:fldChar w:fldCharType="separate"/>
        </w:r>
        <w:r>
          <w:t>6</w:t>
        </w:r>
        <w:r>
          <w:fldChar w:fldCharType="end"/>
        </w:r>
      </w:hyperlink>
    </w:p>
    <w:p>
      <w:pPr>
        <w:pStyle w:val="TOC1"/>
        <w:tabs>
          <w:tab w:val="right" w:leader="dot" w:pos="8306"/>
        </w:tabs>
      </w:pPr>
      <w:hyperlink w:anchor="_Toc31200" w:history="1">
        <w:r>
          <w:rPr>
            <w:rFonts w:ascii="仿宋" w:eastAsia="仿宋" w:hAnsi="仿宋" w:cs="仿宋" w:hint="eastAsia"/>
            <w:lang w:eastAsia="zh-CN"/>
          </w:rPr>
          <w:t>三、公路养护剂项目选址可行性分析</w:t>
        </w:r>
        <w:r>
          <w:tab/>
        </w:r>
        <w:r>
          <w:fldChar w:fldCharType="begin"/>
        </w:r>
        <w:r>
          <w:instrText xml:space="preserve"> PAGEREF _Toc31200 \h </w:instrText>
        </w:r>
        <w:r>
          <w:fldChar w:fldCharType="separate"/>
        </w:r>
        <w:r>
          <w:t>7</w:t>
        </w:r>
        <w:r>
          <w:fldChar w:fldCharType="end"/>
        </w:r>
      </w:hyperlink>
    </w:p>
    <w:p>
      <w:pPr>
        <w:pStyle w:val="TOC2"/>
        <w:tabs>
          <w:tab w:val="right" w:leader="dot" w:pos="8306"/>
        </w:tabs>
      </w:pPr>
      <w:hyperlink w:anchor="_Toc20491" w:history="1">
        <w:r>
          <w:rPr>
            <w:rFonts w:ascii="仿宋" w:eastAsia="仿宋" w:hAnsi="仿宋" w:cs="仿宋" w:hint="eastAsia"/>
            <w:lang w:eastAsia="zh-CN"/>
          </w:rPr>
          <w:t>(一)、公路养护剂项目选址</w:t>
        </w:r>
        <w:r>
          <w:tab/>
        </w:r>
        <w:r>
          <w:fldChar w:fldCharType="begin"/>
        </w:r>
        <w:r>
          <w:instrText xml:space="preserve"> PAGEREF _Toc20491 \h </w:instrText>
        </w:r>
        <w:r>
          <w:fldChar w:fldCharType="separate"/>
        </w:r>
        <w:r>
          <w:t>7</w:t>
        </w:r>
        <w:r>
          <w:fldChar w:fldCharType="end"/>
        </w:r>
      </w:hyperlink>
    </w:p>
    <w:p>
      <w:pPr>
        <w:pStyle w:val="TOC2"/>
        <w:tabs>
          <w:tab w:val="right" w:leader="dot" w:pos="8306"/>
        </w:tabs>
      </w:pPr>
      <w:hyperlink w:anchor="_Toc10286" w:history="1">
        <w:r>
          <w:rPr>
            <w:rFonts w:ascii="仿宋" w:eastAsia="仿宋" w:hAnsi="仿宋" w:cs="仿宋" w:hint="eastAsia"/>
            <w:lang w:eastAsia="zh-CN"/>
          </w:rPr>
          <w:t>(二)、用地控制指标</w:t>
        </w:r>
        <w:r>
          <w:tab/>
        </w:r>
        <w:r>
          <w:fldChar w:fldCharType="begin"/>
        </w:r>
        <w:r>
          <w:instrText xml:space="preserve"> PAGEREF _Toc10286 \h </w:instrText>
        </w:r>
        <w:r>
          <w:fldChar w:fldCharType="separate"/>
        </w:r>
        <w:r>
          <w:t>7</w:t>
        </w:r>
        <w:r>
          <w:fldChar w:fldCharType="end"/>
        </w:r>
      </w:hyperlink>
    </w:p>
    <w:p>
      <w:pPr>
        <w:pStyle w:val="TOC2"/>
        <w:tabs>
          <w:tab w:val="right" w:leader="dot" w:pos="8306"/>
        </w:tabs>
      </w:pPr>
      <w:hyperlink w:anchor="_Toc28876" w:history="1">
        <w:r>
          <w:rPr>
            <w:rFonts w:ascii="仿宋" w:eastAsia="仿宋" w:hAnsi="仿宋" w:cs="仿宋" w:hint="eastAsia"/>
            <w:lang w:eastAsia="zh-CN"/>
          </w:rPr>
          <w:t>(三)、节约用地措施</w:t>
        </w:r>
        <w:r>
          <w:tab/>
        </w:r>
        <w:r>
          <w:fldChar w:fldCharType="begin"/>
        </w:r>
        <w:r>
          <w:instrText xml:space="preserve"> PAGEREF _Toc28876 \h </w:instrText>
        </w:r>
        <w:r>
          <w:fldChar w:fldCharType="separate"/>
        </w:r>
        <w:r>
          <w:t>9</w:t>
        </w:r>
        <w:r>
          <w:fldChar w:fldCharType="end"/>
        </w:r>
      </w:hyperlink>
    </w:p>
    <w:p>
      <w:pPr>
        <w:pStyle w:val="TOC2"/>
        <w:tabs>
          <w:tab w:val="right" w:leader="dot" w:pos="8306"/>
        </w:tabs>
      </w:pPr>
      <w:hyperlink w:anchor="_Toc16658" w:history="1">
        <w:r>
          <w:rPr>
            <w:rFonts w:ascii="仿宋" w:eastAsia="仿宋" w:hAnsi="仿宋" w:cs="仿宋" w:hint="eastAsia"/>
            <w:lang w:eastAsia="zh-CN"/>
          </w:rPr>
          <w:t>(四)、总图布置方案</w:t>
        </w:r>
        <w:r>
          <w:tab/>
        </w:r>
        <w:r>
          <w:fldChar w:fldCharType="begin"/>
        </w:r>
        <w:r>
          <w:instrText xml:space="preserve"> PAGEREF _Toc16658 \h </w:instrText>
        </w:r>
        <w:r>
          <w:fldChar w:fldCharType="separate"/>
        </w:r>
        <w:r>
          <w:t>10</w:t>
        </w:r>
        <w:r>
          <w:fldChar w:fldCharType="end"/>
        </w:r>
      </w:hyperlink>
    </w:p>
    <w:p>
      <w:pPr>
        <w:pStyle w:val="TOC2"/>
        <w:tabs>
          <w:tab w:val="right" w:leader="dot" w:pos="8306"/>
        </w:tabs>
      </w:pPr>
      <w:hyperlink w:anchor="_Toc14931" w:history="1">
        <w:r>
          <w:rPr>
            <w:rFonts w:ascii="仿宋" w:eastAsia="仿宋" w:hAnsi="仿宋" w:cs="仿宋" w:hint="eastAsia"/>
            <w:lang w:eastAsia="zh-CN"/>
          </w:rPr>
          <w:t>(五)、选址综合评价</w:t>
        </w:r>
        <w:r>
          <w:tab/>
        </w:r>
        <w:r>
          <w:fldChar w:fldCharType="begin"/>
        </w:r>
        <w:r>
          <w:instrText xml:space="preserve"> PAGEREF _Toc14931 \h </w:instrText>
        </w:r>
        <w:r>
          <w:fldChar w:fldCharType="separate"/>
        </w:r>
        <w:r>
          <w:t>11</w:t>
        </w:r>
        <w:r>
          <w:fldChar w:fldCharType="end"/>
        </w:r>
      </w:hyperlink>
    </w:p>
    <w:p>
      <w:pPr>
        <w:pStyle w:val="TOC1"/>
        <w:tabs>
          <w:tab w:val="right" w:leader="dot" w:pos="8306"/>
        </w:tabs>
      </w:pPr>
      <w:hyperlink w:anchor="_Toc5898" w:history="1">
        <w:r>
          <w:rPr>
            <w:rFonts w:ascii="仿宋" w:eastAsia="仿宋" w:hAnsi="仿宋" w:cs="仿宋" w:hint="eastAsia"/>
            <w:lang w:eastAsia="zh-CN"/>
          </w:rPr>
          <w:t>四、公路养护剂项目土建工程</w:t>
        </w:r>
        <w:r>
          <w:tab/>
        </w:r>
        <w:r>
          <w:fldChar w:fldCharType="begin"/>
        </w:r>
        <w:r>
          <w:instrText xml:space="preserve"> PAGEREF _Toc5898 \h </w:instrText>
        </w:r>
        <w:r>
          <w:fldChar w:fldCharType="separate"/>
        </w:r>
        <w:r>
          <w:t>13</w:t>
        </w:r>
        <w:r>
          <w:fldChar w:fldCharType="end"/>
        </w:r>
      </w:hyperlink>
    </w:p>
    <w:p>
      <w:pPr>
        <w:pStyle w:val="TOC2"/>
        <w:tabs>
          <w:tab w:val="right" w:leader="dot" w:pos="8306"/>
        </w:tabs>
      </w:pPr>
      <w:hyperlink w:anchor="_Toc21349" w:history="1">
        <w:r>
          <w:rPr>
            <w:rFonts w:ascii="仿宋" w:eastAsia="仿宋" w:hAnsi="仿宋" w:cs="仿宋" w:hint="eastAsia"/>
            <w:lang w:eastAsia="zh-CN"/>
          </w:rPr>
          <w:t>(一)、建筑工程设计原则</w:t>
        </w:r>
        <w:r>
          <w:tab/>
        </w:r>
        <w:r>
          <w:fldChar w:fldCharType="begin"/>
        </w:r>
        <w:r>
          <w:instrText xml:space="preserve"> PAGEREF _Toc21349 \h </w:instrText>
        </w:r>
        <w:r>
          <w:fldChar w:fldCharType="separate"/>
        </w:r>
        <w:r>
          <w:t>13</w:t>
        </w:r>
        <w:r>
          <w:fldChar w:fldCharType="end"/>
        </w:r>
      </w:hyperlink>
    </w:p>
    <w:p>
      <w:pPr>
        <w:pStyle w:val="TOC2"/>
        <w:tabs>
          <w:tab w:val="right" w:leader="dot" w:pos="8306"/>
        </w:tabs>
      </w:pPr>
      <w:hyperlink w:anchor="_Toc25343" w:history="1">
        <w:r>
          <w:rPr>
            <w:rFonts w:ascii="仿宋" w:eastAsia="仿宋" w:hAnsi="仿宋" w:cs="仿宋" w:hint="eastAsia"/>
            <w:lang w:eastAsia="zh-CN"/>
          </w:rPr>
          <w:t>(二)、土建工程设计年限及安全等级</w:t>
        </w:r>
        <w:r>
          <w:tab/>
        </w:r>
        <w:r>
          <w:fldChar w:fldCharType="begin"/>
        </w:r>
        <w:r>
          <w:instrText xml:space="preserve"> PAGEREF _Toc25343 \h </w:instrText>
        </w:r>
        <w:r>
          <w:fldChar w:fldCharType="separate"/>
        </w:r>
        <w:r>
          <w:t>14</w:t>
        </w:r>
        <w:r>
          <w:fldChar w:fldCharType="end"/>
        </w:r>
      </w:hyperlink>
    </w:p>
    <w:p>
      <w:pPr>
        <w:pStyle w:val="TOC2"/>
        <w:tabs>
          <w:tab w:val="right" w:leader="dot" w:pos="8306"/>
        </w:tabs>
      </w:pPr>
      <w:hyperlink w:anchor="_Toc29087" w:history="1">
        <w:r>
          <w:rPr>
            <w:rFonts w:ascii="仿宋" w:eastAsia="仿宋" w:hAnsi="仿宋" w:cs="仿宋" w:hint="eastAsia"/>
            <w:lang w:eastAsia="zh-CN"/>
          </w:rPr>
          <w:t>(三)、建筑工程设计总体要求</w:t>
        </w:r>
        <w:r>
          <w:tab/>
        </w:r>
        <w:r>
          <w:fldChar w:fldCharType="begin"/>
        </w:r>
        <w:r>
          <w:instrText xml:space="preserve"> PAGEREF _Toc29087 \h </w:instrText>
        </w:r>
        <w:r>
          <w:fldChar w:fldCharType="separate"/>
        </w:r>
        <w:r>
          <w:t>15</w:t>
        </w:r>
        <w:r>
          <w:fldChar w:fldCharType="end"/>
        </w:r>
      </w:hyperlink>
    </w:p>
    <w:p>
      <w:pPr>
        <w:pStyle w:val="TOC2"/>
        <w:tabs>
          <w:tab w:val="right" w:leader="dot" w:pos="8306"/>
        </w:tabs>
      </w:pPr>
      <w:hyperlink w:anchor="_Toc11051" w:history="1">
        <w:r>
          <w:rPr>
            <w:rFonts w:ascii="仿宋" w:eastAsia="仿宋" w:hAnsi="仿宋" w:cs="仿宋" w:hint="eastAsia"/>
            <w:lang w:eastAsia="zh-CN"/>
          </w:rPr>
          <w:t>(四)、土建工程建设指标</w:t>
        </w:r>
        <w:r>
          <w:tab/>
        </w:r>
        <w:r>
          <w:fldChar w:fldCharType="begin"/>
        </w:r>
        <w:r>
          <w:instrText xml:space="preserve"> PAGEREF _Toc11051 \h </w:instrText>
        </w:r>
        <w:r>
          <w:fldChar w:fldCharType="separate"/>
        </w:r>
        <w:r>
          <w:t>16</w:t>
        </w:r>
        <w:r>
          <w:fldChar w:fldCharType="end"/>
        </w:r>
      </w:hyperlink>
    </w:p>
    <w:p>
      <w:pPr>
        <w:pStyle w:val="TOC1"/>
        <w:tabs>
          <w:tab w:val="right" w:leader="dot" w:pos="8306"/>
        </w:tabs>
      </w:pPr>
      <w:hyperlink w:anchor="_Toc13615" w:history="1">
        <w:r>
          <w:rPr>
            <w:rFonts w:ascii="仿宋" w:eastAsia="仿宋" w:hAnsi="仿宋" w:cs="仿宋" w:hint="eastAsia"/>
            <w:lang w:eastAsia="zh-CN"/>
          </w:rPr>
          <w:t>五、公路养护剂项目建设背景及必要性分析</w:t>
        </w:r>
        <w:r>
          <w:tab/>
        </w:r>
        <w:r>
          <w:fldChar w:fldCharType="begin"/>
        </w:r>
        <w:r>
          <w:instrText xml:space="preserve"> PAGEREF _Toc13615 \h </w:instrText>
        </w:r>
        <w:r>
          <w:fldChar w:fldCharType="separate"/>
        </w:r>
        <w:r>
          <w:t>16</w:t>
        </w:r>
        <w:r>
          <w:fldChar w:fldCharType="end"/>
        </w:r>
      </w:hyperlink>
    </w:p>
    <w:p>
      <w:pPr>
        <w:pStyle w:val="TOC2"/>
        <w:tabs>
          <w:tab w:val="right" w:leader="dot" w:pos="8306"/>
        </w:tabs>
      </w:pPr>
      <w:hyperlink w:anchor="_Toc32346" w:history="1">
        <w:r>
          <w:rPr>
            <w:rFonts w:ascii="仿宋" w:eastAsia="仿宋" w:hAnsi="仿宋" w:cs="仿宋" w:hint="eastAsia"/>
            <w:lang w:eastAsia="zh-CN"/>
          </w:rPr>
          <w:t>(一)、公路养护剂项目背景分析</w:t>
        </w:r>
        <w:r>
          <w:tab/>
        </w:r>
        <w:r>
          <w:fldChar w:fldCharType="begin"/>
        </w:r>
        <w:r>
          <w:instrText xml:space="preserve"> PAGEREF _Toc32346 \h </w:instrText>
        </w:r>
        <w:r>
          <w:fldChar w:fldCharType="separate"/>
        </w:r>
        <w:r>
          <w:t>16</w:t>
        </w:r>
        <w:r>
          <w:fldChar w:fldCharType="end"/>
        </w:r>
      </w:hyperlink>
    </w:p>
    <w:p>
      <w:pPr>
        <w:pStyle w:val="TOC2"/>
        <w:tabs>
          <w:tab w:val="right" w:leader="dot" w:pos="8306"/>
        </w:tabs>
      </w:pPr>
      <w:hyperlink w:anchor="_Toc2985" w:history="1">
        <w:r>
          <w:rPr>
            <w:rFonts w:ascii="仿宋" w:eastAsia="仿宋" w:hAnsi="仿宋" w:cs="仿宋" w:hint="eastAsia"/>
            <w:lang w:eastAsia="zh-CN"/>
          </w:rPr>
          <w:t>(二)、公路养护剂项目建设必要性分析</w:t>
        </w:r>
        <w:r>
          <w:tab/>
        </w:r>
        <w:r>
          <w:fldChar w:fldCharType="begin"/>
        </w:r>
        <w:r>
          <w:instrText xml:space="preserve"> PAGEREF _Toc2985 \h </w:instrText>
        </w:r>
        <w:r>
          <w:fldChar w:fldCharType="separate"/>
        </w:r>
        <w:r>
          <w:t>18</w:t>
        </w:r>
        <w:r>
          <w:fldChar w:fldCharType="end"/>
        </w:r>
      </w:hyperlink>
    </w:p>
    <w:p>
      <w:pPr>
        <w:pStyle w:val="TOC1"/>
        <w:tabs>
          <w:tab w:val="right" w:leader="dot" w:pos="8306"/>
        </w:tabs>
      </w:pPr>
      <w:hyperlink w:anchor="_Toc3575" w:history="1">
        <w:r>
          <w:rPr>
            <w:rFonts w:ascii="仿宋" w:eastAsia="仿宋" w:hAnsi="仿宋" w:cs="仿宋" w:hint="eastAsia"/>
            <w:lang w:eastAsia="zh-CN"/>
          </w:rPr>
          <w:t>六、公路养护剂项目文档管理</w:t>
        </w:r>
        <w:r>
          <w:tab/>
        </w:r>
        <w:r>
          <w:fldChar w:fldCharType="begin"/>
        </w:r>
        <w:r>
          <w:instrText xml:space="preserve"> PAGEREF _Toc3575 \h </w:instrText>
        </w:r>
        <w:r>
          <w:fldChar w:fldCharType="separate"/>
        </w:r>
        <w:r>
          <w:t>19</w:t>
        </w:r>
        <w:r>
          <w:fldChar w:fldCharType="end"/>
        </w:r>
      </w:hyperlink>
    </w:p>
    <w:p>
      <w:pPr>
        <w:pStyle w:val="TOC2"/>
        <w:tabs>
          <w:tab w:val="right" w:leader="dot" w:pos="8306"/>
        </w:tabs>
      </w:pPr>
      <w:hyperlink w:anchor="_Toc6732" w:history="1">
        <w:r>
          <w:rPr>
            <w:rFonts w:ascii="仿宋" w:eastAsia="仿宋" w:hAnsi="仿宋" w:cs="仿宋" w:hint="eastAsia"/>
            <w:lang w:eastAsia="zh-CN"/>
          </w:rPr>
          <w:t>(一)、文档编制与审查</w:t>
        </w:r>
        <w:r>
          <w:tab/>
        </w:r>
        <w:r>
          <w:fldChar w:fldCharType="begin"/>
        </w:r>
        <w:r>
          <w:instrText xml:space="preserve"> PAGEREF _Toc6732 \h </w:instrText>
        </w:r>
        <w:r>
          <w:fldChar w:fldCharType="separate"/>
        </w:r>
        <w:r>
          <w:t>19</w:t>
        </w:r>
        <w:r>
          <w:fldChar w:fldCharType="end"/>
        </w:r>
      </w:hyperlink>
    </w:p>
    <w:p>
      <w:pPr>
        <w:pStyle w:val="TOC2"/>
        <w:tabs>
          <w:tab w:val="right" w:leader="dot" w:pos="8306"/>
        </w:tabs>
      </w:pPr>
      <w:hyperlink w:anchor="_Toc17862" w:history="1">
        <w:r>
          <w:rPr>
            <w:rFonts w:ascii="仿宋" w:eastAsia="仿宋" w:hAnsi="仿宋" w:cs="仿宋" w:hint="eastAsia"/>
            <w:lang w:eastAsia="zh-CN"/>
          </w:rPr>
          <w:t>(二)、文档发布与分发</w:t>
        </w:r>
        <w:r>
          <w:tab/>
        </w:r>
        <w:r>
          <w:fldChar w:fldCharType="begin"/>
        </w:r>
        <w:r>
          <w:instrText xml:space="preserve"> PAGEREF _Toc17862 \h </w:instrText>
        </w:r>
        <w:r>
          <w:fldChar w:fldCharType="separate"/>
        </w:r>
        <w:r>
          <w:t>20</w:t>
        </w:r>
        <w:r>
          <w:fldChar w:fldCharType="end"/>
        </w:r>
      </w:hyperlink>
    </w:p>
    <w:p>
      <w:pPr>
        <w:pStyle w:val="TOC2"/>
        <w:tabs>
          <w:tab w:val="right" w:leader="dot" w:pos="8306"/>
        </w:tabs>
      </w:pPr>
      <w:hyperlink w:anchor="_Toc29531" w:history="1">
        <w:r>
          <w:rPr>
            <w:rFonts w:ascii="仿宋" w:eastAsia="仿宋" w:hAnsi="仿宋" w:cs="仿宋" w:hint="eastAsia"/>
            <w:lang w:eastAsia="zh-CN"/>
          </w:rPr>
          <w:t>(三)、文档存档与归档</w:t>
        </w:r>
        <w:r>
          <w:tab/>
        </w:r>
        <w:r>
          <w:fldChar w:fldCharType="begin"/>
        </w:r>
        <w:r>
          <w:instrText xml:space="preserve"> PAGEREF _Toc29531 \h </w:instrText>
        </w:r>
        <w:r>
          <w:fldChar w:fldCharType="separate"/>
        </w:r>
        <w:r>
          <w:t>21</w:t>
        </w:r>
        <w:r>
          <w:fldChar w:fldCharType="end"/>
        </w:r>
      </w:hyperlink>
    </w:p>
    <w:p>
      <w:pPr>
        <w:pStyle w:val="TOC1"/>
        <w:tabs>
          <w:tab w:val="right" w:leader="dot" w:pos="8306"/>
        </w:tabs>
      </w:pPr>
      <w:hyperlink w:anchor="_Toc13889" w:history="1">
        <w:r>
          <w:rPr>
            <w:rFonts w:ascii="仿宋" w:eastAsia="仿宋" w:hAnsi="仿宋" w:cs="仿宋" w:hint="eastAsia"/>
            <w:lang w:eastAsia="zh-CN"/>
          </w:rPr>
          <w:t>七、公路养护剂项目环境影响分析</w:t>
        </w:r>
        <w:r>
          <w:tab/>
        </w:r>
        <w:r>
          <w:fldChar w:fldCharType="begin"/>
        </w:r>
        <w:r>
          <w:instrText xml:space="preserve"> PAGEREF _Toc13889 \h </w:instrText>
        </w:r>
        <w:r>
          <w:fldChar w:fldCharType="separate"/>
        </w:r>
        <w:r>
          <w:t>22</w:t>
        </w:r>
        <w:r>
          <w:fldChar w:fldCharType="end"/>
        </w:r>
      </w:hyperlink>
    </w:p>
    <w:p>
      <w:pPr>
        <w:pStyle w:val="TOC2"/>
        <w:tabs>
          <w:tab w:val="right" w:leader="dot" w:pos="8306"/>
        </w:tabs>
      </w:pPr>
      <w:hyperlink w:anchor="_Toc14219" w:history="1">
        <w:r>
          <w:rPr>
            <w:rFonts w:ascii="仿宋" w:eastAsia="仿宋" w:hAnsi="仿宋" w:cs="仿宋" w:hint="eastAsia"/>
            <w:lang w:eastAsia="zh-CN"/>
          </w:rPr>
          <w:t>(一)、建设区域环境质量现状</w:t>
        </w:r>
        <w:r>
          <w:tab/>
        </w:r>
        <w:r>
          <w:fldChar w:fldCharType="begin"/>
        </w:r>
        <w:r>
          <w:instrText xml:space="preserve"> PAGEREF _Toc14219 \h </w:instrText>
        </w:r>
        <w:r>
          <w:fldChar w:fldCharType="separate"/>
        </w:r>
        <w:r>
          <w:t>22</w:t>
        </w:r>
        <w:r>
          <w:fldChar w:fldCharType="end"/>
        </w:r>
      </w:hyperlink>
    </w:p>
    <w:p>
      <w:pPr>
        <w:pStyle w:val="TOC2"/>
        <w:tabs>
          <w:tab w:val="right" w:leader="dot" w:pos="8306"/>
        </w:tabs>
      </w:pPr>
      <w:hyperlink w:anchor="_Toc3817" w:history="1">
        <w:r>
          <w:rPr>
            <w:rFonts w:ascii="仿宋" w:eastAsia="仿宋" w:hAnsi="仿宋" w:cs="仿宋" w:hint="eastAsia"/>
            <w:lang w:eastAsia="zh-CN"/>
          </w:rPr>
          <w:t>(二)、建设期环境保护</w:t>
        </w:r>
        <w:r>
          <w:tab/>
        </w:r>
        <w:r>
          <w:fldChar w:fldCharType="begin"/>
        </w:r>
        <w:r>
          <w:instrText xml:space="preserve"> PAGEREF _Toc3817 \h </w:instrText>
        </w:r>
        <w:r>
          <w:fldChar w:fldCharType="separate"/>
        </w:r>
        <w:r>
          <w:t>24</w:t>
        </w:r>
        <w:r>
          <w:fldChar w:fldCharType="end"/>
        </w:r>
      </w:hyperlink>
    </w:p>
    <w:p>
      <w:pPr>
        <w:pStyle w:val="TOC2"/>
        <w:tabs>
          <w:tab w:val="right" w:leader="dot" w:pos="8306"/>
        </w:tabs>
      </w:pPr>
      <w:hyperlink w:anchor="_Toc2960" w:history="1">
        <w:r>
          <w:rPr>
            <w:rFonts w:ascii="仿宋" w:eastAsia="仿宋" w:hAnsi="仿宋" w:cs="仿宋" w:hint="eastAsia"/>
            <w:lang w:eastAsia="zh-CN"/>
          </w:rPr>
          <w:t>(三)、运营期环境保护</w:t>
        </w:r>
        <w:r>
          <w:tab/>
        </w:r>
        <w:r>
          <w:fldChar w:fldCharType="begin"/>
        </w:r>
        <w:r>
          <w:instrText xml:space="preserve"> PAGEREF _Toc2960 \h </w:instrText>
        </w:r>
        <w:r>
          <w:fldChar w:fldCharType="separate"/>
        </w:r>
        <w:r>
          <w:t>25</w:t>
        </w:r>
        <w:r>
          <w:fldChar w:fldCharType="end"/>
        </w:r>
      </w:hyperlink>
    </w:p>
    <w:p>
      <w:pPr>
        <w:pStyle w:val="TOC2"/>
        <w:tabs>
          <w:tab w:val="right" w:leader="dot" w:pos="8306"/>
        </w:tabs>
      </w:pPr>
      <w:hyperlink w:anchor="_Toc4104" w:history="1">
        <w:r>
          <w:rPr>
            <w:rFonts w:ascii="仿宋" w:eastAsia="仿宋" w:hAnsi="仿宋" w:cs="仿宋" w:hint="eastAsia"/>
            <w:lang w:eastAsia="zh-CN"/>
          </w:rPr>
          <w:t>(四)、公路养护剂项目建设对区域经济的影响</w:t>
        </w:r>
        <w:r>
          <w:tab/>
        </w:r>
        <w:r>
          <w:fldChar w:fldCharType="begin"/>
        </w:r>
        <w:r>
          <w:instrText xml:space="preserve"> PAGEREF _Toc4104 \h </w:instrText>
        </w:r>
        <w:r>
          <w:fldChar w:fldCharType="separate"/>
        </w:r>
        <w:r>
          <w:t>27</w:t>
        </w:r>
        <w:r>
          <w:fldChar w:fldCharType="end"/>
        </w:r>
      </w:hyperlink>
    </w:p>
    <w:p>
      <w:pPr>
        <w:pStyle w:val="TOC2"/>
        <w:tabs>
          <w:tab w:val="right" w:leader="dot" w:pos="8306"/>
        </w:tabs>
      </w:pPr>
      <w:hyperlink w:anchor="_Toc19271" w:history="1">
        <w:r>
          <w:rPr>
            <w:rFonts w:ascii="仿宋" w:eastAsia="仿宋" w:hAnsi="仿宋" w:cs="仿宋" w:hint="eastAsia"/>
            <w:lang w:eastAsia="zh-CN"/>
          </w:rPr>
          <w:t>(五)、废弃物处理</w:t>
        </w:r>
        <w:r>
          <w:tab/>
        </w:r>
        <w:r>
          <w:fldChar w:fldCharType="begin"/>
        </w:r>
        <w:r>
          <w:instrText xml:space="preserve"> PAGEREF _Toc19271 \h </w:instrText>
        </w:r>
        <w:r>
          <w:fldChar w:fldCharType="separate"/>
        </w:r>
        <w:r>
          <w:t>28</w:t>
        </w:r>
        <w:r>
          <w:fldChar w:fldCharType="end"/>
        </w:r>
      </w:hyperlink>
    </w:p>
    <w:p>
      <w:pPr>
        <w:pStyle w:val="TOC2"/>
        <w:tabs>
          <w:tab w:val="right" w:leader="dot" w:pos="8306"/>
        </w:tabs>
      </w:pPr>
      <w:hyperlink w:anchor="_Toc22466" w:history="1">
        <w:r>
          <w:rPr>
            <w:rFonts w:ascii="仿宋" w:eastAsia="仿宋" w:hAnsi="仿宋" w:cs="仿宋" w:hint="eastAsia"/>
            <w:lang w:eastAsia="zh-CN"/>
          </w:rPr>
          <w:t>(六)、特殊环境影响分析</w:t>
        </w:r>
        <w:r>
          <w:tab/>
        </w:r>
        <w:r>
          <w:fldChar w:fldCharType="begin"/>
        </w:r>
        <w:r>
          <w:instrText xml:space="preserve"> PAGEREF _Toc22466 \h </w:instrText>
        </w:r>
        <w:r>
          <w:fldChar w:fldCharType="separate"/>
        </w:r>
        <w:r>
          <w:t>30</w:t>
        </w:r>
        <w:r>
          <w:fldChar w:fldCharType="end"/>
        </w:r>
      </w:hyperlink>
    </w:p>
    <w:p>
      <w:pPr>
        <w:pStyle w:val="TOC2"/>
        <w:tabs>
          <w:tab w:val="right" w:leader="dot" w:pos="8306"/>
        </w:tabs>
      </w:pPr>
      <w:hyperlink w:anchor="_Toc28443" w:history="1">
        <w:r>
          <w:rPr>
            <w:rFonts w:ascii="仿宋" w:eastAsia="仿宋" w:hAnsi="仿宋" w:cs="仿宋" w:hint="eastAsia"/>
            <w:lang w:eastAsia="zh-CN"/>
          </w:rPr>
          <w:t>(七)、清洁生产</w:t>
        </w:r>
        <w:r>
          <w:tab/>
        </w:r>
        <w:r>
          <w:fldChar w:fldCharType="begin"/>
        </w:r>
        <w:r>
          <w:instrText xml:space="preserve"> PAGEREF _Toc28443 \h </w:instrText>
        </w:r>
        <w:r>
          <w:fldChar w:fldCharType="separate"/>
        </w:r>
        <w:r>
          <w:t>31</w:t>
        </w:r>
        <w:r>
          <w:fldChar w:fldCharType="end"/>
        </w:r>
      </w:hyperlink>
    </w:p>
    <w:p>
      <w:pPr>
        <w:pStyle w:val="TOC2"/>
        <w:tabs>
          <w:tab w:val="right" w:leader="dot" w:pos="8306"/>
        </w:tabs>
      </w:pPr>
      <w:hyperlink w:anchor="_Toc19554" w:history="1">
        <w:r>
          <w:rPr>
            <w:rFonts w:ascii="仿宋" w:eastAsia="仿宋" w:hAnsi="仿宋" w:cs="仿宋" w:hint="eastAsia"/>
            <w:lang w:eastAsia="zh-CN"/>
          </w:rPr>
          <w:t>(八)、环境保护综合评价</w:t>
        </w:r>
        <w:r>
          <w:tab/>
        </w:r>
        <w:r>
          <w:fldChar w:fldCharType="begin"/>
        </w:r>
        <w:r>
          <w:instrText xml:space="preserve"> PAGEREF _Toc19554 \h </w:instrText>
        </w:r>
        <w:r>
          <w:fldChar w:fldCharType="separate"/>
        </w:r>
        <w:r>
          <w:t>32</w:t>
        </w:r>
        <w:r>
          <w:fldChar w:fldCharType="end"/>
        </w:r>
      </w:hyperlink>
    </w:p>
    <w:p>
      <w:pPr>
        <w:pStyle w:val="TOC1"/>
        <w:tabs>
          <w:tab w:val="right" w:leader="dot" w:pos="8306"/>
        </w:tabs>
      </w:pPr>
      <w:hyperlink w:anchor="_Toc32140" w:history="1">
        <w:r>
          <w:rPr>
            <w:rFonts w:ascii="仿宋" w:eastAsia="仿宋" w:hAnsi="仿宋" w:cs="仿宋" w:hint="eastAsia"/>
            <w:lang w:eastAsia="zh-CN"/>
          </w:rPr>
          <w:t>八、公路养护剂项目计划安排</w:t>
        </w:r>
        <w:r>
          <w:tab/>
        </w:r>
        <w:r>
          <w:fldChar w:fldCharType="begin"/>
        </w:r>
        <w:r>
          <w:instrText xml:space="preserve"> PAGEREF _Toc32140 \h </w:instrText>
        </w:r>
        <w:r>
          <w:fldChar w:fldCharType="separate"/>
        </w:r>
        <w:r>
          <w:t>33</w:t>
        </w:r>
        <w:r>
          <w:fldChar w:fldCharType="end"/>
        </w:r>
      </w:hyperlink>
    </w:p>
    <w:p>
      <w:pPr>
        <w:pStyle w:val="TOC2"/>
        <w:tabs>
          <w:tab w:val="right" w:leader="dot" w:pos="8306"/>
        </w:tabs>
      </w:pPr>
      <w:hyperlink w:anchor="_Toc13885" w:history="1">
        <w:r>
          <w:rPr>
            <w:rFonts w:ascii="仿宋" w:eastAsia="仿宋" w:hAnsi="仿宋" w:cs="仿宋" w:hint="eastAsia"/>
            <w:lang w:eastAsia="zh-CN"/>
          </w:rPr>
          <w:t>(一)、建设周期</w:t>
        </w:r>
        <w:r>
          <w:tab/>
        </w:r>
        <w:r>
          <w:fldChar w:fldCharType="begin"/>
        </w:r>
        <w:r>
          <w:instrText xml:space="preserve"> PAGEREF _Toc13885 \h </w:instrText>
        </w:r>
        <w:r>
          <w:fldChar w:fldCharType="separate"/>
        </w:r>
        <w:r>
          <w:t>33</w:t>
        </w:r>
        <w:r>
          <w:fldChar w:fldCharType="end"/>
        </w:r>
      </w:hyperlink>
    </w:p>
    <w:p>
      <w:pPr>
        <w:pStyle w:val="TOC2"/>
        <w:tabs>
          <w:tab w:val="right" w:leader="dot" w:pos="8306"/>
        </w:tabs>
      </w:pPr>
      <w:hyperlink w:anchor="_Toc29194" w:history="1">
        <w:r>
          <w:rPr>
            <w:rFonts w:ascii="仿宋" w:eastAsia="仿宋" w:hAnsi="仿宋" w:cs="仿宋" w:hint="eastAsia"/>
            <w:lang w:eastAsia="zh-CN"/>
          </w:rPr>
          <w:t>(二)、建设进度</w:t>
        </w:r>
        <w:r>
          <w:tab/>
        </w:r>
        <w:r>
          <w:fldChar w:fldCharType="begin"/>
        </w:r>
        <w:r>
          <w:instrText xml:space="preserve"> PAGEREF _Toc29194 \h </w:instrText>
        </w:r>
        <w:r>
          <w:fldChar w:fldCharType="separate"/>
        </w:r>
        <w:r>
          <w:t>34</w:t>
        </w:r>
        <w:r>
          <w:fldChar w:fldCharType="end"/>
        </w:r>
      </w:hyperlink>
    </w:p>
    <w:p>
      <w:pPr>
        <w:pStyle w:val="TOC2"/>
        <w:tabs>
          <w:tab w:val="right" w:leader="dot" w:pos="8306"/>
        </w:tabs>
      </w:pPr>
      <w:hyperlink w:anchor="_Toc28083" w:history="1">
        <w:r>
          <w:rPr>
            <w:rFonts w:ascii="仿宋" w:eastAsia="仿宋" w:hAnsi="仿宋" w:cs="仿宋" w:hint="eastAsia"/>
            <w:lang w:eastAsia="zh-CN"/>
          </w:rPr>
          <w:t>(三)、进度安排注意事项</w:t>
        </w:r>
        <w:r>
          <w:tab/>
        </w:r>
        <w:r>
          <w:fldChar w:fldCharType="begin"/>
        </w:r>
        <w:r>
          <w:instrText xml:space="preserve"> PAGEREF _Toc28083 \h </w:instrText>
        </w:r>
        <w:r>
          <w:fldChar w:fldCharType="separate"/>
        </w:r>
        <w:r>
          <w:t>35</w:t>
        </w:r>
        <w:r>
          <w:fldChar w:fldCharType="end"/>
        </w:r>
      </w:hyperlink>
    </w:p>
    <w:p>
      <w:pPr>
        <w:pStyle w:val="TOC2"/>
        <w:tabs>
          <w:tab w:val="right" w:leader="dot" w:pos="8306"/>
        </w:tabs>
      </w:pPr>
      <w:hyperlink w:anchor="_Toc2940" w:history="1">
        <w:r>
          <w:rPr>
            <w:rFonts w:ascii="仿宋" w:eastAsia="仿宋" w:hAnsi="仿宋" w:cs="仿宋" w:hint="eastAsia"/>
            <w:lang w:eastAsia="zh-CN"/>
          </w:rPr>
          <w:t>(四)、人力资源配置</w:t>
        </w:r>
        <w:r>
          <w:tab/>
        </w:r>
        <w:r>
          <w:fldChar w:fldCharType="begin"/>
        </w:r>
        <w:r>
          <w:instrText xml:space="preserve"> PAGEREF _Toc2940 \h </w:instrText>
        </w:r>
        <w:r>
          <w:fldChar w:fldCharType="separate"/>
        </w:r>
        <w:r>
          <w:t>36</w:t>
        </w:r>
        <w:r>
          <w:fldChar w:fldCharType="end"/>
        </w:r>
      </w:hyperlink>
    </w:p>
    <w:p>
      <w:pPr>
        <w:pStyle w:val="TOC1"/>
        <w:tabs>
          <w:tab w:val="right" w:leader="dot" w:pos="8306"/>
        </w:tabs>
      </w:pPr>
      <w:hyperlink w:anchor="_Toc26117" w:history="1">
        <w:r>
          <w:rPr>
            <w:rFonts w:ascii="仿宋" w:eastAsia="仿宋" w:hAnsi="仿宋" w:cs="仿宋" w:hint="eastAsia"/>
            <w:lang w:eastAsia="zh-CN"/>
          </w:rPr>
          <w:t>九、公路养护剂项目投资规划</w:t>
        </w:r>
        <w:r>
          <w:tab/>
        </w:r>
        <w:r>
          <w:fldChar w:fldCharType="begin"/>
        </w:r>
        <w:r>
          <w:instrText xml:space="preserve"> PAGEREF _Toc26117 \h </w:instrText>
        </w:r>
        <w:r>
          <w:fldChar w:fldCharType="separate"/>
        </w:r>
        <w:r>
          <w:t>37</w:t>
        </w:r>
        <w:r>
          <w:fldChar w:fldCharType="end"/>
        </w:r>
      </w:hyperlink>
    </w:p>
    <w:p>
      <w:pPr>
        <w:pStyle w:val="TOC2"/>
        <w:tabs>
          <w:tab w:val="right" w:leader="dot" w:pos="8306"/>
        </w:tabs>
      </w:pPr>
      <w:hyperlink w:anchor="_Toc18476" w:history="1">
        <w:r>
          <w:rPr>
            <w:rFonts w:ascii="仿宋" w:eastAsia="仿宋" w:hAnsi="仿宋" w:cs="仿宋" w:hint="eastAsia"/>
            <w:lang w:eastAsia="zh-CN"/>
          </w:rPr>
          <w:t>(一)、公路养护剂项目总投资估算</w:t>
        </w:r>
        <w:r>
          <w:tab/>
        </w:r>
        <w:r>
          <w:fldChar w:fldCharType="begin"/>
        </w:r>
        <w:r>
          <w:instrText xml:space="preserve"> PAGEREF _Toc18476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34" w:history="1">
        <w:r>
          <w:rPr>
            <w:rFonts w:ascii="仿宋" w:eastAsia="仿宋" w:hAnsi="仿宋" w:cs="仿宋" w:hint="eastAsia"/>
            <w:lang w:eastAsia="zh-CN"/>
          </w:rPr>
          <w:t>(二)、资金筹措</w:t>
        </w:r>
        <w:r>
          <w:tab/>
        </w:r>
        <w:r>
          <w:fldChar w:fldCharType="begin"/>
        </w:r>
        <w:r>
          <w:instrText xml:space="preserve"> PAGEREF _Toc25634 \h </w:instrText>
        </w:r>
        <w:r>
          <w:fldChar w:fldCharType="separate"/>
        </w:r>
        <w:r>
          <w:t>39</w:t>
        </w:r>
        <w:r>
          <w:fldChar w:fldCharType="end"/>
        </w:r>
      </w:hyperlink>
    </w:p>
    <w:p>
      <w:pPr>
        <w:pStyle w:val="TOC1"/>
        <w:tabs>
          <w:tab w:val="right" w:leader="dot" w:pos="8306"/>
        </w:tabs>
      </w:pPr>
      <w:hyperlink w:anchor="_Toc16881" w:history="1">
        <w:r>
          <w:rPr>
            <w:rFonts w:ascii="仿宋" w:eastAsia="仿宋" w:hAnsi="仿宋" w:cs="仿宋" w:hint="eastAsia"/>
            <w:lang w:eastAsia="zh-CN"/>
          </w:rPr>
          <w:t>十、公路养护剂项目社会影响</w:t>
        </w:r>
        <w:r>
          <w:tab/>
        </w:r>
        <w:r>
          <w:fldChar w:fldCharType="begin"/>
        </w:r>
        <w:r>
          <w:instrText xml:space="preserve"> PAGEREF _Toc16881 \h </w:instrText>
        </w:r>
        <w:r>
          <w:fldChar w:fldCharType="separate"/>
        </w:r>
        <w:r>
          <w:t>39</w:t>
        </w:r>
        <w:r>
          <w:fldChar w:fldCharType="end"/>
        </w:r>
      </w:hyperlink>
    </w:p>
    <w:p>
      <w:pPr>
        <w:pStyle w:val="TOC2"/>
        <w:tabs>
          <w:tab w:val="right" w:leader="dot" w:pos="8306"/>
        </w:tabs>
      </w:pPr>
      <w:hyperlink w:anchor="_Toc26778" w:history="1">
        <w:r>
          <w:rPr>
            <w:rFonts w:ascii="仿宋" w:eastAsia="仿宋" w:hAnsi="仿宋" w:cs="仿宋" w:hint="eastAsia"/>
            <w:lang w:eastAsia="zh-CN"/>
          </w:rPr>
          <w:t>(一)、社会责任与义务</w:t>
        </w:r>
        <w:r>
          <w:tab/>
        </w:r>
        <w:r>
          <w:fldChar w:fldCharType="begin"/>
        </w:r>
        <w:r>
          <w:instrText xml:space="preserve"> PAGEREF _Toc26778 \h </w:instrText>
        </w:r>
        <w:r>
          <w:fldChar w:fldCharType="separate"/>
        </w:r>
        <w:r>
          <w:t>39</w:t>
        </w:r>
        <w:r>
          <w:fldChar w:fldCharType="end"/>
        </w:r>
      </w:hyperlink>
    </w:p>
    <w:p>
      <w:pPr>
        <w:pStyle w:val="TOC2"/>
        <w:tabs>
          <w:tab w:val="right" w:leader="dot" w:pos="8306"/>
        </w:tabs>
      </w:pPr>
      <w:hyperlink w:anchor="_Toc29904" w:history="1">
        <w:r>
          <w:rPr>
            <w:rFonts w:ascii="仿宋" w:eastAsia="仿宋" w:hAnsi="仿宋" w:cs="仿宋" w:hint="eastAsia"/>
            <w:lang w:eastAsia="zh-CN"/>
          </w:rPr>
          <w:t>(二)、社会参与与沟通</w:t>
        </w:r>
        <w:r>
          <w:tab/>
        </w:r>
        <w:r>
          <w:fldChar w:fldCharType="begin"/>
        </w:r>
        <w:r>
          <w:instrText xml:space="preserve"> PAGEREF _Toc29904 \h </w:instrText>
        </w:r>
        <w:r>
          <w:fldChar w:fldCharType="separate"/>
        </w:r>
        <w:r>
          <w:t>40</w:t>
        </w:r>
        <w:r>
          <w:fldChar w:fldCharType="end"/>
        </w:r>
      </w:hyperlink>
    </w:p>
    <w:p>
      <w:pPr>
        <w:pStyle w:val="TOC1"/>
        <w:tabs>
          <w:tab w:val="right" w:leader="dot" w:pos="8306"/>
        </w:tabs>
      </w:pPr>
      <w:hyperlink w:anchor="_Toc20046" w:history="1">
        <w:r>
          <w:rPr>
            <w:rFonts w:ascii="仿宋" w:eastAsia="仿宋" w:hAnsi="仿宋" w:cs="仿宋" w:hint="eastAsia"/>
            <w:lang w:eastAsia="zh-CN"/>
          </w:rPr>
          <w:t>十一、公路养护剂项目风险管理</w:t>
        </w:r>
        <w:r>
          <w:tab/>
        </w:r>
        <w:r>
          <w:fldChar w:fldCharType="begin"/>
        </w:r>
        <w:r>
          <w:instrText xml:space="preserve"> PAGEREF _Toc20046 \h </w:instrText>
        </w:r>
        <w:r>
          <w:fldChar w:fldCharType="separate"/>
        </w:r>
        <w:r>
          <w:t>41</w:t>
        </w:r>
        <w:r>
          <w:fldChar w:fldCharType="end"/>
        </w:r>
      </w:hyperlink>
    </w:p>
    <w:p>
      <w:pPr>
        <w:pStyle w:val="TOC2"/>
        <w:tabs>
          <w:tab w:val="right" w:leader="dot" w:pos="8306"/>
        </w:tabs>
      </w:pPr>
      <w:hyperlink w:anchor="_Toc2916" w:history="1">
        <w:r>
          <w:rPr>
            <w:rFonts w:ascii="仿宋" w:eastAsia="仿宋" w:hAnsi="仿宋" w:cs="仿宋" w:hint="eastAsia"/>
            <w:lang w:eastAsia="zh-CN"/>
          </w:rPr>
          <w:t>(一)、风险识别与评估</w:t>
        </w:r>
        <w:r>
          <w:tab/>
        </w:r>
        <w:r>
          <w:fldChar w:fldCharType="begin"/>
        </w:r>
        <w:r>
          <w:instrText xml:space="preserve"> PAGEREF _Toc2916 \h </w:instrText>
        </w:r>
        <w:r>
          <w:fldChar w:fldCharType="separate"/>
        </w:r>
        <w:r>
          <w:t>41</w:t>
        </w:r>
        <w:r>
          <w:fldChar w:fldCharType="end"/>
        </w:r>
      </w:hyperlink>
    </w:p>
    <w:p>
      <w:pPr>
        <w:pStyle w:val="TOC2"/>
        <w:tabs>
          <w:tab w:val="right" w:leader="dot" w:pos="8306"/>
        </w:tabs>
      </w:pPr>
      <w:hyperlink w:anchor="_Toc27555" w:history="1">
        <w:r>
          <w:rPr>
            <w:rFonts w:ascii="仿宋" w:eastAsia="仿宋" w:hAnsi="仿宋" w:cs="仿宋" w:hint="eastAsia"/>
            <w:lang w:eastAsia="zh-CN"/>
          </w:rPr>
          <w:t>(二)、风险应对策略</w:t>
        </w:r>
        <w:r>
          <w:tab/>
        </w:r>
        <w:r>
          <w:fldChar w:fldCharType="begin"/>
        </w:r>
        <w:r>
          <w:instrText xml:space="preserve"> PAGEREF _Toc27555 \h </w:instrText>
        </w:r>
        <w:r>
          <w:fldChar w:fldCharType="separate"/>
        </w:r>
        <w:r>
          <w:t>42</w:t>
        </w:r>
        <w:r>
          <w:fldChar w:fldCharType="end"/>
        </w:r>
      </w:hyperlink>
    </w:p>
    <w:p>
      <w:pPr>
        <w:pStyle w:val="TOC2"/>
        <w:tabs>
          <w:tab w:val="right" w:leader="dot" w:pos="8306"/>
        </w:tabs>
      </w:pPr>
      <w:hyperlink w:anchor="_Toc26576" w:history="1">
        <w:r>
          <w:rPr>
            <w:rFonts w:ascii="仿宋" w:eastAsia="仿宋" w:hAnsi="仿宋" w:cs="仿宋" w:hint="eastAsia"/>
            <w:lang w:eastAsia="zh-CN"/>
          </w:rPr>
          <w:t>(三)、风险监控与控制</w:t>
        </w:r>
        <w:r>
          <w:tab/>
        </w:r>
        <w:r>
          <w:fldChar w:fldCharType="begin"/>
        </w:r>
        <w:r>
          <w:instrText xml:space="preserve"> PAGEREF _Toc26576 \h </w:instrText>
        </w:r>
        <w:r>
          <w:fldChar w:fldCharType="separate"/>
        </w:r>
        <w:r>
          <w:t>44</w:t>
        </w:r>
        <w:r>
          <w:fldChar w:fldCharType="end"/>
        </w:r>
      </w:hyperlink>
    </w:p>
    <w:p>
      <w:pPr>
        <w:pStyle w:val="TOC1"/>
        <w:tabs>
          <w:tab w:val="right" w:leader="dot" w:pos="8306"/>
        </w:tabs>
      </w:pPr>
      <w:hyperlink w:anchor="_Toc12860" w:history="1">
        <w:r>
          <w:rPr>
            <w:rFonts w:ascii="仿宋" w:eastAsia="仿宋" w:hAnsi="仿宋" w:cs="仿宋" w:hint="eastAsia"/>
            <w:lang w:eastAsia="zh-CN"/>
          </w:rPr>
          <w:t>十二、公路养护剂项目财务管理</w:t>
        </w:r>
        <w:r>
          <w:tab/>
        </w:r>
        <w:r>
          <w:fldChar w:fldCharType="begin"/>
        </w:r>
        <w:r>
          <w:instrText xml:space="preserve"> PAGEREF _Toc12860 \h </w:instrText>
        </w:r>
        <w:r>
          <w:fldChar w:fldCharType="separate"/>
        </w:r>
        <w:r>
          <w:t>45</w:t>
        </w:r>
        <w:r>
          <w:fldChar w:fldCharType="end"/>
        </w:r>
      </w:hyperlink>
    </w:p>
    <w:p>
      <w:pPr>
        <w:pStyle w:val="TOC2"/>
        <w:tabs>
          <w:tab w:val="right" w:leader="dot" w:pos="8306"/>
        </w:tabs>
      </w:pPr>
      <w:hyperlink w:anchor="_Toc5390" w:history="1">
        <w:r>
          <w:rPr>
            <w:rFonts w:ascii="仿宋" w:eastAsia="仿宋" w:hAnsi="仿宋" w:cs="仿宋" w:hint="eastAsia"/>
            <w:lang w:eastAsia="zh-CN"/>
          </w:rPr>
          <w:t>(一)、资金需求大</w:t>
        </w:r>
        <w:r>
          <w:tab/>
        </w:r>
        <w:r>
          <w:fldChar w:fldCharType="begin"/>
        </w:r>
        <w:r>
          <w:instrText xml:space="preserve"> PAGEREF _Toc5390 \h </w:instrText>
        </w:r>
        <w:r>
          <w:fldChar w:fldCharType="separate"/>
        </w:r>
        <w:r>
          <w:t>45</w:t>
        </w:r>
        <w:r>
          <w:fldChar w:fldCharType="end"/>
        </w:r>
      </w:hyperlink>
    </w:p>
    <w:p>
      <w:pPr>
        <w:pStyle w:val="TOC2"/>
        <w:tabs>
          <w:tab w:val="right" w:leader="dot" w:pos="8306"/>
        </w:tabs>
      </w:pPr>
      <w:hyperlink w:anchor="_Toc27013" w:history="1">
        <w:r>
          <w:rPr>
            <w:rFonts w:ascii="仿宋" w:eastAsia="仿宋" w:hAnsi="仿宋" w:cs="仿宋" w:hint="eastAsia"/>
            <w:lang w:eastAsia="zh-CN"/>
          </w:rPr>
          <w:t>(二)、研发周期长</w:t>
        </w:r>
        <w:r>
          <w:tab/>
        </w:r>
        <w:r>
          <w:fldChar w:fldCharType="begin"/>
        </w:r>
        <w:r>
          <w:instrText xml:space="preserve"> PAGEREF _Toc27013 \h </w:instrText>
        </w:r>
        <w:r>
          <w:fldChar w:fldCharType="separate"/>
        </w:r>
        <w:r>
          <w:t>46</w:t>
        </w:r>
        <w:r>
          <w:fldChar w:fldCharType="end"/>
        </w:r>
      </w:hyperlink>
    </w:p>
    <w:p>
      <w:pPr>
        <w:pStyle w:val="TOC2"/>
        <w:tabs>
          <w:tab w:val="right" w:leader="dot" w:pos="8306"/>
        </w:tabs>
      </w:pPr>
      <w:hyperlink w:anchor="_Toc27598" w:history="1">
        <w:r>
          <w:rPr>
            <w:rFonts w:ascii="仿宋" w:eastAsia="仿宋" w:hAnsi="仿宋" w:cs="仿宋" w:hint="eastAsia"/>
            <w:lang w:eastAsia="zh-CN"/>
          </w:rPr>
          <w:t>(三)、市场风险大</w:t>
        </w:r>
        <w:r>
          <w:tab/>
        </w:r>
        <w:r>
          <w:fldChar w:fldCharType="begin"/>
        </w:r>
        <w:r>
          <w:instrText xml:space="preserve"> PAGEREF _Toc27598 \h </w:instrText>
        </w:r>
        <w:r>
          <w:fldChar w:fldCharType="separate"/>
        </w:r>
        <w:r>
          <w:t>47</w:t>
        </w:r>
        <w:r>
          <w:fldChar w:fldCharType="end"/>
        </w:r>
      </w:hyperlink>
    </w:p>
    <w:p>
      <w:pPr>
        <w:pStyle w:val="TOC2"/>
        <w:tabs>
          <w:tab w:val="right" w:leader="dot" w:pos="8306"/>
        </w:tabs>
      </w:pPr>
      <w:hyperlink w:anchor="_Toc17045" w:history="1">
        <w:r>
          <w:rPr>
            <w:rFonts w:ascii="仿宋" w:eastAsia="仿宋" w:hAnsi="仿宋" w:cs="仿宋" w:hint="eastAsia"/>
            <w:lang w:eastAsia="zh-CN"/>
          </w:rPr>
          <w:t>(四)、利润率高</w:t>
        </w:r>
        <w:r>
          <w:tab/>
        </w:r>
        <w:r>
          <w:fldChar w:fldCharType="begin"/>
        </w:r>
        <w:r>
          <w:instrText xml:space="preserve"> PAGEREF _Toc17045 \h </w:instrText>
        </w:r>
        <w:r>
          <w:fldChar w:fldCharType="separate"/>
        </w:r>
        <w:r>
          <w:t>50</w:t>
        </w:r>
        <w:r>
          <w:fldChar w:fldCharType="end"/>
        </w:r>
      </w:hyperlink>
    </w:p>
    <w:p>
      <w:pPr>
        <w:pStyle w:val="TOC1"/>
        <w:tabs>
          <w:tab w:val="right" w:leader="dot" w:pos="8306"/>
        </w:tabs>
      </w:pPr>
      <w:hyperlink w:anchor="_Toc20300" w:history="1">
        <w:r>
          <w:rPr>
            <w:rFonts w:ascii="仿宋" w:eastAsia="仿宋" w:hAnsi="仿宋" w:cs="仿宋" w:hint="eastAsia"/>
            <w:lang w:eastAsia="zh-CN"/>
          </w:rPr>
          <w:t>十三、质量管理体系</w:t>
        </w:r>
        <w:r>
          <w:tab/>
        </w:r>
        <w:r>
          <w:fldChar w:fldCharType="begin"/>
        </w:r>
        <w:r>
          <w:instrText xml:space="preserve"> PAGEREF _Toc20300 \h </w:instrText>
        </w:r>
        <w:r>
          <w:fldChar w:fldCharType="separate"/>
        </w:r>
        <w:r>
          <w:t>52</w:t>
        </w:r>
        <w:r>
          <w:fldChar w:fldCharType="end"/>
        </w:r>
      </w:hyperlink>
    </w:p>
    <w:p>
      <w:pPr>
        <w:pStyle w:val="TOC2"/>
        <w:tabs>
          <w:tab w:val="right" w:leader="dot" w:pos="8306"/>
        </w:tabs>
      </w:pPr>
      <w:hyperlink w:anchor="_Toc14388" w:history="1">
        <w:r>
          <w:rPr>
            <w:rFonts w:ascii="仿宋" w:eastAsia="仿宋" w:hAnsi="仿宋" w:cs="仿宋" w:hint="eastAsia"/>
            <w:lang w:eastAsia="zh-CN"/>
          </w:rPr>
          <w:t>(一)、质量目标与方针</w:t>
        </w:r>
        <w:r>
          <w:tab/>
        </w:r>
        <w:r>
          <w:fldChar w:fldCharType="begin"/>
        </w:r>
        <w:r>
          <w:instrText xml:space="preserve"> PAGEREF _Toc14388 \h </w:instrText>
        </w:r>
        <w:r>
          <w:fldChar w:fldCharType="separate"/>
        </w:r>
        <w:r>
          <w:t>52</w:t>
        </w:r>
        <w:r>
          <w:fldChar w:fldCharType="end"/>
        </w:r>
      </w:hyperlink>
    </w:p>
    <w:p>
      <w:pPr>
        <w:pStyle w:val="TOC2"/>
        <w:tabs>
          <w:tab w:val="right" w:leader="dot" w:pos="8306"/>
        </w:tabs>
      </w:pPr>
      <w:hyperlink w:anchor="_Toc18878" w:history="1">
        <w:r>
          <w:rPr>
            <w:rFonts w:ascii="仿宋" w:eastAsia="仿宋" w:hAnsi="仿宋" w:cs="仿宋" w:hint="eastAsia"/>
            <w:lang w:eastAsia="zh-CN"/>
          </w:rPr>
          <w:t>(二)、质量管理责任</w:t>
        </w:r>
        <w:r>
          <w:tab/>
        </w:r>
        <w:r>
          <w:fldChar w:fldCharType="begin"/>
        </w:r>
        <w:r>
          <w:instrText xml:space="preserve"> PAGEREF _Toc18878 \h </w:instrText>
        </w:r>
        <w:r>
          <w:fldChar w:fldCharType="separate"/>
        </w:r>
        <w:r>
          <w:t>53</w:t>
        </w:r>
        <w:r>
          <w:fldChar w:fldCharType="end"/>
        </w:r>
      </w:hyperlink>
    </w:p>
    <w:p>
      <w:pPr>
        <w:pStyle w:val="TOC2"/>
        <w:tabs>
          <w:tab w:val="right" w:leader="dot" w:pos="8306"/>
        </w:tabs>
      </w:pPr>
      <w:hyperlink w:anchor="_Toc1038" w:history="1">
        <w:r>
          <w:rPr>
            <w:rFonts w:ascii="仿宋" w:eastAsia="仿宋" w:hAnsi="仿宋" w:cs="仿宋" w:hint="eastAsia"/>
            <w:lang w:eastAsia="zh-CN"/>
          </w:rPr>
          <w:t>(三)、质量管理体系文件</w:t>
        </w:r>
        <w:r>
          <w:tab/>
        </w:r>
        <w:r>
          <w:fldChar w:fldCharType="begin"/>
        </w:r>
        <w:r>
          <w:instrText xml:space="preserve"> PAGEREF _Toc1038 \h </w:instrText>
        </w:r>
        <w:r>
          <w:fldChar w:fldCharType="separate"/>
        </w:r>
        <w:r>
          <w:t>54</w:t>
        </w:r>
        <w:r>
          <w:fldChar w:fldCharType="end"/>
        </w:r>
      </w:hyperlink>
    </w:p>
    <w:p>
      <w:pPr>
        <w:pStyle w:val="TOC2"/>
        <w:tabs>
          <w:tab w:val="right" w:leader="dot" w:pos="8306"/>
        </w:tabs>
      </w:pPr>
      <w:hyperlink w:anchor="_Toc19784" w:history="1">
        <w:r>
          <w:rPr>
            <w:rFonts w:ascii="仿宋" w:eastAsia="仿宋" w:hAnsi="仿宋" w:cs="仿宋" w:hint="eastAsia"/>
            <w:lang w:eastAsia="zh-CN"/>
          </w:rPr>
          <w:t>(四)、质量培训与教育</w:t>
        </w:r>
        <w:r>
          <w:tab/>
        </w:r>
        <w:r>
          <w:fldChar w:fldCharType="begin"/>
        </w:r>
        <w:r>
          <w:instrText xml:space="preserve"> PAGEREF _Toc19784 \h </w:instrText>
        </w:r>
        <w:r>
          <w:fldChar w:fldCharType="separate"/>
        </w:r>
        <w:r>
          <w:t>56</w:t>
        </w:r>
        <w:r>
          <w:fldChar w:fldCharType="end"/>
        </w:r>
      </w:hyperlink>
    </w:p>
    <w:p>
      <w:pPr>
        <w:pStyle w:val="TOC2"/>
        <w:tabs>
          <w:tab w:val="right" w:leader="dot" w:pos="8306"/>
        </w:tabs>
      </w:pPr>
      <w:hyperlink w:anchor="_Toc31306" w:history="1">
        <w:r>
          <w:rPr>
            <w:rFonts w:ascii="仿宋" w:eastAsia="仿宋" w:hAnsi="仿宋" w:cs="仿宋" w:hint="eastAsia"/>
            <w:lang w:eastAsia="zh-CN"/>
          </w:rPr>
          <w:t>(五)、质量审核与评价</w:t>
        </w:r>
        <w:r>
          <w:tab/>
        </w:r>
        <w:r>
          <w:fldChar w:fldCharType="begin"/>
        </w:r>
        <w:r>
          <w:instrText xml:space="preserve"> PAGEREF _Toc31306 \h </w:instrText>
        </w:r>
        <w:r>
          <w:fldChar w:fldCharType="separate"/>
        </w:r>
        <w:r>
          <w:t>58</w:t>
        </w:r>
        <w:r>
          <w:fldChar w:fldCharType="end"/>
        </w:r>
      </w:hyperlink>
    </w:p>
    <w:p>
      <w:pPr>
        <w:pStyle w:val="TOC2"/>
        <w:tabs>
          <w:tab w:val="right" w:leader="dot" w:pos="8306"/>
        </w:tabs>
      </w:pPr>
      <w:hyperlink w:anchor="_Toc17828" w:history="1">
        <w:r>
          <w:rPr>
            <w:rFonts w:ascii="仿宋" w:eastAsia="仿宋" w:hAnsi="仿宋" w:cs="仿宋" w:hint="eastAsia"/>
            <w:lang w:eastAsia="zh-CN"/>
          </w:rPr>
          <w:t>(六)、不符合与纠正措施</w:t>
        </w:r>
        <w:r>
          <w:tab/>
        </w:r>
        <w:r>
          <w:fldChar w:fldCharType="begin"/>
        </w:r>
        <w:r>
          <w:instrText xml:space="preserve"> PAGEREF _Toc17828 \h </w:instrText>
        </w:r>
        <w:r>
          <w:fldChar w:fldCharType="separate"/>
        </w:r>
        <w:r>
          <w:t>59</w:t>
        </w:r>
        <w:r>
          <w:fldChar w:fldCharType="end"/>
        </w:r>
      </w:hyperlink>
    </w:p>
    <w:p>
      <w:pPr>
        <w:pStyle w:val="TOC1"/>
        <w:tabs>
          <w:tab w:val="right" w:leader="dot" w:pos="8306"/>
        </w:tabs>
      </w:pPr>
      <w:hyperlink w:anchor="_Toc26407" w:history="1">
        <w:r>
          <w:rPr>
            <w:rFonts w:ascii="仿宋" w:eastAsia="仿宋" w:hAnsi="仿宋" w:cs="仿宋" w:hint="eastAsia"/>
            <w:lang w:eastAsia="zh-CN"/>
          </w:rPr>
          <w:t>十四、利益相关者分析与沟通计划</w:t>
        </w:r>
        <w:r>
          <w:tab/>
        </w:r>
        <w:r>
          <w:fldChar w:fldCharType="begin"/>
        </w:r>
        <w:r>
          <w:instrText xml:space="preserve"> PAGEREF _Toc26407 \h </w:instrText>
        </w:r>
        <w:r>
          <w:fldChar w:fldCharType="separate"/>
        </w:r>
        <w:r>
          <w:t>60</w:t>
        </w:r>
        <w:r>
          <w:fldChar w:fldCharType="end"/>
        </w:r>
      </w:hyperlink>
    </w:p>
    <w:p>
      <w:pPr>
        <w:pStyle w:val="TOC2"/>
        <w:tabs>
          <w:tab w:val="right" w:leader="dot" w:pos="8306"/>
        </w:tabs>
      </w:pPr>
      <w:hyperlink w:anchor="_Toc18390" w:history="1">
        <w:r>
          <w:rPr>
            <w:rFonts w:ascii="仿宋" w:eastAsia="仿宋" w:hAnsi="仿宋" w:cs="仿宋" w:hint="eastAsia"/>
            <w:lang w:eastAsia="zh-CN"/>
          </w:rPr>
          <w:t>(一)、利益相关者分析</w:t>
        </w:r>
        <w:r>
          <w:tab/>
        </w:r>
        <w:r>
          <w:fldChar w:fldCharType="begin"/>
        </w:r>
        <w:r>
          <w:instrText xml:space="preserve"> PAGEREF _Toc18390 \h </w:instrText>
        </w:r>
        <w:r>
          <w:fldChar w:fldCharType="separate"/>
        </w:r>
        <w:r>
          <w:t>60</w:t>
        </w:r>
        <w:r>
          <w:fldChar w:fldCharType="end"/>
        </w:r>
      </w:hyperlink>
    </w:p>
    <w:p>
      <w:pPr>
        <w:pStyle w:val="TOC2"/>
        <w:tabs>
          <w:tab w:val="right" w:leader="dot" w:pos="8306"/>
        </w:tabs>
      </w:pPr>
      <w:hyperlink w:anchor="_Toc9814" w:history="1">
        <w:r>
          <w:rPr>
            <w:rFonts w:ascii="仿宋" w:eastAsia="仿宋" w:hAnsi="仿宋" w:cs="仿宋" w:hint="eastAsia"/>
            <w:lang w:eastAsia="zh-CN"/>
          </w:rPr>
          <w:t>(二)、沟通计划</w:t>
        </w:r>
        <w:r>
          <w:tab/>
        </w:r>
        <w:r>
          <w:fldChar w:fldCharType="begin"/>
        </w:r>
        <w:r>
          <w:instrText xml:space="preserve"> PAGEREF _Toc9814 \h </w:instrText>
        </w:r>
        <w:r>
          <w:fldChar w:fldCharType="separate"/>
        </w:r>
        <w:r>
          <w:t>61</w:t>
        </w:r>
        <w:r>
          <w:fldChar w:fldCharType="end"/>
        </w:r>
      </w:hyperlink>
    </w:p>
    <w:p>
      <w:pPr>
        <w:pStyle w:val="TOC1"/>
        <w:tabs>
          <w:tab w:val="right" w:leader="dot" w:pos="8306"/>
        </w:tabs>
      </w:pPr>
      <w:hyperlink w:anchor="_Toc22687" w:history="1">
        <w:r>
          <w:rPr>
            <w:rFonts w:ascii="仿宋" w:eastAsia="仿宋" w:hAnsi="仿宋" w:cs="仿宋" w:hint="eastAsia"/>
            <w:lang w:eastAsia="zh-CN"/>
          </w:rPr>
          <w:t>十五、公路养护剂项目实施时间节点</w:t>
        </w:r>
        <w:r>
          <w:tab/>
        </w:r>
        <w:r>
          <w:fldChar w:fldCharType="begin"/>
        </w:r>
        <w:r>
          <w:instrText xml:space="preserve"> PAGEREF _Toc22687 \h </w:instrText>
        </w:r>
        <w:r>
          <w:fldChar w:fldCharType="separate"/>
        </w:r>
        <w:r>
          <w:t>62</w:t>
        </w:r>
        <w:r>
          <w:fldChar w:fldCharType="end"/>
        </w:r>
      </w:hyperlink>
    </w:p>
    <w:p>
      <w:pPr>
        <w:pStyle w:val="TOC2"/>
        <w:tabs>
          <w:tab w:val="right" w:leader="dot" w:pos="8306"/>
        </w:tabs>
      </w:pPr>
      <w:hyperlink w:anchor="_Toc10776" w:history="1">
        <w:r>
          <w:rPr>
            <w:rFonts w:ascii="仿宋" w:eastAsia="仿宋" w:hAnsi="仿宋" w:cs="仿宋" w:hint="eastAsia"/>
            <w:lang w:eastAsia="zh-CN"/>
          </w:rPr>
          <w:t>(一)、公路养护剂项目启动阶段时间节点</w:t>
        </w:r>
        <w:r>
          <w:tab/>
        </w:r>
        <w:r>
          <w:fldChar w:fldCharType="begin"/>
        </w:r>
        <w:r>
          <w:instrText xml:space="preserve"> PAGEREF _Toc10776 \h </w:instrText>
        </w:r>
        <w:r>
          <w:fldChar w:fldCharType="separate"/>
        </w:r>
        <w:r>
          <w:t>62</w:t>
        </w:r>
        <w:r>
          <w:fldChar w:fldCharType="end"/>
        </w:r>
      </w:hyperlink>
    </w:p>
    <w:p>
      <w:pPr>
        <w:pStyle w:val="TOC2"/>
        <w:tabs>
          <w:tab w:val="right" w:leader="dot" w:pos="8306"/>
        </w:tabs>
      </w:pPr>
      <w:hyperlink w:anchor="_Toc18332" w:history="1">
        <w:r>
          <w:rPr>
            <w:rFonts w:ascii="仿宋" w:eastAsia="仿宋" w:hAnsi="仿宋" w:cs="仿宋" w:hint="eastAsia"/>
            <w:lang w:eastAsia="zh-CN"/>
          </w:rPr>
          <w:t>(二)、公路养护剂项目执行阶段时间节点</w:t>
        </w:r>
        <w:r>
          <w:tab/>
        </w:r>
        <w:r>
          <w:fldChar w:fldCharType="begin"/>
        </w:r>
        <w:r>
          <w:instrText xml:space="preserve"> PAGEREF _Toc18332 \h </w:instrText>
        </w:r>
        <w:r>
          <w:fldChar w:fldCharType="separate"/>
        </w:r>
        <w:r>
          <w:t>63</w:t>
        </w:r>
        <w:r>
          <w:fldChar w:fldCharType="end"/>
        </w:r>
      </w:hyperlink>
    </w:p>
    <w:p>
      <w:pPr>
        <w:pStyle w:val="TOC2"/>
        <w:tabs>
          <w:tab w:val="right" w:leader="dot" w:pos="8306"/>
        </w:tabs>
      </w:pPr>
      <w:hyperlink w:anchor="_Toc6262" w:history="1">
        <w:r>
          <w:rPr>
            <w:rFonts w:ascii="仿宋" w:eastAsia="仿宋" w:hAnsi="仿宋" w:cs="仿宋" w:hint="eastAsia"/>
            <w:lang w:eastAsia="zh-CN"/>
          </w:rPr>
          <w:t>(三)、公路养护剂项目完成阶段时间节点</w:t>
        </w:r>
        <w:r>
          <w:tab/>
        </w:r>
        <w:r>
          <w:fldChar w:fldCharType="begin"/>
        </w:r>
        <w:r>
          <w:instrText xml:space="preserve"> PAGEREF _Toc6262 \h </w:instrText>
        </w:r>
        <w:r>
          <w:fldChar w:fldCharType="separate"/>
        </w:r>
        <w:r>
          <w:t>64</w:t>
        </w:r>
        <w:r>
          <w:fldChar w:fldCharType="end"/>
        </w:r>
      </w:hyperlink>
    </w:p>
    <w:p>
      <w:pPr>
        <w:pStyle w:val="TOC1"/>
        <w:tabs>
          <w:tab w:val="right" w:leader="dot" w:pos="8306"/>
        </w:tabs>
      </w:pPr>
      <w:hyperlink w:anchor="_Toc19495" w:history="1">
        <w:r>
          <w:rPr>
            <w:rFonts w:ascii="仿宋" w:eastAsia="仿宋" w:hAnsi="仿宋" w:cs="仿宋" w:hint="eastAsia"/>
            <w:lang w:eastAsia="zh-CN"/>
          </w:rPr>
          <w:t>十六、营销与推广策略</w:t>
        </w:r>
        <w:r>
          <w:tab/>
        </w:r>
        <w:r>
          <w:fldChar w:fldCharType="begin"/>
        </w:r>
        <w:r>
          <w:instrText xml:space="preserve"> PAGEREF _Toc19495 \h </w:instrText>
        </w:r>
        <w:r>
          <w:fldChar w:fldCharType="separate"/>
        </w:r>
        <w:r>
          <w:t>65</w:t>
        </w:r>
        <w:r>
          <w:fldChar w:fldCharType="end"/>
        </w:r>
      </w:hyperlink>
    </w:p>
    <w:p>
      <w:pPr>
        <w:pStyle w:val="TOC2"/>
        <w:tabs>
          <w:tab w:val="right" w:leader="dot" w:pos="8306"/>
        </w:tabs>
      </w:pPr>
      <w:hyperlink w:anchor="_Toc5896" w:history="1">
        <w:r>
          <w:rPr>
            <w:rFonts w:ascii="仿宋" w:eastAsia="仿宋" w:hAnsi="仿宋" w:cs="仿宋" w:hint="eastAsia"/>
            <w:lang w:eastAsia="zh-CN"/>
          </w:rPr>
          <w:t>(一)、产品/服务定位与特点</w:t>
        </w:r>
        <w:r>
          <w:tab/>
        </w:r>
        <w:r>
          <w:fldChar w:fldCharType="begin"/>
        </w:r>
        <w:r>
          <w:instrText xml:space="preserve"> PAGEREF _Toc5896 \h </w:instrText>
        </w:r>
        <w:r>
          <w:fldChar w:fldCharType="separate"/>
        </w:r>
        <w:r>
          <w:t>65</w:t>
        </w:r>
        <w:r>
          <w:fldChar w:fldCharType="end"/>
        </w:r>
      </w:hyperlink>
    </w:p>
    <w:p>
      <w:pPr>
        <w:pStyle w:val="TOC2"/>
        <w:tabs>
          <w:tab w:val="right" w:leader="dot" w:pos="8306"/>
        </w:tabs>
      </w:pPr>
      <w:hyperlink w:anchor="_Toc14966" w:history="1">
        <w:r>
          <w:rPr>
            <w:rFonts w:ascii="仿宋" w:eastAsia="仿宋" w:hAnsi="仿宋" w:cs="仿宋" w:hint="eastAsia"/>
            <w:lang w:eastAsia="zh-CN"/>
          </w:rPr>
          <w:t>(二)、市场定位与竞争分析</w:t>
        </w:r>
        <w:r>
          <w:tab/>
        </w:r>
        <w:r>
          <w:fldChar w:fldCharType="begin"/>
        </w:r>
        <w:r>
          <w:instrText xml:space="preserve"> PAGEREF _Toc14966 \h </w:instrText>
        </w:r>
        <w:r>
          <w:fldChar w:fldCharType="separate"/>
        </w:r>
        <w:r>
          <w:t>67</w:t>
        </w:r>
        <w:r>
          <w:fldChar w:fldCharType="end"/>
        </w:r>
      </w:hyperlink>
    </w:p>
    <w:p>
      <w:pPr>
        <w:pStyle w:val="TOC2"/>
        <w:tabs>
          <w:tab w:val="right" w:leader="dot" w:pos="8306"/>
        </w:tabs>
      </w:pPr>
      <w:hyperlink w:anchor="_Toc25128" w:history="1">
        <w:r>
          <w:rPr>
            <w:rFonts w:ascii="仿宋" w:eastAsia="仿宋" w:hAnsi="仿宋" w:cs="仿宋" w:hint="eastAsia"/>
            <w:lang w:eastAsia="zh-CN"/>
          </w:rPr>
          <w:t>(三)、营销渠道与策略</w:t>
        </w:r>
        <w:r>
          <w:tab/>
        </w:r>
        <w:r>
          <w:fldChar w:fldCharType="begin"/>
        </w:r>
        <w:r>
          <w:instrText xml:space="preserve"> PAGEREF _Toc25128 \h </w:instrText>
        </w:r>
        <w:r>
          <w:fldChar w:fldCharType="separate"/>
        </w:r>
        <w:r>
          <w:t>68</w:t>
        </w:r>
        <w:r>
          <w:fldChar w:fldCharType="end"/>
        </w:r>
      </w:hyperlink>
    </w:p>
    <w:p>
      <w:pPr>
        <w:pStyle w:val="TOC2"/>
        <w:tabs>
          <w:tab w:val="right" w:leader="dot" w:pos="8306"/>
        </w:tabs>
      </w:pPr>
      <w:hyperlink w:anchor="_Toc6803" w:history="1">
        <w:r>
          <w:rPr>
            <w:rFonts w:ascii="仿宋" w:eastAsia="仿宋" w:hAnsi="仿宋" w:cs="仿宋" w:hint="eastAsia"/>
            <w:lang w:eastAsia="zh-CN"/>
          </w:rPr>
          <w:t>(四)、推广与宣传活动</w:t>
        </w:r>
        <w:r>
          <w:tab/>
        </w:r>
        <w:r>
          <w:fldChar w:fldCharType="begin"/>
        </w:r>
        <w:r>
          <w:instrText xml:space="preserve"> PAGEREF _Toc6803 \h </w:instrText>
        </w:r>
        <w:r>
          <w:fldChar w:fldCharType="separate"/>
        </w:r>
        <w:r>
          <w:t>69</w:t>
        </w:r>
        <w:r>
          <w:fldChar w:fldCharType="end"/>
        </w:r>
      </w:hyperlink>
    </w:p>
    <w:p>
      <w:pPr>
        <w:pStyle w:val="TOC1"/>
        <w:tabs>
          <w:tab w:val="right" w:leader="dot" w:pos="8306"/>
        </w:tabs>
      </w:pPr>
      <w:hyperlink w:anchor="_Toc29313" w:history="1">
        <w:r>
          <w:rPr>
            <w:rFonts w:ascii="仿宋" w:eastAsia="仿宋" w:hAnsi="仿宋" w:cs="仿宋" w:hint="eastAsia"/>
            <w:lang w:eastAsia="zh-CN"/>
          </w:rPr>
          <w:t>十七、供应链管理</w:t>
        </w:r>
        <w:r>
          <w:tab/>
        </w:r>
        <w:r>
          <w:fldChar w:fldCharType="begin"/>
        </w:r>
        <w:r>
          <w:instrText xml:space="preserve"> PAGEREF _Toc29313 \h </w:instrText>
        </w:r>
        <w:r>
          <w:fldChar w:fldCharType="separate"/>
        </w:r>
        <w:r>
          <w:t>74</w:t>
        </w:r>
        <w:r>
          <w:fldChar w:fldCharType="end"/>
        </w:r>
      </w:hyperlink>
    </w:p>
    <w:p>
      <w:pPr>
        <w:pStyle w:val="TOC2"/>
        <w:tabs>
          <w:tab w:val="right" w:leader="dot" w:pos="8306"/>
        </w:tabs>
      </w:pPr>
      <w:hyperlink w:anchor="_Toc30745" w:history="1">
        <w:r>
          <w:rPr>
            <w:rFonts w:ascii="仿宋" w:eastAsia="仿宋" w:hAnsi="仿宋" w:cs="仿宋" w:hint="eastAsia"/>
            <w:lang w:eastAsia="zh-CN"/>
          </w:rPr>
          <w:t>(一)、供应链战略规划</w:t>
        </w:r>
        <w:r>
          <w:tab/>
        </w:r>
        <w:r>
          <w:fldChar w:fldCharType="begin"/>
        </w:r>
        <w:r>
          <w:instrText xml:space="preserve"> PAGEREF _Toc30745 \h </w:instrText>
        </w:r>
        <w:r>
          <w:fldChar w:fldCharType="separate"/>
        </w:r>
        <w:r>
          <w:t>74</w:t>
        </w:r>
        <w:r>
          <w:fldChar w:fldCharType="end"/>
        </w:r>
      </w:hyperlink>
    </w:p>
    <w:p>
      <w:pPr>
        <w:pStyle w:val="TOC2"/>
        <w:tabs>
          <w:tab w:val="right" w:leader="dot" w:pos="8306"/>
        </w:tabs>
      </w:pPr>
      <w:hyperlink w:anchor="_Toc19549" w:history="1">
        <w:r>
          <w:rPr>
            <w:rFonts w:ascii="仿宋" w:eastAsia="仿宋" w:hAnsi="仿宋" w:cs="仿宋" w:hint="eastAsia"/>
            <w:lang w:eastAsia="zh-CN"/>
          </w:rPr>
          <w:t>(二)、供应商选择与合作</w:t>
        </w:r>
        <w:r>
          <w:tab/>
        </w:r>
        <w:r>
          <w:fldChar w:fldCharType="begin"/>
        </w:r>
        <w:r>
          <w:instrText xml:space="preserve"> PAGEREF _Toc19549 \h </w:instrText>
        </w:r>
        <w:r>
          <w:fldChar w:fldCharType="separate"/>
        </w:r>
        <w:r>
          <w:t>76</w:t>
        </w:r>
        <w:r>
          <w:fldChar w:fldCharType="end"/>
        </w:r>
      </w:hyperlink>
    </w:p>
    <w:p>
      <w:pPr>
        <w:pStyle w:val="TOC2"/>
        <w:tabs>
          <w:tab w:val="right" w:leader="dot" w:pos="8306"/>
        </w:tabs>
      </w:pPr>
      <w:hyperlink w:anchor="_Toc14558" w:history="1">
        <w:r>
          <w:rPr>
            <w:rFonts w:ascii="仿宋" w:eastAsia="仿宋" w:hAnsi="仿宋" w:cs="仿宋" w:hint="eastAsia"/>
            <w:lang w:eastAsia="zh-CN"/>
          </w:rPr>
          <w:t>(三)、物流与库存管理</w:t>
        </w:r>
        <w:r>
          <w:tab/>
        </w:r>
        <w:r>
          <w:fldChar w:fldCharType="begin"/>
        </w:r>
        <w:r>
          <w:instrText xml:space="preserve"> PAGEREF _Toc14558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46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7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公路养护剂项目的主要产品是XXXX，预计年产值为XXX万元。这一产品在市场中占据着重要的地位，其广泛的应用范围使得该公路养护剂项目的市场前景非常广阔。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公路养护剂项目的xxx产品作为重要的原材料之一，将在多个领域发挥关键作用。其在建筑、交通、能源等方面的广泛应用将为整个产业链提供强大的支持，形成产业协同效应。公路养护剂项目的年产值XXX万XXX万XXX万万元不仅反映了其在市场上的巨大潜力，更预示着它对国民经济的积极贡献。这种关联度高、涉及面广的产业关系，使得该公路养护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78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总征地面积为XXXX平方米，相当于约XX.XX亩，其中净用地面积为XXXX平方米，红线范围内相当于约XX.XX亩。这一用地规模充分考虑了公路养护剂项目的建设需求，保障了公路养护剂项目在合适的空间内得以充分发展。公路养护剂项目规划的总建筑面积为XXXX平方米，其中主体工程建设占XXXX平方米，计容建筑面积达XXXX平方米。预计建筑工程的投资将达到XXXX万元，为公路养护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计划购置的设备共计XXXX台（套），设备购置费用为XXXX万元。这一设备购置计划充分考虑到公路养护剂项目的生产需求和技术要求，确保了公路养护剂项目在生产运营中具备先进的技术装备和高效的生产能力。设备的合理配置将为公路养护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计划总投资为XXXX万元，预计年实现营业收入为XXXX万元。这一产能规模的设定旨在确保公路养护剂项目能够在投资与回报之间取得平衡，实现长期可持续的发展。公路养护剂项目的总投资充分考虑到各个方面的需求，包括用地建设、设备购置等多个环节，以确保公路养护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35"/>
      <w:r>
        <w:rPr>
          <w:rFonts w:ascii="仿宋" w:eastAsia="仿宋" w:hAnsi="仿宋" w:cs="仿宋" w:hint="eastAsia"/>
          <w:sz w:val="28"/>
          <w:lang w:eastAsia="zh-CN"/>
        </w:rPr>
        <w:t>二、公路养护剂项目危机管理</w:t>
      </w:r>
      <w:bookmarkEnd w:id="5"/>
    </w:p>
    <w:p>
      <w:pPr>
        <w:pStyle w:val="Heading2"/>
        <w:rPr>
          <w:rFonts w:ascii="仿宋" w:eastAsia="仿宋" w:hAnsi="仿宋" w:cs="仿宋" w:hint="eastAsia"/>
          <w:lang w:eastAsia="zh-CN"/>
        </w:rPr>
      </w:pPr>
      <w:bookmarkStart w:id="6" w:name="_Toc1208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剂项目危机管理中，危机预警与识别是确保公路养护剂项目稳健运行的核心步骤。通过建立全面的监测机制，公路养护剂项目团队旨在及时发现和理解潜在的风险和危机因素，以便采取及时的预防和应对措施，确保公路养护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首先，通过深入的风险评估，公路养护剂项目团队全面分析了整个公路养护剂项目和各个阶段可能存在的威胁。这包括准确评估每个潜在风险的发生概率和可能影响的程度，为后续危机预警提供了有力支持。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公路养护剂项目团队着重于明确定义公路养护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公路养护剂项目进展的持续监控，团队能够及时发现潜在问题并作出迅速反应。公路养护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在这一阶段，团队的专业素养和反应速度将发挥至关重要的作用，以确保潜在危机能够在初期得到有效的处理，最大程度地减轻负面影响。通过危机预警与识别，公路养护剂项目得以更有序、可控地推进。</w:t>
      </w:r>
    </w:p>
    <w:p>
      <w:pPr>
        <w:pStyle w:val="Heading2"/>
        <w:ind w:firstLine="560" w:firstLineChars="200"/>
        <w:rPr>
          <w:rFonts w:ascii="仿宋" w:eastAsia="仿宋" w:hAnsi="仿宋" w:cs="仿宋" w:hint="eastAsia"/>
          <w:sz w:val="28"/>
          <w:lang w:eastAsia="zh-CN"/>
        </w:rPr>
      </w:pPr>
      <w:bookmarkStart w:id="7" w:name="_Toc2566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在危机发生时，公路养护剂项目团队立即行动，成立了应急小组。该小组的任务是迅速制定并实施紧急应对措施，以最小化潜在损失。以下是采取的主要措施：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暂停公路养护剂项目进度：为遏制危机蔓延，公路养护剂项目暂时停止进行，以便全面评估当前状况。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资源重新分配：重新评估公路养护剂项目资源的分配，确保最大限度地减小损失。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实时沟通：与关键利益相关者建立实时沟通机制，向他们传递公路养护剂项目危机的实际状况，保障公路养护剂项目核心利益。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在紧急应对的同时，公路养护剂项目团队强调了团队协作和有效沟通的重要性。以下是团队协作的关键举措：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信息共享机制：建立了信息共享平台，确保团队成员能够及时获取公路养护剂项目危机的实时信息。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领导者沟通：公路养护剂项目领导者通过定期会议和即时沟通工具，指导团队应对危机，保持团队稳定运行。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随着危机得到初步控制，公路养护剂项目团队转向制定恢复计划，以确保公路养护剂项目能够从中迅速恢复。主要恢复计划包括：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修复受损的进度计划：重新评估公路养护剂项目进度，制定修复计划，确保公路养护剂项目尽快回归正常进程。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重新调整资源分配：优化资源分配，确保公路养护剂项目在有限资源下高效运转。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风险管理机制加强：对公路养护剂项目风险进行全面评估，制定更强化的风险管理策略，以预防未来可能的危机。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200"/>
      <w:r>
        <w:rPr>
          <w:rFonts w:ascii="仿宋" w:eastAsia="仿宋" w:hAnsi="仿宋" w:cs="仿宋" w:hint="eastAsia"/>
          <w:sz w:val="28"/>
          <w:lang w:eastAsia="zh-CN"/>
        </w:rPr>
        <w:t>三、公路养护剂项目选址可行性分析</w:t>
      </w:r>
      <w:bookmarkEnd w:id="8"/>
    </w:p>
    <w:p>
      <w:pPr>
        <w:pStyle w:val="Heading2"/>
        <w:rPr>
          <w:rFonts w:ascii="仿宋" w:eastAsia="仿宋" w:hAnsi="仿宋" w:cs="仿宋" w:hint="eastAsia"/>
          <w:lang w:eastAsia="zh-CN"/>
        </w:rPr>
      </w:pPr>
      <w:bookmarkStart w:id="9" w:name="_Toc20491"/>
      <w:r>
        <w:rPr>
          <w:rFonts w:ascii="仿宋" w:eastAsia="仿宋" w:hAnsi="仿宋" w:cs="仿宋" w:hint="eastAsia"/>
          <w:lang w:eastAsia="zh-CN"/>
        </w:rPr>
        <w:t>(一)、公路养护剂项目选址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该公路养护剂项目选址位于XX省XX市XX区XXX街道</w:t>
      </w:r>
    </w:p>
    <w:p>
      <w:pPr>
        <w:pStyle w:val="Heading2"/>
        <w:ind w:firstLine="560" w:firstLineChars="200"/>
        <w:rPr>
          <w:rFonts w:ascii="仿宋" w:eastAsia="仿宋" w:hAnsi="仿宋" w:cs="仿宋" w:hint="eastAsia"/>
          <w:sz w:val="28"/>
          <w:lang w:eastAsia="zh-CN"/>
        </w:rPr>
      </w:pPr>
      <w:bookmarkStart w:id="10" w:name="_Toc1028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公路养护剂项目的征地面积将根据公路养护剂项目的实际规模和需求进行精确规划。具体面积XXX平方米，旨在确保公路养护剂项目不仅能够满足当前的发展需求，还能够预留空间以适应未来的扩展。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净用地面积是在征地面积基础上去除不可利用面积后的实际可开发用地。具体面积XXX平方米，考虑到环保、交通、安全等多方面因素，以确保公路养护剂项目在整体利用效率上达到最优。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公路养护剂项目计划建设的建筑总规模具体面积XXX平方米。这一规模的确定综合考虑了公路养护剂项目的性质、规模，以及城市规划的相关要求，确保建筑布局与周边环境协调一致。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绿地率是公路养护剂项目用地中被规划为绿地的比例。具体面积XXX平方米，旨在通过合理规划绿地，改善公路养护剂项目周边环境，提升居民生活质量，并符合城市整体绿化规划。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容积率是用地上可以建设的建筑总体积与用地面积之比。具体面积XXX，通过合理的容积率规划，确保公路养护剂项目建筑规模与周边环境和谐共生。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公路养护剂项目选址与当地城市规划相一致，具体面积XXX平方米。通过与城市规划部门深入沟通，确保公路养护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产业政策符合性： 充分了解并确保公路养护剂项目选址符合当地产业政策，具体面积XXX平方米。这包括公路养护剂项目对当地经济的促进作用，以及对相关产业的带动效应，确保公路养护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用地总体要求必须符合环保和可持续发展的原则，具体面积XXX平方米。通过采用绿色建筑设计、节能减排等措施，确保公路养护剂项目在建设和运营过程中对环境的影响最小化，达到可持续发展的要求。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确保公路养护剂项目选址具备必要的公共设施配套，具体面积XXX平方米。这包括交通便利性、教育、医疗等基础设施，以提高居民生活品质，使得公路养护剂项目选址更具吸引力。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考虑用地总体要求对当地社会稳定性的影响，具体面积XXX平方米。通过深入了解当地社区反馈，确保公路养护剂项目的选址和建设过程对当地社会和谐稳定产生积极作用。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公路养护剂项目选址不仅符合法规和规划，还在实际操作中具有可行性。这一全面规划将为公路养护剂项目的成功实施提供坚实的基础，确保公路养护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887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公路养护剂项目的设备规划和空间设计中，我们将采取灵活设备布局的措施。设备布局将根据实际需求进行灵活设计，避免不必要的浪费。通过合理规划设备摆放位置，我们将提高设备的利用率，减少设备间距，以确保公路养护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公路养护剂项目内部引入共享设施的概念，例如共享会议室、办公区等。通过这种方式，我们可以减少对资源的重复建设，提高资源共享效率，从而减小公路养护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65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公路养护剂项目的总图布置中，我们将不同功能区域进行明确的规划，以最大程度满足公路养护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93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公路养护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公路养护剂项目对环境的影响是综合评价的重要因素之一。我们将详细考虑选址周边的自然环境、生态保护区、水源地等情况，确保公路养护剂项目的建设和运营对环境影响最小化，并符合当地的环保法规标准。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对选址的评价还需充分考虑当地政府的产业政策和法规。我们将详细了解公路养护剂项目所在地的相关政策，确保公路养护剂项目的规划和运营与当地法规相符，降低不必要的法律风险。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考虑到社会稳定性对企业运营的重要性，我们将评估选址地区的社会安全情况、劳工关系、社区反馈等方面，以确保公路养护剂项目的建设和运营不会受到社会稳定性的负面影响。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最后，我们将综合考虑用地成本，包括土地购置费用、土地开发成本等。通过对用地成本的详细评估，我们能够做出更为精确的经济效益分析，为公路养护剂项目的投资决策提供有力支持。</w:t>
      </w:r>
    </w:p>
    <w:p>
      <w:pPr>
        <w:pStyle w:val="Heading1"/>
        <w:ind w:firstLine="560" w:firstLineChars="200"/>
        <w:rPr>
          <w:rFonts w:ascii="仿宋" w:eastAsia="仿宋" w:hAnsi="仿宋" w:cs="仿宋" w:hint="eastAsia"/>
          <w:sz w:val="28"/>
          <w:lang w:eastAsia="zh-CN"/>
        </w:rPr>
      </w:pPr>
      <w:bookmarkStart w:id="14" w:name="_Toc5898"/>
      <w:r>
        <w:rPr>
          <w:rFonts w:ascii="仿宋" w:eastAsia="仿宋" w:hAnsi="仿宋" w:cs="仿宋" w:hint="eastAsia"/>
          <w:sz w:val="28"/>
          <w:lang w:eastAsia="zh-CN"/>
        </w:rPr>
        <w:t>四、公路养护剂项目土建工程</w:t>
      </w:r>
      <w:bookmarkEnd w:id="14"/>
    </w:p>
    <w:p>
      <w:pPr>
        <w:pStyle w:val="Heading2"/>
        <w:rPr>
          <w:rFonts w:ascii="仿宋" w:eastAsia="仿宋" w:hAnsi="仿宋" w:cs="仿宋" w:hint="eastAsia"/>
          <w:lang w:eastAsia="zh-CN"/>
        </w:rPr>
      </w:pPr>
      <w:bookmarkStart w:id="15" w:name="_Toc2134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在公路养护剂项目的建筑工程设计中，我们将秉承一系列重要的设计原则，以确保公路养护剂项目建筑在功能、美观、可持续性等方面达到最佳效果。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首要原则是确保建筑的功能性得到最大化的发挥。我们将充分理解公路养护剂项目的实际需求，合理布局各个功能区域，保证建筑在满足业务需求的同时，提供高效的工作环境。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在建筑设计中，我们将综合考虑建设和运营成本。通过精细的经济效益分析，确保设计方案在高效利用资源的同时，对公路养护剂项目的长期盈利能力有积极的贡献。</w:t>
      </w:r>
    </w:p>
    <w:p>
      <w:pPr>
        <w:pStyle w:val="Heading2"/>
        <w:ind w:firstLine="560" w:firstLineChars="200"/>
        <w:rPr>
          <w:rFonts w:ascii="仿宋" w:eastAsia="仿宋" w:hAnsi="仿宋" w:cs="仿宋" w:hint="eastAsia"/>
          <w:sz w:val="28"/>
          <w:lang w:eastAsia="zh-CN"/>
        </w:rPr>
      </w:pPr>
      <w:bookmarkStart w:id="16" w:name="_Toc2534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剂项目的土建工程设计中，我们将精准设定设计年限，结合公路养护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公路养护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08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公路养护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公路养护剂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公路养护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105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本期工程公路养护剂项目预计总建筑面积XXX平方米，其中：计容建筑面积XXX平方米，计划建筑工程投资XX万元，占公路养护剂项目总投资的XX%。</w:t>
      </w:r>
    </w:p>
    <w:p>
      <w:pPr>
        <w:pStyle w:val="Heading1"/>
        <w:ind w:firstLine="560" w:firstLineChars="200"/>
        <w:rPr>
          <w:rFonts w:ascii="仿宋" w:eastAsia="仿宋" w:hAnsi="仿宋" w:cs="仿宋" w:hint="eastAsia"/>
          <w:sz w:val="28"/>
          <w:lang w:eastAsia="zh-CN"/>
        </w:rPr>
      </w:pPr>
      <w:bookmarkStart w:id="19" w:name="_Toc13615"/>
      <w:r>
        <w:rPr>
          <w:rFonts w:ascii="仿宋" w:eastAsia="仿宋" w:hAnsi="仿宋" w:cs="仿宋" w:hint="eastAsia"/>
          <w:sz w:val="28"/>
          <w:lang w:eastAsia="zh-CN"/>
        </w:rPr>
        <w:t>五、公路养护剂项目建设背景及必要性分析</w:t>
      </w:r>
      <w:bookmarkEnd w:id="19"/>
    </w:p>
    <w:p>
      <w:pPr>
        <w:pStyle w:val="Heading2"/>
        <w:rPr>
          <w:rFonts w:ascii="仿宋" w:eastAsia="仿宋" w:hAnsi="仿宋" w:cs="仿宋" w:hint="eastAsia"/>
          <w:lang w:eastAsia="zh-CN"/>
        </w:rPr>
      </w:pPr>
      <w:bookmarkStart w:id="20" w:name="_Toc32346"/>
      <w:r>
        <w:rPr>
          <w:rFonts w:ascii="仿宋" w:eastAsia="仿宋" w:hAnsi="仿宋" w:cs="仿宋" w:hint="eastAsia"/>
          <w:lang w:eastAsia="zh-CN"/>
        </w:rPr>
        <w:t>(一)、公路养护剂项目背景分析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路养护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路养护剂项目在这个潮流中的定位。同时，我们将关注行业内涌现的新兴机遇，以便公路养护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https://d.book118.com/817062146132006051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270467"/>
    <w:rsid w:val="242704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06214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2024-03-02T14:30:00Z</dcterms:created>
  <dcterms:modified xsi:type="dcterms:W3CDTF">2024-03-02T14:31:10Z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91C39AF1FDFF4A1B9A8003240E285BD1_11</vt:lpwstr>
  </property>
  <property fmtid="{D5CDD505-2E9C-101B-9397-08002B2CF9AE}" pid="3" name="KSOProductBuildVer">
    <vt:lpwstr>2052-12.1.0.16388</vt:lpwstr>
  </property>
</Properties>
</file>