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C60" w:rsidRPr="00BA2C60" w:rsidP="00BA2C60">
      <w:pPr>
        <w:jc w:val="center"/>
        <w:rPr>
          <w:rFonts w:ascii="宋体" w:hAnsi="宋体"/>
          <w:b/>
          <w:color w:val="000000"/>
        </w:rPr>
      </w:pPr>
      <w:r w:rsidRPr="00BA2C60">
        <w:rPr>
          <w:rFonts w:ascii="微软雅黑" w:eastAsia="微软雅黑" w:hAnsi="微软雅黑"/>
          <w:b/>
          <w:color w:val="000000"/>
          <w:sz w:val="28"/>
        </w:rPr>
        <w:t>2023年中考数学模拟试卷</w:t>
      </w:r>
    </w:p>
    <w:p w:rsidR="00BA2C60" w:rsidRPr="00BA2C60" w:rsidP="00BA2C60">
      <w:pPr>
        <w:jc w:val="left"/>
        <w:rPr>
          <w:rFonts w:ascii="宋体" w:hAnsi="宋体"/>
          <w:b/>
          <w:bCs/>
          <w:color w:val="000000"/>
        </w:rPr>
      </w:pPr>
      <w:r w:rsidRPr="00BA2C60">
        <w:rPr>
          <w:rFonts w:ascii="宋体" w:hAnsi="宋体" w:hint="eastAsia"/>
          <w:b/>
          <w:bCs/>
          <w:color w:val="000000"/>
        </w:rPr>
        <w:t>注意事项</w:t>
      </w:r>
    </w:p>
    <w:p w:rsidR="00BA2C60" w:rsidRPr="00BA2C60" w:rsidP="00BA2C60">
      <w:pPr>
        <w:jc w:val="left"/>
        <w:rPr>
          <w:rFonts w:ascii="宋体" w:hAnsi="宋体" w:hint="eastAsia"/>
          <w:b/>
          <w:bCs/>
          <w:color w:val="000000"/>
        </w:rPr>
      </w:pPr>
      <w:r w:rsidRPr="00BA2C60">
        <w:rPr>
          <w:rFonts w:ascii="宋体" w:hAnsi="宋体" w:hint="eastAsia"/>
          <w:b/>
          <w:bCs/>
          <w:color w:val="000000"/>
        </w:rPr>
        <w:t>1．考生要认真填写考场号和座位序号。</w:t>
      </w:r>
    </w:p>
    <w:p w:rsidR="00BA2C60" w:rsidRPr="00BA2C60" w:rsidP="00BA2C60">
      <w:pPr>
        <w:jc w:val="left"/>
        <w:rPr>
          <w:rFonts w:ascii="宋体" w:hAnsi="宋体" w:hint="eastAsia"/>
          <w:b/>
          <w:bCs/>
          <w:color w:val="000000"/>
        </w:rPr>
      </w:pPr>
      <w:r w:rsidRPr="00BA2C60">
        <w:rPr>
          <w:rFonts w:ascii="宋体" w:hAnsi="宋体" w:hint="eastAsia"/>
          <w:b/>
          <w:bCs/>
          <w:color w:val="000000"/>
        </w:rPr>
        <w:t>2．试题所有答案必须填涂或书写在答题卡上，在试卷上作答无效。第一部分必须用2B 铅笔作答；第二部分必须用黑色字迹的签字笔作答。</w:t>
      </w:r>
    </w:p>
    <w:p w:rsidR="00BA2C60" w:rsidRPr="00BA2C60" w:rsidP="00BA2C60">
      <w:pPr>
        <w:rPr>
          <w:b/>
          <w:color w:val="000000"/>
        </w:rPr>
      </w:pPr>
      <w:r w:rsidRPr="00BA2C60">
        <w:rPr>
          <w:rFonts w:ascii="宋体" w:hAnsi="宋体" w:hint="eastAsia"/>
          <w:b/>
          <w:bCs/>
          <w:color w:val="000000"/>
        </w:rPr>
        <w:t>3．考试结束后，考生须将试卷和答题卡放在桌面上，待监考员收回。</w:t>
      </w:r>
    </w:p>
    <w:p w:rsidR="00BA2C60" w:rsidRPr="00BA2C60" w:rsidP="00BA2C60">
      <w:pPr>
        <w:jc w:val="center"/>
        <w:rPr>
          <w:rFonts w:ascii="宋体" w:hAnsi="宋体"/>
          <w:b/>
          <w:color w:val="000000"/>
        </w:rPr>
      </w:pPr>
    </w:p>
    <w:p w:rsidR="00BA2C60" w:rsidRPr="00BA2C60" w:rsidP="00BA2C60">
      <w:pPr>
        <w:jc w:val="left"/>
        <w:rPr>
          <w:rFonts w:ascii="宋体" w:hAnsi="宋体"/>
          <w:b/>
          <w:color w:val="000000"/>
        </w:rPr>
      </w:pPr>
      <w:r w:rsidRPr="00BA2C60">
        <w:rPr>
          <w:rFonts w:ascii="宋体" w:hAnsi="宋体"/>
          <w:b/>
          <w:color w:val="000000"/>
        </w:rPr>
        <w:t>一、选择题（共10小题，每小题3分，共30分）</w:t>
      </w:r>
    </w:p>
    <w:p w:rsidR="00BA2C60" w:rsidRPr="00BA2C60" w:rsidP="00BA2C60">
      <w:pPr>
        <w:spacing w:line="360" w:lineRule="auto"/>
        <w:jc w:val="left"/>
        <w:textAlignment w:val="center"/>
        <w:rPr>
          <w:b/>
          <w:color w:val="000000"/>
        </w:rPr>
      </w:pPr>
      <w:r w:rsidRPr="00BA2C60">
        <w:rPr>
          <w:rFonts w:ascii="宋体" w:hAnsi="宋体"/>
          <w:b/>
          <w:color w:val="000000"/>
        </w:rPr>
        <w:t>1．</w:t>
      </w:r>
      <w:r w:rsidRPr="00BA2C60">
        <w:rPr>
          <w:b/>
          <w:color w:val="000000"/>
        </w:rPr>
        <w:t>下列二次根式中，与</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f7989ad5065148a1ac377e5641bc8b37" style="width:18.75pt;height:18pt" o:oleicon="f" o:ole="" o:preferrelative="t" stroked="f">
            <v:imagedata r:id="rId5" o:title="eqIdf7989ad5065148a1ac377e5641bc8b37"/>
          </v:shape>
          <o:OLEObject Type="Embed" ProgID="Equation.DSMT4" ShapeID="_x0000_i1025" DrawAspect="Content" ObjectID="_1649761515" r:id="rId6"/>
        </w:object>
      </w:r>
      <w:r w:rsidRPr="00BA2C60">
        <w:rPr>
          <w:b/>
          <w:color w:val="000000"/>
        </w:rPr>
        <w:t>是同类二次根式的是（    ）</w:t>
      </w:r>
    </w:p>
    <w:p w:rsidR="00BA2C60" w:rsidRPr="00BA2C60" w:rsidP="00BA2C60">
      <w:pPr>
        <w:tabs>
          <w:tab w:val="left" w:pos="2076"/>
          <w:tab w:val="left" w:pos="4153"/>
          <w:tab w:val="left" w:pos="6229"/>
        </w:tabs>
        <w:spacing w:line="360" w:lineRule="auto"/>
        <w:jc w:val="left"/>
        <w:textAlignment w:val="center"/>
        <w:rPr>
          <w:b/>
          <w:color w:val="000000"/>
        </w:rPr>
      </w:pPr>
      <w:r w:rsidRPr="00BA2C60">
        <w:rPr>
          <w:b/>
          <w:color w:val="000000"/>
        </w:rPr>
        <w:t>A．</w:t>
      </w:r>
      <w:r>
        <w:rPr>
          <w:b/>
          <w:color w:val="000000"/>
        </w:rPr>
        <w:object>
          <v:shape id="_x0000_i1026" type="#_x0000_t75" alt="eqIdb5b92abc6aa844b5a9e3e0c283ff7efe" style="width:24.19pt;height:20.16pt" o:oleicon="f" o:ole="" o:preferrelative="t" stroked="f">
            <v:imagedata r:id="rId7" o:title="eqIdb5b92abc6aa844b5a9e3e0c283ff7efe"/>
          </v:shape>
          <o:OLEObject Type="Embed" ProgID="Equation.DSMT4" ShapeID="_x0000_i1026" DrawAspect="Content" ObjectID="_1649761516" r:id="rId8"/>
        </w:object>
      </w:r>
      <w:r w:rsidRPr="00BA2C60">
        <w:rPr>
          <w:b/>
          <w:color w:val="000000"/>
        </w:rPr>
        <w:tab/>
        <w:t>B．</w:t>
      </w:r>
      <w:r>
        <w:rPr>
          <w:b/>
          <w:color w:val="000000"/>
        </w:rPr>
        <w:object>
          <v:shape id="_x0000_i1027" type="#_x0000_t75" alt="eqId822ba417f2644588adbc83b7927d9309" style="width:24.75pt;height:17.86pt" o:oleicon="f" o:ole="" o:preferrelative="t" stroked="f">
            <v:imagedata r:id="rId9" o:title="eqId822ba417f2644588adbc83b7927d9309"/>
          </v:shape>
          <o:OLEObject Type="Embed" ProgID="Equation.DSMT4" ShapeID="_x0000_i1027" DrawAspect="Content" ObjectID="_1649761517" r:id="rId10"/>
        </w:object>
      </w:r>
      <w:r w:rsidRPr="00BA2C60">
        <w:rPr>
          <w:b/>
          <w:color w:val="000000"/>
        </w:rPr>
        <w:tab/>
        <w:t>C．</w:t>
      </w:r>
      <w:r>
        <w:rPr>
          <w:b/>
          <w:color w:val="000000"/>
        </w:rPr>
        <w:object>
          <v:shape id="_x0000_i1028" type="#_x0000_t75" alt="eqId5c125ca68261418db5f2b876cf3087a2" style="width:25.2pt;height:18pt" o:oleicon="f" o:ole="" o:preferrelative="t" stroked="f">
            <v:imagedata r:id="rId11" o:title="eqId5c125ca68261418db5f2b876cf3087a2"/>
          </v:shape>
          <o:OLEObject Type="Embed" ProgID="Equation.DSMT4" ShapeID="_x0000_i1028" DrawAspect="Content" ObjectID="_1649761518" r:id="rId12"/>
        </w:object>
      </w:r>
      <w:r w:rsidRPr="00BA2C60">
        <w:rPr>
          <w:b/>
          <w:color w:val="000000"/>
        </w:rPr>
        <w:tab/>
        <w:t>D．</w:t>
      </w:r>
      <w:r>
        <w:rPr>
          <w:b/>
          <w:color w:val="000000"/>
        </w:rPr>
        <w:object>
          <v:shape id="_x0000_i1029" type="#_x0000_t75" alt="eqId5174e0d93e4f428eaba372a87f858fa2" style="width:36pt;height:18pt" o:oleicon="f" o:ole="" o:preferrelative="t" stroked="f">
            <v:imagedata r:id="rId13" o:title="eqId5174e0d93e4f428eaba372a87f858fa2"/>
          </v:shape>
          <o:OLEObject Type="Embed" ProgID="Equation.DSMT4" ShapeID="_x0000_i1029" DrawAspect="Content" ObjectID="_1649761519" r:id="rId14"/>
        </w:object>
      </w:r>
    </w:p>
    <w:p w:rsidR="00BA2C60" w:rsidRPr="00BA2C60" w:rsidP="00BA2C60">
      <w:pPr>
        <w:spacing w:line="360" w:lineRule="auto"/>
        <w:jc w:val="left"/>
        <w:textAlignment w:val="center"/>
        <w:rPr>
          <w:b/>
          <w:color w:val="000000"/>
        </w:rPr>
      </w:pPr>
      <w:r w:rsidRPr="00BA2C60">
        <w:rPr>
          <w:rFonts w:ascii="宋体" w:hAnsi="宋体"/>
          <w:b/>
          <w:color w:val="000000"/>
        </w:rPr>
        <w:t>2．</w:t>
      </w:r>
      <w:r w:rsidRPr="00BA2C60">
        <w:rPr>
          <w:b/>
          <w:color w:val="000000"/>
        </w:rPr>
        <w:t>下列运算正确的是（　　）</w:t>
      </w:r>
    </w:p>
    <w:p w:rsidR="00BA2C60" w:rsidRPr="00BA2C60" w:rsidP="00BA2C60">
      <w:pPr>
        <w:spacing w:line="360" w:lineRule="auto"/>
        <w:jc w:val="left"/>
        <w:textAlignment w:val="center"/>
        <w:rPr>
          <w:b/>
          <w:color w:val="000000"/>
        </w:rPr>
      </w:pPr>
      <w:r w:rsidRPr="00BA2C60">
        <w:rPr>
          <w:b/>
          <w:color w:val="000000"/>
        </w:rPr>
        <w:t>A．2a+3a=5a</w:t>
      </w:r>
      <w:r w:rsidRPr="00BA2C60">
        <w:rPr>
          <w:b/>
          <w:color w:val="000000"/>
          <w:vertAlign w:val="superscript"/>
        </w:rPr>
        <w:t>2</w:t>
      </w:r>
      <w:r w:rsidRPr="00BA2C60">
        <w:rPr>
          <w:b/>
          <w:color w:val="000000"/>
        </w:rPr>
        <w:t xml:space="preserve">    B．（a</w:t>
      </w:r>
      <w:r w:rsidRPr="00BA2C60">
        <w:rPr>
          <w:b/>
          <w:color w:val="000000"/>
          <w:vertAlign w:val="superscript"/>
        </w:rPr>
        <w:t>3</w:t>
      </w:r>
      <w:r w:rsidRPr="00BA2C60">
        <w:rPr>
          <w:b/>
          <w:color w:val="000000"/>
        </w:rPr>
        <w:t>）</w:t>
      </w:r>
      <w:r w:rsidRPr="00BA2C60">
        <w:rPr>
          <w:b/>
          <w:color w:val="000000"/>
          <w:vertAlign w:val="superscript"/>
        </w:rPr>
        <w:t>3</w:t>
      </w:r>
      <w:r w:rsidRPr="00BA2C60">
        <w:rPr>
          <w:b/>
          <w:color w:val="000000"/>
        </w:rPr>
        <w:t>=a</w:t>
      </w:r>
      <w:r w:rsidRPr="00BA2C60">
        <w:rPr>
          <w:b/>
          <w:color w:val="000000"/>
          <w:vertAlign w:val="superscript"/>
        </w:rPr>
        <w:t>9</w:t>
      </w:r>
      <w:r w:rsidRPr="00BA2C60">
        <w:rPr>
          <w:b/>
          <w:color w:val="000000"/>
        </w:rPr>
        <w:t xml:space="preserve">    C．a</w:t>
      </w:r>
      <w:r w:rsidRPr="00BA2C60">
        <w:rPr>
          <w:b/>
          <w:color w:val="000000"/>
          <w:vertAlign w:val="superscript"/>
        </w:rPr>
        <w:t>2</w:t>
      </w:r>
      <w:r w:rsidRPr="00BA2C60">
        <w:rPr>
          <w:b/>
          <w:color w:val="000000"/>
        </w:rPr>
        <w:t>•a</w:t>
      </w:r>
      <w:r w:rsidRPr="00BA2C60">
        <w:rPr>
          <w:b/>
          <w:color w:val="000000"/>
          <w:vertAlign w:val="superscript"/>
        </w:rPr>
        <w:t>4</w:t>
      </w:r>
      <w:r w:rsidRPr="00BA2C60">
        <w:rPr>
          <w:b/>
          <w:color w:val="000000"/>
        </w:rPr>
        <w:t>=a</w:t>
      </w:r>
      <w:r w:rsidRPr="00BA2C60">
        <w:rPr>
          <w:b/>
          <w:color w:val="000000"/>
          <w:vertAlign w:val="superscript"/>
        </w:rPr>
        <w:t>8</w:t>
      </w:r>
      <w:r w:rsidRPr="00BA2C60">
        <w:rPr>
          <w:b/>
          <w:color w:val="000000"/>
        </w:rPr>
        <w:t xml:space="preserve">    D．a</w:t>
      </w:r>
      <w:r w:rsidRPr="00BA2C60">
        <w:rPr>
          <w:b/>
          <w:color w:val="000000"/>
          <w:vertAlign w:val="superscript"/>
        </w:rPr>
        <w:t>6</w:t>
      </w:r>
      <w:r w:rsidRPr="00BA2C60">
        <w:rPr>
          <w:b/>
          <w:color w:val="000000"/>
        </w:rPr>
        <w:t>÷a</w:t>
      </w:r>
      <w:r w:rsidRPr="00BA2C60">
        <w:rPr>
          <w:b/>
          <w:color w:val="000000"/>
          <w:vertAlign w:val="superscript"/>
        </w:rPr>
        <w:t>3</w:t>
      </w:r>
      <w:r w:rsidRPr="00BA2C60">
        <w:rPr>
          <w:b/>
          <w:color w:val="000000"/>
        </w:rPr>
        <w:t>=a</w:t>
      </w:r>
      <w:r w:rsidRPr="00BA2C60">
        <w:rPr>
          <w:b/>
          <w:color w:val="000000"/>
          <w:vertAlign w:val="superscript"/>
        </w:rPr>
        <w:t>2</w:t>
      </w:r>
    </w:p>
    <w:p w:rsidR="00BA2C60" w:rsidRPr="00BA2C60" w:rsidP="00BA2C60">
      <w:pPr>
        <w:spacing w:line="360" w:lineRule="auto"/>
        <w:jc w:val="left"/>
        <w:textAlignment w:val="center"/>
        <w:rPr>
          <w:b/>
          <w:color w:val="000000"/>
        </w:rPr>
      </w:pPr>
      <w:r w:rsidRPr="00BA2C60">
        <w:rPr>
          <w:rFonts w:ascii="宋体" w:hAnsi="宋体"/>
          <w:b/>
          <w:color w:val="000000"/>
        </w:rPr>
        <w:t>3．</w:t>
      </w:r>
      <w:r w:rsidRPr="00BA2C60">
        <w:rPr>
          <w:b/>
          <w:color w:val="000000"/>
        </w:rPr>
        <w:t>如图，在矩形ABCD中AB＝</w:t>
      </w:r>
      <w:r>
        <w:rPr>
          <w:b/>
          <w:color w:val="000000"/>
        </w:rPr>
        <w:object>
          <v:shape id="_x0000_i1030" type="#_x0000_t75" alt="eqId94cd6242e9394c5b9aba165383223193" style="width:19pt;height:17pt" o:oleicon="f" o:ole="" o:preferrelative="t" stroked="f">
            <v:imagedata r:id="rId15" o:title=""/>
          </v:shape>
          <o:OLEObject Type="Embed" ProgID="Equation.DSMT4" ShapeID="_x0000_i1030" DrawAspect="Content" ObjectID="_1649761817" r:id="rId16"/>
        </w:object>
      </w:r>
      <w:r w:rsidRPr="00BA2C60">
        <w:rPr>
          <w:b/>
          <w:color w:val="000000"/>
        </w:rPr>
        <w:t>，BC＝1，将矩形ABCD绕顶点B旋转得到矩形A'BC'D，点A恰好落在矩形ABCD的边CD上，则AD扫过的部分（即阴影部分）面积为（　　）</w:t>
      </w:r>
    </w:p>
    <w:p w:rsidR="00BA2C60" w:rsidRPr="00BA2C60" w:rsidP="00BA2C60">
      <w:pPr>
        <w:spacing w:line="360" w:lineRule="auto"/>
        <w:jc w:val="left"/>
        <w:textAlignment w:val="center"/>
        <w:rPr>
          <w:b/>
          <w:color w:val="000000"/>
        </w:rPr>
      </w:pPr>
      <w:r>
        <w:rPr>
          <w:b/>
          <w:noProof/>
          <w:color w:val="000000"/>
        </w:rPr>
        <w:pict>
          <v:shape id="_x0000_i1031" type="#_x0000_t75" alt="figure" style="width:87pt;height:102.75pt;visibility:visible" filled="f" stroked="f">
            <v:imagedata r:id="rId17" o:title="figure"/>
          </v:shape>
        </w:pict>
      </w:r>
    </w:p>
    <w:p w:rsidR="00BA2C60" w:rsidRPr="00BA2C60" w:rsidP="00BA2C60">
      <w:pPr>
        <w:tabs>
          <w:tab w:val="left" w:pos="2076"/>
          <w:tab w:val="left" w:pos="4153"/>
          <w:tab w:val="left" w:pos="6229"/>
        </w:tabs>
        <w:spacing w:line="360" w:lineRule="auto"/>
        <w:jc w:val="left"/>
        <w:textAlignment w:val="center"/>
        <w:rPr>
          <w:b/>
          <w:color w:val="000000"/>
        </w:rPr>
      </w:pPr>
      <w:r w:rsidRPr="00BA2C60">
        <w:rPr>
          <w:b/>
          <w:color w:val="000000"/>
        </w:rPr>
        <w:t>A．</w:t>
      </w:r>
      <w:r>
        <w:rPr>
          <w:b/>
          <w:color w:val="000000"/>
        </w:rPr>
        <w:object>
          <v:shape id="_x0000_i1032" type="#_x0000_t75" alt="eqId7a174998cd484261a33cafde1c84de00" style="width:12.75pt;height:30.75pt" o:oleicon="f" o:ole="" o:preferrelative="t" stroked="f">
            <v:imagedata r:id="rId18" o:title=""/>
          </v:shape>
          <o:OLEObject Type="Embed" ProgID="Equation.DSMT4" ShapeID="_x0000_i1032" DrawAspect="Content" ObjectID="_1649761818" r:id="rId19"/>
        </w:object>
      </w:r>
      <w:r w:rsidRPr="00BA2C60">
        <w:rPr>
          <w:b/>
          <w:color w:val="000000"/>
        </w:rPr>
        <w:tab/>
        <w:t>B．</w:t>
      </w:r>
      <w:r>
        <w:rPr>
          <w:b/>
          <w:color w:val="000000"/>
        </w:rPr>
        <w:object>
          <v:shape id="_x0000_i1033" type="#_x0000_t75" alt="eqId590c1d7a259c434397ca739a8c001834" style="width:45pt;height:30.75pt" o:oleicon="f" o:ole="" o:preferrelative="t" stroked="f">
            <v:imagedata r:id="rId20" o:title=""/>
          </v:shape>
          <o:OLEObject Type="Embed" ProgID="Equation.DSMT4" ShapeID="_x0000_i1033" DrawAspect="Content" ObjectID="_1649761819" r:id="rId21"/>
        </w:object>
      </w:r>
      <w:r w:rsidRPr="00BA2C60">
        <w:rPr>
          <w:b/>
          <w:color w:val="000000"/>
        </w:rPr>
        <w:tab/>
        <w:t>C．</w:t>
      </w:r>
      <w:r>
        <w:rPr>
          <w:b/>
          <w:color w:val="000000"/>
        </w:rPr>
        <w:object>
          <v:shape id="_x0000_i1034" type="#_x0000_t75" alt="eqId1cfe4cd08ec540fabafb52b23922301d" style="width:39pt;height:30.75pt" o:oleicon="f" o:ole="" o:preferrelative="t" stroked="f">
            <v:imagedata r:id="rId22" o:title=""/>
          </v:shape>
          <o:OLEObject Type="Embed" ProgID="Equation.DSMT4" ShapeID="_x0000_i1034" DrawAspect="Content" ObjectID="_1649761820" r:id="rId23"/>
        </w:object>
      </w:r>
      <w:r w:rsidRPr="00BA2C60">
        <w:rPr>
          <w:b/>
          <w:color w:val="000000"/>
        </w:rPr>
        <w:tab/>
        <w:t>D．</w:t>
      </w:r>
      <w:r>
        <w:rPr>
          <w:b/>
          <w:color w:val="000000"/>
        </w:rPr>
        <w:object>
          <v:shape id="_x0000_i1035" type="#_x0000_t75" alt="eqId78e889f7c87448e99a30ff538595113e" style="width:12pt;height:28pt" o:oleicon="f" o:ole="" o:preferrelative="t" stroked="f">
            <v:imagedata r:id="rId24" o:title=""/>
          </v:shape>
          <o:OLEObject Type="Embed" ProgID="Equation.DSMT4" ShapeID="_x0000_i1035" DrawAspect="Content" ObjectID="_1649761821" r:id="rId25"/>
        </w:object>
      </w:r>
    </w:p>
    <w:p w:rsidR="00BA2C60" w:rsidRPr="00BA2C60" w:rsidP="00BA2C60">
      <w:pPr>
        <w:spacing w:line="360" w:lineRule="auto"/>
        <w:jc w:val="left"/>
        <w:textAlignment w:val="center"/>
        <w:rPr>
          <w:b/>
          <w:color w:val="000000"/>
        </w:rPr>
      </w:pPr>
      <w:r w:rsidRPr="00BA2C60">
        <w:rPr>
          <w:rFonts w:ascii="宋体" w:hAnsi="宋体"/>
          <w:b/>
          <w:color w:val="000000"/>
        </w:rPr>
        <w:t>4．</w:t>
      </w:r>
      <w:r w:rsidRPr="00BA2C60">
        <w:rPr>
          <w:b/>
          <w:color w:val="000000"/>
        </w:rPr>
        <w:t>如图，二次函数y=ax</w:t>
      </w:r>
      <w:r w:rsidRPr="00BA2C60">
        <w:rPr>
          <w:b/>
          <w:color w:val="000000"/>
          <w:vertAlign w:val="superscript"/>
        </w:rPr>
        <w:t>2</w:t>
      </w:r>
      <w:r w:rsidRPr="00BA2C60">
        <w:rPr>
          <w:b/>
          <w:color w:val="000000"/>
        </w:rPr>
        <w:t>+bx+c（a≠0）的图象经过点（1，2）且与x轴交点的横坐标分别为x</w:t>
      </w:r>
      <w:r w:rsidRPr="00BA2C60">
        <w:rPr>
          <w:b/>
          <w:color w:val="000000"/>
          <w:vertAlign w:val="subscript"/>
        </w:rPr>
        <w:t>1</w:t>
      </w:r>
      <w:r w:rsidRPr="00BA2C60">
        <w:rPr>
          <w:b/>
          <w:color w:val="000000"/>
        </w:rPr>
        <w:t>，x</w:t>
      </w:r>
      <w:r w:rsidRPr="00BA2C60">
        <w:rPr>
          <w:b/>
          <w:color w:val="000000"/>
          <w:vertAlign w:val="subscript"/>
        </w:rPr>
        <w:t>2</w:t>
      </w:r>
      <w:r w:rsidRPr="00BA2C60">
        <w:rPr>
          <w:b/>
          <w:color w:val="000000"/>
        </w:rPr>
        <w:t>，其中﹣1＜x</w:t>
      </w:r>
      <w:r w:rsidRPr="00BA2C60">
        <w:rPr>
          <w:b/>
          <w:color w:val="000000"/>
          <w:vertAlign w:val="subscript"/>
        </w:rPr>
        <w:t>1</w:t>
      </w:r>
      <w:r w:rsidRPr="00BA2C60">
        <w:rPr>
          <w:b/>
          <w:color w:val="000000"/>
        </w:rPr>
        <w:t>＜0，1＜x</w:t>
      </w:r>
      <w:r w:rsidRPr="00BA2C60">
        <w:rPr>
          <w:b/>
          <w:color w:val="000000"/>
          <w:vertAlign w:val="subscript"/>
        </w:rPr>
        <w:t>2</w:t>
      </w:r>
      <w:r w:rsidRPr="00BA2C60">
        <w:rPr>
          <w:b/>
          <w:color w:val="000000"/>
        </w:rPr>
        <w:t>＜2，下列结论：4a+2b+c＜0，2a+b＜0，b</w:t>
      </w:r>
      <w:r w:rsidRPr="00BA2C60">
        <w:rPr>
          <w:b/>
          <w:color w:val="000000"/>
          <w:vertAlign w:val="superscript"/>
        </w:rPr>
        <w:t>2</w:t>
      </w:r>
      <w:r w:rsidRPr="00BA2C60">
        <w:rPr>
          <w:b/>
          <w:color w:val="000000"/>
        </w:rPr>
        <w:t>+8a＞4ac，a＜﹣1，其中结论正确的有（　　）</w:t>
      </w:r>
    </w:p>
    <w:p w:rsidR="00BA2C60" w:rsidRPr="00BA2C60" w:rsidP="00BA2C60">
      <w:pPr>
        <w:spacing w:line="360" w:lineRule="auto"/>
        <w:jc w:val="left"/>
        <w:textAlignment w:val="center"/>
        <w:rPr>
          <w:b/>
          <w:color w:val="000000"/>
        </w:rPr>
      </w:pPr>
      <w:r>
        <w:rPr>
          <w:b/>
          <w:noProof/>
          <w:color w:val="000000"/>
        </w:rPr>
        <w:pict>
          <v:shape id="_x0000_i1036" type="#_x0000_t75" alt="figure" style="width:111.78pt;height:99.76pt;visibility:visible" filled="f" stroked="f">
            <v:imagedata r:id="rId26" o:title="figure"/>
          </v:shape>
        </w:pict>
      </w:r>
    </w:p>
    <w:p w:rsidR="00BA2C60" w:rsidRPr="00BA2C60" w:rsidP="00BA2C60">
      <w:pPr>
        <w:tabs>
          <w:tab w:val="left" w:pos="2076"/>
          <w:tab w:val="left" w:pos="4153"/>
          <w:tab w:val="left" w:pos="6229"/>
        </w:tabs>
        <w:spacing w:line="360" w:lineRule="auto"/>
        <w:jc w:val="left"/>
        <w:textAlignment w:val="center"/>
        <w:rPr>
          <w:b/>
          <w:color w:val="000000"/>
        </w:rPr>
      </w:pPr>
      <w:r w:rsidRPr="00BA2C60">
        <w:rPr>
          <w:b/>
          <w:color w:val="000000"/>
        </w:rPr>
        <w:t>A．1个</w:t>
        <w:tab/>
        <w:t>B．2个</w:t>
        <w:tab/>
        <w:t>C．3个</w:t>
        <w:tab/>
        <w:t>D．4个</w:t>
      </w:r>
    </w:p>
    <w:p w:rsidR="00BA2C60" w:rsidRPr="00BA2C60" w:rsidP="00BA2C60">
      <w:pPr>
        <w:spacing w:line="360" w:lineRule="auto"/>
        <w:jc w:val="left"/>
        <w:textAlignment w:val="center"/>
        <w:rPr>
          <w:b/>
          <w:color w:val="000000"/>
        </w:rPr>
      </w:pPr>
      <w:r w:rsidRPr="00BA2C60">
        <w:rPr>
          <w:rFonts w:ascii="宋体" w:hAnsi="宋体"/>
          <w:b/>
          <w:color w:val="000000"/>
        </w:rPr>
        <w:t>5．</w:t>
      </w:r>
      <w:r w:rsidRPr="00BA2C60">
        <w:rPr>
          <w:b/>
          <w:color w:val="000000"/>
        </w:rPr>
        <w:t>如图是由四个相同的小正方体堆成的物体，它的正视图是（　　）</w:t>
      </w:r>
    </w:p>
    <w:p w:rsidR="00BA2C60" w:rsidRPr="00BA2C60" w:rsidP="00BA2C60">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Pr>
          <w:b/>
          <w:noProof/>
          <w:color w:val="000000"/>
        </w:rPr>
        <w:pict>
          <v:shape id="_x0000_i1037" type="#_x0000_t75" alt="figure" style="width:46.5pt;height:51.75pt;visibility:visible" filled="f" stroked="f">
            <v:imagedata r:id="rId27" o:title="figure"/>
          </v:shape>
        </w:pict>
      </w:r>
    </w:p>
    <w:p w:rsidR="00BA2C60" w:rsidRPr="00BA2C60" w:rsidP="00BA2C60">
      <w:pPr>
        <w:tabs>
          <w:tab w:val="left" w:pos="2076"/>
          <w:tab w:val="left" w:pos="4153"/>
          <w:tab w:val="left" w:pos="6229"/>
        </w:tabs>
        <w:spacing w:line="360" w:lineRule="auto"/>
        <w:jc w:val="left"/>
        <w:textAlignment w:val="center"/>
        <w:rPr>
          <w:b/>
          <w:color w:val="000000"/>
        </w:rPr>
      </w:pPr>
      <w:r w:rsidRPr="00BA2C60">
        <w:rPr>
          <w:b/>
          <w:color w:val="000000"/>
        </w:rPr>
        <w:t>A．</w:t>
      </w:r>
      <w:r>
        <w:rPr>
          <w:b/>
          <w:noProof/>
          <w:color w:val="000000"/>
        </w:rPr>
        <w:pict>
          <v:shape id="_x0000_i1038" type="#_x0000_t75" alt="figure" style="width:32.24pt;height:32.24pt;visibility:visible" filled="f" stroked="f">
            <v:imagedata r:id="rId28" o:title="figure"/>
          </v:shape>
        </w:pict>
      </w:r>
      <w:r w:rsidRPr="00BA2C60">
        <w:rPr>
          <w:b/>
          <w:color w:val="000000"/>
        </w:rPr>
        <w:tab/>
        <w:t>B．</w:t>
      </w:r>
      <w:r>
        <w:rPr>
          <w:b/>
          <w:noProof/>
          <w:color w:val="000000"/>
        </w:rPr>
        <w:pict>
          <v:shape id="_x0000_i1039" type="#_x0000_t75" alt="figure" style="width:34.52pt;height:34.52pt;visibility:visible" filled="f" stroked="f">
            <v:imagedata r:id="rId29" o:title="figure"/>
          </v:shape>
        </w:pict>
      </w:r>
      <w:r w:rsidRPr="00BA2C60">
        <w:rPr>
          <w:b/>
          <w:color w:val="000000"/>
        </w:rPr>
        <w:tab/>
        <w:t>C．</w:t>
      </w:r>
      <w:r>
        <w:rPr>
          <w:b/>
          <w:noProof/>
          <w:color w:val="000000"/>
        </w:rPr>
        <w:pict>
          <v:shape id="_x0000_i1040" type="#_x0000_t75" alt="figure" style="width:34.52pt;height:34.52pt;visibility:visible" filled="f" stroked="f">
            <v:imagedata r:id="rId30" o:title="figure"/>
          </v:shape>
        </w:pict>
      </w:r>
      <w:r w:rsidRPr="00BA2C60">
        <w:rPr>
          <w:b/>
          <w:color w:val="000000"/>
        </w:rPr>
        <w:tab/>
        <w:t>D．</w:t>
      </w:r>
      <w:r>
        <w:rPr>
          <w:b/>
          <w:noProof/>
          <w:color w:val="000000"/>
        </w:rPr>
        <w:pict>
          <v:shape id="_x0000_i1041" type="#_x0000_t75" alt="figure" style="width:35.26pt;height:35.26pt;visibility:visible" filled="f" stroked="f">
            <v:imagedata r:id="rId31" o:title="figure"/>
          </v:shape>
        </w:pict>
      </w:r>
    </w:p>
    <w:p w:rsidR="00BA2C60" w:rsidRPr="00BA2C60" w:rsidP="00BA2C60">
      <w:pPr>
        <w:spacing w:line="360" w:lineRule="auto"/>
        <w:jc w:val="left"/>
        <w:textAlignment w:val="center"/>
        <w:rPr>
          <w:b/>
          <w:color w:val="000000"/>
        </w:rPr>
      </w:pPr>
      <w:r w:rsidRPr="00BA2C60">
        <w:rPr>
          <w:rFonts w:ascii="宋体" w:hAnsi="宋体"/>
          <w:b/>
          <w:color w:val="000000"/>
        </w:rPr>
        <w:t>6．</w:t>
      </w:r>
      <w:r w:rsidRPr="00BA2C60">
        <w:rPr>
          <w:b/>
          <w:color w:val="000000"/>
        </w:rPr>
        <w:t>如图，将矩形 ABCD 绕点 A 顺时针旋转到矩形 AB′C′D′的位置，旋转角为α(0°＜α＜90°)．若∠1＝112°，则∠α的大小是(    )</w:t>
      </w:r>
    </w:p>
    <w:p w:rsidR="00BA2C60" w:rsidRPr="00BA2C60" w:rsidP="00BA2C60">
      <w:pPr>
        <w:spacing w:line="360" w:lineRule="auto"/>
        <w:jc w:val="left"/>
        <w:textAlignment w:val="center"/>
        <w:rPr>
          <w:b/>
          <w:color w:val="000000"/>
        </w:rPr>
      </w:pPr>
      <w:r>
        <w:rPr>
          <w:b/>
          <w:noProof/>
          <w:color w:val="000000"/>
        </w:rPr>
        <w:pict>
          <v:shape id="_x0000_i1042" type="#_x0000_t75" alt="figure" style="width:115.55pt;height:77.22pt;visibility:visible" filled="f" stroked="f">
            <v:imagedata r:id="rId32" o:title="figure"/>
          </v:shape>
        </w:pict>
      </w:r>
    </w:p>
    <w:p w:rsidR="00BA2C60" w:rsidRPr="00BA2C60" w:rsidP="00BA2C60">
      <w:pPr>
        <w:tabs>
          <w:tab w:val="left" w:pos="2076"/>
          <w:tab w:val="left" w:pos="4153"/>
          <w:tab w:val="left" w:pos="6229"/>
        </w:tabs>
        <w:spacing w:line="360" w:lineRule="auto"/>
        <w:jc w:val="left"/>
        <w:textAlignment w:val="center"/>
        <w:rPr>
          <w:b/>
          <w:color w:val="000000"/>
        </w:rPr>
      </w:pPr>
      <w:r w:rsidRPr="00BA2C60">
        <w:rPr>
          <w:b/>
          <w:color w:val="000000"/>
        </w:rPr>
        <w:t>A．68°</w:t>
        <w:tab/>
        <w:t>B．20°</w:t>
        <w:tab/>
        <w:t>C．28°</w:t>
        <w:tab/>
        <w:t>D．22°</w:t>
      </w:r>
    </w:p>
    <w:p w:rsidR="00BA2C60" w:rsidRPr="00BA2C60" w:rsidP="00BA2C60">
      <w:pPr>
        <w:spacing w:line="360" w:lineRule="auto"/>
        <w:jc w:val="left"/>
        <w:textAlignment w:val="center"/>
        <w:rPr>
          <w:b/>
          <w:color w:val="000000"/>
        </w:rPr>
      </w:pPr>
      <w:r w:rsidRPr="00BA2C60">
        <w:rPr>
          <w:rFonts w:ascii="宋体" w:hAnsi="宋体"/>
          <w:b/>
          <w:color w:val="000000"/>
        </w:rPr>
        <w:t>7．</w:t>
      </w:r>
      <w:r w:rsidRPr="00BA2C60">
        <w:rPr>
          <w:b/>
          <w:color w:val="000000"/>
        </w:rPr>
        <w:t>一个布袋内只装有1个黑球和2个白球,这些球除颜色不同外其余都相同,随机摸出一个球后放回搅匀,再随机摸出一个球,则两次摸出的球都是黑球的概率是(    )</w:t>
      </w:r>
    </w:p>
    <w:p w:rsidR="00BA2C60" w:rsidRPr="00BA2C60" w:rsidP="00BA2C60">
      <w:pPr>
        <w:tabs>
          <w:tab w:val="left" w:pos="2076"/>
          <w:tab w:val="left" w:pos="4153"/>
          <w:tab w:val="left" w:pos="6229"/>
        </w:tabs>
        <w:spacing w:line="360" w:lineRule="auto"/>
        <w:jc w:val="left"/>
        <w:textAlignment w:val="center"/>
        <w:rPr>
          <w:b/>
          <w:color w:val="000000"/>
        </w:rPr>
      </w:pPr>
      <w:r w:rsidRPr="00BA2C60">
        <w:rPr>
          <w:b/>
          <w:color w:val="000000"/>
        </w:rPr>
        <w:t>A．</w:t>
      </w:r>
      <w:r>
        <w:rPr>
          <w:b/>
          <w:color w:val="000000"/>
        </w:rPr>
        <w:object>
          <v:shape id="_x0000_i1043" type="#_x0000_t75" alt="eqId9b40fd606837426abe2076b83acb710d" style="width:9.75pt;height:27.75pt" o:oleicon="f" o:ole="" o:preferrelative="t" stroked="f">
            <v:imagedata r:id="rId33" o:title="eqId9b40fd606837426abe2076b83acb710d"/>
          </v:shape>
          <o:OLEObject Type="Embed" ProgID="Equation.DSMT4" ShapeID="_x0000_i1043" DrawAspect="Content" ObjectID="_1645247740" r:id="rId34"/>
        </w:object>
      </w:r>
      <w:r w:rsidRPr="00BA2C60">
        <w:rPr>
          <w:b/>
          <w:color w:val="000000"/>
        </w:rPr>
        <w:tab/>
        <w:t>B．</w:t>
      </w:r>
      <w:r>
        <w:rPr>
          <w:b/>
          <w:color w:val="000000"/>
        </w:rPr>
        <w:object>
          <v:shape id="_x0000_i1044" type="#_x0000_t75" alt="eqId10acdf581f6043ce8833a6629d3d8550" style="width:9.75pt;height:27.75pt;mso-position-horizontal-relative:page;mso-position-vertical-relative:page" o:oleicon="f" o:ole="" o:preferrelative="t" stroked="f">
            <v:imagedata r:id="rId35" o:title="eqId10acdf581f6043ce8833a6629d3d8550"/>
          </v:shape>
          <o:OLEObject Type="Embed" ProgID="Equation.DSMT4" ShapeID="_x0000_i1044" DrawAspect="Content" ObjectID="_1645247741" r:id="rId36"/>
        </w:object>
      </w:r>
      <w:r w:rsidRPr="00BA2C60">
        <w:rPr>
          <w:b/>
          <w:color w:val="000000"/>
        </w:rPr>
        <w:tab/>
        <w:t>C．</w:t>
      </w:r>
      <w:r>
        <w:rPr>
          <w:b/>
          <w:color w:val="000000"/>
        </w:rPr>
        <w:object>
          <v:shape id="_x0000_i1045" type="#_x0000_t75" alt="eqId201d91abe3234ba0a56faccd4903a5f2" style="width:12pt;height:30.75pt" o:oleicon="f" o:ole="" o:preferrelative="t" stroked="f">
            <v:imagedata r:id="rId37" o:title="eqId201d91abe3234ba0a56faccd4903a5f2"/>
          </v:shape>
          <o:OLEObject Type="Embed" ProgID="Equation.DSMT4" ShapeID="_x0000_i1045" DrawAspect="Content" ObjectID="_1645247742" r:id="rId38"/>
        </w:object>
      </w:r>
      <w:r w:rsidRPr="00BA2C60">
        <w:rPr>
          <w:b/>
          <w:color w:val="000000"/>
        </w:rPr>
        <w:tab/>
        <w:t>D．</w:t>
      </w:r>
      <w:r>
        <w:rPr>
          <w:b/>
          <w:color w:val="000000"/>
        </w:rPr>
        <w:object>
          <v:shape id="_x0000_i1046" type="#_x0000_t75" alt="eqId69964789b59643a59b4b284bfdcd0ac0" style="width:9.75pt;height:27.65pt" o:oleicon="f" o:ole="" o:preferrelative="t" stroked="f">
            <v:imagedata r:id="rId39" o:title="eqId69964789b59643a59b4b284bfdcd0ac0"/>
          </v:shape>
          <o:OLEObject Type="Embed" ProgID="Equation.DSMT4" ShapeID="_x0000_i1046" DrawAspect="Content" ObjectID="_1645247743" r:id="rId40"/>
        </w:object>
      </w:r>
    </w:p>
    <w:p w:rsidR="00BA2C60" w:rsidRPr="00BA2C60" w:rsidP="00BA2C60">
      <w:pPr>
        <w:spacing w:line="360" w:lineRule="auto"/>
        <w:jc w:val="left"/>
        <w:textAlignment w:val="center"/>
        <w:rPr>
          <w:b/>
          <w:color w:val="000000"/>
        </w:rPr>
      </w:pPr>
      <w:r w:rsidRPr="00BA2C60">
        <w:rPr>
          <w:rFonts w:ascii="宋体" w:hAnsi="宋体"/>
          <w:b/>
          <w:color w:val="000000"/>
        </w:rPr>
        <w:t>8．</w:t>
      </w:r>
      <w:r w:rsidRPr="00BA2C60">
        <w:rPr>
          <w:b/>
          <w:color w:val="000000"/>
        </w:rPr>
        <w:t>在直角坐标系中，设一质点M自P</w:t>
      </w:r>
      <w:r w:rsidRPr="00BA2C60">
        <w:rPr>
          <w:b/>
          <w:color w:val="000000"/>
          <w:vertAlign w:val="subscript"/>
        </w:rPr>
        <w:t>0</w:t>
      </w:r>
      <w:r w:rsidRPr="00BA2C60">
        <w:rPr>
          <w:b/>
          <w:color w:val="000000"/>
        </w:rPr>
        <w:t>（1，0）处向上运动一个单位至P</w:t>
      </w:r>
      <w:r w:rsidRPr="00BA2C60">
        <w:rPr>
          <w:b/>
          <w:color w:val="000000"/>
          <w:vertAlign w:val="subscript"/>
        </w:rPr>
        <w:t>1</w:t>
      </w:r>
      <w:r w:rsidRPr="00BA2C60">
        <w:rPr>
          <w:b/>
          <w:color w:val="000000"/>
        </w:rPr>
        <w:t>（1，1），然后向左运动2个单位至P</w:t>
      </w:r>
      <w:r w:rsidRPr="00BA2C60">
        <w:rPr>
          <w:b/>
          <w:color w:val="000000"/>
          <w:vertAlign w:val="subscript"/>
        </w:rPr>
        <w:t>2</w:t>
      </w:r>
      <w:r w:rsidRPr="00BA2C60">
        <w:rPr>
          <w:b/>
          <w:color w:val="000000"/>
        </w:rPr>
        <w:t>处，再向下运动3个单位至P</w:t>
      </w:r>
      <w:r w:rsidRPr="00BA2C60">
        <w:rPr>
          <w:b/>
          <w:color w:val="000000"/>
          <w:vertAlign w:val="subscript"/>
        </w:rPr>
        <w:t>3</w:t>
      </w:r>
      <w:r w:rsidRPr="00BA2C60">
        <w:rPr>
          <w:b/>
          <w:color w:val="000000"/>
        </w:rPr>
        <w:t>处，再向右运动4个单位至P</w:t>
      </w:r>
      <w:r w:rsidRPr="00BA2C60">
        <w:rPr>
          <w:b/>
          <w:color w:val="000000"/>
          <w:vertAlign w:val="subscript"/>
        </w:rPr>
        <w:t>4</w:t>
      </w:r>
      <w:r w:rsidRPr="00BA2C60">
        <w:rPr>
          <w:b/>
          <w:color w:val="000000"/>
        </w:rPr>
        <w:t>处，再向上运动5个单位至P</w:t>
      </w:r>
      <w:r w:rsidRPr="00BA2C60">
        <w:rPr>
          <w:b/>
          <w:color w:val="000000"/>
          <w:vertAlign w:val="subscript"/>
        </w:rPr>
        <w:t>5</w:t>
      </w:r>
      <w:r w:rsidRPr="00BA2C60">
        <w:rPr>
          <w:b/>
          <w:color w:val="000000"/>
        </w:rPr>
        <w:t>处……，如此继续运动下去，设P</w:t>
      </w:r>
      <w:r w:rsidRPr="00BA2C60">
        <w:rPr>
          <w:b/>
          <w:color w:val="000000"/>
          <w:vertAlign w:val="subscript"/>
        </w:rPr>
        <w:t>n</w:t>
      </w:r>
      <w:r w:rsidRPr="00BA2C60">
        <w:rPr>
          <w:b/>
          <w:color w:val="000000"/>
        </w:rPr>
        <w:t>（x</w:t>
      </w:r>
      <w:r w:rsidRPr="00BA2C60">
        <w:rPr>
          <w:b/>
          <w:color w:val="000000"/>
          <w:vertAlign w:val="subscript"/>
        </w:rPr>
        <w:t>n</w:t>
      </w:r>
      <w:r w:rsidRPr="00BA2C60">
        <w:rPr>
          <w:b/>
          <w:color w:val="000000"/>
        </w:rPr>
        <w:t>，y</w:t>
      </w:r>
      <w:r w:rsidRPr="00BA2C60">
        <w:rPr>
          <w:b/>
          <w:color w:val="000000"/>
          <w:vertAlign w:val="subscript"/>
        </w:rPr>
        <w:t>n</w:t>
      </w:r>
      <w:r w:rsidRPr="00BA2C60">
        <w:rPr>
          <w:b/>
          <w:color w:val="000000"/>
        </w:rPr>
        <w:t>），n＝1，2，3，……，则x</w:t>
      </w:r>
      <w:r w:rsidRPr="00BA2C60">
        <w:rPr>
          <w:b/>
          <w:color w:val="000000"/>
          <w:vertAlign w:val="subscript"/>
        </w:rPr>
        <w:t>1</w:t>
      </w:r>
      <w:r w:rsidRPr="00BA2C60">
        <w:rPr>
          <w:b/>
          <w:color w:val="000000"/>
        </w:rPr>
        <w:t>+x</w:t>
      </w:r>
      <w:r w:rsidRPr="00BA2C60">
        <w:rPr>
          <w:b/>
          <w:color w:val="000000"/>
          <w:vertAlign w:val="subscript"/>
        </w:rPr>
        <w:t>2</w:t>
      </w:r>
      <w:r w:rsidRPr="00BA2C60">
        <w:rPr>
          <w:b/>
          <w:color w:val="000000"/>
        </w:rPr>
        <w:t>+……+x</w:t>
      </w:r>
      <w:r w:rsidRPr="00BA2C60">
        <w:rPr>
          <w:b/>
          <w:color w:val="000000"/>
          <w:vertAlign w:val="subscript"/>
        </w:rPr>
        <w:t>2018</w:t>
      </w:r>
      <w:r w:rsidRPr="00BA2C60">
        <w:rPr>
          <w:b/>
          <w:color w:val="000000"/>
        </w:rPr>
        <w:t>+x</w:t>
      </w:r>
      <w:r w:rsidRPr="00BA2C60">
        <w:rPr>
          <w:b/>
          <w:color w:val="000000"/>
          <w:vertAlign w:val="subscript"/>
        </w:rPr>
        <w:t>2019</w:t>
      </w:r>
      <w:r w:rsidRPr="00BA2C60">
        <w:rPr>
          <w:b/>
          <w:color w:val="000000"/>
        </w:rPr>
        <w:t>的值为（　　）</w:t>
      </w:r>
    </w:p>
    <w:p w:rsidR="00BA2C60" w:rsidRPr="00BA2C60" w:rsidP="00BA2C60">
      <w:pPr>
        <w:spacing w:line="360" w:lineRule="auto"/>
        <w:jc w:val="left"/>
        <w:textAlignment w:val="center"/>
        <w:rPr>
          <w:b/>
          <w:color w:val="000000"/>
        </w:rPr>
      </w:pPr>
      <w:r>
        <w:rPr>
          <w:b/>
          <w:noProof/>
          <w:color w:val="000000"/>
        </w:rPr>
        <w:pict>
          <v:shape id="_x0000_i1047" type="#_x0000_t75" alt="figure" style="width:117pt;height:105.75pt;visibility:visible" filled="f" stroked="f">
            <v:imagedata r:id="rId41" o:title="figure"/>
          </v:shape>
        </w:pict>
      </w:r>
    </w:p>
    <w:p w:rsidR="00BA2C60" w:rsidRPr="00BA2C60" w:rsidP="00BA2C60">
      <w:pPr>
        <w:tabs>
          <w:tab w:val="left" w:pos="2076"/>
          <w:tab w:val="left" w:pos="4153"/>
          <w:tab w:val="left" w:pos="6229"/>
        </w:tabs>
        <w:spacing w:line="360" w:lineRule="auto"/>
        <w:jc w:val="left"/>
        <w:textAlignment w:val="center"/>
        <w:rPr>
          <w:b/>
          <w:color w:val="000000"/>
        </w:rPr>
      </w:pPr>
      <w:r w:rsidRPr="00BA2C60">
        <w:rPr>
          <w:b/>
          <w:color w:val="000000"/>
        </w:rPr>
        <w:t>A．1</w:t>
        <w:tab/>
        <w:t>B．3</w:t>
        <w:tab/>
        <w:t>C．﹣1</w:t>
        <w:tab/>
        <w:t>D．2019</w:t>
      </w:r>
    </w:p>
    <w:p w:rsidR="00BA2C60" w:rsidRPr="00BA2C60" w:rsidP="00BA2C60">
      <w:pPr>
        <w:spacing w:line="360" w:lineRule="auto"/>
        <w:jc w:val="left"/>
        <w:textAlignment w:val="center"/>
        <w:rPr>
          <w:b/>
          <w:color w:val="000000"/>
        </w:rPr>
      </w:pPr>
      <w:r w:rsidRPr="00BA2C60">
        <w:rPr>
          <w:rFonts w:ascii="宋体" w:hAnsi="宋体"/>
          <w:b/>
          <w:color w:val="000000"/>
        </w:rPr>
        <w:t>9．</w:t>
      </w:r>
      <w:r w:rsidRPr="00BA2C60">
        <w:rPr>
          <w:b/>
          <w:color w:val="000000"/>
        </w:rPr>
        <w:t>（2011•雅安）点P关于x轴对称点为P</w:t>
      </w:r>
      <w:r w:rsidRPr="00BA2C60">
        <w:rPr>
          <w:b/>
          <w:color w:val="000000"/>
          <w:vertAlign w:val="subscript"/>
        </w:rPr>
        <w:t>1</w:t>
      </w:r>
      <w:r w:rsidRPr="00BA2C60">
        <w:rPr>
          <w:b/>
          <w:color w:val="000000"/>
        </w:rPr>
        <w:t>（3，4），则点P的坐标为（ ）</w:t>
      </w:r>
    </w:p>
    <w:p w:rsidR="00BA2C60" w:rsidRPr="00BA2C60" w:rsidP="00BA2C60">
      <w:pPr>
        <w:spacing w:line="360" w:lineRule="auto"/>
        <w:jc w:val="left"/>
        <w:textAlignment w:val="center"/>
        <w:rPr>
          <w:b/>
          <w:color w:val="000000"/>
        </w:rPr>
      </w:pPr>
      <w:r w:rsidRPr="00BA2C60">
        <w:rPr>
          <w:b/>
          <w:color w:val="000000"/>
        </w:rPr>
        <w:t>A．（3，﹣4）    B．（﹣3，﹣4）</w:t>
      </w:r>
    </w:p>
    <w:p w:rsidR="00BA2C60" w:rsidRPr="00BA2C60" w:rsidP="00BA2C60">
      <w:pPr>
        <w:spacing w:line="360" w:lineRule="auto"/>
        <w:jc w:val="left"/>
        <w:textAlignment w:val="center"/>
        <w:rPr>
          <w:b/>
          <w:color w:val="000000"/>
        </w:rPr>
      </w:pPr>
      <w:r w:rsidRPr="00BA2C60">
        <w:rPr>
          <w:b/>
          <w:color w:val="000000"/>
        </w:rPr>
        <w:t>C．（﹣4，﹣3）    D．（﹣3，4）</w:t>
      </w:r>
    </w:p>
    <w:p w:rsidR="00BA2C60" w:rsidRPr="00BA2C60" w:rsidP="00BA2C60">
      <w:pPr>
        <w:spacing w:line="360" w:lineRule="auto"/>
        <w:jc w:val="left"/>
        <w:textAlignment w:val="center"/>
        <w:rPr>
          <w:b/>
          <w:color w:val="000000"/>
        </w:rPr>
      </w:pPr>
      <w:r w:rsidRPr="00BA2C60">
        <w:rPr>
          <w:rFonts w:ascii="宋体" w:hAnsi="宋体"/>
          <w:b/>
          <w:color w:val="000000"/>
        </w:rPr>
        <w:t>10．</w:t>
      </w:r>
      <w:r w:rsidRPr="00BA2C60">
        <w:rPr>
          <w:b/>
          <w:color w:val="000000"/>
        </w:rPr>
        <w:t>一艘轮船和一艘渔船同时沿各自的航向从港口O出发，如图所示，轮船从港口O沿北偏西20°的方向行60海里到达点M处，同一时刻渔船已航行到与港口O相距80海里的点N处，若M、N两点相距100海里，则∠NOF的度数为（ ）</w:t>
      </w:r>
    </w:p>
    <w:p w:rsidR="00BA2C60" w:rsidRPr="00BA2C60" w:rsidP="00BA2C60">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48" type="#_x0000_t75" alt="figure" style="width:135.75pt;height:99.75pt;visibility:visible" filled="f" stroked="f">
            <v:imagedata r:id="rId42" o:title="figure"/>
          </v:shape>
        </w:pict>
      </w:r>
    </w:p>
    <w:p w:rsidR="00BA2C60" w:rsidRPr="00BA2C60" w:rsidP="00BA2C60">
      <w:pPr>
        <w:tabs>
          <w:tab w:val="left" w:pos="2076"/>
          <w:tab w:val="left" w:pos="4153"/>
          <w:tab w:val="left" w:pos="6229"/>
        </w:tabs>
        <w:spacing w:line="360" w:lineRule="auto"/>
        <w:jc w:val="left"/>
        <w:textAlignment w:val="center"/>
        <w:rPr>
          <w:b/>
          <w:color w:val="000000"/>
        </w:rPr>
      </w:pPr>
      <w:r w:rsidRPr="00BA2C60">
        <w:rPr>
          <w:b/>
          <w:color w:val="000000"/>
        </w:rPr>
        <w:t>A．50°</w:t>
        <w:tab/>
        <w:t>B．60°</w:t>
        <w:tab/>
        <w:t>C．70°</w:t>
        <w:tab/>
        <w:t>D．80°</w:t>
      </w:r>
    </w:p>
    <w:p w:rsidR="00BA2C60" w:rsidRPr="00BA2C60" w:rsidP="00BA2C60">
      <w:pPr>
        <w:jc w:val="left"/>
        <w:rPr>
          <w:rFonts w:ascii="宋体" w:hAnsi="宋体"/>
          <w:b/>
          <w:color w:val="000000"/>
        </w:rPr>
      </w:pPr>
      <w:r w:rsidRPr="00BA2C60">
        <w:rPr>
          <w:rFonts w:ascii="宋体" w:hAnsi="宋体"/>
          <w:b/>
          <w:color w:val="000000"/>
        </w:rPr>
        <w:t>二、填空题（本大题共6个小题，每小题3分，共18分）</w:t>
      </w:r>
    </w:p>
    <w:p w:rsidR="00BA2C60" w:rsidRPr="00BA2C60" w:rsidP="00BA2C60">
      <w:pPr>
        <w:spacing w:line="360" w:lineRule="auto"/>
        <w:jc w:val="left"/>
        <w:textAlignment w:val="center"/>
        <w:rPr>
          <w:b/>
          <w:color w:val="000000"/>
        </w:rPr>
      </w:pPr>
      <w:r w:rsidRPr="00BA2C60">
        <w:rPr>
          <w:rFonts w:ascii="宋体" w:hAnsi="宋体"/>
          <w:b/>
          <w:color w:val="000000"/>
        </w:rPr>
        <w:t>11．</w:t>
      </w:r>
      <w:r w:rsidRPr="00BA2C60">
        <w:rPr>
          <w:b/>
          <w:color w:val="000000"/>
        </w:rPr>
        <w:t>如图，四边形ABCD与四边形EFGH位似，位似中心点是点O，</w:t>
      </w:r>
      <w:r>
        <w:rPr>
          <w:b/>
          <w:color w:val="000000"/>
        </w:rPr>
        <w:object>
          <v:shape id="_x0000_i1049" type="#_x0000_t75" alt="eqId71904d03a68e4940a2b4bec3c878d1e2" style="width:41.16pt;height:30.84pt" o:oleicon="f" o:ole="" o:preferrelative="t" stroked="f">
            <v:imagedata r:id="rId43" o:title="eqId71904d03a68e4940a2b4bec3c878d1e2"/>
          </v:shape>
          <o:OLEObject Type="Embed" ProgID="Equation.DSMT4" ShapeID="_x0000_i1049" DrawAspect="Content" ObjectID="_1649765562" r:id="rId44"/>
        </w:object>
      </w:r>
      <w:r w:rsidRPr="00BA2C60">
        <w:rPr>
          <w:b/>
          <w:color w:val="000000"/>
        </w:rPr>
        <w:t>，则</w:t>
      </w:r>
      <w:r>
        <w:rPr>
          <w:b/>
          <w:color w:val="000000"/>
        </w:rPr>
        <w:object>
          <v:shape id="_x0000_i1050" type="#_x0000_t75" alt="eqId6a9f8fe19ba643918c6dc887e4836a0e" style="width:53.16pt;height:36pt" o:oleicon="f" o:ole="" o:preferrelative="t" stroked="f">
            <v:imagedata r:id="rId45" o:title="eqId6a9f8fe19ba643918c6dc887e4836a0e"/>
          </v:shape>
          <o:OLEObject Type="Embed" ProgID="Equation.DSMT4" ShapeID="_x0000_i1050" DrawAspect="Content" ObjectID="_1649765563" r:id="rId46"/>
        </w:object>
      </w:r>
      <w:r w:rsidRPr="00BA2C60">
        <w:rPr>
          <w:b/>
          <w:color w:val="000000"/>
        </w:rPr>
        <w:t>＝_____．</w:t>
      </w:r>
    </w:p>
    <w:p w:rsidR="00BA2C60" w:rsidRPr="00BA2C60" w:rsidP="00BA2C60">
      <w:pPr>
        <w:spacing w:line="360" w:lineRule="auto"/>
        <w:jc w:val="left"/>
        <w:textAlignment w:val="center"/>
        <w:rPr>
          <w:b/>
          <w:color w:val="000000"/>
        </w:rPr>
      </w:pPr>
      <w:r>
        <w:rPr>
          <w:b/>
          <w:noProof/>
          <w:color w:val="000000"/>
        </w:rPr>
        <w:pict>
          <v:shape id="_x0000_i1051" type="#_x0000_t75" alt="figure" style="width:189.71pt;height:120.73pt;visibility:visible" filled="f" stroked="f">
            <v:imagedata r:id="rId47" o:title="figure"/>
          </v:shape>
        </w:pict>
      </w:r>
    </w:p>
    <w:p w:rsidR="00BA2C60" w:rsidRPr="00BA2C60" w:rsidP="00BA2C60">
      <w:pPr>
        <w:spacing w:line="360" w:lineRule="auto"/>
        <w:jc w:val="left"/>
        <w:textAlignment w:val="center"/>
        <w:rPr>
          <w:b/>
          <w:color w:val="000000"/>
        </w:rPr>
      </w:pPr>
      <w:r w:rsidRPr="00BA2C60">
        <w:rPr>
          <w:rFonts w:ascii="宋体" w:hAnsi="宋体"/>
          <w:b/>
          <w:color w:val="000000"/>
        </w:rPr>
        <w:t>12．</w:t>
      </w:r>
      <w:r w:rsidRPr="00BA2C60">
        <w:rPr>
          <w:b/>
          <w:color w:val="000000"/>
        </w:rPr>
        <w:t>如图，点D、E、F分别位于△ABC的三边上，满足DE∥BC，EF∥AB，如果AD：DB=3：2，那么BF：FC=_____．</w:t>
      </w:r>
    </w:p>
    <w:p w:rsidR="00BA2C60" w:rsidRPr="00BA2C60" w:rsidP="00BA2C60">
      <w:pPr>
        <w:spacing w:line="360" w:lineRule="auto"/>
        <w:jc w:val="left"/>
        <w:textAlignment w:val="center"/>
        <w:rPr>
          <w:b/>
          <w:color w:val="000000"/>
        </w:rPr>
      </w:pPr>
      <w:r>
        <w:rPr>
          <w:b/>
          <w:noProof/>
          <w:color w:val="000000"/>
        </w:rPr>
        <w:pict>
          <v:shape id="_x0000_i1052" type="#_x0000_t75" alt="figure" style="width:120.8pt;height:92.21pt;visibility:visible" filled="f" stroked="f">
            <v:imagedata r:id="rId48" o:title="figure"/>
          </v:shape>
        </w:pict>
      </w:r>
    </w:p>
    <w:p w:rsidR="00BA2C60" w:rsidRPr="00BA2C60" w:rsidP="00BA2C60">
      <w:pPr>
        <w:spacing w:line="360" w:lineRule="auto"/>
        <w:jc w:val="left"/>
        <w:textAlignment w:val="center"/>
        <w:rPr>
          <w:b/>
          <w:color w:val="000000"/>
        </w:rPr>
      </w:pPr>
      <w:r w:rsidRPr="00BA2C60">
        <w:rPr>
          <w:rFonts w:ascii="宋体" w:hAnsi="宋体"/>
          <w:b/>
          <w:color w:val="000000"/>
        </w:rPr>
        <w:t>13．</w:t>
      </w:r>
      <w:r w:rsidRPr="00BA2C60">
        <w:rPr>
          <w:b/>
          <w:color w:val="000000"/>
        </w:rPr>
        <w:t>有下列等式：①由a=b，得5﹣2a=5﹣2b；②由a=b，得ac=bc；③由a=b，得</w:t>
      </w:r>
      <w:r>
        <w:rPr>
          <w:b/>
          <w:color w:val="000000"/>
        </w:rPr>
        <w:object>
          <v:shape id="_x0000_i1053" type="#_x0000_t75" alt="eqId46f7d611290749d0955225c388048064" style="width:32.24pt;height:30.76pt" o:oleicon="f" o:ole="" o:preferrelative="t" stroked="f">
            <v:imagedata r:id="rId49" o:title="eqId46f7d611290749d0955225c388048064"/>
          </v:shape>
          <o:OLEObject Type="Embed" ProgID="Equation.DSMT4" ShapeID="_x0000_i1053" DrawAspect="Content" ObjectID="_1645245028" r:id="rId50"/>
        </w:object>
      </w:r>
      <w:r w:rsidRPr="00BA2C60">
        <w:rPr>
          <w:b/>
          <w:color w:val="000000"/>
        </w:rPr>
        <w:t>；④由</w:t>
      </w:r>
      <w:r>
        <w:rPr>
          <w:b/>
          <w:color w:val="000000"/>
        </w:rPr>
        <w:object>
          <v:shape id="_x0000_i1054" type="#_x0000_t75" alt="eqId03c58384e816422fa5ea3952ab1ec5e9" style="width:42.21pt;height:31.19pt" o:oleicon="f" o:ole="" o:preferrelative="t" stroked="f">
            <v:imagedata r:id="rId51" o:title="eqId03c58384e816422fa5ea3952ab1ec5e9"/>
          </v:shape>
          <o:OLEObject Type="Embed" ProgID="Equation.DSMT4" ShapeID="_x0000_i1054" DrawAspect="Content" ObjectID="_1645245029" r:id="rId52"/>
        </w:object>
      </w:r>
      <w:r w:rsidRPr="00BA2C60">
        <w:rPr>
          <w:b/>
          <w:color w:val="000000"/>
        </w:rPr>
        <w:t>，得3a=2b；</w:t>
      </w:r>
    </w:p>
    <w:p w:rsidR="00BA2C60" w:rsidRPr="00BA2C60" w:rsidP="00BA2C60">
      <w:pPr>
        <w:spacing w:line="360" w:lineRule="auto"/>
        <w:jc w:val="left"/>
        <w:textAlignment w:val="center"/>
        <w:rPr>
          <w:b/>
          <w:color w:val="000000"/>
        </w:rPr>
      </w:pPr>
      <w:r w:rsidRPr="00BA2C60">
        <w:rPr>
          <w:b/>
          <w:color w:val="000000"/>
        </w:rPr>
        <w:t>⑤由a</w:t>
      </w:r>
      <w:r w:rsidRPr="00BA2C60">
        <w:rPr>
          <w:b/>
          <w:color w:val="000000"/>
          <w:vertAlign w:val="superscript"/>
        </w:rPr>
        <w:t>2</w:t>
      </w:r>
      <w:r w:rsidRPr="00BA2C60">
        <w:rPr>
          <w:b/>
          <w:color w:val="000000"/>
        </w:rPr>
        <w:t>=b</w:t>
      </w:r>
      <w:r w:rsidRPr="00BA2C60">
        <w:rPr>
          <w:b/>
          <w:color w:val="000000"/>
          <w:vertAlign w:val="superscript"/>
        </w:rPr>
        <w:t>2</w:t>
      </w:r>
      <w:r w:rsidRPr="00BA2C60">
        <w:rPr>
          <w:b/>
          <w:color w:val="000000"/>
        </w:rPr>
        <w:t>，得a=b．其中正确的是_____．</w:t>
      </w:r>
    </w:p>
    <w:p w:rsidR="00BA2C60" w:rsidRPr="00BA2C60" w:rsidP="00BA2C60">
      <w:pPr>
        <w:spacing w:line="360" w:lineRule="auto"/>
        <w:jc w:val="left"/>
        <w:textAlignment w:val="center"/>
        <w:rPr>
          <w:b/>
          <w:color w:val="000000"/>
        </w:rPr>
      </w:pPr>
      <w:r w:rsidRPr="00BA2C60">
        <w:rPr>
          <w:rFonts w:ascii="宋体" w:hAnsi="宋体"/>
          <w:b/>
          <w:color w:val="000000"/>
        </w:rPr>
        <w:t>14．</w:t>
      </w:r>
      <w:r w:rsidRPr="00BA2C60">
        <w:rPr>
          <w:b/>
          <w:color w:val="000000"/>
        </w:rPr>
        <w:t>若关于</w:t>
      </w:r>
      <w:r w:rsidRPr="00BA2C60">
        <w:rPr>
          <w:b/>
          <w:i/>
          <w:color w:val="000000"/>
        </w:rPr>
        <w:t>x</w:t>
      </w:r>
      <w:r w:rsidRPr="00BA2C60">
        <w:rPr>
          <w:b/>
          <w:color w:val="000000"/>
        </w:rPr>
        <w:t>的不等式组</w:t>
      </w:r>
      <w:r>
        <w:rPr>
          <w:b/>
          <w:color w:val="000000"/>
        </w:rPr>
        <w:object>
          <v:shape id="_x0000_i1055" type="#_x0000_t75" alt="eqIda8e8933083c54c57992391fc52ecdea7" style="width:30pt;height:36pt" o:oleicon="f" o:ole="" o:preferrelative="t" stroked="f">
            <v:imagedata r:id="rId53" o:title=""/>
          </v:shape>
          <o:OLEObject Type="Embed" ProgID="Equation.DSMT4" ShapeID="_x0000_i1055" DrawAspect="Content" ObjectID="_1649761923" r:id="rId54"/>
        </w:object>
      </w:r>
      <w:r w:rsidRPr="00BA2C60">
        <w:rPr>
          <w:b/>
          <w:color w:val="000000"/>
        </w:rPr>
        <w:t>恰有3个整数解，则字母</w:t>
      </w:r>
      <w:r w:rsidRPr="00BA2C60">
        <w:rPr>
          <w:b/>
          <w:i/>
          <w:color w:val="000000"/>
        </w:rPr>
        <w:t>a</w:t>
      </w:r>
      <w:r w:rsidRPr="00BA2C60">
        <w:rPr>
          <w:b/>
          <w:color w:val="000000"/>
        </w:rPr>
        <w:t>的取值范围是_____．</w:t>
      </w:r>
    </w:p>
    <w:p w:rsidR="00BA2C60" w:rsidRPr="00BA2C60" w:rsidP="00BA2C60">
      <w:pPr>
        <w:spacing w:line="360" w:lineRule="auto"/>
        <w:jc w:val="left"/>
        <w:textAlignment w:val="center"/>
        <w:rPr>
          <w:b/>
          <w:color w:val="000000"/>
        </w:rPr>
      </w:pPr>
      <w:r w:rsidRPr="00BA2C60">
        <w:rPr>
          <w:rFonts w:ascii="宋体" w:hAnsi="宋体"/>
          <w:b/>
          <w:color w:val="000000"/>
        </w:rPr>
        <w:t>15．</w:t>
      </w:r>
      <w:r w:rsidRPr="00BA2C60">
        <w:rPr>
          <w:b/>
          <w:color w:val="000000"/>
        </w:rPr>
        <w:t>已知二次函数</w:t>
      </w:r>
      <w:r>
        <w:rPr>
          <w:b/>
          <w:color w:val="000000"/>
        </w:rPr>
        <w:object>
          <v:shape id="_x0000_i1056" type="#_x0000_t75" alt="eqId7a4cc0f432b541fc8bd4d546d911663a" style="width:77pt;height:18pt" o:oleicon="f" o:ole="" o:preferrelative="t" stroked="f">
            <v:imagedata r:id="rId55" o:title="eqId7a4cc0f432b541fc8bd4d546d911663a"/>
          </v:shape>
          <o:OLEObject Type="Embed" ProgID="Equation.DSMT4" ShapeID="_x0000_i1056" DrawAspect="Content" ObjectID="_1645245077" r:id="rId56"/>
        </w:object>
      </w:r>
      <w:r w:rsidRPr="00BA2C60">
        <w:rPr>
          <w:b/>
          <w:color w:val="000000"/>
        </w:rPr>
        <w:t>中，函数y与x的部分对应值如下：</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73"/>
        <w:gridCol w:w="1373"/>
        <w:gridCol w:w="1373"/>
        <w:gridCol w:w="1374"/>
        <w:gridCol w:w="1374"/>
        <w:gridCol w:w="1374"/>
        <w:gridCol w:w="1374"/>
        <w:gridCol w:w="1374"/>
      </w:tblGrid>
      <w:tr w:rsidTr="00DE230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0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Pr>
                <w:b/>
                <w:noProof/>
                <w:color w:val="000000"/>
              </w:rPr>
              <w:pict>
                <v:shape id="_x0000_i1057" type="#_x0000_t75" alt="figure" style="width:2.25pt;height:2.25pt;visibility:visible" filled="f" stroked="f">
                  <v:imagedata r:id="rId57" o:title="figure"/>
                </v:shape>
              </w:pic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 xml:space="preserve">1 </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3</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w:t>
            </w:r>
          </w:p>
        </w:tc>
      </w:tr>
      <w:tr w:rsidTr="00DE2305">
        <w:tblPrEx>
          <w:tblW w:w="5000" w:type="pct"/>
          <w:tblLook w:val="04A0"/>
        </w:tblPrEx>
        <w:trPr>
          <w:cantSplit/>
          <w:trHeight w:val="315"/>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Pr>
                <w:b/>
                <w:noProof/>
                <w:color w:val="000000"/>
              </w:rPr>
              <w:pict>
                <v:shape id="_x0000_i1058" type="#_x0000_t75" alt="figure" style="width:2.25pt;height:3pt;visibility:visible" filled="f" stroked="f">
                  <v:imagedata r:id="rId58" o:title="figure"/>
                </v:shape>
              </w:pic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 xml:space="preserve">... </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10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w:t>
            </w:r>
          </w:p>
        </w:tc>
      </w:tr>
    </w:tbl>
    <w:p w:rsidR="00BA2C60" w:rsidRPr="00BA2C60" w:rsidP="00BA2C60">
      <w:pPr>
        <w:spacing w:line="360" w:lineRule="auto"/>
        <w:jc w:val="left"/>
        <w:textAlignment w:val="center"/>
        <w:rPr>
          <w:b/>
          <w:color w:val="000000"/>
        </w:rPr>
      </w:pPr>
      <w:r w:rsidRPr="00BA2C60">
        <w:rPr>
          <w:b/>
          <w:color w:val="000000"/>
        </w:rPr>
        <w:t>则当</w:t>
      </w:r>
      <w:r>
        <w:rPr>
          <w:b/>
          <w:color w:val="000000"/>
        </w:rPr>
        <w:object>
          <v:shape id="_x0000_i1059" type="#_x0000_t75" alt="eqId2a3cfd6846eb40e084d8c4c5023f3a13" style="width:28pt;height:16pt" o:oleicon="f" o:ole="" o:preferrelative="t" stroked="f">
            <v:imagedata r:id="rId59" o:title="eqId2a3cfd6846eb40e084d8c4c5023f3a13"/>
          </v:shape>
          <o:OLEObject Type="Embed" ProgID="Equation.DSMT4" ShapeID="_x0000_i1059" DrawAspect="Content" ObjectID="_1645245078" r:id="rId60"/>
        </w:object>
      </w:r>
      <w:r w:rsidRPr="00BA2C60">
        <w:rPr>
          <w:b/>
          <w:color w:val="000000"/>
        </w:rPr>
        <w:t>时，x的取值范围是_________.</w:t>
      </w:r>
    </w:p>
    <w:p w:rsidR="00BA2C60" w:rsidRPr="00BA2C60" w:rsidP="00BA2C6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A2C60">
        <w:rPr>
          <w:rFonts w:ascii="宋体" w:hAnsi="宋体"/>
          <w:b/>
          <w:color w:val="000000"/>
        </w:rPr>
        <w:t>16．</w:t>
      </w:r>
      <w:r w:rsidRPr="00BA2C60">
        <w:rPr>
          <w:b/>
          <w:color w:val="000000"/>
        </w:rPr>
        <w:t>直线AB，BC，CA的位置关系如图所示，则下列语句：①点A在直线BC上；②直线AB经过点C；③直线AB，BC，CA两两相交；④点B是直线AB，BC，CA的公共点，正确的有_____（只填写序号）．</w:t>
      </w:r>
    </w:p>
    <w:p w:rsidR="00BA2C60" w:rsidRPr="00BA2C60" w:rsidP="00BA2C60">
      <w:pPr>
        <w:spacing w:line="360" w:lineRule="auto"/>
        <w:jc w:val="left"/>
        <w:textAlignment w:val="center"/>
        <w:rPr>
          <w:b/>
          <w:color w:val="000000"/>
        </w:rPr>
      </w:pPr>
      <w:r>
        <w:rPr>
          <w:b/>
          <w:noProof/>
          <w:color w:val="000000"/>
        </w:rPr>
        <w:pict>
          <v:shape id="_x0000_i1060" type="#_x0000_t75" alt="figure" style="width:124.5pt;height:87.75pt;visibility:visible" filled="f" stroked="f">
            <v:imagedata r:id="rId61" o:title="figure"/>
          </v:shape>
        </w:pict>
      </w:r>
    </w:p>
    <w:p w:rsidR="00BA2C60" w:rsidRPr="00BA2C60" w:rsidP="00BA2C60">
      <w:pPr>
        <w:jc w:val="left"/>
        <w:rPr>
          <w:rFonts w:ascii="宋体" w:hAnsi="宋体"/>
          <w:b/>
          <w:color w:val="000000"/>
        </w:rPr>
      </w:pPr>
      <w:r w:rsidRPr="00BA2C60">
        <w:rPr>
          <w:rFonts w:ascii="宋体" w:hAnsi="宋体"/>
          <w:b/>
          <w:color w:val="000000"/>
        </w:rPr>
        <w:t>三、解答题（共8题，共72分）</w:t>
      </w:r>
    </w:p>
    <w:p w:rsidR="00BA2C60" w:rsidRPr="00BA2C60" w:rsidP="00BA2C60">
      <w:pPr>
        <w:spacing w:line="360" w:lineRule="auto"/>
        <w:jc w:val="left"/>
        <w:textAlignment w:val="center"/>
        <w:rPr>
          <w:b/>
          <w:color w:val="000000"/>
        </w:rPr>
      </w:pPr>
      <w:r w:rsidRPr="00BA2C60">
        <w:rPr>
          <w:rFonts w:ascii="宋体" w:hAnsi="宋体"/>
          <w:b/>
          <w:color w:val="000000"/>
        </w:rPr>
        <w:t>17．（8分）</w:t>
      </w:r>
      <w:r w:rsidRPr="00BA2C60">
        <w:rPr>
          <w:b/>
          <w:color w:val="000000"/>
        </w:rPr>
        <w:t>如图，抛物线y=ax</w:t>
      </w:r>
      <w:r w:rsidRPr="00BA2C60">
        <w:rPr>
          <w:b/>
          <w:color w:val="000000"/>
          <w:vertAlign w:val="superscript"/>
        </w:rPr>
        <w:t>2</w:t>
      </w:r>
      <w:r w:rsidRPr="00BA2C60">
        <w:rPr>
          <w:b/>
          <w:color w:val="000000"/>
        </w:rPr>
        <w:t>+bx+c与x轴的交点分别为A（﹣6，0）和点B（4，0），与y轴的交点为C（0，3）．</w:t>
      </w:r>
    </w:p>
    <w:p w:rsidR="00BA2C60" w:rsidRPr="00BA2C60" w:rsidP="00BA2C60">
      <w:pPr>
        <w:spacing w:line="360" w:lineRule="auto"/>
        <w:jc w:val="left"/>
        <w:textAlignment w:val="center"/>
        <w:rPr>
          <w:b/>
          <w:color w:val="000000"/>
        </w:rPr>
      </w:pPr>
      <w:r w:rsidRPr="00BA2C60">
        <w:rPr>
          <w:b/>
          <w:color w:val="000000"/>
        </w:rPr>
        <w:t>（1）求抛物线的解析式；</w:t>
      </w:r>
    </w:p>
    <w:p w:rsidR="00BA2C60" w:rsidRPr="00BA2C60" w:rsidP="00BA2C60">
      <w:pPr>
        <w:spacing w:line="360" w:lineRule="auto"/>
        <w:jc w:val="left"/>
        <w:textAlignment w:val="center"/>
        <w:rPr>
          <w:b/>
          <w:color w:val="000000"/>
        </w:rPr>
      </w:pPr>
      <w:r w:rsidRPr="00BA2C60">
        <w:rPr>
          <w:b/>
          <w:color w:val="000000"/>
        </w:rPr>
        <w:t>（2）点P是线段OA上一动点（不与点A重合），过P作平行于y轴的直线与AC交于点Q，点D、M在线段AB上，点N在线段AC上．</w:t>
      </w:r>
    </w:p>
    <w:p w:rsidR="00BA2C60" w:rsidRPr="00BA2C60" w:rsidP="00BA2C60">
      <w:pPr>
        <w:spacing w:line="360" w:lineRule="auto"/>
        <w:jc w:val="left"/>
        <w:textAlignment w:val="center"/>
        <w:rPr>
          <w:b/>
          <w:color w:val="000000"/>
        </w:rPr>
      </w:pPr>
      <w:r w:rsidRPr="00BA2C60">
        <w:rPr>
          <w:b/>
          <w:color w:val="000000"/>
        </w:rPr>
        <w:t>①是否同时存在点D和点P，使得△APQ和△CDO全等，若存在，求点D的坐标，若不存在，请说明理由；</w:t>
      </w:r>
    </w:p>
    <w:p w:rsidR="00BA2C60" w:rsidRPr="00BA2C60" w:rsidP="00BA2C60">
      <w:pPr>
        <w:spacing w:line="360" w:lineRule="auto"/>
        <w:jc w:val="left"/>
        <w:textAlignment w:val="center"/>
        <w:rPr>
          <w:b/>
          <w:color w:val="000000"/>
        </w:rPr>
      </w:pPr>
      <w:r w:rsidRPr="00BA2C60">
        <w:rPr>
          <w:b/>
          <w:color w:val="000000"/>
        </w:rPr>
        <w:t>②若∠DCB=∠CDB，CD是MN的垂直平分线，求点M的坐标．</w:t>
      </w:r>
    </w:p>
    <w:p w:rsidR="00BA2C60" w:rsidRPr="00BA2C60" w:rsidP="00BA2C60">
      <w:pPr>
        <w:spacing w:line="360" w:lineRule="auto"/>
        <w:jc w:val="left"/>
        <w:textAlignment w:val="center"/>
        <w:rPr>
          <w:b/>
          <w:color w:val="000000"/>
        </w:rPr>
      </w:pPr>
      <w:r>
        <w:rPr>
          <w:b/>
          <w:noProof/>
          <w:color w:val="000000"/>
        </w:rPr>
        <w:pict>
          <v:shape id="_x0000_i1061" type="#_x0000_t75" alt="figure" style="width:186.66pt;height:128.22pt;visibility:visible" filled="f" stroked="f">
            <v:imagedata r:id="rId62" o:title="figure"/>
          </v:shape>
        </w:pict>
      </w:r>
    </w:p>
    <w:p w:rsidR="00BA2C60" w:rsidRPr="00BA2C60" w:rsidP="00BA2C60">
      <w:pPr>
        <w:spacing w:line="360" w:lineRule="auto"/>
        <w:jc w:val="left"/>
        <w:textAlignment w:val="center"/>
        <w:rPr>
          <w:b/>
          <w:color w:val="000000"/>
        </w:rPr>
      </w:pPr>
      <w:r w:rsidRPr="00BA2C60">
        <w:rPr>
          <w:rFonts w:ascii="宋体" w:hAnsi="宋体"/>
          <w:b/>
          <w:color w:val="000000"/>
        </w:rPr>
        <w:t>18．（8分）</w:t>
      </w:r>
      <w:r w:rsidRPr="00BA2C60">
        <w:rPr>
          <w:b/>
          <w:color w:val="000000"/>
        </w:rPr>
        <w:t>某企业为杭州计算机产业基地提供电脑配件．受美元走低的影响，从去年1至9月，该配件的原材料价格一路攀升，每件配件的原材料价格y</w:t>
      </w:r>
      <w:r w:rsidRPr="00BA2C60">
        <w:rPr>
          <w:b/>
          <w:color w:val="000000"/>
          <w:vertAlign w:val="subscript"/>
        </w:rPr>
        <w:t>1</w:t>
      </w:r>
      <w:r w:rsidRPr="00BA2C60">
        <w:rPr>
          <w:b/>
          <w:color w:val="000000"/>
        </w:rPr>
        <w:t>（元）与月份x（1≤x≤9，且x取整数）之间的函数关系如下表：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5"/>
        <w:gridCol w:w="839"/>
        <w:gridCol w:w="838"/>
        <w:gridCol w:w="931"/>
        <w:gridCol w:w="931"/>
        <w:gridCol w:w="931"/>
        <w:gridCol w:w="931"/>
        <w:gridCol w:w="931"/>
        <w:gridCol w:w="931"/>
        <w:gridCol w:w="931"/>
      </w:tblGrid>
      <w:tr w:rsidTr="00DE230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月份x</w:t>
            </w:r>
          </w:p>
        </w:tc>
        <w:tc>
          <w:tcPr>
            <w:tcW w:w="5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1</w:t>
            </w:r>
          </w:p>
        </w:tc>
        <w:tc>
          <w:tcPr>
            <w:tcW w:w="5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2</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3</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4</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5</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6</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7</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8</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9</w:t>
            </w:r>
          </w:p>
        </w:tc>
      </w:tr>
      <w:tr w:rsidTr="00DE2305">
        <w:tblPrEx>
          <w:tblW w:w="5000" w:type="pct"/>
          <w:tblLook w:val="04A0"/>
        </w:tblPrEx>
        <w:trPr>
          <w:cantSplit/>
          <w:trHeight w:val="330"/>
        </w:trPr>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价格y</w:t>
            </w:r>
            <w:r w:rsidRPr="00BA2C60">
              <w:rPr>
                <w:b/>
                <w:color w:val="000000"/>
                <w:vertAlign w:val="subscript"/>
              </w:rPr>
              <w:t>1</w:t>
            </w:r>
            <w:r w:rsidRPr="00BA2C60">
              <w:rPr>
                <w:b/>
                <w:color w:val="000000"/>
              </w:rPr>
              <w:t>（元/件）</w:t>
            </w:r>
          </w:p>
        </w:tc>
        <w:tc>
          <w:tcPr>
            <w:tcW w:w="5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560</w:t>
            </w:r>
          </w:p>
        </w:tc>
        <w:tc>
          <w:tcPr>
            <w:tcW w:w="5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580</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600</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620</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640</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66</w:t>
            </w:r>
            <w:r w:rsidRPr="00BA2C60">
              <w:rPr>
                <w:b/>
                <w:color w:val="000000"/>
              </w:rPr>
              <w:t>0</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680</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700</w:t>
            </w:r>
          </w:p>
        </w:tc>
        <w:tc>
          <w:tcPr>
            <w:tcW w:w="6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720</w:t>
            </w:r>
          </w:p>
        </w:tc>
      </w:tr>
    </w:tbl>
    <w:p w:rsidR="00BA2C60" w:rsidRPr="00BA2C60" w:rsidP="00BA2C60">
      <w:pPr>
        <w:spacing w:line="360" w:lineRule="auto"/>
        <w:jc w:val="left"/>
        <w:textAlignment w:val="center"/>
        <w:rPr>
          <w:b/>
          <w:color w:val="000000"/>
        </w:rPr>
      </w:pPr>
      <w:r w:rsidRPr="00BA2C60">
        <w:rPr>
          <w:b/>
          <w:color w:val="000000"/>
        </w:rPr>
        <w:t>随着国家调控措施的出台，原材料价格的涨势趋缓，10至12月每件配件的原材料价格y</w:t>
      </w:r>
      <w:r w:rsidRPr="00BA2C60">
        <w:rPr>
          <w:b/>
          <w:color w:val="000000"/>
          <w:vertAlign w:val="subscript"/>
        </w:rPr>
        <w:t>2</w:t>
      </w:r>
      <w:r w:rsidRPr="00BA2C60">
        <w:rPr>
          <w:b/>
          <w:color w:val="000000"/>
        </w:rPr>
        <w:t>（元）与月份x（10≤x≤12，且x取整数）之间存在如图所示的变化趋势：</w:t>
      </w:r>
    </w:p>
    <w:p w:rsidR="00BA2C60" w:rsidRPr="00BA2C60" w:rsidP="00BA2C60">
      <w:pPr>
        <w:spacing w:line="360" w:lineRule="auto"/>
        <w:jc w:val="left"/>
        <w:textAlignment w:val="center"/>
        <w:rPr>
          <w:b/>
          <w:color w:val="000000"/>
        </w:rPr>
      </w:pPr>
      <w:r w:rsidRPr="00BA2C60">
        <w:rPr>
          <w:b/>
          <w:color w:val="000000"/>
        </w:rPr>
        <w:t>（1）请观察题中的表格，用所学过的一次函数、反比例函数或二次函数的有关知识，直接写出y</w:t>
      </w:r>
      <w:r w:rsidRPr="00BA2C60">
        <w:rPr>
          <w:b/>
          <w:color w:val="000000"/>
          <w:vertAlign w:val="subscript"/>
        </w:rPr>
        <w:t>1</w:t>
      </w:r>
      <w:r w:rsidRPr="00BA2C60">
        <w:rPr>
          <w:b/>
          <w:color w:val="000000"/>
        </w:rPr>
        <w:t xml:space="preserve"> 与x之间的函数关系式，根据如图所示的变化趋势，直接写出y</w:t>
      </w:r>
      <w:r w:rsidRPr="00BA2C60">
        <w:rPr>
          <w:b/>
          <w:color w:val="000000"/>
          <w:vertAlign w:val="subscript"/>
        </w:rPr>
        <w:t>2</w:t>
      </w:r>
      <w:r w:rsidRPr="00BA2C60">
        <w:rPr>
          <w:b/>
          <w:color w:val="000000"/>
        </w:rPr>
        <w:t>与x之间满足的一次函数关系式；</w:t>
      </w:r>
    </w:p>
    <w:p w:rsidR="00BA2C60" w:rsidRPr="00BA2C60" w:rsidP="00BA2C60">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A2C60">
        <w:rPr>
          <w:b/>
          <w:color w:val="000000"/>
        </w:rPr>
        <w:t>（2）若去年该配件每件的售价为1000元，生产每件配件的人力成本为50元，其它成本30元，该配件在1至9月的销售量p</w:t>
      </w:r>
      <w:r w:rsidRPr="00BA2C60">
        <w:rPr>
          <w:b/>
          <w:color w:val="000000"/>
          <w:vertAlign w:val="subscript"/>
        </w:rPr>
        <w:t>1</w:t>
      </w:r>
      <w:r w:rsidRPr="00BA2C60">
        <w:rPr>
          <w:b/>
          <w:color w:val="000000"/>
        </w:rPr>
        <w:t>（万件）与月份x满足关系式p</w:t>
      </w:r>
      <w:r w:rsidRPr="00BA2C60">
        <w:rPr>
          <w:b/>
          <w:color w:val="000000"/>
          <w:vertAlign w:val="subscript"/>
        </w:rPr>
        <w:t>1</w:t>
      </w:r>
      <w:r w:rsidRPr="00BA2C60">
        <w:rPr>
          <w:b/>
          <w:color w:val="000000"/>
        </w:rPr>
        <w:t>=0.1x+1.1（1≤x≤9，且x取整数），10至12月的销售量p</w:t>
      </w:r>
      <w:r w:rsidRPr="00BA2C60">
        <w:rPr>
          <w:b/>
          <w:color w:val="000000"/>
          <w:vertAlign w:val="subscript"/>
        </w:rPr>
        <w:t>2</w:t>
      </w:r>
      <w:r w:rsidRPr="00BA2C60">
        <w:rPr>
          <w:b/>
          <w:color w:val="000000"/>
        </w:rPr>
        <w:t>（万件）p</w:t>
      </w:r>
      <w:r w:rsidRPr="00BA2C60">
        <w:rPr>
          <w:b/>
          <w:color w:val="000000"/>
          <w:vertAlign w:val="subscript"/>
        </w:rPr>
        <w:t>2</w:t>
      </w:r>
      <w:r w:rsidRPr="00BA2C60">
        <w:rPr>
          <w:b/>
          <w:color w:val="000000"/>
        </w:rPr>
        <w:t>=﹣0.1x+2.9（10≤x≤12，且x取整数）．求去年哪个月销售该配件的利润最大，并求出这个最大利润．</w:t>
      </w:r>
    </w:p>
    <w:p w:rsidR="00BA2C60" w:rsidRPr="00BA2C60" w:rsidP="00BA2C60">
      <w:pPr>
        <w:spacing w:line="360" w:lineRule="auto"/>
        <w:jc w:val="left"/>
        <w:textAlignment w:val="center"/>
        <w:rPr>
          <w:b/>
          <w:color w:val="000000"/>
        </w:rPr>
      </w:pPr>
      <w:r>
        <w:rPr>
          <w:b/>
          <w:noProof/>
          <w:color w:val="000000"/>
        </w:rPr>
        <w:pict>
          <v:shape id="_x0000_i1062" type="#_x0000_t75" alt="figure" style="width:134.22pt;height:109.55pt;visibility:visible" filled="f" stroked="f">
            <v:imagedata r:id="rId63" o:title="figure"/>
          </v:shape>
        </w:pict>
      </w:r>
    </w:p>
    <w:p w:rsidR="00BA2C60" w:rsidRPr="00BA2C60" w:rsidP="00BA2C60">
      <w:pPr>
        <w:spacing w:line="360" w:lineRule="auto"/>
        <w:jc w:val="left"/>
        <w:textAlignment w:val="center"/>
        <w:rPr>
          <w:b/>
          <w:color w:val="000000"/>
        </w:rPr>
      </w:pPr>
      <w:r w:rsidRPr="00BA2C60">
        <w:rPr>
          <w:rFonts w:ascii="宋体" w:hAnsi="宋体"/>
          <w:b/>
          <w:color w:val="000000"/>
        </w:rPr>
        <w:t>19．（8分）</w:t>
      </w:r>
      <w:r w:rsidRPr="00BA2C60">
        <w:rPr>
          <w:b/>
          <w:color w:val="000000"/>
        </w:rPr>
        <w:t>为了贯彻“减负增效”精神，掌握九年级600名学生每天的自主学习情况，某校学生会随机抽查了九年级的部分学生，并调查他们每天自主学习的时间．根据调查结果，制作了两幅不完整的统计图（图1，图2），请根据统计图中的信息回答下列问题：</w:t>
      </w:r>
    </w:p>
    <w:p w:rsidR="00BA2C60" w:rsidRPr="00BA2C60" w:rsidP="00BA2C60">
      <w:pPr>
        <w:spacing w:line="360" w:lineRule="auto"/>
        <w:jc w:val="left"/>
        <w:textAlignment w:val="center"/>
        <w:rPr>
          <w:b/>
          <w:color w:val="000000"/>
        </w:rPr>
      </w:pPr>
      <w:r w:rsidRPr="00BA2C60">
        <w:rPr>
          <w:b/>
          <w:color w:val="000000"/>
        </w:rPr>
        <w:t>（1）本次调查的学生人数是</w:t>
      </w:r>
      <w:r w:rsidRPr="00BA2C60">
        <w:rPr>
          <w:b/>
          <w:color w:val="000000"/>
          <w:u w:val="single"/>
        </w:rPr>
        <w:t>　   　</w:t>
      </w:r>
      <w:r w:rsidRPr="00BA2C60">
        <w:rPr>
          <w:b/>
          <w:color w:val="000000"/>
        </w:rPr>
        <w:t>人；</w:t>
      </w:r>
    </w:p>
    <w:p w:rsidR="00BA2C60" w:rsidRPr="00BA2C60" w:rsidP="00BA2C60">
      <w:pPr>
        <w:spacing w:line="360" w:lineRule="auto"/>
        <w:jc w:val="left"/>
        <w:textAlignment w:val="center"/>
        <w:rPr>
          <w:b/>
          <w:color w:val="000000"/>
        </w:rPr>
      </w:pPr>
      <w:r w:rsidRPr="00BA2C60">
        <w:rPr>
          <w:b/>
          <w:color w:val="000000"/>
        </w:rPr>
        <w:t>（2）图2中α是</w:t>
      </w:r>
      <w:r w:rsidRPr="00BA2C60">
        <w:rPr>
          <w:b/>
          <w:color w:val="000000"/>
          <w:u w:val="single"/>
        </w:rPr>
        <w:t>　   　</w:t>
      </w:r>
      <w:r w:rsidRPr="00BA2C60">
        <w:rPr>
          <w:b/>
          <w:color w:val="000000"/>
        </w:rPr>
        <w:t>度，并将图1条形统计图补充完整；</w:t>
      </w:r>
    </w:p>
    <w:p w:rsidR="00BA2C60" w:rsidRPr="00BA2C60" w:rsidP="00BA2C60">
      <w:pPr>
        <w:spacing w:line="360" w:lineRule="auto"/>
        <w:jc w:val="left"/>
        <w:textAlignment w:val="center"/>
        <w:rPr>
          <w:b/>
          <w:color w:val="000000"/>
        </w:rPr>
      </w:pPr>
      <w:r w:rsidRPr="00BA2C60">
        <w:rPr>
          <w:b/>
          <w:color w:val="000000"/>
        </w:rPr>
        <w:t>（3）请估算该校九年级学生自主学习时间不少于1.5小时有</w:t>
      </w:r>
      <w:r w:rsidRPr="00BA2C60">
        <w:rPr>
          <w:b/>
          <w:color w:val="000000"/>
          <w:u w:val="single"/>
        </w:rPr>
        <w:t>　   　</w:t>
      </w:r>
      <w:r w:rsidRPr="00BA2C60">
        <w:rPr>
          <w:b/>
          <w:color w:val="000000"/>
        </w:rPr>
        <w:t>人；</w:t>
      </w:r>
    </w:p>
    <w:p w:rsidR="00BA2C60" w:rsidRPr="00BA2C60" w:rsidP="00BA2C60">
      <w:pPr>
        <w:spacing w:line="360" w:lineRule="auto"/>
        <w:jc w:val="left"/>
        <w:textAlignment w:val="center"/>
        <w:rPr>
          <w:b/>
          <w:color w:val="000000"/>
        </w:rPr>
      </w:pPr>
      <w:r w:rsidRPr="00BA2C60">
        <w:rPr>
          <w:b/>
          <w:color w:val="000000"/>
        </w:rPr>
        <w:t>（4）老师想从学习效果较好的4位同学（分别记为</w:t>
      </w:r>
      <w:r w:rsidRPr="00BA2C60">
        <w:rPr>
          <w:b/>
          <w:i/>
          <w:color w:val="000000"/>
        </w:rPr>
        <w:t>A</w:t>
      </w:r>
      <w:r w:rsidRPr="00BA2C60">
        <w:rPr>
          <w:b/>
          <w:color w:val="000000"/>
        </w:rPr>
        <w:t>、</w:t>
      </w:r>
      <w:r w:rsidRPr="00BA2C60">
        <w:rPr>
          <w:b/>
          <w:i/>
          <w:color w:val="000000"/>
        </w:rPr>
        <w:t>B</w:t>
      </w:r>
      <w:r w:rsidRPr="00BA2C60">
        <w:rPr>
          <w:b/>
          <w:color w:val="000000"/>
        </w:rPr>
        <w:t>、</w:t>
      </w:r>
      <w:r w:rsidRPr="00BA2C60">
        <w:rPr>
          <w:b/>
          <w:i/>
          <w:color w:val="000000"/>
        </w:rPr>
        <w:t>C</w:t>
      </w:r>
      <w:r w:rsidRPr="00BA2C60">
        <w:rPr>
          <w:b/>
          <w:color w:val="000000"/>
        </w:rPr>
        <w:t>、</w:t>
      </w:r>
      <w:r w:rsidRPr="00BA2C60">
        <w:rPr>
          <w:b/>
          <w:i/>
          <w:color w:val="000000"/>
        </w:rPr>
        <w:t>D</w:t>
      </w:r>
      <w:r w:rsidRPr="00BA2C60">
        <w:rPr>
          <w:b/>
          <w:color w:val="000000"/>
        </w:rPr>
        <w:t>，其中</w:t>
      </w:r>
      <w:r w:rsidRPr="00BA2C60">
        <w:rPr>
          <w:b/>
          <w:i/>
          <w:color w:val="000000"/>
        </w:rPr>
        <w:t>A</w:t>
      </w:r>
      <w:r w:rsidRPr="00BA2C60">
        <w:rPr>
          <w:b/>
          <w:color w:val="000000"/>
        </w:rPr>
        <w:t>为小亮）随机选择两位进行学习经验交流，用列表法或树状图的方法求出选中小亮</w:t>
      </w:r>
      <w:r w:rsidRPr="00BA2C60">
        <w:rPr>
          <w:b/>
          <w:i/>
          <w:color w:val="000000"/>
        </w:rPr>
        <w:t>A</w:t>
      </w:r>
      <w:r w:rsidRPr="00BA2C60">
        <w:rPr>
          <w:b/>
          <w:color w:val="000000"/>
        </w:rPr>
        <w:t>的概率．</w:t>
      </w:r>
    </w:p>
    <w:p w:rsidR="00BA2C60" w:rsidRPr="00BA2C60" w:rsidP="00BA2C60">
      <w:pPr>
        <w:spacing w:line="360" w:lineRule="auto"/>
        <w:jc w:val="left"/>
        <w:textAlignment w:val="center"/>
        <w:rPr>
          <w:b/>
          <w:color w:val="000000"/>
        </w:rPr>
      </w:pPr>
      <w:r>
        <w:rPr>
          <w:b/>
          <w:noProof/>
          <w:color w:val="000000"/>
        </w:rPr>
        <w:pict>
          <v:shape id="_x0000_i1063" type="#_x0000_t75" alt="figure" style="width:335.4pt;height:169.55pt;visibility:visible" filled="f" stroked="f">
            <v:imagedata r:id="rId64" o:title="figure"/>
          </v:shape>
        </w:pict>
      </w:r>
    </w:p>
    <w:p w:rsidR="00BA2C60" w:rsidRPr="00BA2C60" w:rsidP="00BA2C60">
      <w:pPr>
        <w:spacing w:line="360" w:lineRule="auto"/>
        <w:jc w:val="left"/>
        <w:textAlignment w:val="center"/>
        <w:rPr>
          <w:b/>
          <w:color w:val="000000"/>
        </w:rPr>
      </w:pPr>
      <w:r w:rsidRPr="00BA2C60">
        <w:rPr>
          <w:rFonts w:ascii="宋体" w:hAnsi="宋体"/>
          <w:b/>
          <w:color w:val="000000"/>
        </w:rPr>
        <w:t>20．（8分）</w:t>
      </w:r>
      <w:r w:rsidRPr="00BA2C60">
        <w:rPr>
          <w:b/>
          <w:color w:val="000000"/>
        </w:rPr>
        <w:t>如图，在平面直角坐标系xOy中，一次函数y=kx+b（k≠0）的图象与反比例函数y=</w:t>
      </w:r>
      <w:r>
        <w:rPr>
          <w:b/>
          <w:color w:val="000000"/>
        </w:rPr>
        <w:object>
          <v:shape id="_x0000_i1064" type="#_x0000_t75" alt="eqId11a4955e9eb14a9387bbacbd4ab212ea" style="width:13.8pt;height:31.2pt" o:oleicon="f" o:ole="" o:preferrelative="t" stroked="f">
            <v:imagedata r:id="rId65" o:title="eqId11a4955e9eb14a9387bbacbd4ab212ea"/>
          </v:shape>
          <o:OLEObject Type="Embed" ProgID="Equation.DSMT4" ShapeID="_x0000_i1064" DrawAspect="Content" ObjectID="_1649763841" r:id="rId66"/>
        </w:object>
      </w:r>
      <w:r w:rsidRPr="00BA2C60">
        <w:rPr>
          <w:b/>
          <w:color w:val="000000"/>
        </w:rPr>
        <w:t>（m≠0）的图象交于第二、四象限内的A、B两点，与x轴交于点C，点A（﹣2，3），点B（6，n）．</w:t>
      </w:r>
    </w:p>
    <w:p w:rsidR="00BA2C60" w:rsidRPr="00BA2C60" w:rsidP="00BA2C60">
      <w:pPr>
        <w:spacing w:line="360" w:lineRule="auto"/>
        <w:jc w:val="left"/>
        <w:textAlignment w:val="center"/>
        <w:rPr>
          <w:b/>
          <w:color w:val="000000"/>
        </w:rPr>
      </w:pPr>
      <w:r w:rsidRPr="00BA2C60">
        <w:rPr>
          <w:b/>
          <w:color w:val="000000"/>
        </w:rPr>
        <w:t>(1)求该反比例函数和一次函数的解析式；</w:t>
      </w:r>
    </w:p>
    <w:p w:rsidR="00BA2C60" w:rsidRPr="00BA2C60" w:rsidP="00BA2C60">
      <w:pPr>
        <w:spacing w:line="360" w:lineRule="auto"/>
        <w:jc w:val="left"/>
        <w:textAlignment w:val="center"/>
        <w:rPr>
          <w:b/>
          <w:color w:val="000000"/>
        </w:rPr>
      </w:pPr>
      <w:r w:rsidRPr="00BA2C60">
        <w:rPr>
          <w:b/>
          <w:color w:val="000000"/>
        </w:rPr>
        <w:t>(2)求△AOB的面积；</w:t>
      </w:r>
    </w:p>
    <w:p w:rsidR="00BA2C60" w:rsidRPr="00BA2C60" w:rsidP="00BA2C6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A2C60">
        <w:rPr>
          <w:b/>
          <w:color w:val="000000"/>
        </w:rPr>
        <w:t>(3)若M（x</w:t>
      </w:r>
      <w:r w:rsidRPr="00BA2C60">
        <w:rPr>
          <w:b/>
          <w:color w:val="000000"/>
          <w:vertAlign w:val="subscript"/>
        </w:rPr>
        <w:t>1</w:t>
      </w:r>
      <w:r w:rsidRPr="00BA2C60">
        <w:rPr>
          <w:b/>
          <w:color w:val="000000"/>
        </w:rPr>
        <w:t>，y</w:t>
      </w:r>
      <w:r w:rsidRPr="00BA2C60">
        <w:rPr>
          <w:b/>
          <w:color w:val="000000"/>
          <w:vertAlign w:val="subscript"/>
        </w:rPr>
        <w:t>1</w:t>
      </w:r>
      <w:r w:rsidRPr="00BA2C60">
        <w:rPr>
          <w:b/>
          <w:color w:val="000000"/>
        </w:rPr>
        <w:t>），N（x</w:t>
      </w:r>
      <w:r w:rsidRPr="00BA2C60">
        <w:rPr>
          <w:b/>
          <w:color w:val="000000"/>
          <w:vertAlign w:val="subscript"/>
        </w:rPr>
        <w:t>2</w:t>
      </w:r>
      <w:r w:rsidRPr="00BA2C60">
        <w:rPr>
          <w:b/>
          <w:color w:val="000000"/>
        </w:rPr>
        <w:t>，y</w:t>
      </w:r>
      <w:r w:rsidRPr="00BA2C60">
        <w:rPr>
          <w:b/>
          <w:color w:val="000000"/>
          <w:vertAlign w:val="subscript"/>
        </w:rPr>
        <w:t>2</w:t>
      </w:r>
      <w:r w:rsidRPr="00BA2C60">
        <w:rPr>
          <w:b/>
          <w:color w:val="000000"/>
        </w:rPr>
        <w:t>）是反比例函数y=</w:t>
      </w:r>
      <w:r>
        <w:rPr>
          <w:b/>
          <w:color w:val="000000"/>
        </w:rPr>
        <w:object>
          <v:shape id="_x0000_i1065" type="#_x0000_t75" alt="eqId11a4955e9eb14a9387bbacbd4ab212ea" style="width:13.8pt;height:31.2pt" o:oleicon="f" o:ole="" o:preferrelative="t" stroked="f">
            <v:imagedata r:id="rId65" o:title="eqId11a4955e9eb14a9387bbacbd4ab212ea"/>
          </v:shape>
          <o:OLEObject Type="Embed" ProgID="Equation.DSMT4" ShapeID="_x0000_i1065" DrawAspect="Content" ObjectID="_1649763842" r:id="rId67"/>
        </w:object>
      </w:r>
      <w:r w:rsidRPr="00BA2C60">
        <w:rPr>
          <w:b/>
          <w:color w:val="000000"/>
        </w:rPr>
        <w:t>（m≠0）的图象上的两点，且x</w:t>
      </w:r>
      <w:r w:rsidRPr="00BA2C60">
        <w:rPr>
          <w:b/>
          <w:color w:val="000000"/>
          <w:vertAlign w:val="subscript"/>
        </w:rPr>
        <w:t>1</w:t>
      </w:r>
      <w:r w:rsidRPr="00BA2C60">
        <w:rPr>
          <w:b/>
          <w:color w:val="000000"/>
        </w:rPr>
        <w:t>＜x</w:t>
      </w:r>
      <w:r w:rsidRPr="00BA2C60">
        <w:rPr>
          <w:b/>
          <w:color w:val="000000"/>
          <w:vertAlign w:val="subscript"/>
        </w:rPr>
        <w:t>2</w:t>
      </w:r>
      <w:r w:rsidRPr="00BA2C60">
        <w:rPr>
          <w:b/>
          <w:color w:val="000000"/>
        </w:rPr>
        <w:t>，y</w:t>
      </w:r>
      <w:r w:rsidRPr="00BA2C60">
        <w:rPr>
          <w:b/>
          <w:color w:val="000000"/>
          <w:vertAlign w:val="subscript"/>
        </w:rPr>
        <w:t>1</w:t>
      </w:r>
      <w:r w:rsidRPr="00BA2C60">
        <w:rPr>
          <w:b/>
          <w:color w:val="000000"/>
        </w:rPr>
        <w:t>＜y</w:t>
      </w:r>
      <w:r w:rsidRPr="00BA2C60">
        <w:rPr>
          <w:b/>
          <w:color w:val="000000"/>
          <w:vertAlign w:val="subscript"/>
        </w:rPr>
        <w:t>2</w:t>
      </w:r>
      <w:r w:rsidRPr="00BA2C60">
        <w:rPr>
          <w:b/>
          <w:color w:val="000000"/>
        </w:rPr>
        <w:t>，指出点M、N各位于哪个象限．</w:t>
      </w:r>
    </w:p>
    <w:p w:rsidR="00BA2C60" w:rsidRPr="00BA2C60" w:rsidP="00BA2C60">
      <w:pPr>
        <w:spacing w:line="360" w:lineRule="auto"/>
        <w:jc w:val="left"/>
        <w:textAlignment w:val="center"/>
        <w:rPr>
          <w:b/>
          <w:color w:val="000000"/>
        </w:rPr>
      </w:pPr>
      <w:r>
        <w:rPr>
          <w:b/>
          <w:noProof/>
          <w:color w:val="000000"/>
        </w:rPr>
        <w:pict>
          <v:shape id="_x0000_i1066" type="#_x0000_t75" alt="figure" style="width:147.7pt;height:135.71pt;visibility:visible" filled="f" stroked="f">
            <v:imagedata r:id="rId68" o:title="figure"/>
          </v:shape>
        </w:pict>
      </w:r>
    </w:p>
    <w:p w:rsidR="00BA2C60" w:rsidRPr="00BA2C60" w:rsidP="00BA2C60">
      <w:pPr>
        <w:spacing w:line="360" w:lineRule="auto"/>
        <w:jc w:val="left"/>
        <w:textAlignment w:val="center"/>
        <w:rPr>
          <w:b/>
          <w:color w:val="000000"/>
        </w:rPr>
      </w:pPr>
      <w:r w:rsidRPr="00BA2C60">
        <w:rPr>
          <w:rFonts w:ascii="宋体" w:hAnsi="宋体"/>
          <w:b/>
          <w:color w:val="000000"/>
        </w:rPr>
        <w:t>21．（8分）</w:t>
      </w:r>
      <w:r w:rsidRPr="00BA2C60">
        <w:rPr>
          <w:b/>
          <w:color w:val="000000"/>
        </w:rPr>
        <w:t>某公司今年1月份的生产成本是400万元，由于改进技术，生产成本逐月下降，3月份的生产成本是361万元．假设该公司2、3、4月每个月生产成本的下降率都相同．求每个月生产成本的下降率；请你预测4月份该公司的生产成本．</w:t>
      </w:r>
    </w:p>
    <w:p w:rsidR="00BA2C60" w:rsidRPr="00BA2C60" w:rsidP="00BA2C60">
      <w:pPr>
        <w:spacing w:line="360" w:lineRule="auto"/>
        <w:jc w:val="left"/>
        <w:textAlignment w:val="center"/>
        <w:rPr>
          <w:b/>
          <w:color w:val="000000"/>
        </w:rPr>
      </w:pPr>
      <w:r w:rsidRPr="00BA2C60">
        <w:rPr>
          <w:rFonts w:ascii="宋体" w:hAnsi="宋体"/>
          <w:b/>
          <w:color w:val="000000"/>
        </w:rPr>
        <w:t>22．（10分）</w:t>
      </w:r>
      <w:r w:rsidRPr="00BA2C60">
        <w:rPr>
          <w:b/>
          <w:color w:val="000000"/>
        </w:rPr>
        <w:t>今年5月，某大型商业集团随机抽取所属的m家商业连锁店进行评估，将各连锁店按照评估成绩分成了A、B、C、D四个等级，绘制了如图尚不完整的统计图表．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9"/>
        <w:gridCol w:w="2710"/>
        <w:gridCol w:w="2710"/>
      </w:tblGrid>
      <w:tr w:rsidTr="00DE230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评估成绩n（分）</w:t>
              <w:br/>
            </w:r>
          </w:p>
        </w:tc>
        <w:tc>
          <w:tcPr>
            <w:tcW w:w="2835" w:type="dxa"/>
            <w:tcBorders>
              <w:top w:val="single" w:sz="6" w:space="0" w:color="000000"/>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评定等级</w:t>
              <w:br/>
            </w:r>
          </w:p>
        </w:tc>
        <w:tc>
          <w:tcPr>
            <w:tcW w:w="2835" w:type="dxa"/>
            <w:tcBorders>
              <w:top w:val="single" w:sz="6" w:space="0" w:color="000000"/>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频数</w:t>
              <w:br/>
            </w:r>
          </w:p>
        </w:tc>
      </w:tr>
      <w:tr w:rsidTr="00DE2305">
        <w:tblPrEx>
          <w:tblW w:w="5000" w:type="pct"/>
          <w:tblLook w:val="04A0"/>
        </w:tblPrEx>
        <w:trPr>
          <w:cantSplit/>
        </w:trPr>
        <w:tc>
          <w:tcPr>
            <w:tcW w:w="2835" w:type="dxa"/>
            <w:tcBorders>
              <w:top w:val="nil"/>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90≤n≤100</w:t>
              <w:br/>
            </w:r>
          </w:p>
        </w:tc>
        <w:tc>
          <w:tcPr>
            <w:tcW w:w="2835"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A</w:t>
              <w:br/>
            </w:r>
          </w:p>
        </w:tc>
        <w:tc>
          <w:tcPr>
            <w:tcW w:w="2835"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2</w:t>
              <w:br/>
            </w:r>
          </w:p>
        </w:tc>
      </w:tr>
      <w:tr w:rsidTr="00DE2305">
        <w:tblPrEx>
          <w:tblW w:w="5000" w:type="pct"/>
          <w:tblLook w:val="04A0"/>
        </w:tblPrEx>
        <w:trPr>
          <w:cantSplit/>
        </w:trPr>
        <w:tc>
          <w:tcPr>
            <w:tcW w:w="2835" w:type="dxa"/>
            <w:tcBorders>
              <w:top w:val="nil"/>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80≤n＜90</w:t>
              <w:br/>
            </w:r>
          </w:p>
        </w:tc>
        <w:tc>
          <w:tcPr>
            <w:tcW w:w="2835"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B</w:t>
              <w:br/>
            </w:r>
          </w:p>
        </w:tc>
        <w:tc>
          <w:tcPr>
            <w:tcW w:w="2835"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br/>
            </w:r>
          </w:p>
        </w:tc>
      </w:tr>
      <w:tr w:rsidTr="00DE2305">
        <w:tblPrEx>
          <w:tblW w:w="5000" w:type="pct"/>
          <w:tblLook w:val="04A0"/>
        </w:tblPrEx>
        <w:trPr>
          <w:cantSplit/>
        </w:trPr>
        <w:tc>
          <w:tcPr>
            <w:tcW w:w="2835" w:type="dxa"/>
            <w:tcBorders>
              <w:top w:val="nil"/>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70≤n＜80</w:t>
              <w:br/>
            </w:r>
          </w:p>
        </w:tc>
        <w:tc>
          <w:tcPr>
            <w:tcW w:w="2835"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C</w:t>
              <w:br/>
            </w:r>
          </w:p>
        </w:tc>
        <w:tc>
          <w:tcPr>
            <w:tcW w:w="2835"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15</w:t>
              <w:br/>
            </w:r>
          </w:p>
        </w:tc>
      </w:tr>
      <w:tr w:rsidTr="00DE2305">
        <w:tblPrEx>
          <w:tblW w:w="5000" w:type="pct"/>
          <w:tblLook w:val="04A0"/>
        </w:tblPrEx>
        <w:trPr>
          <w:cantSplit/>
        </w:trPr>
        <w:tc>
          <w:tcPr>
            <w:tcW w:w="2835" w:type="dxa"/>
            <w:tcBorders>
              <w:top w:val="nil"/>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n＜70</w:t>
              <w:br/>
            </w:r>
          </w:p>
        </w:tc>
        <w:tc>
          <w:tcPr>
            <w:tcW w:w="2835"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D</w:t>
              <w:br/>
            </w:r>
          </w:p>
        </w:tc>
        <w:tc>
          <w:tcPr>
            <w:tcW w:w="2835"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6</w:t>
              <w:br/>
            </w:r>
          </w:p>
        </w:tc>
      </w:tr>
    </w:tbl>
    <w:p w:rsidR="00BA2C60" w:rsidRPr="00BA2C60" w:rsidP="00BA2C60">
      <w:pPr>
        <w:spacing w:line="360" w:lineRule="auto"/>
        <w:jc w:val="left"/>
        <w:textAlignment w:val="center"/>
        <w:rPr>
          <w:b/>
          <w:color w:val="000000"/>
        </w:rPr>
      </w:pPr>
      <w:r w:rsidRPr="00BA2C60">
        <w:rPr>
          <w:b/>
          <w:color w:val="000000"/>
        </w:rPr>
        <w:t>根据以上信息解答下列问题：</w:t>
      </w:r>
    </w:p>
    <w:p w:rsidR="00BA2C60" w:rsidRPr="00BA2C60" w:rsidP="00BA2C60">
      <w:pPr>
        <w:spacing w:line="360" w:lineRule="auto"/>
        <w:jc w:val="left"/>
        <w:textAlignment w:val="center"/>
        <w:rPr>
          <w:b/>
          <w:color w:val="000000"/>
        </w:rPr>
      </w:pPr>
      <w:r w:rsidRPr="00BA2C60">
        <w:rPr>
          <w:b/>
          <w:color w:val="000000"/>
        </w:rPr>
        <w:t>（1）求m的值；</w:t>
      </w:r>
    </w:p>
    <w:p w:rsidR="00BA2C60" w:rsidRPr="00BA2C60" w:rsidP="00BA2C60">
      <w:pPr>
        <w:spacing w:line="360" w:lineRule="auto"/>
        <w:jc w:val="left"/>
        <w:textAlignment w:val="center"/>
        <w:rPr>
          <w:b/>
          <w:color w:val="000000"/>
        </w:rPr>
      </w:pPr>
      <w:r w:rsidRPr="00BA2C60">
        <w:rPr>
          <w:b/>
          <w:color w:val="000000"/>
        </w:rPr>
        <w:t>（2）在扇形统计图中，求B等级所在扇形的圆心角的大小；（结果用度、分、秒表示）</w:t>
      </w:r>
    </w:p>
    <w:p w:rsidR="00BA2C60" w:rsidRPr="00BA2C60" w:rsidP="00BA2C60">
      <w:pPr>
        <w:spacing w:line="360" w:lineRule="auto"/>
        <w:jc w:val="left"/>
        <w:textAlignment w:val="center"/>
        <w:rPr>
          <w:b/>
          <w:color w:val="000000"/>
        </w:rPr>
      </w:pPr>
      <w:r w:rsidRPr="00BA2C60">
        <w:rPr>
          <w:b/>
          <w:color w:val="000000"/>
        </w:rPr>
        <w:t>（3）从评估成绩不少于80分的连锁店中任选2家介绍营销经验，求其中至少有一家是A等级的概率．</w:t>
      </w:r>
    </w:p>
    <w:p w:rsidR="00BA2C60" w:rsidRPr="00BA2C60" w:rsidP="00BA2C6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noProof/>
          <w:color w:val="000000"/>
        </w:rPr>
        <w:pict>
          <v:shape id="_x0000_i1067" type="#_x0000_t75" style="width:103.5pt;height:99.8pt;visibility:visible" filled="f" stroked="f">
            <v:imagedata r:id="rId69" o:title=""/>
          </v:shape>
        </w:pict>
      </w:r>
    </w:p>
    <w:p w:rsidR="00BA2C60" w:rsidRPr="00BA2C60" w:rsidP="00BA2C60">
      <w:pPr>
        <w:spacing w:line="360" w:lineRule="auto"/>
        <w:jc w:val="left"/>
        <w:textAlignment w:val="center"/>
        <w:rPr>
          <w:b/>
          <w:color w:val="000000"/>
        </w:rPr>
      </w:pPr>
      <w:r w:rsidRPr="00BA2C60">
        <w:rPr>
          <w:rFonts w:ascii="宋体" w:hAnsi="宋体"/>
          <w:b/>
          <w:color w:val="000000"/>
        </w:rPr>
        <w:t>23．（12分）</w:t>
      </w:r>
      <w:r w:rsidRPr="00BA2C60">
        <w:rPr>
          <w:b/>
          <w:color w:val="000000"/>
        </w:rPr>
        <w:t>如图，在平行四边形ABCD中，E为BC边上一点，连结AE、BD且AE=AB．</w:t>
      </w:r>
    </w:p>
    <w:p w:rsidR="00BA2C60" w:rsidRPr="00BA2C60" w:rsidP="00BA2C60">
      <w:pPr>
        <w:spacing w:line="360" w:lineRule="auto"/>
        <w:jc w:val="left"/>
        <w:textAlignment w:val="center"/>
        <w:rPr>
          <w:b/>
          <w:color w:val="000000"/>
        </w:rPr>
      </w:pPr>
      <w:r>
        <w:rPr>
          <w:b/>
          <w:noProof/>
          <w:color w:val="000000"/>
        </w:rPr>
        <w:pict>
          <v:shape id="_x0000_i1068" type="#_x0000_t75" alt="figure" style="width:126.8pt;height:85.55pt;visibility:visible" filled="f" stroked="f">
            <v:imagedata r:id="rId70" o:title="figure"/>
          </v:shape>
        </w:pict>
      </w:r>
      <w:r w:rsidRPr="00BA2C60">
        <w:rPr>
          <w:b/>
          <w:color w:val="000000"/>
        </w:rPr>
        <w:t>求证：∠ABE=∠EAD；若∠AEB=2∠ADB，求证：四边形ABCD是菱形．</w:t>
      </w:r>
    </w:p>
    <w:p w:rsidR="00BA2C60" w:rsidRPr="00BA2C60" w:rsidP="00BA2C60">
      <w:pPr>
        <w:spacing w:line="360" w:lineRule="auto"/>
        <w:jc w:val="left"/>
        <w:textAlignment w:val="center"/>
        <w:rPr>
          <w:b/>
          <w:color w:val="000000"/>
        </w:rPr>
      </w:pPr>
      <w:r w:rsidRPr="00BA2C60">
        <w:rPr>
          <w:rFonts w:ascii="宋体" w:hAnsi="宋体"/>
          <w:b/>
          <w:color w:val="000000"/>
        </w:rPr>
        <w:t>24．</w:t>
      </w:r>
      <w:r w:rsidRPr="00BA2C60">
        <w:rPr>
          <w:b/>
          <w:color w:val="000000"/>
        </w:rPr>
        <w:t>如图1，经过原点O的抛物线y=ax</w:t>
      </w:r>
      <w:r w:rsidRPr="00BA2C60">
        <w:rPr>
          <w:b/>
          <w:color w:val="000000"/>
          <w:vertAlign w:val="superscript"/>
        </w:rPr>
        <w:t>2</w:t>
      </w:r>
      <w:r w:rsidRPr="00BA2C60">
        <w:rPr>
          <w:b/>
          <w:color w:val="000000"/>
        </w:rPr>
        <w:t>+bx（a≠0）与x轴交于另一点A（</w:t>
      </w:r>
      <w:r>
        <w:rPr>
          <w:b/>
          <w:color w:val="000000"/>
        </w:rPr>
        <w:object>
          <v:shape id="_x0000_i1069" type="#_x0000_t75" alt="eqId57b3d7f61b5e48a1a1c959fa66d74726" style="width:12pt;height:30.75pt;mso-position-horizontal-relative:page;mso-position-vertical-relative:page" o:oleicon="f" o:ole="" o:preferrelative="t" stroked="f">
            <v:imagedata r:id="rId71" o:title="eqId57b3d7f61b5e48a1a1c959fa66d74726"/>
          </v:shape>
          <o:OLEObject Type="Embed" ProgID="Equation.DSMT4" ShapeID="_x0000_i1069" DrawAspect="Content" ObjectID="_1649763029" r:id="rId72"/>
        </w:object>
      </w:r>
      <w:r w:rsidRPr="00BA2C60">
        <w:rPr>
          <w:b/>
          <w:color w:val="000000"/>
        </w:rPr>
        <w:t>，0），在第一象限内与直线y=x交于点B（2，t）．</w:t>
      </w:r>
    </w:p>
    <w:p w:rsidR="00BA2C60" w:rsidRPr="00BA2C60" w:rsidP="00BA2C60">
      <w:pPr>
        <w:spacing w:line="360" w:lineRule="auto"/>
        <w:jc w:val="left"/>
        <w:textAlignment w:val="center"/>
        <w:rPr>
          <w:b/>
          <w:color w:val="000000"/>
        </w:rPr>
      </w:pPr>
      <w:r w:rsidRPr="00BA2C60">
        <w:rPr>
          <w:b/>
          <w:color w:val="000000"/>
        </w:rPr>
        <w:t>（1）求这条抛物线的表达式；</w:t>
      </w:r>
    </w:p>
    <w:p w:rsidR="00BA2C60" w:rsidRPr="00BA2C60" w:rsidP="00BA2C60">
      <w:pPr>
        <w:spacing w:line="360" w:lineRule="auto"/>
        <w:jc w:val="left"/>
        <w:textAlignment w:val="center"/>
        <w:rPr>
          <w:b/>
          <w:color w:val="000000"/>
        </w:rPr>
      </w:pPr>
      <w:r w:rsidRPr="00BA2C60">
        <w:rPr>
          <w:b/>
          <w:color w:val="000000"/>
        </w:rPr>
        <w:t>（2）在第四象限内的抛物线上有一点C，满足以B，O，C为顶点的三角形的面积为2，求点C的坐标；</w:t>
      </w:r>
    </w:p>
    <w:p w:rsidR="00BA2C60" w:rsidRPr="00BA2C60" w:rsidP="00BA2C60">
      <w:pPr>
        <w:spacing w:line="360" w:lineRule="auto"/>
        <w:jc w:val="left"/>
        <w:textAlignment w:val="center"/>
        <w:rPr>
          <w:b/>
          <w:color w:val="000000"/>
        </w:rPr>
      </w:pPr>
      <w:r w:rsidRPr="00BA2C60">
        <w:rPr>
          <w:b/>
          <w:color w:val="000000"/>
        </w:rPr>
        <w:t>（3）如图2，若点M在这条抛物线上，且∠MBO=∠ABO，在（2）的条件下，是否存在点P，使得△POC∽△MOB？若存在，求出点P的坐标；若不存在，请说明理由．</w:t>
      </w:r>
    </w:p>
    <w:p w:rsidR="00BA2C60" w:rsidRPr="00BA2C60" w:rsidP="00BA2C60">
      <w:pPr>
        <w:spacing w:line="360" w:lineRule="auto"/>
        <w:jc w:val="left"/>
        <w:textAlignment w:val="center"/>
        <w:rPr>
          <w:b/>
          <w:color w:val="000000"/>
        </w:rPr>
      </w:pPr>
      <w:r>
        <w:rPr>
          <w:b/>
          <w:noProof/>
          <w:color w:val="000000"/>
        </w:rPr>
        <w:pict>
          <v:shape id="_x0000_i1070" type="#_x0000_t75" alt="figure" style="width:267.68pt;height:165.68pt;visibility:visible" filled="f" stroked="f">
            <v:imagedata r:id="rId73" o:title="figure"/>
          </v:shape>
        </w:pict>
      </w:r>
    </w:p>
    <w:p w:rsidR="00BA2C60" w:rsidRPr="00BA2C60" w:rsidP="00BA2C60">
      <w:pPr>
        <w:jc w:val="center"/>
        <w:rPr>
          <w:rFonts w:ascii="宋体" w:hAnsi="宋体"/>
          <w:b/>
          <w:color w:val="000000"/>
        </w:rPr>
      </w:pPr>
      <w:r>
        <w:rPr>
          <w:rFonts w:ascii="微软雅黑" w:eastAsia="微软雅黑" w:hAnsi="微软雅黑"/>
          <w:b/>
          <w:color w:val="000000"/>
          <w:sz w:val="28"/>
        </w:rPr>
        <w:cr/>
        <w:cr/>
        <w:cr/>
        <w:t>参考答案</w:t>
      </w:r>
    </w:p>
    <w:p w:rsidR="00BA2C60" w:rsidRPr="00BA2C60" w:rsidP="00BA2C60">
      <w:pPr>
        <w:jc w:val="center"/>
        <w:rPr>
          <w:rFonts w:ascii="宋体" w:hAnsi="宋体"/>
          <w:b/>
          <w:color w:val="000000"/>
        </w:rPr>
      </w:pPr>
    </w:p>
    <w:p w:rsidR="00BA2C60" w:rsidRPr="00BA2C60" w:rsidP="00BA2C60">
      <w:pPr>
        <w:jc w:val="left"/>
        <w:rPr>
          <w:rFonts w:ascii="宋体" w:hAnsi="宋体"/>
          <w:b/>
          <w:color w:val="000000"/>
        </w:rPr>
      </w:pPr>
      <w:r w:rsidRPr="00BA2C60">
        <w:rPr>
          <w:rFonts w:ascii="宋体" w:hAnsi="宋体"/>
          <w:b/>
          <w:color w:val="000000"/>
        </w:rPr>
        <w:t>一、选择题（共10小题，每小题3分，共30分）</w:t>
      </w:r>
    </w:p>
    <w:p w:rsidR="00BA2C60" w:rsidRPr="00BA2C60" w:rsidP="00BA2C60">
      <w:pPr>
        <w:spacing w:line="360" w:lineRule="auto"/>
        <w:jc w:val="left"/>
        <w:textAlignment w:val="center"/>
        <w:rPr>
          <w:b/>
          <w:color w:val="000000"/>
        </w:rPr>
      </w:pPr>
      <w:r w:rsidRPr="00BA2C60">
        <w:rPr>
          <w:rFonts w:ascii="宋体" w:hAnsi="宋体"/>
          <w:b/>
          <w:color w:val="000000"/>
        </w:rPr>
        <w:t>1、</w:t>
      </w:r>
      <w:r w:rsidRPr="00BA2C60">
        <w:rPr>
          <w:b/>
          <w:color w:val="000000"/>
        </w:rPr>
        <w:t>C</w:t>
      </w:r>
    </w:p>
    <w:p w:rsidR="00BA2C60" w:rsidRPr="00BA2C60" w:rsidP="00BA2C60">
      <w:pPr>
        <w:spacing w:line="360" w:lineRule="auto"/>
        <w:jc w:val="left"/>
        <w:textAlignment w:val="center"/>
        <w:rPr>
          <w:b/>
          <w:color w:val="000000"/>
        </w:rPr>
      </w:pPr>
      <w:r w:rsidRPr="00BA2C60">
        <w:rPr>
          <w:b/>
          <w:color w:val="000000"/>
        </w:rPr>
        <w:t>【解析】</w:t>
        <w:cr/>
        <w:t>根据二次根式的性质把各个二次根式化简，根据同类二次根式的定义判断即可．</w:t>
      </w:r>
    </w:p>
    <w:p w:rsidR="00BA2C60" w:rsidRPr="00BA2C60" w:rsidP="00BA2C60">
      <w:pPr>
        <w:spacing w:line="360" w:lineRule="auto"/>
        <w:jc w:val="left"/>
        <w:textAlignment w:val="center"/>
        <w:rPr>
          <w:b/>
          <w:color w:val="000000"/>
        </w:rPr>
      </w:pPr>
      <w:r w:rsidRPr="00BA2C60">
        <w:rPr>
          <w:b/>
          <w:color w:val="000000"/>
        </w:rPr>
        <w:t>【详解】</w:t>
      </w:r>
    </w:p>
    <w:p w:rsidR="00BA2C60" w:rsidRPr="00BA2C60" w:rsidP="00BA2C6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BA2C60">
        <w:rPr>
          <w:b/>
          <w:color w:val="000000"/>
        </w:rPr>
        <w:t>A．</w:t>
      </w:r>
      <w:r>
        <w:rPr>
          <w:b/>
          <w:color w:val="000000"/>
        </w:rPr>
        <w:object>
          <v:shape id="_x0000_i1071" type="#_x0000_t75" alt="eqId2f9f7133e0d34a729073528ce9e66ad0" style="width:33.8pt;height:20.06pt" o:oleicon="f" o:ole="" o:preferrelative="t" stroked="f">
            <v:imagedata r:id="rId74" o:title="eqId2f9f7133e0d34a729073528ce9e66ad0"/>
          </v:shape>
          <o:OLEObject Type="Embed" ProgID="Equation.DSMT4" ShapeID="_x0000_i1071" DrawAspect="Content" ObjectID="_1649761520" r:id="rId75"/>
        </w:object>
      </w:r>
      <w:r w:rsidRPr="00BA2C60">
        <w:rPr>
          <w:b/>
          <w:color w:val="000000"/>
        </w:rPr>
        <w:t>|</w:t>
      </w:r>
      <w:r w:rsidRPr="00BA2C60">
        <w:rPr>
          <w:b/>
          <w:i/>
          <w:color w:val="000000"/>
        </w:rPr>
        <w:t>a</w:t>
      </w:r>
      <w:r w:rsidRPr="00BA2C60">
        <w:rPr>
          <w:b/>
          <w:color w:val="000000"/>
        </w:rPr>
        <w:t>|与</w:t>
      </w:r>
      <w:r>
        <w:rPr>
          <w:b/>
          <w:color w:val="000000"/>
        </w:rPr>
        <w:object>
          <v:shape id="_x0000_i1072" type="#_x0000_t75" alt="eqIdf7989ad5065148a1ac377e5641bc8b37" style="width:18.75pt;height:18pt" o:oleicon="f" o:ole="" o:preferrelative="t" stroked="f">
            <v:imagedata r:id="rId5" o:title="eqIdf7989ad5065148a1ac377e5641bc8b37"/>
          </v:shape>
          <o:OLEObject Type="Embed" ProgID="Equation.DSMT4" ShapeID="_x0000_i1072" DrawAspect="Content" ObjectID="_1649761521" r:id="rId76"/>
        </w:object>
      </w:r>
      <w:r w:rsidRPr="00BA2C60">
        <w:rPr>
          <w:b/>
          <w:color w:val="000000"/>
        </w:rPr>
        <w:t>不是同类二次根式；</w:t>
      </w:r>
    </w:p>
    <w:p w:rsidR="00BA2C60" w:rsidRPr="00BA2C60" w:rsidP="00BA2C60">
      <w:pPr>
        <w:spacing w:line="360" w:lineRule="auto"/>
        <w:jc w:val="left"/>
        <w:textAlignment w:val="center"/>
        <w:rPr>
          <w:b/>
          <w:color w:val="000000"/>
        </w:rPr>
      </w:pPr>
      <w:r w:rsidRPr="00BA2C60">
        <w:rPr>
          <w:b/>
          <w:color w:val="000000"/>
        </w:rPr>
        <w:t>B．</w:t>
      </w:r>
      <w:r>
        <w:rPr>
          <w:b/>
          <w:color w:val="000000"/>
        </w:rPr>
        <w:object>
          <v:shape id="_x0000_i1073" type="#_x0000_t75" alt="eqId822ba417f2644588adbc83b7927d9309" style="width:24.75pt;height:17.86pt" o:oleicon="f" o:ole="" o:preferrelative="t" stroked="f">
            <v:imagedata r:id="rId9" o:title="eqId822ba417f2644588adbc83b7927d9309"/>
          </v:shape>
          <o:OLEObject Type="Embed" ProgID="Equation.DSMT4" ShapeID="_x0000_i1073" DrawAspect="Content" ObjectID="_1649761522" r:id="rId77"/>
        </w:object>
      </w:r>
      <w:r w:rsidRPr="00BA2C60">
        <w:rPr>
          <w:b/>
          <w:color w:val="000000"/>
        </w:rPr>
        <w:t>与</w:t>
      </w:r>
      <w:r>
        <w:rPr>
          <w:b/>
          <w:color w:val="000000"/>
        </w:rPr>
        <w:object>
          <v:shape id="_x0000_i1074" type="#_x0000_t75" alt="eqIdf7989ad5065148a1ac377e5641bc8b37" style="width:18.75pt;height:18pt" o:oleicon="f" o:ole="" o:preferrelative="t" stroked="f">
            <v:imagedata r:id="rId5" o:title="eqIdf7989ad5065148a1ac377e5641bc8b37"/>
          </v:shape>
          <o:OLEObject Type="Embed" ProgID="Equation.DSMT4" ShapeID="_x0000_i1074" DrawAspect="Content" ObjectID="_1649761523" r:id="rId78"/>
        </w:object>
      </w:r>
      <w:r w:rsidRPr="00BA2C60">
        <w:rPr>
          <w:b/>
          <w:color w:val="000000"/>
        </w:rPr>
        <w:t>不是同类二次根式；</w:t>
      </w:r>
    </w:p>
    <w:p w:rsidR="00BA2C60" w:rsidRPr="00BA2C60" w:rsidP="00BA2C60">
      <w:pPr>
        <w:spacing w:line="360" w:lineRule="auto"/>
        <w:jc w:val="left"/>
        <w:textAlignment w:val="center"/>
        <w:rPr>
          <w:b/>
          <w:color w:val="000000"/>
        </w:rPr>
      </w:pPr>
      <w:r w:rsidRPr="00BA2C60">
        <w:rPr>
          <w:b/>
          <w:color w:val="000000"/>
        </w:rPr>
        <w:t>C．</w:t>
      </w:r>
      <w:r>
        <w:rPr>
          <w:b/>
          <w:color w:val="000000"/>
        </w:rPr>
        <w:object>
          <v:shape id="_x0000_i1075" type="#_x0000_t75" alt="eqId248c1740405f4394b314d094fcbd7a17" style="width:35.24pt;height:18pt" o:oleicon="f" o:ole="" o:preferrelative="t" stroked="f">
            <v:imagedata r:id="rId79" o:title="eqId248c1740405f4394b314d094fcbd7a17"/>
          </v:shape>
          <o:OLEObject Type="Embed" ProgID="Equation.DSMT4" ShapeID="_x0000_i1075" DrawAspect="Content" ObjectID="_1649761524" r:id="rId80"/>
        </w:object>
      </w:r>
      <w:r w:rsidRPr="00BA2C60">
        <w:rPr>
          <w:b/>
          <w:color w:val="000000"/>
        </w:rPr>
        <w:t>2</w:t>
      </w:r>
      <w:r>
        <w:rPr>
          <w:b/>
          <w:color w:val="000000"/>
        </w:rPr>
        <w:object>
          <v:shape id="_x0000_i1076" type="#_x0000_t75" alt="eqIdf7989ad5065148a1ac377e5641bc8b37" style="width:18.75pt;height:18pt" o:oleicon="f" o:ole="" o:preferrelative="t" stroked="f">
            <v:imagedata r:id="rId5" o:title="eqIdf7989ad5065148a1ac377e5641bc8b37"/>
          </v:shape>
          <o:OLEObject Type="Embed" ProgID="Equation.DSMT4" ShapeID="_x0000_i1076" DrawAspect="Content" ObjectID="_1649761525" r:id="rId81"/>
        </w:object>
      </w:r>
      <w:r w:rsidRPr="00BA2C60">
        <w:rPr>
          <w:b/>
          <w:color w:val="000000"/>
        </w:rPr>
        <w:t>与</w:t>
      </w:r>
      <w:r>
        <w:rPr>
          <w:b/>
          <w:color w:val="000000"/>
        </w:rPr>
        <w:object>
          <v:shape id="_x0000_i1077" type="#_x0000_t75" alt="eqIdf7989ad5065148a1ac377e5641bc8b37" style="width:18.75pt;height:18pt" o:oleicon="f" o:ole="" o:preferrelative="t" stroked="f">
            <v:imagedata r:id="rId5" o:title="eqIdf7989ad5065148a1ac377e5641bc8b37"/>
          </v:shape>
          <o:OLEObject Type="Embed" ProgID="Equation.DSMT4" ShapeID="_x0000_i1077" DrawAspect="Content" ObjectID="_1649761526" r:id="rId82"/>
        </w:object>
      </w:r>
      <w:r w:rsidRPr="00BA2C60">
        <w:rPr>
          <w:b/>
          <w:color w:val="000000"/>
        </w:rPr>
        <w:t>是同类二次根式；</w:t>
      </w:r>
    </w:p>
    <w:p w:rsidR="00BA2C60" w:rsidRPr="00BA2C60" w:rsidP="00BA2C60">
      <w:pPr>
        <w:spacing w:line="360" w:lineRule="auto"/>
        <w:jc w:val="left"/>
        <w:textAlignment w:val="center"/>
        <w:rPr>
          <w:b/>
          <w:color w:val="000000"/>
        </w:rPr>
      </w:pPr>
      <w:r w:rsidRPr="00BA2C60">
        <w:rPr>
          <w:b/>
          <w:color w:val="000000"/>
        </w:rPr>
        <w:t>D．</w:t>
      </w:r>
      <w:r>
        <w:rPr>
          <w:b/>
          <w:color w:val="000000"/>
        </w:rPr>
        <w:object>
          <v:shape id="_x0000_i1078" type="#_x0000_t75" alt="eqId5174e0d93e4f428eaba372a87f858fa2" style="width:36pt;height:18pt" o:oleicon="f" o:ole="" o:preferrelative="t" stroked="f">
            <v:imagedata r:id="rId13" o:title="eqId5174e0d93e4f428eaba372a87f858fa2"/>
          </v:shape>
          <o:OLEObject Type="Embed" ProgID="Equation.DSMT4" ShapeID="_x0000_i1078" DrawAspect="Content" ObjectID="_1649761527" r:id="rId83"/>
        </w:object>
      </w:r>
      <w:r w:rsidRPr="00BA2C60">
        <w:rPr>
          <w:b/>
          <w:color w:val="000000"/>
        </w:rPr>
        <w:t>与</w:t>
      </w:r>
      <w:r>
        <w:rPr>
          <w:b/>
          <w:color w:val="000000"/>
        </w:rPr>
        <w:object>
          <v:shape id="_x0000_i1079" type="#_x0000_t75" alt="eqIdf7989ad5065148a1ac377e5641bc8b37" style="width:18.75pt;height:18pt" o:oleicon="f" o:ole="" o:preferrelative="t" stroked="f">
            <v:imagedata r:id="rId5" o:title="eqIdf7989ad5065148a1ac377e5641bc8b37"/>
          </v:shape>
          <o:OLEObject Type="Embed" ProgID="Equation.DSMT4" ShapeID="_x0000_i1079" DrawAspect="Content" ObjectID="_1649761528" r:id="rId84"/>
        </w:object>
      </w:r>
      <w:r w:rsidRPr="00BA2C60">
        <w:rPr>
          <w:b/>
          <w:color w:val="000000"/>
        </w:rPr>
        <w:t>不是同类二次根式．</w:t>
      </w:r>
    </w:p>
    <w:p w:rsidR="00BA2C60" w:rsidRPr="00BA2C60" w:rsidP="00BA2C60">
      <w:pPr>
        <w:spacing w:line="360" w:lineRule="auto"/>
        <w:jc w:val="left"/>
        <w:textAlignment w:val="center"/>
        <w:rPr>
          <w:b/>
          <w:color w:val="000000"/>
        </w:rPr>
      </w:pPr>
      <w:r w:rsidRPr="00BA2C60">
        <w:rPr>
          <w:b/>
          <w:color w:val="000000"/>
        </w:rPr>
        <w:t>故选C．</w:t>
      </w:r>
    </w:p>
    <w:p w:rsidR="00BA2C60" w:rsidRPr="00BA2C60" w:rsidP="00BA2C60">
      <w:pPr>
        <w:spacing w:line="360" w:lineRule="auto"/>
        <w:jc w:val="left"/>
        <w:textAlignment w:val="center"/>
        <w:rPr>
          <w:b/>
          <w:color w:val="000000"/>
        </w:rPr>
      </w:pPr>
      <w:r w:rsidRPr="00BA2C60">
        <w:rPr>
          <w:b/>
          <w:color w:val="000000"/>
        </w:rPr>
        <w:t>【点睛】</w:t>
      </w:r>
    </w:p>
    <w:p w:rsidR="00BA2C60" w:rsidRPr="00BA2C60" w:rsidP="00BA2C60">
      <w:pPr>
        <w:spacing w:line="360" w:lineRule="auto"/>
        <w:jc w:val="left"/>
        <w:textAlignment w:val="center"/>
        <w:rPr>
          <w:b/>
          <w:color w:val="000000"/>
        </w:rPr>
      </w:pPr>
      <w:r w:rsidRPr="00BA2C60">
        <w:rPr>
          <w:b/>
          <w:color w:val="000000"/>
        </w:rPr>
        <w:t>本题考查了同类二次根式的定义，一般地，把几个二次根式化为最简二次根式后，如果它们的被开方数相同，就把这几个二次根式叫做同类二次根式．</w:t>
      </w:r>
    </w:p>
    <w:p w:rsidR="00BA2C60" w:rsidRPr="00BA2C60" w:rsidP="00BA2C60">
      <w:pPr>
        <w:spacing w:line="360" w:lineRule="auto"/>
        <w:jc w:val="left"/>
        <w:textAlignment w:val="center"/>
        <w:rPr>
          <w:b/>
          <w:color w:val="000000"/>
        </w:rPr>
      </w:pPr>
      <w:r w:rsidRPr="00BA2C60">
        <w:rPr>
          <w:rFonts w:ascii="宋体" w:hAnsi="宋体"/>
          <w:b/>
          <w:color w:val="000000"/>
        </w:rPr>
        <w:t>2、</w:t>
      </w:r>
      <w:r w:rsidRPr="00BA2C60">
        <w:rPr>
          <w:b/>
          <w:color w:val="000000"/>
        </w:rPr>
        <w:t>B</w:t>
      </w:r>
    </w:p>
    <w:p w:rsidR="00BA2C60" w:rsidRPr="00BA2C60" w:rsidP="00BA2C60">
      <w:pPr>
        <w:spacing w:line="360" w:lineRule="auto"/>
        <w:jc w:val="left"/>
        <w:textAlignment w:val="center"/>
        <w:rPr>
          <w:b/>
          <w:color w:val="000000"/>
        </w:rPr>
      </w:pPr>
      <w:r w:rsidRPr="00BA2C60">
        <w:rPr>
          <w:b/>
          <w:color w:val="000000"/>
        </w:rPr>
        <w:t>【解析】</w:t>
        <w:cr/>
        <w:t>直接利用同底数幂的乘除运算法则以及幂的乘方运算法则、合并同类项法则分别化简得出答案．</w:t>
      </w:r>
    </w:p>
    <w:p w:rsidR="00BA2C60" w:rsidRPr="00BA2C60" w:rsidP="00BA2C60">
      <w:pPr>
        <w:spacing w:line="360" w:lineRule="auto"/>
        <w:jc w:val="left"/>
        <w:textAlignment w:val="center"/>
        <w:rPr>
          <w:b/>
          <w:color w:val="000000"/>
        </w:rPr>
      </w:pPr>
      <w:r w:rsidRPr="00BA2C60">
        <w:rPr>
          <w:b/>
          <w:color w:val="000000"/>
        </w:rPr>
        <w:t>【详解】</w:t>
      </w:r>
    </w:p>
    <w:p w:rsidR="00BA2C60" w:rsidRPr="00BA2C60" w:rsidP="00BA2C60">
      <w:pPr>
        <w:spacing w:line="360" w:lineRule="auto"/>
        <w:jc w:val="left"/>
        <w:textAlignment w:val="center"/>
        <w:rPr>
          <w:b/>
          <w:color w:val="000000"/>
        </w:rPr>
      </w:pPr>
      <w:r w:rsidRPr="00BA2C60">
        <w:rPr>
          <w:b/>
          <w:color w:val="000000"/>
        </w:rPr>
        <w:t>A、2a+3a=5a，故此选项错误；</w:t>
      </w:r>
    </w:p>
    <w:p w:rsidR="00BA2C60" w:rsidRPr="00BA2C60" w:rsidP="00BA2C60">
      <w:pPr>
        <w:spacing w:line="360" w:lineRule="auto"/>
        <w:jc w:val="left"/>
        <w:textAlignment w:val="center"/>
        <w:rPr>
          <w:b/>
          <w:color w:val="000000"/>
        </w:rPr>
      </w:pPr>
      <w:r w:rsidRPr="00BA2C60">
        <w:rPr>
          <w:b/>
          <w:color w:val="000000"/>
        </w:rPr>
        <w:t>B、（a</w:t>
      </w:r>
      <w:r w:rsidRPr="00BA2C60">
        <w:rPr>
          <w:b/>
          <w:color w:val="000000"/>
          <w:vertAlign w:val="superscript"/>
        </w:rPr>
        <w:t>3</w:t>
      </w:r>
      <w:r w:rsidRPr="00BA2C60">
        <w:rPr>
          <w:b/>
          <w:color w:val="000000"/>
        </w:rPr>
        <w:t>）</w:t>
      </w:r>
      <w:r w:rsidRPr="00BA2C60">
        <w:rPr>
          <w:b/>
          <w:color w:val="000000"/>
          <w:vertAlign w:val="superscript"/>
        </w:rPr>
        <w:t>3</w:t>
      </w:r>
      <w:r w:rsidRPr="00BA2C60">
        <w:rPr>
          <w:b/>
          <w:color w:val="000000"/>
        </w:rPr>
        <w:t>=a</w:t>
      </w:r>
      <w:r w:rsidRPr="00BA2C60">
        <w:rPr>
          <w:b/>
          <w:color w:val="000000"/>
          <w:vertAlign w:val="superscript"/>
        </w:rPr>
        <w:t>9</w:t>
      </w:r>
      <w:r w:rsidRPr="00BA2C60">
        <w:rPr>
          <w:b/>
          <w:color w:val="000000"/>
        </w:rPr>
        <w:t>，故此选项正确；</w:t>
      </w:r>
    </w:p>
    <w:p w:rsidR="00BA2C60" w:rsidRPr="00BA2C60" w:rsidP="00BA2C60">
      <w:pPr>
        <w:spacing w:line="360" w:lineRule="auto"/>
        <w:jc w:val="left"/>
        <w:textAlignment w:val="center"/>
        <w:rPr>
          <w:b/>
          <w:color w:val="000000"/>
        </w:rPr>
      </w:pPr>
      <w:r w:rsidRPr="00BA2C60">
        <w:rPr>
          <w:b/>
          <w:color w:val="000000"/>
        </w:rPr>
        <w:t>C、a</w:t>
      </w:r>
      <w:r w:rsidRPr="00BA2C60">
        <w:rPr>
          <w:b/>
          <w:color w:val="000000"/>
          <w:vertAlign w:val="superscript"/>
        </w:rPr>
        <w:t>2</w:t>
      </w:r>
      <w:r w:rsidRPr="00BA2C60">
        <w:rPr>
          <w:b/>
          <w:color w:val="000000"/>
        </w:rPr>
        <w:t>•a</w:t>
      </w:r>
      <w:r w:rsidRPr="00BA2C60">
        <w:rPr>
          <w:b/>
          <w:color w:val="000000"/>
          <w:vertAlign w:val="superscript"/>
        </w:rPr>
        <w:t>4</w:t>
      </w:r>
      <w:r w:rsidRPr="00BA2C60">
        <w:rPr>
          <w:b/>
          <w:color w:val="000000"/>
        </w:rPr>
        <w:t>=a</w:t>
      </w:r>
      <w:r w:rsidRPr="00BA2C60">
        <w:rPr>
          <w:b/>
          <w:color w:val="000000"/>
          <w:vertAlign w:val="superscript"/>
        </w:rPr>
        <w:t>6</w:t>
      </w:r>
      <w:r w:rsidRPr="00BA2C60">
        <w:rPr>
          <w:b/>
          <w:color w:val="000000"/>
        </w:rPr>
        <w:t>，故此选项错误；</w:t>
      </w:r>
    </w:p>
    <w:p w:rsidR="00BA2C60" w:rsidRPr="00BA2C60" w:rsidP="00BA2C60">
      <w:pPr>
        <w:spacing w:line="360" w:lineRule="auto"/>
        <w:jc w:val="left"/>
        <w:textAlignment w:val="center"/>
        <w:rPr>
          <w:b/>
          <w:color w:val="000000"/>
        </w:rPr>
      </w:pPr>
      <w:r w:rsidRPr="00BA2C60">
        <w:rPr>
          <w:b/>
          <w:color w:val="000000"/>
        </w:rPr>
        <w:t>D、a</w:t>
      </w:r>
      <w:r w:rsidRPr="00BA2C60">
        <w:rPr>
          <w:b/>
          <w:color w:val="000000"/>
          <w:vertAlign w:val="superscript"/>
        </w:rPr>
        <w:t>6</w:t>
      </w:r>
      <w:r w:rsidRPr="00BA2C60">
        <w:rPr>
          <w:b/>
          <w:color w:val="000000"/>
        </w:rPr>
        <w:t>÷a</w:t>
      </w:r>
      <w:r w:rsidRPr="00BA2C60">
        <w:rPr>
          <w:b/>
          <w:color w:val="000000"/>
          <w:vertAlign w:val="superscript"/>
        </w:rPr>
        <w:t>3</w:t>
      </w:r>
      <w:r w:rsidRPr="00BA2C60">
        <w:rPr>
          <w:b/>
          <w:color w:val="000000"/>
        </w:rPr>
        <w:t>=a</w:t>
      </w:r>
      <w:r w:rsidRPr="00BA2C60">
        <w:rPr>
          <w:b/>
          <w:color w:val="000000"/>
          <w:vertAlign w:val="superscript"/>
        </w:rPr>
        <w:t>3</w:t>
      </w:r>
      <w:r w:rsidRPr="00BA2C60">
        <w:rPr>
          <w:b/>
          <w:color w:val="000000"/>
        </w:rPr>
        <w:t>，故此选项错误．</w:t>
      </w:r>
    </w:p>
    <w:p w:rsidR="00BA2C60" w:rsidRPr="00BA2C60" w:rsidP="00BA2C60">
      <w:pPr>
        <w:spacing w:line="360" w:lineRule="auto"/>
        <w:jc w:val="left"/>
        <w:textAlignment w:val="center"/>
        <w:rPr>
          <w:b/>
          <w:color w:val="000000"/>
        </w:rPr>
      </w:pPr>
      <w:r w:rsidRPr="00BA2C60">
        <w:rPr>
          <w:b/>
          <w:color w:val="000000"/>
        </w:rPr>
        <w:t>故选：B．</w:t>
      </w:r>
    </w:p>
    <w:p w:rsidR="00BA2C60" w:rsidRPr="00BA2C60" w:rsidP="00BA2C60">
      <w:pPr>
        <w:spacing w:line="360" w:lineRule="auto"/>
        <w:jc w:val="left"/>
        <w:textAlignment w:val="center"/>
        <w:rPr>
          <w:b/>
          <w:color w:val="000000"/>
        </w:rPr>
      </w:pPr>
      <w:r w:rsidRPr="00BA2C60">
        <w:rPr>
          <w:b/>
          <w:color w:val="000000"/>
        </w:rPr>
        <w:t>【点睛】</w:t>
      </w:r>
    </w:p>
    <w:p w:rsidR="00BA2C60" w:rsidRPr="00BA2C60" w:rsidP="00BA2C60">
      <w:pPr>
        <w:spacing w:line="360" w:lineRule="auto"/>
        <w:jc w:val="left"/>
        <w:textAlignment w:val="center"/>
        <w:rPr>
          <w:b/>
          <w:color w:val="000000"/>
        </w:rPr>
      </w:pPr>
      <w:r w:rsidRPr="00BA2C60">
        <w:rPr>
          <w:b/>
          <w:color w:val="000000"/>
        </w:rPr>
        <w:t>此题主要考查了同底数幂的乘除运算以及合并同类项和幂的乘方运算，正确掌握运算法则是解题关键．</w:t>
      </w:r>
    </w:p>
    <w:p w:rsidR="00BA2C60" w:rsidRPr="00BA2C60" w:rsidP="00BA2C60">
      <w:pPr>
        <w:spacing w:line="360" w:lineRule="auto"/>
        <w:jc w:val="left"/>
        <w:textAlignment w:val="center"/>
        <w:rPr>
          <w:b/>
          <w:color w:val="000000"/>
        </w:rPr>
      </w:pPr>
      <w:r w:rsidRPr="00BA2C60">
        <w:rPr>
          <w:rFonts w:ascii="宋体" w:hAnsi="宋体"/>
          <w:b/>
          <w:color w:val="000000"/>
        </w:rPr>
        <w:t>3、</w:t>
      </w:r>
      <w:r w:rsidRPr="00BA2C60">
        <w:rPr>
          <w:b/>
          <w:color w:val="000000"/>
        </w:rPr>
        <w:t>A</w:t>
      </w:r>
    </w:p>
    <w:p w:rsidR="00BA2C60" w:rsidRPr="00BA2C60" w:rsidP="00BA2C60">
      <w:pPr>
        <w:spacing w:line="360" w:lineRule="auto"/>
        <w:jc w:val="left"/>
        <w:textAlignment w:val="center"/>
        <w:rPr>
          <w:b/>
          <w:color w:val="000000"/>
        </w:rPr>
      </w:pPr>
      <w:r w:rsidRPr="00BA2C60">
        <w:rPr>
          <w:b/>
          <w:color w:val="000000"/>
        </w:rPr>
        <w:t>【解析】</w:t>
        <w:cr/>
        <w:t>本题首先利用A点恰好落在边CD上，可以求出A´C＝BC´＝1，又因为A´B＝</w:t>
      </w:r>
      <w:r>
        <w:rPr>
          <w:b/>
          <w:color w:val="000000"/>
        </w:rPr>
        <w:object>
          <v:shape id="_x0000_i1080" type="#_x0000_t75" alt="eqId94cd6242e9394c5b9aba165383223193" style="width:19pt;height:17pt" o:oleicon="f" o:ole="" o:preferrelative="t" stroked="f">
            <v:imagedata r:id="rId15" o:title=""/>
          </v:shape>
          <o:OLEObject Type="Embed" ProgID="Equation.DSMT4" ShapeID="_x0000_i1080" DrawAspect="Content" ObjectID="_1649761822" r:id="rId85"/>
        </w:object>
      </w:r>
      <w:r w:rsidRPr="00BA2C60">
        <w:rPr>
          <w:b/>
          <w:color w:val="000000"/>
        </w:rPr>
        <w:t>可以得出△A´BC为等腰直角三角形，即可以得出∠ABA´、∠DBD´的大小，然后将阴影部分利用切割法分为两个部分来求，即面积ADA´和面积DA´D´</w:t>
      </w:r>
    </w:p>
    <w:p w:rsidR="00BA2C60" w:rsidRPr="00BA2C60" w:rsidP="00BA2C60">
      <w:pPr>
        <w:spacing w:line="360" w:lineRule="auto"/>
        <w:jc w:val="left"/>
        <w:textAlignment w:val="center"/>
        <w:rPr>
          <w:b/>
          <w:color w:val="000000"/>
        </w:rPr>
      </w:pPr>
      <w:r w:rsidRPr="00BA2C60">
        <w:rPr>
          <w:b/>
          <w:color w:val="000000"/>
        </w:rPr>
        <w:t>【详解】</w:t>
      </w:r>
    </w:p>
    <w:p w:rsidR="00BA2C60" w:rsidRPr="00BA2C60" w:rsidP="00BA2C60">
      <w:pPr>
        <w:spacing w:line="360" w:lineRule="auto"/>
        <w:jc w:val="left"/>
        <w:textAlignment w:val="center"/>
        <w:rPr>
          <w:b/>
          <w:color w:val="000000"/>
        </w:rPr>
      </w:pPr>
      <w:r w:rsidRPr="00BA2C60">
        <w:rPr>
          <w:b/>
          <w:color w:val="000000"/>
        </w:rPr>
        <w:t>先连接BD,首先求得正方形ABCD的面积为</w:t>
      </w:r>
      <w:r>
        <w:rPr>
          <w:b/>
          <w:color w:val="000000"/>
        </w:rPr>
        <w:object>
          <v:shape id="_x0000_i1081" type="#_x0000_t75" alt="eqId5ca5670bbaa34cbc826e1bbab94ff98b" style="width:57pt;height:17.26pt" o:oleicon="f" o:ole="" o:preferrelative="t" stroked="f">
            <v:imagedata r:id="rId86" o:title=""/>
          </v:shape>
          <o:OLEObject Type="Embed" ProgID="Equation.DSMT4" ShapeID="_x0000_i1081" DrawAspect="Content" ObjectID="_1649761823" r:id="rId87"/>
        </w:object>
      </w:r>
      <w:r w:rsidRPr="00BA2C60">
        <w:rPr>
          <w:b/>
          <w:color w:val="000000"/>
        </w:rPr>
        <w:t>，由分析可以求出∠ABA´＝∠DBD´＝45°，即可以求得扇形ABA´的面积为</w:t>
      </w:r>
      <w:r>
        <w:rPr>
          <w:b/>
          <w:color w:val="000000"/>
        </w:rPr>
        <w:object>
          <v:shape id="_x0000_i1082" type="#_x0000_t75" alt="eqIdf4578c7a5cc84695900f424844604249" style="width:105pt;height:41.25pt" o:oleicon="f" o:ole="" o:preferrelative="t" stroked="f">
            <v:imagedata r:id="rId88" o:title=""/>
          </v:shape>
          <o:OLEObject Type="Embed" ProgID="Equation.DSMT4" ShapeID="_x0000_i1082" DrawAspect="Content" ObjectID="_1649761824" r:id="rId89"/>
        </w:object>
      </w:r>
      <w:r w:rsidRPr="00BA2C60">
        <w:rPr>
          <w:b/>
          <w:color w:val="000000"/>
        </w:rPr>
        <w:t>，扇形BDD´的面积为</w:t>
      </w:r>
      <w:r>
        <w:rPr>
          <w:b/>
          <w:color w:val="000000"/>
        </w:rPr>
        <w:object>
          <v:shape id="_x0000_i1083" type="#_x0000_t75" alt="eqIdf4242f0381b842edb618512ad83bc374" style="width:110.22pt;height:41.25pt" o:oleicon="f" o:ole="" o:preferrelative="t" stroked="f">
            <v:imagedata r:id="rId90" o:title=""/>
          </v:shape>
          <o:OLEObject Type="Embed" ProgID="Equation.DSMT4" ShapeID="_x0000_i1083" DrawAspect="Content" ObjectID="_1649761825" r:id="rId91"/>
        </w:object>
      </w:r>
      <w:r w:rsidRPr="00BA2C60">
        <w:rPr>
          <w:b/>
          <w:color w:val="000000"/>
        </w:rPr>
        <w:t>，面积ADA´＝面积ABCD－面积A´BC－扇形面积ABA´＝</w:t>
      </w:r>
      <w:r>
        <w:rPr>
          <w:b/>
          <w:color w:val="000000"/>
        </w:rPr>
        <w:object>
          <v:shape id="_x0000_i1084" type="#_x0000_t75" alt="eqId49de54b746154c859f9f0af327133f6a" style="width:152.3pt;height:30.75pt" o:oleicon="f" o:ole="" o:preferrelative="t" stroked="f">
            <v:imagedata r:id="rId92" o:title=""/>
          </v:shape>
          <o:OLEObject Type="Embed" ProgID="Equation.DSMT4" ShapeID="_x0000_i1084" DrawAspect="Content" ObjectID="_1649761826" r:id="rId93"/>
        </w:object>
      </w:r>
      <w:r w:rsidRPr="00BA2C60">
        <w:rPr>
          <w:b/>
          <w:color w:val="000000"/>
        </w:rPr>
        <w:t>；面积DA´D´＝扇形面积BDD´－面积DBA´－面积BA´D´＝</w:t>
      </w:r>
      <w:r>
        <w:rPr>
          <w:b/>
          <w:color w:val="000000"/>
        </w:rPr>
        <w:object>
          <v:shape id="_x0000_i1085" type="#_x0000_t75" alt="eqIdfc1db82e38004008aa3016d47a5a34c7" style="width:228.77pt;height:30.75pt" o:oleicon="f" o:ole="" o:preferrelative="t" stroked="f">
            <v:imagedata r:id="rId94" o:title=""/>
          </v:shape>
          <o:OLEObject Type="Embed" ProgID="Equation.DSMT4" ShapeID="_x0000_i1085" DrawAspect="Content" ObjectID="_1649761827" r:id="rId95"/>
        </w:object>
      </w:r>
      <w:r w:rsidRPr="00BA2C60">
        <w:rPr>
          <w:b/>
          <w:color w:val="000000"/>
        </w:rPr>
        <w:t>，阴影部分面积＝面积DA´D´+面积ADA´＝</w:t>
      </w:r>
      <w:r>
        <w:rPr>
          <w:b/>
          <w:color w:val="000000"/>
        </w:rPr>
        <w:object>
          <v:shape id="_x0000_i1086" type="#_x0000_t75" alt="eqId7a174998cd484261a33cafde1c84de00" style="width:12.75pt;height:30.75pt" o:oleicon="f" o:ole="" o:preferrelative="t" stroked="f">
            <v:imagedata r:id="rId18" o:title=""/>
          </v:shape>
          <o:OLEObject Type="Embed" ProgID="Equation.DSMT4" ShapeID="_x0000_i1086" DrawAspect="Content" ObjectID="_1649761828" r:id="rId96"/>
        </w:object>
      </w:r>
    </w:p>
    <w:p w:rsidR="00BA2C60" w:rsidRPr="00BA2C60" w:rsidP="00BA2C6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A2C60">
        <w:rPr>
          <w:b/>
          <w:color w:val="000000"/>
        </w:rPr>
        <w:t>【点睛】</w:t>
      </w:r>
    </w:p>
    <w:p w:rsidR="00BA2C60" w:rsidRPr="00BA2C60" w:rsidP="00BA2C60">
      <w:pPr>
        <w:spacing w:line="360" w:lineRule="auto"/>
        <w:jc w:val="left"/>
        <w:textAlignment w:val="center"/>
        <w:rPr>
          <w:b/>
          <w:color w:val="000000"/>
        </w:rPr>
      </w:pPr>
      <w:r w:rsidRPr="00BA2C60">
        <w:rPr>
          <w:b/>
          <w:color w:val="000000"/>
        </w:rPr>
        <w:t>熟练掌握面积的切割法和一些基本图形的面积的求法是本题解题的关键.</w:t>
      </w:r>
    </w:p>
    <w:p w:rsidR="00BA2C60" w:rsidRPr="00BA2C60" w:rsidP="00BA2C60">
      <w:pPr>
        <w:spacing w:line="360" w:lineRule="auto"/>
        <w:jc w:val="left"/>
        <w:textAlignment w:val="center"/>
        <w:rPr>
          <w:b/>
          <w:color w:val="000000"/>
        </w:rPr>
      </w:pPr>
      <w:r w:rsidRPr="00BA2C60">
        <w:rPr>
          <w:rFonts w:ascii="宋体" w:hAnsi="宋体"/>
          <w:b/>
          <w:color w:val="000000"/>
        </w:rPr>
        <w:t>4、</w:t>
      </w:r>
      <w:r w:rsidRPr="00BA2C60">
        <w:rPr>
          <w:b/>
          <w:color w:val="000000"/>
        </w:rPr>
        <w:t>D</w:t>
      </w:r>
    </w:p>
    <w:p w:rsidR="00BA2C60" w:rsidRPr="00BA2C60" w:rsidP="00BA2C60">
      <w:pPr>
        <w:spacing w:line="360" w:lineRule="auto"/>
        <w:jc w:val="left"/>
        <w:textAlignment w:val="center"/>
        <w:rPr>
          <w:b/>
          <w:color w:val="000000"/>
        </w:rPr>
      </w:pPr>
      <w:r w:rsidRPr="00BA2C60">
        <w:rPr>
          <w:b/>
          <w:color w:val="000000"/>
        </w:rPr>
        <w:t>【解析】</w:t>
      </w:r>
    </w:p>
    <w:p w:rsidR="00BA2C60" w:rsidRPr="00BA2C60" w:rsidP="00BA2C60">
      <w:pPr>
        <w:spacing w:line="360" w:lineRule="auto"/>
        <w:jc w:val="left"/>
        <w:textAlignment w:val="center"/>
        <w:rPr>
          <w:b/>
          <w:color w:val="000000"/>
          <w:sz w:val="24"/>
        </w:rPr>
      </w:pPr>
      <w:r w:rsidRPr="00BA2C60">
        <w:rPr>
          <w:b/>
          <w:color w:val="000000"/>
          <w:sz w:val="24"/>
        </w:rPr>
        <w:t>由抛物线的开口向下知a&lt;0，</w:t>
      </w:r>
    </w:p>
    <w:p w:rsidR="00BA2C60" w:rsidRPr="00BA2C60" w:rsidP="00BA2C60">
      <w:pPr>
        <w:spacing w:line="360" w:lineRule="auto"/>
        <w:jc w:val="left"/>
        <w:textAlignment w:val="center"/>
        <w:rPr>
          <w:b/>
          <w:color w:val="000000"/>
          <w:sz w:val="24"/>
        </w:rPr>
      </w:pPr>
      <w:r w:rsidRPr="00BA2C60">
        <w:rPr>
          <w:b/>
          <w:color w:val="000000"/>
          <w:sz w:val="24"/>
        </w:rPr>
        <w:t>与y轴的交点为在y轴的正半轴上，得c&gt;0，</w:t>
      </w:r>
    </w:p>
    <w:p w:rsidR="00BA2C60" w:rsidRPr="00BA2C60" w:rsidP="00BA2C60">
      <w:pPr>
        <w:spacing w:line="360" w:lineRule="auto"/>
        <w:jc w:val="left"/>
        <w:textAlignment w:val="center"/>
        <w:rPr>
          <w:b/>
          <w:color w:val="000000"/>
          <w:sz w:val="24"/>
        </w:rPr>
      </w:pPr>
      <w:r w:rsidRPr="00BA2C60">
        <w:rPr>
          <w:b/>
          <w:color w:val="000000"/>
          <w:sz w:val="24"/>
        </w:rPr>
        <w:t>对称轴为x=</w:t>
      </w:r>
      <w:r>
        <w:rPr>
          <w:b/>
          <w:color w:val="000000"/>
        </w:rPr>
        <w:object>
          <v:shape id="_x0000_i1087" type="#_x0000_t75" alt="eqIdf4738a92d30a4e82b1e961231b241928" style="width:26.26pt;height:30.75pt" o:oleicon="f" o:ole="" o:preferrelative="t" stroked="f">
            <v:imagedata r:id="rId97" o:title="eqIdf4738a92d30a4e82b1e961231b241928"/>
          </v:shape>
          <o:OLEObject Type="Embed" ProgID="Equation.DSMT4" ShapeID="_x0000_i1087" DrawAspect="Content" ObjectID="_1645248072" r:id="rId98"/>
        </w:object>
      </w:r>
      <w:r w:rsidRPr="00BA2C60">
        <w:rPr>
          <w:b/>
          <w:color w:val="000000"/>
          <w:sz w:val="24"/>
        </w:rPr>
        <w:t xml:space="preserve"> &lt;1，∵a&lt;0，∴2a+b&lt;0，</w:t>
      </w:r>
    </w:p>
    <w:p w:rsidR="00BA2C60" w:rsidRPr="00BA2C60" w:rsidP="00BA2C60">
      <w:pPr>
        <w:spacing w:line="360" w:lineRule="auto"/>
        <w:jc w:val="left"/>
        <w:textAlignment w:val="center"/>
        <w:rPr>
          <w:b/>
          <w:color w:val="000000"/>
          <w:sz w:val="24"/>
        </w:rPr>
      </w:pPr>
      <w:r w:rsidRPr="00BA2C60">
        <w:rPr>
          <w:b/>
          <w:color w:val="000000"/>
          <w:sz w:val="24"/>
        </w:rPr>
        <w:t>而抛物线与x轴有两个交点,∴</w:t>
      </w:r>
      <w:r>
        <w:rPr>
          <w:b/>
          <w:color w:val="000000"/>
        </w:rPr>
        <w:object>
          <v:shape id="_x0000_i1088" type="#_x0000_t75" alt="eqId9b76924ef5aa446985c7469603e4d808" style="width:13.94pt;height:16.1pt" o:oleicon="f" o:ole="" o:preferrelative="t" stroked="f">
            <v:imagedata r:id="rId99" o:title="eqId9b76924ef5aa446985c7469603e4d808"/>
          </v:shape>
          <o:OLEObject Type="Embed" ProgID="Equation.DSMT4" ShapeID="_x0000_i1088" DrawAspect="Content" ObjectID="_1645248073" r:id="rId100"/>
        </w:object>
      </w:r>
      <w:r w:rsidRPr="00BA2C60">
        <w:rPr>
          <w:b/>
          <w:color w:val="000000"/>
          <w:sz w:val="24"/>
        </w:rPr>
        <w:t xml:space="preserve"> −4ac&gt;0，</w:t>
      </w:r>
    </w:p>
    <w:p w:rsidR="00BA2C60" w:rsidRPr="00BA2C60" w:rsidP="00BA2C60">
      <w:pPr>
        <w:spacing w:line="360" w:lineRule="auto"/>
        <w:jc w:val="left"/>
        <w:textAlignment w:val="center"/>
        <w:rPr>
          <w:b/>
          <w:color w:val="000000"/>
          <w:sz w:val="24"/>
        </w:rPr>
      </w:pPr>
      <w:r w:rsidRPr="00BA2C60">
        <w:rPr>
          <w:b/>
          <w:color w:val="000000"/>
          <w:sz w:val="24"/>
        </w:rPr>
        <w:t>当x=2时，y=4a+2b+c&lt;0，当x=1时，a+b+c=2.</w:t>
      </w:r>
    </w:p>
    <w:p w:rsidR="00BA2C60" w:rsidRPr="00BA2C60" w:rsidP="00BA2C60">
      <w:pPr>
        <w:spacing w:line="360" w:lineRule="auto"/>
        <w:jc w:val="left"/>
        <w:textAlignment w:val="center"/>
        <w:rPr>
          <w:b/>
          <w:color w:val="000000"/>
          <w:sz w:val="24"/>
        </w:rPr>
      </w:pPr>
      <w:r w:rsidRPr="00BA2C60">
        <w:rPr>
          <w:b/>
          <w:color w:val="000000"/>
          <w:sz w:val="24"/>
        </w:rPr>
        <w:t>∵</w:t>
      </w:r>
      <w:r>
        <w:rPr>
          <w:b/>
          <w:color w:val="000000"/>
        </w:rPr>
        <w:object>
          <v:shape id="_x0000_i1089" type="#_x0000_t75" alt="eqId38cdfb6647ce4520a595928193b3acaf" style="width:38pt;height:28pt;mso-position-horizontal-relative:page;mso-position-vertical-relative:page" o:oleicon="f" o:ole="" o:preferrelative="t" stroked="f">
            <v:imagedata r:id="rId101" o:title="eqId38cdfb6647ce4520a595928193b3acaf"/>
          </v:shape>
          <o:OLEObject Type="Embed" ProgID="Equation.DSMT4" ShapeID="_x0000_i1089" DrawAspect="Content" ObjectID="_1645248074" r:id="rId102"/>
        </w:object>
      </w:r>
      <w:r w:rsidRPr="00BA2C60">
        <w:rPr>
          <w:b/>
          <w:color w:val="000000"/>
          <w:sz w:val="24"/>
        </w:rPr>
        <w:t xml:space="preserve"> &gt;2，∴4ac−</w:t>
      </w:r>
      <w:r>
        <w:rPr>
          <w:b/>
          <w:color w:val="000000"/>
        </w:rPr>
        <w:object>
          <v:shape id="_x0000_i1090" type="#_x0000_t75" alt="eqId9b76924ef5aa446985c7469603e4d808" style="width:13.94pt;height:16.1pt" o:oleicon="f" o:ole="" o:preferrelative="t" stroked="f">
            <v:imagedata r:id="rId99" o:title="eqId9b76924ef5aa446985c7469603e4d808"/>
          </v:shape>
          <o:OLEObject Type="Embed" ProgID="Equation.DSMT4" ShapeID="_x0000_i1090" DrawAspect="Content" ObjectID="_1645248075" r:id="rId103"/>
        </w:object>
      </w:r>
      <w:r w:rsidRPr="00BA2C60">
        <w:rPr>
          <w:b/>
          <w:color w:val="000000"/>
          <w:sz w:val="24"/>
        </w:rPr>
        <w:t>&lt;8a，∴</w:t>
      </w:r>
      <w:r>
        <w:rPr>
          <w:b/>
          <w:color w:val="000000"/>
        </w:rPr>
        <w:object>
          <v:shape id="_x0000_i1091" type="#_x0000_t75" alt="eqId9b76924ef5aa446985c7469603e4d808" style="width:13.94pt;height:16.1pt" o:oleicon="f" o:ole="" o:preferrelative="t" stroked="f">
            <v:imagedata r:id="rId99" o:title="eqId9b76924ef5aa446985c7469603e4d808"/>
          </v:shape>
          <o:OLEObject Type="Embed" ProgID="Equation.DSMT4" ShapeID="_x0000_i1091" DrawAspect="Content" ObjectID="_1645248076" r:id="rId104"/>
        </w:object>
      </w:r>
      <w:r w:rsidRPr="00BA2C60">
        <w:rPr>
          <w:b/>
          <w:color w:val="000000"/>
          <w:sz w:val="24"/>
        </w:rPr>
        <w:t>+8a&gt;4ac，</w:t>
      </w:r>
    </w:p>
    <w:p w:rsidR="00BA2C60" w:rsidRPr="00BA2C60" w:rsidP="00BA2C60">
      <w:pPr>
        <w:spacing w:line="360" w:lineRule="auto"/>
        <w:jc w:val="left"/>
        <w:textAlignment w:val="center"/>
        <w:rPr>
          <w:b/>
          <w:color w:val="000000"/>
          <w:sz w:val="24"/>
        </w:rPr>
      </w:pPr>
      <w:r w:rsidRPr="00BA2C60">
        <w:rPr>
          <w:b/>
          <w:color w:val="000000"/>
          <w:sz w:val="24"/>
        </w:rPr>
        <w:t>∵①a+b+c=2，则2a+2b+2c=4，②4a+2b+c&lt;0，③a−b+c&lt;0.</w:t>
      </w:r>
    </w:p>
    <w:p w:rsidR="00BA2C60" w:rsidRPr="00BA2C60" w:rsidP="00BA2C60">
      <w:pPr>
        <w:spacing w:line="360" w:lineRule="auto"/>
        <w:jc w:val="left"/>
        <w:textAlignment w:val="center"/>
        <w:rPr>
          <w:b/>
          <w:color w:val="000000"/>
          <w:sz w:val="24"/>
        </w:rPr>
      </w:pPr>
      <w:r w:rsidRPr="00BA2C60">
        <w:rPr>
          <w:b/>
          <w:color w:val="000000"/>
          <w:sz w:val="24"/>
        </w:rPr>
        <w:t>由①，③得到2a+2c&lt;2，由①，②得到2a−c&lt;−4，4a−2c&lt;−8，</w:t>
      </w:r>
    </w:p>
    <w:p w:rsidR="00BA2C60" w:rsidRPr="00BA2C60" w:rsidP="00BA2C60">
      <w:pPr>
        <w:spacing w:line="360" w:lineRule="auto"/>
        <w:jc w:val="left"/>
        <w:textAlignment w:val="center"/>
        <w:rPr>
          <w:b/>
          <w:color w:val="000000"/>
          <w:sz w:val="24"/>
        </w:rPr>
      </w:pPr>
      <w:r w:rsidRPr="00BA2C60">
        <w:rPr>
          <w:b/>
          <w:color w:val="000000"/>
          <w:sz w:val="24"/>
        </w:rPr>
        <w:t>上面两个相加得到6a&lt;−6，∴a&lt;−1.故选D.</w:t>
      </w:r>
    </w:p>
    <w:p w:rsidR="00BA2C60" w:rsidRPr="00BA2C60" w:rsidP="00BA2C60">
      <w:pPr>
        <w:spacing w:line="360" w:lineRule="auto"/>
        <w:jc w:val="left"/>
        <w:textAlignment w:val="center"/>
        <w:rPr>
          <w:b/>
          <w:color w:val="000000"/>
          <w:sz w:val="24"/>
        </w:rPr>
      </w:pPr>
      <w:r w:rsidRPr="00BA2C60">
        <w:rPr>
          <w:b/>
          <w:color w:val="000000"/>
          <w:sz w:val="24"/>
        </w:rPr>
        <w:t>点睛：本题考查了二次函数图象与系数的关系，二次函数</w:t>
      </w:r>
      <w:r>
        <w:rPr>
          <w:b/>
          <w:color w:val="000000"/>
        </w:rPr>
        <w:object>
          <v:shape id="_x0000_i1092" type="#_x0000_t75" alt="eqId07ec8a495b1444c99c6af2eef0eed3db" style="width:110pt;height:18pt" o:oleicon="f" o:ole="" o:preferrelative="t" stroked="f">
            <v:imagedata r:id="rId105" o:title="eqId07ec8a495b1444c99c6af2eef0eed3db"/>
          </v:shape>
          <o:OLEObject Type="Embed" ProgID="Equation.DSMT4" ShapeID="_x0000_i1092" DrawAspect="Content" ObjectID="_1645248077" r:id="rId106"/>
        </w:object>
      </w:r>
      <w:r w:rsidRPr="00BA2C60">
        <w:rPr>
          <w:b/>
          <w:color w:val="000000"/>
          <w:sz w:val="24"/>
        </w:rPr>
        <w:t xml:space="preserve"> 中，a的符号由抛物线的开口方向决定；c的符号由抛物线与y轴交点的位置决定；b的符号由对称轴位置与a的符号决定；抛物线与x轴的交点个数决定根的判别式的符号，注意二次函数图象上特殊点的特点.</w:t>
      </w:r>
    </w:p>
    <w:p w:rsidR="00BA2C60" w:rsidRPr="00BA2C60" w:rsidP="00BA2C60">
      <w:pPr>
        <w:spacing w:line="360" w:lineRule="auto"/>
        <w:jc w:val="left"/>
        <w:textAlignment w:val="center"/>
        <w:rPr>
          <w:b/>
          <w:color w:val="000000"/>
        </w:rPr>
      </w:pPr>
      <w:r w:rsidRPr="00BA2C60">
        <w:rPr>
          <w:rFonts w:ascii="宋体" w:hAnsi="宋体"/>
          <w:b/>
          <w:color w:val="000000"/>
        </w:rPr>
        <w:t>5、</w:t>
      </w:r>
      <w:r w:rsidRPr="00BA2C60">
        <w:rPr>
          <w:b/>
          <w:color w:val="000000"/>
        </w:rPr>
        <w:t>A</w:t>
      </w:r>
    </w:p>
    <w:p w:rsidR="00BA2C60" w:rsidRPr="00BA2C60" w:rsidP="00BA2C60">
      <w:pPr>
        <w:spacing w:line="360" w:lineRule="auto"/>
        <w:jc w:val="left"/>
        <w:textAlignment w:val="center"/>
        <w:rPr>
          <w:b/>
          <w:color w:val="000000"/>
        </w:rPr>
      </w:pPr>
      <w:r w:rsidRPr="00BA2C60">
        <w:rPr>
          <w:b/>
          <w:color w:val="000000"/>
        </w:rPr>
        <w:t>【解析】</w:t>
      </w:r>
    </w:p>
    <w:p w:rsidR="00BA2C60" w:rsidRPr="00BA2C60" w:rsidP="00BA2C60">
      <w:pPr>
        <w:spacing w:line="360" w:lineRule="auto"/>
        <w:jc w:val="left"/>
        <w:textAlignment w:val="center"/>
        <w:rPr>
          <w:b/>
          <w:color w:val="000000"/>
        </w:rPr>
      </w:pPr>
      <w:r w:rsidRPr="00BA2C60">
        <w:rPr>
          <w:b/>
          <w:color w:val="000000"/>
        </w:rPr>
        <w:t>【分析】根据正视图是从物体的正面看得到的图形即可得.</w:t>
      </w:r>
    </w:p>
    <w:p w:rsidR="00BA2C60" w:rsidRPr="00BA2C60" w:rsidP="00BA2C60">
      <w:pPr>
        <w:spacing w:line="360" w:lineRule="auto"/>
        <w:jc w:val="left"/>
        <w:textAlignment w:val="center"/>
        <w:rPr>
          <w:b/>
          <w:color w:val="000000"/>
        </w:rPr>
      </w:pPr>
      <w:r w:rsidRPr="00BA2C60">
        <w:rPr>
          <w:b/>
          <w:color w:val="000000"/>
        </w:rPr>
        <w:t>【详解】从正面看可得从左往右2列正方形的个数依次为2，1，</w:t>
      </w:r>
    </w:p>
    <w:p w:rsidR="00BA2C60" w:rsidRPr="00BA2C60" w:rsidP="00BA2C60">
      <w:pPr>
        <w:spacing w:line="360" w:lineRule="auto"/>
        <w:ind w:firstLine="855"/>
        <w:jc w:val="left"/>
        <w:textAlignment w:val="center"/>
        <w:rPr>
          <w:b/>
          <w:color w:val="000000"/>
        </w:rPr>
      </w:pPr>
      <w:r w:rsidRPr="00BA2C60">
        <w:rPr>
          <w:b/>
          <w:color w:val="000000"/>
        </w:rPr>
        <w:t>如图所示：</w:t>
      </w:r>
    </w:p>
    <w:p w:rsidR="00BA2C60" w:rsidRPr="00BA2C60" w:rsidP="00BA2C60">
      <w:pPr>
        <w:spacing w:line="360" w:lineRule="auto"/>
        <w:ind w:firstLine="855"/>
        <w:jc w:val="left"/>
        <w:textAlignment w:val="center"/>
        <w:rPr>
          <w:b/>
          <w:color w:val="000000"/>
        </w:rPr>
      </w:pPr>
      <w:r>
        <w:rPr>
          <w:b/>
          <w:noProof/>
          <w:color w:val="000000"/>
        </w:rPr>
        <w:pict>
          <v:shape id="_x0000_i1093" type="#_x0000_t75" alt="figure" style="width:32.25pt;height:32.25pt;visibility:visible" filled="f" stroked="f">
            <v:imagedata r:id="rId107" o:title="figure"/>
          </v:shape>
        </w:pict>
      </w:r>
    </w:p>
    <w:p w:rsidR="00BA2C60" w:rsidRPr="00BA2C60" w:rsidP="00BA2C60">
      <w:pPr>
        <w:spacing w:line="360" w:lineRule="auto"/>
        <w:ind w:firstLine="855"/>
        <w:jc w:val="left"/>
        <w:textAlignment w:val="center"/>
        <w:rPr>
          <w:b/>
          <w:color w:val="000000"/>
        </w:rPr>
      </w:pPr>
      <w:r w:rsidRPr="00BA2C60">
        <w:rPr>
          <w:b/>
          <w:color w:val="000000"/>
        </w:rPr>
        <w:t>故选A．</w:t>
      </w:r>
    </w:p>
    <w:p w:rsidR="00BA2C60" w:rsidRPr="00BA2C60" w:rsidP="00BA2C60">
      <w:pPr>
        <w:spacing w:line="360" w:lineRule="auto"/>
        <w:jc w:val="left"/>
        <w:textAlignment w:val="center"/>
        <w:rPr>
          <w:b/>
          <w:color w:val="000000"/>
        </w:rPr>
      </w:pPr>
      <w:r w:rsidRPr="00BA2C60">
        <w:rPr>
          <w:b/>
          <w:color w:val="000000"/>
        </w:rPr>
        <w:t>【点睛】本题考查了三视图的知识，正视图是从物体的正面看得到的视图．</w:t>
      </w:r>
    </w:p>
    <w:p w:rsidR="00BA2C60" w:rsidRPr="00BA2C60" w:rsidP="00BA2C60">
      <w:pPr>
        <w:spacing w:line="360" w:lineRule="auto"/>
        <w:jc w:val="left"/>
        <w:textAlignment w:val="center"/>
        <w:rPr>
          <w:b/>
          <w:color w:val="000000"/>
        </w:rPr>
      </w:pPr>
      <w:r w:rsidRPr="00BA2C60">
        <w:rPr>
          <w:rFonts w:ascii="宋体" w:hAnsi="宋体"/>
          <w:b/>
          <w:color w:val="000000"/>
        </w:rPr>
        <w:t>6、</w:t>
      </w:r>
      <w:r w:rsidRPr="00BA2C60">
        <w:rPr>
          <w:b/>
          <w:color w:val="000000"/>
        </w:rPr>
        <w:t>D</w:t>
      </w:r>
    </w:p>
    <w:p w:rsidR="00BA2C60" w:rsidRPr="00BA2C60" w:rsidP="00BA2C60">
      <w:pPr>
        <w:spacing w:line="360" w:lineRule="auto"/>
        <w:jc w:val="left"/>
        <w:textAlignment w:val="center"/>
        <w:rPr>
          <w:b/>
          <w:color w:val="000000"/>
        </w:rPr>
      </w:pPr>
      <w:r w:rsidRPr="00BA2C60">
        <w:rPr>
          <w:b/>
          <w:color w:val="000000"/>
        </w:rPr>
        <w:t>【解析】</w:t>
      </w:r>
    </w:p>
    <w:p w:rsidR="00BA2C60" w:rsidRPr="00BA2C60" w:rsidP="00BA2C60">
      <w:pPr>
        <w:spacing w:line="360" w:lineRule="auto"/>
        <w:jc w:val="left"/>
        <w:textAlignment w:val="center"/>
        <w:rPr>
          <w:b/>
          <w:color w:val="000000"/>
        </w:rPr>
      </w:pPr>
      <w:r w:rsidRPr="00BA2C60">
        <w:rPr>
          <w:b/>
          <w:color w:val="000000"/>
        </w:rPr>
        <w:t>试题解析：∵四边形ABCD为矩形，</w:t>
      </w:r>
    </w:p>
    <w:p w:rsidR="00BA2C60" w:rsidRPr="00BA2C60" w:rsidP="00BA2C60">
      <w:pPr>
        <w:spacing w:line="360" w:lineRule="auto"/>
        <w:jc w:val="left"/>
        <w:textAlignment w:val="center"/>
        <w:rPr>
          <w:b/>
          <w:color w:val="000000"/>
        </w:rPr>
      </w:pPr>
      <w:r w:rsidRPr="00BA2C60">
        <w:rPr>
          <w:b/>
          <w:color w:val="000000"/>
        </w:rPr>
        <w:t>∴∠BAD=∠ABC=∠ADC=90°，</w:t>
      </w:r>
    </w:p>
    <w:p w:rsidR="00BA2C60" w:rsidRPr="00BA2C60" w:rsidP="00BA2C60">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BA2C60">
        <w:rPr>
          <w:b/>
          <w:color w:val="000000"/>
        </w:rPr>
        <w:t>∵矩形ABCD绕点A顺时针旋转到矩形AB′C′D′的位置，旋转角为α，</w:t>
      </w:r>
    </w:p>
    <w:p w:rsidR="00BA2C60" w:rsidRPr="00BA2C60" w:rsidP="00BA2C60">
      <w:pPr>
        <w:spacing w:line="360" w:lineRule="auto"/>
        <w:jc w:val="left"/>
        <w:textAlignment w:val="center"/>
        <w:rPr>
          <w:b/>
          <w:color w:val="000000"/>
        </w:rPr>
      </w:pPr>
      <w:r>
        <w:rPr>
          <w:b/>
          <w:noProof/>
          <w:color w:val="000000"/>
        </w:rPr>
        <w:pict>
          <v:shape id="_x0000_i1094" type="#_x0000_t75" alt="figure" style="width:109.5pt;height:85.5pt;visibility:visible" filled="f" stroked="f">
            <v:imagedata r:id="rId108" o:title="figure"/>
          </v:shape>
        </w:pict>
      </w:r>
    </w:p>
    <w:p w:rsidR="00BA2C60" w:rsidRPr="00BA2C60" w:rsidP="00BA2C60">
      <w:pPr>
        <w:spacing w:line="360" w:lineRule="auto"/>
        <w:jc w:val="left"/>
        <w:textAlignment w:val="center"/>
        <w:rPr>
          <w:b/>
          <w:color w:val="000000"/>
        </w:rPr>
      </w:pPr>
      <w:r w:rsidRPr="00BA2C60">
        <w:rPr>
          <w:b/>
          <w:color w:val="000000"/>
        </w:rPr>
        <w:t>∴∠BAB′=α，∠B′AD′=∠BAD=90°，∠D′=∠D=90°，</w:t>
      </w:r>
    </w:p>
    <w:p w:rsidR="00BA2C60" w:rsidRPr="00BA2C60" w:rsidP="00BA2C60">
      <w:pPr>
        <w:spacing w:line="360" w:lineRule="auto"/>
        <w:jc w:val="left"/>
        <w:textAlignment w:val="center"/>
        <w:rPr>
          <w:b/>
          <w:color w:val="000000"/>
        </w:rPr>
      </w:pPr>
      <w:r w:rsidRPr="00BA2C60">
        <w:rPr>
          <w:b/>
          <w:color w:val="000000"/>
        </w:rPr>
        <w:t>∵∠2=∠1=112°，</w:t>
      </w:r>
    </w:p>
    <w:p w:rsidR="00BA2C60" w:rsidRPr="00BA2C60" w:rsidP="00BA2C60">
      <w:pPr>
        <w:spacing w:line="360" w:lineRule="auto"/>
        <w:jc w:val="left"/>
        <w:textAlignment w:val="center"/>
        <w:rPr>
          <w:b/>
          <w:color w:val="000000"/>
        </w:rPr>
      </w:pPr>
      <w:r w:rsidRPr="00BA2C60">
        <w:rPr>
          <w:b/>
          <w:color w:val="000000"/>
        </w:rPr>
        <w:t>而∠ABD=∠D′=90°，</w:t>
      </w:r>
    </w:p>
    <w:p w:rsidR="00BA2C60" w:rsidRPr="00BA2C60" w:rsidP="00BA2C60">
      <w:pPr>
        <w:spacing w:line="360" w:lineRule="auto"/>
        <w:jc w:val="left"/>
        <w:textAlignment w:val="center"/>
        <w:rPr>
          <w:b/>
          <w:color w:val="000000"/>
        </w:rPr>
      </w:pPr>
      <w:r w:rsidRPr="00BA2C60">
        <w:rPr>
          <w:b/>
          <w:color w:val="000000"/>
        </w:rPr>
        <w:t>∴∠3=180°-∠2=68°，</w:t>
      </w:r>
    </w:p>
    <w:p w:rsidR="00BA2C60" w:rsidRPr="00BA2C60" w:rsidP="00BA2C60">
      <w:pPr>
        <w:spacing w:line="360" w:lineRule="auto"/>
        <w:jc w:val="left"/>
        <w:textAlignment w:val="center"/>
        <w:rPr>
          <w:b/>
          <w:color w:val="000000"/>
        </w:rPr>
      </w:pPr>
      <w:r w:rsidRPr="00BA2C60">
        <w:rPr>
          <w:b/>
          <w:color w:val="000000"/>
        </w:rPr>
        <w:t>∴∠BAB′=90°-68°=22°，</w:t>
      </w:r>
    </w:p>
    <w:p w:rsidR="00BA2C60" w:rsidRPr="00BA2C60" w:rsidP="00BA2C60">
      <w:pPr>
        <w:spacing w:line="360" w:lineRule="auto"/>
        <w:jc w:val="left"/>
        <w:textAlignment w:val="center"/>
        <w:rPr>
          <w:b/>
          <w:color w:val="000000"/>
        </w:rPr>
      </w:pPr>
      <w:r w:rsidRPr="00BA2C60">
        <w:rPr>
          <w:b/>
          <w:color w:val="000000"/>
        </w:rPr>
        <w:t>即∠α=22°．</w:t>
      </w:r>
    </w:p>
    <w:p w:rsidR="00BA2C60" w:rsidRPr="00BA2C60" w:rsidP="00BA2C60">
      <w:pPr>
        <w:spacing w:line="360" w:lineRule="auto"/>
        <w:jc w:val="left"/>
        <w:textAlignment w:val="center"/>
        <w:rPr>
          <w:b/>
          <w:color w:val="000000"/>
        </w:rPr>
      </w:pPr>
      <w:r w:rsidRPr="00BA2C60">
        <w:rPr>
          <w:b/>
          <w:color w:val="000000"/>
        </w:rPr>
        <w:t>故选D．</w:t>
      </w:r>
    </w:p>
    <w:p w:rsidR="00BA2C60" w:rsidRPr="00BA2C60" w:rsidP="00BA2C60">
      <w:pPr>
        <w:spacing w:line="360" w:lineRule="auto"/>
        <w:jc w:val="left"/>
        <w:textAlignment w:val="center"/>
        <w:rPr>
          <w:b/>
          <w:color w:val="000000"/>
        </w:rPr>
      </w:pPr>
      <w:r w:rsidRPr="00BA2C60">
        <w:rPr>
          <w:rFonts w:ascii="宋体" w:hAnsi="宋体"/>
          <w:b/>
          <w:color w:val="000000"/>
        </w:rPr>
        <w:t>7、</w:t>
      </w:r>
      <w:r w:rsidRPr="00BA2C60">
        <w:rPr>
          <w:b/>
          <w:color w:val="000000"/>
        </w:rPr>
        <w:t>D</w:t>
      </w:r>
    </w:p>
    <w:p w:rsidR="00BA2C60" w:rsidRPr="00BA2C60" w:rsidP="00BA2C60">
      <w:pPr>
        <w:spacing w:line="360" w:lineRule="auto"/>
        <w:jc w:val="left"/>
        <w:textAlignment w:val="center"/>
        <w:rPr>
          <w:b/>
          <w:color w:val="000000"/>
        </w:rPr>
      </w:pPr>
      <w:r w:rsidRPr="00BA2C60">
        <w:rPr>
          <w:b/>
          <w:color w:val="000000"/>
        </w:rPr>
        <w:t>【解析】</w:t>
      </w:r>
    </w:p>
    <w:p w:rsidR="00BA2C60" w:rsidRPr="00BA2C60" w:rsidP="00BA2C60">
      <w:pPr>
        <w:spacing w:line="360" w:lineRule="auto"/>
        <w:jc w:val="left"/>
        <w:textAlignment w:val="center"/>
        <w:rPr>
          <w:b/>
          <w:color w:val="000000"/>
        </w:rPr>
      </w:pPr>
      <w:r w:rsidRPr="00BA2C60">
        <w:rPr>
          <w:b/>
          <w:color w:val="000000"/>
        </w:rPr>
        <w:t>试题分析：列表如下</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19"/>
        <w:gridCol w:w="2038"/>
        <w:gridCol w:w="2386"/>
        <w:gridCol w:w="2386"/>
      </w:tblGrid>
      <w:tr w:rsidTr="00DE230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450"/>
        </w:trPr>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br/>
            </w:r>
          </w:p>
        </w:tc>
        <w:tc>
          <w:tcPr>
            <w:tcW w:w="1230" w:type="dxa"/>
            <w:tcBorders>
              <w:top w:val="single" w:sz="6" w:space="0" w:color="000000"/>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黑</w:t>
              <w:br/>
            </w:r>
          </w:p>
        </w:tc>
        <w:tc>
          <w:tcPr>
            <w:tcW w:w="1440" w:type="dxa"/>
            <w:tcBorders>
              <w:top w:val="single" w:sz="6" w:space="0" w:color="000000"/>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白1</w:t>
              <w:br/>
            </w:r>
          </w:p>
        </w:tc>
        <w:tc>
          <w:tcPr>
            <w:tcW w:w="1440" w:type="dxa"/>
            <w:tcBorders>
              <w:top w:val="single" w:sz="6" w:space="0" w:color="000000"/>
              <w:left w:val="nil"/>
              <w:bottom w:val="single" w:sz="6" w:space="0" w:color="000000"/>
              <w:right w:val="single" w:sz="6" w:space="0" w:color="000000"/>
            </w:tcBorders>
            <w:noWrap/>
            <w:tcMar>
              <w:top w:w="75" w:type="dxa"/>
              <w:bottom w:w="75" w:type="dxa"/>
            </w:tcMar>
            <w:vAlign w:val="bottom"/>
          </w:tcPr>
          <w:p w:rsidR="00BA2C60" w:rsidRPr="00BA2C60" w:rsidP="00BA2C60">
            <w:pPr>
              <w:spacing w:line="360" w:lineRule="auto"/>
              <w:jc w:val="left"/>
              <w:textAlignment w:val="center"/>
              <w:rPr>
                <w:b/>
                <w:color w:val="000000"/>
              </w:rPr>
            </w:pPr>
            <w:r w:rsidRPr="00BA2C60">
              <w:rPr>
                <w:b/>
                <w:color w:val="000000"/>
              </w:rPr>
              <w:t>白2</w:t>
              <w:br/>
            </w:r>
          </w:p>
        </w:tc>
      </w:tr>
      <w:tr w:rsidTr="00DE2305">
        <w:tblPrEx>
          <w:tblW w:w="5000" w:type="pct"/>
          <w:tblLook w:val="04A0"/>
        </w:tblPrEx>
        <w:trPr>
          <w:cantSplit/>
          <w:trHeight w:val="450"/>
        </w:trPr>
        <w:tc>
          <w:tcPr>
            <w:tcW w:w="795" w:type="dxa"/>
            <w:tcBorders>
              <w:top w:val="nil"/>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黑</w:t>
              <w:br/>
            </w:r>
          </w:p>
        </w:tc>
        <w:tc>
          <w:tcPr>
            <w:tcW w:w="1230"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（黑，黑）</w:t>
              <w:br/>
            </w:r>
          </w:p>
        </w:tc>
        <w:tc>
          <w:tcPr>
            <w:tcW w:w="1440"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（白1，黑）</w:t>
              <w:br/>
            </w:r>
          </w:p>
        </w:tc>
        <w:tc>
          <w:tcPr>
            <w:tcW w:w="1440"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（白2，黑）</w:t>
              <w:br/>
            </w:r>
          </w:p>
        </w:tc>
      </w:tr>
      <w:tr w:rsidTr="00DE2305">
        <w:tblPrEx>
          <w:tblW w:w="5000" w:type="pct"/>
          <w:tblLook w:val="04A0"/>
        </w:tblPrEx>
        <w:trPr>
          <w:cantSplit/>
          <w:trHeight w:val="450"/>
        </w:trPr>
        <w:tc>
          <w:tcPr>
            <w:tcW w:w="795" w:type="dxa"/>
            <w:tcBorders>
              <w:top w:val="nil"/>
              <w:left w:val="single" w:sz="6" w:space="0" w:color="000000"/>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白1</w:t>
              <w:br/>
            </w:r>
          </w:p>
        </w:tc>
        <w:tc>
          <w:tcPr>
            <w:tcW w:w="1230"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（黑，白1）</w:t>
              <w:br/>
            </w:r>
          </w:p>
        </w:tc>
        <w:tc>
          <w:tcPr>
            <w:tcW w:w="1440"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（白1，白1）</w:t>
              <w:br/>
            </w:r>
          </w:p>
        </w:tc>
        <w:tc>
          <w:tcPr>
            <w:tcW w:w="1440" w:type="dxa"/>
            <w:tcBorders>
              <w:top w:val="nil"/>
              <w:left w:val="nil"/>
              <w:bottom w:val="single" w:sz="6" w:space="0" w:color="000000"/>
              <w:right w:val="single" w:sz="6" w:space="0" w:color="000000"/>
            </w:tcBorders>
            <w:noWrap/>
            <w:tcMar>
              <w:top w:w="75" w:type="dxa"/>
              <w:bottom w:w="75" w:type="dxa"/>
            </w:tcMar>
            <w:vAlign w:val="center"/>
          </w:tcPr>
          <w:p w:rsidR="00BA2C60" w:rsidRPr="00BA2C60" w:rsidP="00BA2C60">
            <w:pPr>
              <w:spacing w:line="360" w:lineRule="auto"/>
              <w:jc w:val="left"/>
              <w:textAlignment w:val="center"/>
              <w:rPr>
                <w:b/>
                <w:color w:val="000000"/>
              </w:rPr>
            </w:pPr>
            <w:r w:rsidRPr="00BA2C60">
              <w:rPr>
                <w:b/>
                <w:color w:val="000000"/>
              </w:rPr>
              <w:t>（白2，白1）</w:t>
              <w:br/>
            </w:r>
          </w:p>
        </w:tc>
      </w:tr>
      <w:tr w:rsidTr="00DE2305">
        <w:tblPrEx>
          <w:tblW w:w="5000" w:type="pct"/>
          <w:tblLook w:val="04A0"/>
        </w:tblPrEx>
        <w:trPr>
          <w:cantSplit/>
          <w:trHeight w:val="330"/>
        </w:trPr>
        <w:tc>
          <w:tcPr>
            <w:tcW w:w="795" w:type="dxa"/>
            <w:tcBorders>
              <w:top w:val="nil"/>
              <w:left w:val="single" w:sz="6" w:space="0" w:color="000000"/>
              <w:bottom w:val="single" w:sz="6" w:space="0" w:color="000000"/>
              <w:right w:val="single" w:sz="6" w:space="0" w:color="000000"/>
            </w:tcBorders>
            <w:noWrap/>
            <w:tcMar>
              <w:top w:w="75" w:type="dxa"/>
              <w:bottom w:w="75" w:type="dxa"/>
            </w:tcMar>
          </w:tcPr>
          <w:p w:rsidR="00BA2C60" w:rsidRPr="00BA2C60" w:rsidP="00BA2C60">
            <w:pPr>
              <w:spacing w:line="360" w:lineRule="auto"/>
              <w:jc w:val="left"/>
              <w:textAlignment w:val="center"/>
              <w:rPr>
                <w:b/>
                <w:color w:val="000000"/>
              </w:rPr>
            </w:pPr>
            <w:r w:rsidRPr="00BA2C60">
              <w:rPr>
                <w:b/>
                <w:color w:val="000000"/>
              </w:rPr>
              <w:t>白2</w:t>
              <w:br/>
            </w:r>
          </w:p>
        </w:tc>
        <w:tc>
          <w:tcPr>
            <w:tcW w:w="1230" w:type="dxa"/>
            <w:tcBorders>
              <w:top w:val="nil"/>
              <w:left w:val="nil"/>
              <w:bottom w:val="single" w:sz="6" w:space="0" w:color="000000"/>
              <w:right w:val="single" w:sz="6" w:space="0" w:color="000000"/>
            </w:tcBorders>
            <w:noWrap/>
            <w:tcMar>
              <w:top w:w="75" w:type="dxa"/>
              <w:bottom w:w="75" w:type="dxa"/>
            </w:tcMar>
          </w:tcPr>
          <w:p w:rsidR="00BA2C60" w:rsidRPr="00BA2C60" w:rsidP="00BA2C60">
            <w:pPr>
              <w:spacing w:line="360" w:lineRule="auto"/>
              <w:jc w:val="left"/>
              <w:textAlignment w:val="center"/>
              <w:rPr>
                <w:b/>
                <w:color w:val="000000"/>
              </w:rPr>
            </w:pPr>
            <w:r w:rsidRPr="00BA2C60">
              <w:rPr>
                <w:b/>
                <w:color w:val="000000"/>
              </w:rPr>
              <w:t>（黑，白2）</w:t>
              <w:br/>
            </w:r>
          </w:p>
        </w:tc>
        <w:tc>
          <w:tcPr>
            <w:tcW w:w="1440" w:type="dxa"/>
            <w:tcBorders>
              <w:top w:val="nil"/>
              <w:left w:val="nil"/>
              <w:bottom w:val="single" w:sz="6" w:space="0" w:color="000000"/>
              <w:right w:val="single" w:sz="6" w:space="0" w:color="000000"/>
            </w:tcBorders>
            <w:noWrap/>
            <w:tcMar>
              <w:top w:w="75" w:type="dxa"/>
              <w:bottom w:w="75" w:type="dxa"/>
            </w:tcMar>
          </w:tcPr>
          <w:p w:rsidR="00BA2C60" w:rsidRPr="00BA2C60" w:rsidP="00BA2C60">
            <w:pPr>
              <w:spacing w:line="360" w:lineRule="auto"/>
              <w:jc w:val="left"/>
              <w:textAlignment w:val="center"/>
              <w:rPr>
                <w:b/>
                <w:color w:val="000000"/>
              </w:rPr>
            </w:pPr>
            <w:r w:rsidRPr="00BA2C60">
              <w:rPr>
                <w:b/>
                <w:color w:val="000000"/>
              </w:rPr>
              <w:t>（白1，白2）</w:t>
              <w:br/>
            </w:r>
          </w:p>
        </w:tc>
        <w:tc>
          <w:tcPr>
            <w:tcW w:w="1440" w:type="dxa"/>
            <w:tcBorders>
              <w:top w:val="nil"/>
              <w:left w:val="nil"/>
              <w:bottom w:val="single" w:sz="6" w:space="0" w:color="000000"/>
              <w:right w:val="single" w:sz="6" w:space="0" w:color="000000"/>
            </w:tcBorders>
            <w:noWrap/>
            <w:tcMar>
              <w:top w:w="75" w:type="dxa"/>
              <w:bottom w:w="75" w:type="dxa"/>
            </w:tcMar>
          </w:tcPr>
          <w:p w:rsidR="00BA2C60" w:rsidRPr="00BA2C60" w:rsidP="00BA2C60">
            <w:pPr>
              <w:spacing w:line="360" w:lineRule="auto"/>
              <w:jc w:val="left"/>
              <w:textAlignment w:val="center"/>
              <w:rPr>
                <w:b/>
                <w:color w:val="000000"/>
              </w:rPr>
            </w:pPr>
            <w:r w:rsidRPr="00BA2C60">
              <w:rPr>
                <w:b/>
                <w:color w:val="000000"/>
              </w:rPr>
              <w:t>（白2，白2）</w:t>
              <w:br/>
            </w:r>
          </w:p>
        </w:tc>
      </w:tr>
    </w:tbl>
    <w:p w:rsidR="00BA2C60" w:rsidRPr="00BA2C60" w:rsidP="00BA2C60">
      <w:pPr>
        <w:spacing w:line="360" w:lineRule="auto"/>
        <w:jc w:val="left"/>
        <w:textAlignment w:val="center"/>
        <w:rPr>
          <w:b/>
          <w:color w:val="000000"/>
        </w:rPr>
      </w:pPr>
      <w:r w:rsidRPr="00BA2C60">
        <w:rPr>
          <w:b/>
          <w:color w:val="000000"/>
        </w:rPr>
        <w:t>由表格可知，随机摸出一个球后放回搅匀，再随机摸出一个球所以的结果有9种，两次摸出的球都是黑球的结果有1种，所以两次摸出的球都是黑球的概率是</w:t>
      </w:r>
      <w:r>
        <w:rPr>
          <w:b/>
          <w:color w:val="000000"/>
        </w:rPr>
        <w:object>
          <v:shape id="_x0000_i1095" type="#_x0000_t75" alt="eqId836db6d106e440cd9e5ec0272122b7bb" style="width:11.25pt;height:30.75pt" o:oleicon="f" o:ole="" o:preferrelative="t" stroked="f">
            <v:imagedata r:id="rId109" o:title="eqId836db6d106e440cd9e5ec0272122b7bb"/>
          </v:shape>
          <o:OLEObject Type="Embed" ProgID="Equation.DSMT4" ShapeID="_x0000_i1095" DrawAspect="Content" ObjectID="_1645247744" r:id="rId110"/>
        </w:object>
      </w:r>
      <w:r w:rsidRPr="00BA2C60">
        <w:rPr>
          <w:b/>
          <w:color w:val="000000"/>
        </w:rPr>
        <w:t>．故答案选D．</w:t>
      </w:r>
    </w:p>
    <w:p w:rsidR="00BA2C60" w:rsidRPr="00BA2C60" w:rsidP="00BA2C60">
      <w:pPr>
        <w:spacing w:line="360" w:lineRule="auto"/>
        <w:jc w:val="left"/>
        <w:textAlignment w:val="center"/>
        <w:rPr>
          <w:b/>
          <w:color w:val="000000"/>
        </w:rPr>
      </w:pPr>
      <w:r w:rsidRPr="00BA2C60">
        <w:rPr>
          <w:b/>
          <w:color w:val="000000"/>
        </w:rPr>
        <w:t>考点：用列表法求概率．</w:t>
      </w:r>
    </w:p>
    <w:p w:rsidR="00BA2C60" w:rsidRPr="00BA2C60" w:rsidP="00BA2C60">
      <w:pPr>
        <w:spacing w:line="360" w:lineRule="auto"/>
        <w:jc w:val="left"/>
        <w:textAlignment w:val="center"/>
        <w:rPr>
          <w:b/>
          <w:color w:val="000000"/>
        </w:rPr>
      </w:pPr>
      <w:r w:rsidRPr="00BA2C60">
        <w:rPr>
          <w:rFonts w:ascii="宋体" w:hAnsi="宋体"/>
          <w:b/>
          <w:color w:val="000000"/>
        </w:rPr>
        <w:t>8、</w:t>
      </w:r>
      <w:r w:rsidRPr="00BA2C60">
        <w:rPr>
          <w:b/>
          <w:color w:val="000000"/>
        </w:rPr>
        <w:t>C</w:t>
      </w:r>
    </w:p>
    <w:p w:rsidR="00BA2C60" w:rsidRPr="00BA2C60" w:rsidP="00BA2C60">
      <w:pPr>
        <w:spacing w:line="360" w:lineRule="auto"/>
        <w:jc w:val="left"/>
        <w:textAlignment w:val="center"/>
        <w:rPr>
          <w:b/>
          <w:color w:val="000000"/>
        </w:rPr>
      </w:pPr>
      <w:r w:rsidRPr="00BA2C60">
        <w:rPr>
          <w:b/>
          <w:color w:val="000000"/>
        </w:rPr>
        <w:t>【解析】</w:t>
        <w:cr/>
        <w:t>根据各点横坐标数据得出规律,进而得出x</w:t>
      </w:r>
      <w:r>
        <w:rPr>
          <w:b/>
          <w:color w:val="000000"/>
        </w:rPr>
        <w:object>
          <v:shape id="_x0000_i1096" type="#_x0000_t75" alt="eqId6eb6265f1da74ac89890dbff06802a3f" style="width:6pt;height:15pt" o:oleicon="f" o:ole="" o:preferrelative="t" stroked="f">
            <v:imagedata r:id="rId111" o:title="eqId6eb6265f1da74ac89890dbff06802a3f"/>
          </v:shape>
          <o:OLEObject Type="Embed" ProgID="Equation.DSMT4" ShapeID="_x0000_i1096" DrawAspect="Content" ObjectID="_1649763753" r:id="rId112"/>
        </w:object>
      </w:r>
      <w:r w:rsidRPr="00BA2C60">
        <w:rPr>
          <w:b/>
          <w:color w:val="000000"/>
        </w:rPr>
        <w:t xml:space="preserve"> +x</w:t>
      </w:r>
      <w:r>
        <w:rPr>
          <w:b/>
          <w:color w:val="000000"/>
        </w:rPr>
        <w:object>
          <v:shape id="_x0000_i1097" type="#_x0000_t75" alt="eqId8a6a402c11d8427fa77427d2f521d6ac" style="width:8.15pt;height:15pt" o:oleicon="f" o:ole="" o:preferrelative="t" stroked="f">
            <v:imagedata r:id="rId113" o:title="eqId8a6a402c11d8427fa77427d2f521d6ac"/>
          </v:shape>
          <o:OLEObject Type="Embed" ProgID="Equation.DSMT4" ShapeID="_x0000_i1097" DrawAspect="Content" ObjectID="_1649763754" r:id="rId114"/>
        </w:object>
      </w:r>
      <w:r w:rsidRPr="00BA2C60">
        <w:rPr>
          <w:b/>
          <w:color w:val="000000"/>
        </w:rPr>
        <w:t xml:space="preserve"> +…+x</w:t>
      </w:r>
      <w:r>
        <w:rPr>
          <w:b/>
          <w:color w:val="000000"/>
        </w:rPr>
        <w:object>
          <v:shape id="_x0000_i1098" type="#_x0000_t75" alt="eqId7a1d17e07055473789ea3a6635c9b62a" style="width:6.85pt;height:15pt" o:oleicon="f" o:ole="" o:preferrelative="t" stroked="f">
            <v:imagedata r:id="rId115" o:title="eqId7a1d17e07055473789ea3a6635c9b62a"/>
          </v:shape>
          <o:OLEObject Type="Embed" ProgID="Equation.DSMT4" ShapeID="_x0000_i1098" DrawAspect="Content" ObjectID="_1649763755" r:id="rId116"/>
        </w:object>
      </w:r>
      <w:r w:rsidRPr="00BA2C60">
        <w:rPr>
          <w:b/>
          <w:color w:val="000000"/>
        </w:rPr>
        <w:t xml:space="preserve"> ;经过观察分析可得每4个数的和为2,把2019个数分为505组,即可得到相应结果.</w:t>
      </w:r>
      <w:r w:rsidRPr="00BA2C60">
        <w:rPr>
          <w:b/>
          <w:color w:val="000000"/>
        </w:rPr>
        <w:br/>
      </w:r>
      <w:r w:rsidRPr="00BA2C6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7" w:history="1">
        <w:r>
          <w:rPr>
            <w:rFonts w:ascii="SimSun" w:eastAsia="SimSun" w:hAnsi="SimSun" w:cs="SimSun"/>
            <w:b/>
            <w:bCs/>
            <w:color w:val="0000EE"/>
            <w:kern w:val="0"/>
            <w:sz w:val="30"/>
            <w:szCs w:val="30"/>
            <w:u w:val="single" w:color="0000EE"/>
          </w:rPr>
          <w:t>https://d.book118.com/817120006161006041</w:t>
        </w:r>
      </w:hyperlink>
    </w:p>
    <w:p w:rsidR="00BA2C60" w:rsidRPr="00BA2C60" w:rsidP="00BA2C6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A2C60"/>
    <w:rsid w:val="00C57401"/>
    <w:rsid w:val="00DE2305"/>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2.bin" /><Relationship Id="rId101" Type="http://schemas.openxmlformats.org/officeDocument/2006/relationships/image" Target="media/image55.wmf" /><Relationship Id="rId102" Type="http://schemas.openxmlformats.org/officeDocument/2006/relationships/oleObject" Target="embeddings/oleObject43.bin" /><Relationship Id="rId103" Type="http://schemas.openxmlformats.org/officeDocument/2006/relationships/oleObject" Target="embeddings/oleObject44.bin" /><Relationship Id="rId104" Type="http://schemas.openxmlformats.org/officeDocument/2006/relationships/oleObject" Target="embeddings/oleObject45.bin" /><Relationship Id="rId105" Type="http://schemas.openxmlformats.org/officeDocument/2006/relationships/image" Target="media/image56.wmf" /><Relationship Id="rId106" Type="http://schemas.openxmlformats.org/officeDocument/2006/relationships/oleObject" Target="embeddings/oleObject46.bin" /><Relationship Id="rId107" Type="http://schemas.openxmlformats.org/officeDocument/2006/relationships/image" Target="media/image57.png" /><Relationship Id="rId108" Type="http://schemas.openxmlformats.org/officeDocument/2006/relationships/image" Target="media/image58.png" /><Relationship Id="rId109" Type="http://schemas.openxmlformats.org/officeDocument/2006/relationships/image" Target="media/image59.wmf" /><Relationship Id="rId11" Type="http://schemas.openxmlformats.org/officeDocument/2006/relationships/image" Target="media/image4.wmf" /><Relationship Id="rId110" Type="http://schemas.openxmlformats.org/officeDocument/2006/relationships/oleObject" Target="embeddings/oleObject47.bin" /><Relationship Id="rId111" Type="http://schemas.openxmlformats.org/officeDocument/2006/relationships/image" Target="media/image60.wmf" /><Relationship Id="rId112" Type="http://schemas.openxmlformats.org/officeDocument/2006/relationships/oleObject" Target="embeddings/oleObject48.bin" /><Relationship Id="rId113" Type="http://schemas.openxmlformats.org/officeDocument/2006/relationships/image" Target="media/image61.wmf" /><Relationship Id="rId114" Type="http://schemas.openxmlformats.org/officeDocument/2006/relationships/oleObject" Target="embeddings/oleObject49.bin" /><Relationship Id="rId115" Type="http://schemas.openxmlformats.org/officeDocument/2006/relationships/image" Target="media/image62.wmf" /><Relationship Id="rId116" Type="http://schemas.openxmlformats.org/officeDocument/2006/relationships/oleObject" Target="embeddings/oleObject50.bin" /><Relationship Id="rId117" Type="http://schemas.openxmlformats.org/officeDocument/2006/relationships/hyperlink" Target="https://d.book118.com/817120006161006041" TargetMode="External" /><Relationship Id="rId118" Type="http://schemas.openxmlformats.org/officeDocument/2006/relationships/theme" Target="theme/theme1.xml" /><Relationship Id="rId119" Type="http://schemas.openxmlformats.org/officeDocument/2006/relationships/styles" Target="styles.xml" /><Relationship Id="rId12" Type="http://schemas.openxmlformats.org/officeDocument/2006/relationships/oleObject" Target="embeddings/oleObject4.bin" /><Relationship Id="rId13" Type="http://schemas.openxmlformats.org/officeDocument/2006/relationships/image" Target="media/image5.wmf" /><Relationship Id="rId14" Type="http://schemas.openxmlformats.org/officeDocument/2006/relationships/oleObject" Target="embeddings/oleObject5.bin" /><Relationship Id="rId15" Type="http://schemas.openxmlformats.org/officeDocument/2006/relationships/image" Target="media/image6.wmf" /><Relationship Id="rId16" Type="http://schemas.openxmlformats.org/officeDocument/2006/relationships/oleObject" Target="embeddings/oleObject6.bin" /><Relationship Id="rId17" Type="http://schemas.openxmlformats.org/officeDocument/2006/relationships/image" Target="media/image7.png" /><Relationship Id="rId18" Type="http://schemas.openxmlformats.org/officeDocument/2006/relationships/image" Target="media/image8.wmf" /><Relationship Id="rId19" Type="http://schemas.openxmlformats.org/officeDocument/2006/relationships/oleObject" Target="embeddings/oleObject7.bin" /><Relationship Id="rId2" Type="http://schemas.openxmlformats.org/officeDocument/2006/relationships/webSettings" Target="webSettings.xml" /><Relationship Id="rId20" Type="http://schemas.openxmlformats.org/officeDocument/2006/relationships/image" Target="media/image9.wmf" /><Relationship Id="rId21" Type="http://schemas.openxmlformats.org/officeDocument/2006/relationships/oleObject" Target="embeddings/oleObject8.bin" /><Relationship Id="rId22" Type="http://schemas.openxmlformats.org/officeDocument/2006/relationships/image" Target="media/image10.wmf" /><Relationship Id="rId23" Type="http://schemas.openxmlformats.org/officeDocument/2006/relationships/oleObject" Target="embeddings/oleObject9.bin" /><Relationship Id="rId24" Type="http://schemas.openxmlformats.org/officeDocument/2006/relationships/image" Target="media/image11.wmf" /><Relationship Id="rId25" Type="http://schemas.openxmlformats.org/officeDocument/2006/relationships/oleObject" Target="embeddings/oleObject10.bin" /><Relationship Id="rId26" Type="http://schemas.openxmlformats.org/officeDocument/2006/relationships/image" Target="media/image12.png" /><Relationship Id="rId27" Type="http://schemas.openxmlformats.org/officeDocument/2006/relationships/image" Target="media/image13.png" /><Relationship Id="rId28" Type="http://schemas.openxmlformats.org/officeDocument/2006/relationships/image" Target="media/image14.png" /><Relationship Id="rId29" Type="http://schemas.openxmlformats.org/officeDocument/2006/relationships/image" Target="media/image15.png" /><Relationship Id="rId3" Type="http://schemas.openxmlformats.org/officeDocument/2006/relationships/fontTable" Target="fontTable.xml" /><Relationship Id="rId30" Type="http://schemas.openxmlformats.org/officeDocument/2006/relationships/image" Target="media/image16.png" /><Relationship Id="rId31" Type="http://schemas.openxmlformats.org/officeDocument/2006/relationships/image" Target="media/image17.png" /><Relationship Id="rId32" Type="http://schemas.openxmlformats.org/officeDocument/2006/relationships/image" Target="media/image18.png" /><Relationship Id="rId33" Type="http://schemas.openxmlformats.org/officeDocument/2006/relationships/image" Target="media/image19.wmf" /><Relationship Id="rId34" Type="http://schemas.openxmlformats.org/officeDocument/2006/relationships/oleObject" Target="embeddings/oleObject11.bin" /><Relationship Id="rId35" Type="http://schemas.openxmlformats.org/officeDocument/2006/relationships/image" Target="media/image20.wmf" /><Relationship Id="rId36" Type="http://schemas.openxmlformats.org/officeDocument/2006/relationships/oleObject" Target="embeddings/oleObject12.bin" /><Relationship Id="rId37" Type="http://schemas.openxmlformats.org/officeDocument/2006/relationships/image" Target="media/image21.wmf" /><Relationship Id="rId38" Type="http://schemas.openxmlformats.org/officeDocument/2006/relationships/oleObject" Target="embeddings/oleObject13.bin" /><Relationship Id="rId39" Type="http://schemas.openxmlformats.org/officeDocument/2006/relationships/image" Target="media/image22.wmf" /><Relationship Id="rId4" Type="http://schemas.openxmlformats.org/officeDocument/2006/relationships/customXml" Target="../customXml/item1.xml" /><Relationship Id="rId40" Type="http://schemas.openxmlformats.org/officeDocument/2006/relationships/oleObject" Target="embeddings/oleObject14.bin" /><Relationship Id="rId41" Type="http://schemas.openxmlformats.org/officeDocument/2006/relationships/image" Target="media/image23.png" /><Relationship Id="rId42" Type="http://schemas.openxmlformats.org/officeDocument/2006/relationships/image" Target="media/image24.jpeg" /><Relationship Id="rId43" Type="http://schemas.openxmlformats.org/officeDocument/2006/relationships/image" Target="media/image25.wmf" /><Relationship Id="rId44" Type="http://schemas.openxmlformats.org/officeDocument/2006/relationships/oleObject" Target="embeddings/oleObject15.bin" /><Relationship Id="rId45" Type="http://schemas.openxmlformats.org/officeDocument/2006/relationships/image" Target="media/image26.wmf" /><Relationship Id="rId46" Type="http://schemas.openxmlformats.org/officeDocument/2006/relationships/oleObject" Target="embeddings/oleObject16.bin" /><Relationship Id="rId47" Type="http://schemas.openxmlformats.org/officeDocument/2006/relationships/image" Target="media/image27.png" /><Relationship Id="rId48" Type="http://schemas.openxmlformats.org/officeDocument/2006/relationships/image" Target="media/image28.png" /><Relationship Id="rId49" Type="http://schemas.openxmlformats.org/officeDocument/2006/relationships/image" Target="media/image29.wmf" /><Relationship Id="rId5" Type="http://schemas.openxmlformats.org/officeDocument/2006/relationships/image" Target="media/image1.wmf" /><Relationship Id="rId50" Type="http://schemas.openxmlformats.org/officeDocument/2006/relationships/oleObject" Target="embeddings/oleObject17.bin" /><Relationship Id="rId51" Type="http://schemas.openxmlformats.org/officeDocument/2006/relationships/image" Target="media/image30.wmf" /><Relationship Id="rId52" Type="http://schemas.openxmlformats.org/officeDocument/2006/relationships/oleObject" Target="embeddings/oleObject18.bin" /><Relationship Id="rId53" Type="http://schemas.openxmlformats.org/officeDocument/2006/relationships/image" Target="media/image31.wmf" /><Relationship Id="rId54" Type="http://schemas.openxmlformats.org/officeDocument/2006/relationships/oleObject" Target="embeddings/oleObject19.bin" /><Relationship Id="rId55" Type="http://schemas.openxmlformats.org/officeDocument/2006/relationships/image" Target="media/image32.wmf" /><Relationship Id="rId56" Type="http://schemas.openxmlformats.org/officeDocument/2006/relationships/oleObject" Target="embeddings/oleObject20.bin" /><Relationship Id="rId57" Type="http://schemas.openxmlformats.org/officeDocument/2006/relationships/image" Target="media/image33.png" /><Relationship Id="rId58" Type="http://schemas.openxmlformats.org/officeDocument/2006/relationships/image" Target="media/image34.png" /><Relationship Id="rId59" Type="http://schemas.openxmlformats.org/officeDocument/2006/relationships/image" Target="media/image35.wmf" /><Relationship Id="rId6" Type="http://schemas.openxmlformats.org/officeDocument/2006/relationships/oleObject" Target="embeddings/oleObject1.bin" /><Relationship Id="rId60" Type="http://schemas.openxmlformats.org/officeDocument/2006/relationships/oleObject" Target="embeddings/oleObject21.bin" /><Relationship Id="rId61" Type="http://schemas.openxmlformats.org/officeDocument/2006/relationships/image" Target="media/image36.png" /><Relationship Id="rId62" Type="http://schemas.openxmlformats.org/officeDocument/2006/relationships/image" Target="media/image37.png" /><Relationship Id="rId63" Type="http://schemas.openxmlformats.org/officeDocument/2006/relationships/image" Target="media/image38.png" /><Relationship Id="rId64" Type="http://schemas.openxmlformats.org/officeDocument/2006/relationships/image" Target="media/image39.png" /><Relationship Id="rId65" Type="http://schemas.openxmlformats.org/officeDocument/2006/relationships/image" Target="media/image40.wmf" /><Relationship Id="rId66" Type="http://schemas.openxmlformats.org/officeDocument/2006/relationships/oleObject" Target="embeddings/oleObject22.bin" /><Relationship Id="rId67" Type="http://schemas.openxmlformats.org/officeDocument/2006/relationships/oleObject" Target="embeddings/oleObject23.bin" /><Relationship Id="rId68" Type="http://schemas.openxmlformats.org/officeDocument/2006/relationships/image" Target="media/image41.png" /><Relationship Id="rId69" Type="http://schemas.openxmlformats.org/officeDocument/2006/relationships/image" Target="media/image42.png" /><Relationship Id="rId7" Type="http://schemas.openxmlformats.org/officeDocument/2006/relationships/image" Target="media/image2.wmf" /><Relationship Id="rId70" Type="http://schemas.openxmlformats.org/officeDocument/2006/relationships/image" Target="media/image43.png" /><Relationship Id="rId71" Type="http://schemas.openxmlformats.org/officeDocument/2006/relationships/image" Target="media/image44.wmf" /><Relationship Id="rId72" Type="http://schemas.openxmlformats.org/officeDocument/2006/relationships/oleObject" Target="embeddings/oleObject24.bin" /><Relationship Id="rId73" Type="http://schemas.openxmlformats.org/officeDocument/2006/relationships/image" Target="media/image45.png" /><Relationship Id="rId74" Type="http://schemas.openxmlformats.org/officeDocument/2006/relationships/image" Target="media/image46.wmf" /><Relationship Id="rId75" Type="http://schemas.openxmlformats.org/officeDocument/2006/relationships/oleObject" Target="embeddings/oleObject25.bin" /><Relationship Id="rId76" Type="http://schemas.openxmlformats.org/officeDocument/2006/relationships/oleObject" Target="embeddings/oleObject26.bin" /><Relationship Id="rId77" Type="http://schemas.openxmlformats.org/officeDocument/2006/relationships/oleObject" Target="embeddings/oleObject27.bin" /><Relationship Id="rId78" Type="http://schemas.openxmlformats.org/officeDocument/2006/relationships/oleObject" Target="embeddings/oleObject28.bin" /><Relationship Id="rId79" Type="http://schemas.openxmlformats.org/officeDocument/2006/relationships/image" Target="media/image47.wmf" /><Relationship Id="rId8" Type="http://schemas.openxmlformats.org/officeDocument/2006/relationships/oleObject" Target="embeddings/oleObject2.bin" /><Relationship Id="rId80" Type="http://schemas.openxmlformats.org/officeDocument/2006/relationships/oleObject" Target="embeddings/oleObject29.bin" /><Relationship Id="rId81" Type="http://schemas.openxmlformats.org/officeDocument/2006/relationships/oleObject" Target="embeddings/oleObject30.bin" /><Relationship Id="rId82" Type="http://schemas.openxmlformats.org/officeDocument/2006/relationships/oleObject" Target="embeddings/oleObject31.bin" /><Relationship Id="rId83" Type="http://schemas.openxmlformats.org/officeDocument/2006/relationships/oleObject" Target="embeddings/oleObject32.bin" /><Relationship Id="rId84" Type="http://schemas.openxmlformats.org/officeDocument/2006/relationships/oleObject" Target="embeddings/oleObject33.bin" /><Relationship Id="rId85" Type="http://schemas.openxmlformats.org/officeDocument/2006/relationships/oleObject" Target="embeddings/oleObject34.bin" /><Relationship Id="rId86" Type="http://schemas.openxmlformats.org/officeDocument/2006/relationships/image" Target="media/image48.wmf" /><Relationship Id="rId87" Type="http://schemas.openxmlformats.org/officeDocument/2006/relationships/oleObject" Target="embeddings/oleObject35.bin" /><Relationship Id="rId88" Type="http://schemas.openxmlformats.org/officeDocument/2006/relationships/image" Target="media/image49.wmf" /><Relationship Id="rId89" Type="http://schemas.openxmlformats.org/officeDocument/2006/relationships/oleObject" Target="embeddings/oleObject36.bin" /><Relationship Id="rId9" Type="http://schemas.openxmlformats.org/officeDocument/2006/relationships/image" Target="media/image3.wmf" /><Relationship Id="rId90" Type="http://schemas.openxmlformats.org/officeDocument/2006/relationships/image" Target="media/image50.wmf" /><Relationship Id="rId91" Type="http://schemas.openxmlformats.org/officeDocument/2006/relationships/oleObject" Target="embeddings/oleObject37.bin" /><Relationship Id="rId92" Type="http://schemas.openxmlformats.org/officeDocument/2006/relationships/image" Target="media/image51.wmf" /><Relationship Id="rId93" Type="http://schemas.openxmlformats.org/officeDocument/2006/relationships/oleObject" Target="embeddings/oleObject38.bin" /><Relationship Id="rId94" Type="http://schemas.openxmlformats.org/officeDocument/2006/relationships/image" Target="media/image52.wmf" /><Relationship Id="rId95" Type="http://schemas.openxmlformats.org/officeDocument/2006/relationships/oleObject" Target="embeddings/oleObject39.bin" /><Relationship Id="rId96" Type="http://schemas.openxmlformats.org/officeDocument/2006/relationships/oleObject" Target="embeddings/oleObject40.bin" /><Relationship Id="rId97" Type="http://schemas.openxmlformats.org/officeDocument/2006/relationships/image" Target="media/image53.wmf" /><Relationship Id="rId98" Type="http://schemas.openxmlformats.org/officeDocument/2006/relationships/oleObject" Target="embeddings/oleObject41.bin" /><Relationship Id="rId99" Type="http://schemas.openxmlformats.org/officeDocument/2006/relationships/image" Target="media/image54.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2275</Words>
  <Characters>12974</Characters>
  <Application>Microsoft Office Word</Application>
  <DocSecurity>0</DocSecurity>
  <Lines>108</Lines>
  <Paragraphs>30</Paragraphs>
  <ScaleCrop>false</ScaleCrop>
  <Company>zxxk.com</Company>
  <LinksUpToDate>false</LinksUpToDate>
  <CharactersWithSpaces>15219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2023-01-04T17:46:00Z</dcterms:created>
  <dcterms:modified xsi:type="dcterms:W3CDTF">2023-01-04T17:46:00Z</dcterms:modified>
</cp:coreProperties>
</file>