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麻将凉席相关行业公司成立报告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8" w:history="1">
        <w:r>
          <w:rPr>
            <w:rFonts w:ascii="仿宋" w:eastAsia="仿宋" w:hAnsi="仿宋" w:cs="仿宋" w:hint="eastAsia"/>
            <w:lang w:eastAsia="zh-CN"/>
          </w:rPr>
          <w:t>前言</w:t>
        </w:r>
        <w:r>
          <w:tab/>
        </w:r>
        <w:r>
          <w:fldChar w:fldCharType="begin"/>
        </w:r>
        <w:r>
          <w:instrText xml:space="preserve"> PAGEREF _Toc1638 \h </w:instrText>
        </w:r>
        <w:r>
          <w:fldChar w:fldCharType="separate"/>
        </w:r>
        <w:r>
          <w:t>3</w:t>
        </w:r>
        <w:r>
          <w:fldChar w:fldCharType="end"/>
        </w:r>
      </w:hyperlink>
    </w:p>
    <w:p>
      <w:pPr>
        <w:pStyle w:val="TOC1"/>
        <w:tabs>
          <w:tab w:val="right" w:leader="dot" w:pos="8306"/>
        </w:tabs>
      </w:pPr>
      <w:hyperlink w:anchor="_Toc3780" w:history="1">
        <w:r>
          <w:rPr>
            <w:rFonts w:ascii="仿宋" w:eastAsia="仿宋" w:hAnsi="仿宋" w:cs="仿宋" w:hint="eastAsia"/>
            <w:lang w:eastAsia="zh-CN"/>
          </w:rPr>
          <w:t>一、行业、市场分析</w:t>
        </w:r>
        <w:r>
          <w:tab/>
        </w:r>
        <w:r>
          <w:fldChar w:fldCharType="begin"/>
        </w:r>
        <w:r>
          <w:instrText xml:space="preserve"> PAGEREF _Toc3780 \h </w:instrText>
        </w:r>
        <w:r>
          <w:fldChar w:fldCharType="separate"/>
        </w:r>
        <w:r>
          <w:t>3</w:t>
        </w:r>
        <w:r>
          <w:fldChar w:fldCharType="end"/>
        </w:r>
      </w:hyperlink>
    </w:p>
    <w:p>
      <w:pPr>
        <w:pStyle w:val="TOC2"/>
        <w:tabs>
          <w:tab w:val="right" w:leader="dot" w:pos="8306"/>
        </w:tabs>
      </w:pPr>
      <w:hyperlink w:anchor="_Toc32423" w:history="1">
        <w:r>
          <w:rPr>
            <w:rFonts w:ascii="仿宋" w:eastAsia="仿宋" w:hAnsi="仿宋" w:cs="仿宋" w:hint="eastAsia"/>
            <w:lang w:eastAsia="zh-CN"/>
          </w:rPr>
          <w:t>(一)、行业分析</w:t>
        </w:r>
        <w:r>
          <w:tab/>
        </w:r>
        <w:r>
          <w:fldChar w:fldCharType="begin"/>
        </w:r>
        <w:r>
          <w:instrText xml:space="preserve"> PAGEREF _Toc32423 \h </w:instrText>
        </w:r>
        <w:r>
          <w:fldChar w:fldCharType="separate"/>
        </w:r>
        <w:r>
          <w:t>3</w:t>
        </w:r>
        <w:r>
          <w:fldChar w:fldCharType="end"/>
        </w:r>
      </w:hyperlink>
    </w:p>
    <w:p>
      <w:pPr>
        <w:pStyle w:val="TOC2"/>
        <w:tabs>
          <w:tab w:val="right" w:leader="dot" w:pos="8306"/>
        </w:tabs>
      </w:pPr>
      <w:hyperlink w:anchor="_Toc30458" w:history="1">
        <w:r>
          <w:rPr>
            <w:rFonts w:ascii="仿宋" w:eastAsia="仿宋" w:hAnsi="仿宋" w:cs="仿宋" w:hint="eastAsia"/>
            <w:lang w:eastAsia="zh-CN"/>
          </w:rPr>
          <w:t>(二)、市场分析</w:t>
        </w:r>
        <w:r>
          <w:tab/>
        </w:r>
        <w:r>
          <w:fldChar w:fldCharType="begin"/>
        </w:r>
        <w:r>
          <w:instrText xml:space="preserve"> PAGEREF _Toc30458 \h </w:instrText>
        </w:r>
        <w:r>
          <w:fldChar w:fldCharType="separate"/>
        </w:r>
        <w:r>
          <w:t>4</w:t>
        </w:r>
        <w:r>
          <w:fldChar w:fldCharType="end"/>
        </w:r>
      </w:hyperlink>
    </w:p>
    <w:p>
      <w:pPr>
        <w:pStyle w:val="TOC2"/>
        <w:tabs>
          <w:tab w:val="right" w:leader="dot" w:pos="8306"/>
        </w:tabs>
      </w:pPr>
      <w:hyperlink w:anchor="_Toc19772" w:history="1">
        <w:r>
          <w:rPr>
            <w:rFonts w:ascii="仿宋" w:eastAsia="仿宋" w:hAnsi="仿宋" w:cs="仿宋" w:hint="eastAsia"/>
            <w:lang w:eastAsia="zh-CN"/>
          </w:rPr>
          <w:t>(三)、行业发展及市场前景分析</w:t>
        </w:r>
        <w:r>
          <w:tab/>
        </w:r>
        <w:r>
          <w:fldChar w:fldCharType="begin"/>
        </w:r>
        <w:r>
          <w:instrText xml:space="preserve"> PAGEREF _Toc19772 \h </w:instrText>
        </w:r>
        <w:r>
          <w:fldChar w:fldCharType="separate"/>
        </w:r>
        <w:r>
          <w:t>4</w:t>
        </w:r>
        <w:r>
          <w:fldChar w:fldCharType="end"/>
        </w:r>
      </w:hyperlink>
    </w:p>
    <w:p>
      <w:pPr>
        <w:pStyle w:val="TOC1"/>
        <w:tabs>
          <w:tab w:val="right" w:leader="dot" w:pos="8306"/>
        </w:tabs>
      </w:pPr>
      <w:hyperlink w:anchor="_Toc1844" w:history="1">
        <w:r>
          <w:rPr>
            <w:rFonts w:ascii="仿宋" w:eastAsia="仿宋" w:hAnsi="仿宋" w:cs="仿宋" w:hint="eastAsia"/>
            <w:lang w:eastAsia="zh-CN"/>
          </w:rPr>
          <w:t>二、麻将凉席筹建公司基本信息</w:t>
        </w:r>
        <w:r>
          <w:tab/>
        </w:r>
        <w:r>
          <w:fldChar w:fldCharType="begin"/>
        </w:r>
        <w:r>
          <w:instrText xml:space="preserve"> PAGEREF _Toc1844 \h </w:instrText>
        </w:r>
        <w:r>
          <w:fldChar w:fldCharType="separate"/>
        </w:r>
        <w:r>
          <w:t>6</w:t>
        </w:r>
        <w:r>
          <w:fldChar w:fldCharType="end"/>
        </w:r>
      </w:hyperlink>
    </w:p>
    <w:p>
      <w:pPr>
        <w:pStyle w:val="TOC2"/>
        <w:tabs>
          <w:tab w:val="right" w:leader="dot" w:pos="8306"/>
        </w:tabs>
      </w:pPr>
      <w:hyperlink w:anchor="_Toc29637" w:history="1">
        <w:r>
          <w:rPr>
            <w:rFonts w:ascii="仿宋" w:eastAsia="仿宋" w:hAnsi="仿宋" w:cs="仿宋" w:hint="eastAsia"/>
            <w:lang w:eastAsia="zh-CN"/>
          </w:rPr>
          <w:t>(一)、公司名称</w:t>
        </w:r>
        <w:r>
          <w:tab/>
        </w:r>
        <w:r>
          <w:fldChar w:fldCharType="begin"/>
        </w:r>
        <w:r>
          <w:instrText xml:space="preserve"> PAGEREF _Toc29637 \h </w:instrText>
        </w:r>
        <w:r>
          <w:fldChar w:fldCharType="separate"/>
        </w:r>
        <w:r>
          <w:t>6</w:t>
        </w:r>
        <w:r>
          <w:fldChar w:fldCharType="end"/>
        </w:r>
      </w:hyperlink>
    </w:p>
    <w:p>
      <w:pPr>
        <w:pStyle w:val="TOC2"/>
        <w:tabs>
          <w:tab w:val="right" w:leader="dot" w:pos="8306"/>
        </w:tabs>
      </w:pPr>
      <w:hyperlink w:anchor="_Toc11410" w:history="1">
        <w:r>
          <w:rPr>
            <w:rFonts w:ascii="仿宋" w:eastAsia="仿宋" w:hAnsi="仿宋" w:cs="仿宋" w:hint="eastAsia"/>
            <w:lang w:eastAsia="zh-CN"/>
          </w:rPr>
          <w:t>(二)、注册资本</w:t>
        </w:r>
        <w:r>
          <w:tab/>
        </w:r>
        <w:r>
          <w:fldChar w:fldCharType="begin"/>
        </w:r>
        <w:r>
          <w:instrText xml:space="preserve"> PAGEREF _Toc11410 \h </w:instrText>
        </w:r>
        <w:r>
          <w:fldChar w:fldCharType="separate"/>
        </w:r>
        <w:r>
          <w:t>6</w:t>
        </w:r>
        <w:r>
          <w:fldChar w:fldCharType="end"/>
        </w:r>
      </w:hyperlink>
    </w:p>
    <w:p>
      <w:pPr>
        <w:pStyle w:val="TOC2"/>
        <w:tabs>
          <w:tab w:val="right" w:leader="dot" w:pos="8306"/>
        </w:tabs>
      </w:pPr>
      <w:hyperlink w:anchor="_Toc23773" w:history="1">
        <w:r>
          <w:rPr>
            <w:rFonts w:ascii="仿宋" w:eastAsia="仿宋" w:hAnsi="仿宋" w:cs="仿宋" w:hint="eastAsia"/>
            <w:lang w:eastAsia="zh-CN"/>
          </w:rPr>
          <w:t>(三)、注册地址</w:t>
        </w:r>
        <w:r>
          <w:tab/>
        </w:r>
        <w:r>
          <w:fldChar w:fldCharType="begin"/>
        </w:r>
        <w:r>
          <w:instrText xml:space="preserve"> PAGEREF _Toc23773 \h </w:instrText>
        </w:r>
        <w:r>
          <w:fldChar w:fldCharType="separate"/>
        </w:r>
        <w:r>
          <w:t>6</w:t>
        </w:r>
        <w:r>
          <w:fldChar w:fldCharType="end"/>
        </w:r>
      </w:hyperlink>
    </w:p>
    <w:p>
      <w:pPr>
        <w:pStyle w:val="TOC2"/>
        <w:tabs>
          <w:tab w:val="right" w:leader="dot" w:pos="8306"/>
        </w:tabs>
      </w:pPr>
      <w:hyperlink w:anchor="_Toc31065" w:history="1">
        <w:r>
          <w:rPr>
            <w:rFonts w:ascii="仿宋" w:eastAsia="仿宋" w:hAnsi="仿宋" w:cs="仿宋" w:hint="eastAsia"/>
            <w:lang w:eastAsia="zh-CN"/>
          </w:rPr>
          <w:t>(四)、法人代表</w:t>
        </w:r>
        <w:r>
          <w:tab/>
        </w:r>
        <w:r>
          <w:fldChar w:fldCharType="begin"/>
        </w:r>
        <w:r>
          <w:instrText xml:space="preserve"> PAGEREF _Toc31065 \h </w:instrText>
        </w:r>
        <w:r>
          <w:fldChar w:fldCharType="separate"/>
        </w:r>
        <w:r>
          <w:t>6</w:t>
        </w:r>
        <w:r>
          <w:fldChar w:fldCharType="end"/>
        </w:r>
      </w:hyperlink>
    </w:p>
    <w:p>
      <w:pPr>
        <w:pStyle w:val="TOC2"/>
        <w:tabs>
          <w:tab w:val="right" w:leader="dot" w:pos="8306"/>
        </w:tabs>
      </w:pPr>
      <w:hyperlink w:anchor="_Toc9084" w:history="1">
        <w:r>
          <w:rPr>
            <w:rFonts w:ascii="仿宋" w:eastAsia="仿宋" w:hAnsi="仿宋" w:cs="仿宋" w:hint="eastAsia"/>
            <w:lang w:eastAsia="zh-CN"/>
          </w:rPr>
          <w:t>(五)、主要经营范围</w:t>
        </w:r>
        <w:r>
          <w:tab/>
        </w:r>
        <w:r>
          <w:fldChar w:fldCharType="begin"/>
        </w:r>
        <w:r>
          <w:instrText xml:space="preserve"> PAGEREF _Toc9084 \h </w:instrText>
        </w:r>
        <w:r>
          <w:fldChar w:fldCharType="separate"/>
        </w:r>
        <w:r>
          <w:t>6</w:t>
        </w:r>
        <w:r>
          <w:fldChar w:fldCharType="end"/>
        </w:r>
      </w:hyperlink>
    </w:p>
    <w:p>
      <w:pPr>
        <w:pStyle w:val="TOC2"/>
        <w:tabs>
          <w:tab w:val="right" w:leader="dot" w:pos="8306"/>
        </w:tabs>
      </w:pPr>
      <w:hyperlink w:anchor="_Toc20291" w:history="1">
        <w:r>
          <w:rPr>
            <w:rFonts w:ascii="仿宋" w:eastAsia="仿宋" w:hAnsi="仿宋" w:cs="仿宋" w:hint="eastAsia"/>
            <w:lang w:eastAsia="zh-CN"/>
          </w:rPr>
          <w:t>(六)、主要股东</w:t>
        </w:r>
        <w:r>
          <w:tab/>
        </w:r>
        <w:r>
          <w:fldChar w:fldCharType="begin"/>
        </w:r>
        <w:r>
          <w:instrText xml:space="preserve"> PAGEREF _Toc20291 \h </w:instrText>
        </w:r>
        <w:r>
          <w:fldChar w:fldCharType="separate"/>
        </w:r>
        <w:r>
          <w:t>7</w:t>
        </w:r>
        <w:r>
          <w:fldChar w:fldCharType="end"/>
        </w:r>
      </w:hyperlink>
    </w:p>
    <w:p>
      <w:pPr>
        <w:pStyle w:val="TOC1"/>
        <w:tabs>
          <w:tab w:val="right" w:leader="dot" w:pos="8306"/>
        </w:tabs>
      </w:pPr>
      <w:hyperlink w:anchor="_Toc4751" w:history="1">
        <w:r>
          <w:rPr>
            <w:rFonts w:ascii="仿宋" w:eastAsia="仿宋" w:hAnsi="仿宋" w:cs="仿宋" w:hint="eastAsia"/>
            <w:lang w:eastAsia="zh-CN"/>
          </w:rPr>
          <w:t>三、麻将凉席项目概况</w:t>
        </w:r>
        <w:r>
          <w:tab/>
        </w:r>
        <w:r>
          <w:fldChar w:fldCharType="begin"/>
        </w:r>
        <w:r>
          <w:instrText xml:space="preserve"> PAGEREF _Toc4751 \h </w:instrText>
        </w:r>
        <w:r>
          <w:fldChar w:fldCharType="separate"/>
        </w:r>
        <w:r>
          <w:t>8</w:t>
        </w:r>
        <w:r>
          <w:fldChar w:fldCharType="end"/>
        </w:r>
      </w:hyperlink>
    </w:p>
    <w:p>
      <w:pPr>
        <w:pStyle w:val="TOC2"/>
        <w:tabs>
          <w:tab w:val="right" w:leader="dot" w:pos="8306"/>
        </w:tabs>
      </w:pPr>
      <w:hyperlink w:anchor="_Toc25911" w:history="1">
        <w:r>
          <w:rPr>
            <w:rFonts w:ascii="仿宋" w:eastAsia="仿宋" w:hAnsi="仿宋" w:cs="仿宋" w:hint="eastAsia"/>
            <w:lang w:eastAsia="zh-CN"/>
          </w:rPr>
          <w:t>(一)、投资路径</w:t>
        </w:r>
        <w:r>
          <w:tab/>
        </w:r>
        <w:r>
          <w:fldChar w:fldCharType="begin"/>
        </w:r>
        <w:r>
          <w:instrText xml:space="preserve"> PAGEREF _Toc25911 \h </w:instrText>
        </w:r>
        <w:r>
          <w:fldChar w:fldCharType="separate"/>
        </w:r>
        <w:r>
          <w:t>8</w:t>
        </w:r>
        <w:r>
          <w:fldChar w:fldCharType="end"/>
        </w:r>
      </w:hyperlink>
    </w:p>
    <w:p>
      <w:pPr>
        <w:pStyle w:val="TOC2"/>
        <w:tabs>
          <w:tab w:val="right" w:leader="dot" w:pos="8306"/>
        </w:tabs>
      </w:pPr>
      <w:hyperlink w:anchor="_Toc1611" w:history="1">
        <w:r>
          <w:rPr>
            <w:rFonts w:ascii="仿宋" w:eastAsia="仿宋" w:hAnsi="仿宋" w:cs="仿宋" w:hint="eastAsia"/>
            <w:lang w:eastAsia="zh-CN"/>
          </w:rPr>
          <w:t>(二)、麻将凉席项目提出的理由</w:t>
        </w:r>
        <w:r>
          <w:tab/>
        </w:r>
        <w:r>
          <w:fldChar w:fldCharType="begin"/>
        </w:r>
        <w:r>
          <w:instrText xml:space="preserve"> PAGEREF _Toc1611 \h </w:instrText>
        </w:r>
        <w:r>
          <w:fldChar w:fldCharType="separate"/>
        </w:r>
        <w:r>
          <w:t>8</w:t>
        </w:r>
        <w:r>
          <w:fldChar w:fldCharType="end"/>
        </w:r>
      </w:hyperlink>
    </w:p>
    <w:p>
      <w:pPr>
        <w:pStyle w:val="TOC2"/>
        <w:tabs>
          <w:tab w:val="right" w:leader="dot" w:pos="8306"/>
        </w:tabs>
      </w:pPr>
      <w:hyperlink w:anchor="_Toc19417" w:history="1">
        <w:r>
          <w:rPr>
            <w:rFonts w:ascii="仿宋" w:eastAsia="仿宋" w:hAnsi="仿宋" w:cs="仿宋" w:hint="eastAsia"/>
            <w:lang w:eastAsia="zh-CN"/>
          </w:rPr>
          <w:t>(三)、麻将凉席项目选址</w:t>
        </w:r>
        <w:r>
          <w:tab/>
        </w:r>
        <w:r>
          <w:fldChar w:fldCharType="begin"/>
        </w:r>
        <w:r>
          <w:instrText xml:space="preserve"> PAGEREF _Toc19417 \h </w:instrText>
        </w:r>
        <w:r>
          <w:fldChar w:fldCharType="separate"/>
        </w:r>
        <w:r>
          <w:t>9</w:t>
        </w:r>
        <w:r>
          <w:fldChar w:fldCharType="end"/>
        </w:r>
      </w:hyperlink>
    </w:p>
    <w:p>
      <w:pPr>
        <w:pStyle w:val="TOC2"/>
        <w:tabs>
          <w:tab w:val="right" w:leader="dot" w:pos="8306"/>
        </w:tabs>
      </w:pPr>
      <w:hyperlink w:anchor="_Toc25852" w:history="1">
        <w:r>
          <w:rPr>
            <w:rFonts w:ascii="仿宋" w:eastAsia="仿宋" w:hAnsi="仿宋" w:cs="仿宋" w:hint="eastAsia"/>
            <w:lang w:eastAsia="zh-CN"/>
          </w:rPr>
          <w:t>(四)、生产规模</w:t>
        </w:r>
        <w:r>
          <w:tab/>
        </w:r>
        <w:r>
          <w:fldChar w:fldCharType="begin"/>
        </w:r>
        <w:r>
          <w:instrText xml:space="preserve"> PAGEREF _Toc25852 \h </w:instrText>
        </w:r>
        <w:r>
          <w:fldChar w:fldCharType="separate"/>
        </w:r>
        <w:r>
          <w:t>9</w:t>
        </w:r>
        <w:r>
          <w:fldChar w:fldCharType="end"/>
        </w:r>
      </w:hyperlink>
    </w:p>
    <w:p>
      <w:pPr>
        <w:pStyle w:val="TOC2"/>
        <w:tabs>
          <w:tab w:val="right" w:leader="dot" w:pos="8306"/>
        </w:tabs>
      </w:pPr>
      <w:hyperlink w:anchor="_Toc28570" w:history="1">
        <w:r>
          <w:rPr>
            <w:rFonts w:ascii="仿宋" w:eastAsia="仿宋" w:hAnsi="仿宋" w:cs="仿宋" w:hint="eastAsia"/>
            <w:lang w:eastAsia="zh-CN"/>
          </w:rPr>
          <w:t>(五)、建设规模</w:t>
        </w:r>
        <w:r>
          <w:tab/>
        </w:r>
        <w:r>
          <w:fldChar w:fldCharType="begin"/>
        </w:r>
        <w:r>
          <w:instrText xml:space="preserve"> PAGEREF _Toc28570 \h </w:instrText>
        </w:r>
        <w:r>
          <w:fldChar w:fldCharType="separate"/>
        </w:r>
        <w:r>
          <w:t>9</w:t>
        </w:r>
        <w:r>
          <w:fldChar w:fldCharType="end"/>
        </w:r>
      </w:hyperlink>
    </w:p>
    <w:p>
      <w:pPr>
        <w:pStyle w:val="TOC2"/>
        <w:tabs>
          <w:tab w:val="right" w:leader="dot" w:pos="8306"/>
        </w:tabs>
      </w:pPr>
      <w:hyperlink w:anchor="_Toc21343" w:history="1">
        <w:r>
          <w:rPr>
            <w:rFonts w:ascii="仿宋" w:eastAsia="仿宋" w:hAnsi="仿宋" w:cs="仿宋" w:hint="eastAsia"/>
            <w:lang w:eastAsia="zh-CN"/>
          </w:rPr>
          <w:t>(六)、麻将凉席项目投资</w:t>
        </w:r>
        <w:r>
          <w:tab/>
        </w:r>
        <w:r>
          <w:fldChar w:fldCharType="begin"/>
        </w:r>
        <w:r>
          <w:instrText xml:space="preserve"> PAGEREF _Toc21343 \h </w:instrText>
        </w:r>
        <w:r>
          <w:fldChar w:fldCharType="separate"/>
        </w:r>
        <w:r>
          <w:t>10</w:t>
        </w:r>
        <w:r>
          <w:fldChar w:fldCharType="end"/>
        </w:r>
      </w:hyperlink>
    </w:p>
    <w:p>
      <w:pPr>
        <w:pStyle w:val="TOC2"/>
        <w:tabs>
          <w:tab w:val="right" w:leader="dot" w:pos="8306"/>
        </w:tabs>
      </w:pPr>
      <w:hyperlink w:anchor="_Toc19491" w:history="1">
        <w:r>
          <w:rPr>
            <w:rFonts w:ascii="仿宋" w:eastAsia="仿宋" w:hAnsi="仿宋" w:cs="仿宋" w:hint="eastAsia"/>
            <w:lang w:eastAsia="zh-CN"/>
          </w:rPr>
          <w:t>(七)、麻将凉席项目进度规划</w:t>
        </w:r>
        <w:r>
          <w:tab/>
        </w:r>
        <w:r>
          <w:fldChar w:fldCharType="begin"/>
        </w:r>
        <w:r>
          <w:instrText xml:space="preserve"> PAGEREF _Toc19491 \h </w:instrText>
        </w:r>
        <w:r>
          <w:fldChar w:fldCharType="separate"/>
        </w:r>
        <w:r>
          <w:t>10</w:t>
        </w:r>
        <w:r>
          <w:fldChar w:fldCharType="end"/>
        </w:r>
      </w:hyperlink>
    </w:p>
    <w:p>
      <w:pPr>
        <w:pStyle w:val="TOC2"/>
        <w:tabs>
          <w:tab w:val="right" w:leader="dot" w:pos="8306"/>
        </w:tabs>
      </w:pPr>
      <w:hyperlink w:anchor="_Toc10445" w:history="1">
        <w:r>
          <w:rPr>
            <w:rFonts w:ascii="仿宋" w:eastAsia="仿宋" w:hAnsi="仿宋" w:cs="仿宋" w:hint="eastAsia"/>
            <w:lang w:eastAsia="zh-CN"/>
          </w:rPr>
          <w:t>(八)、经济效益(正常经营年份)</w:t>
        </w:r>
        <w:r>
          <w:tab/>
        </w:r>
        <w:r>
          <w:fldChar w:fldCharType="begin"/>
        </w:r>
        <w:r>
          <w:instrText xml:space="preserve"> PAGEREF _Toc10445 \h </w:instrText>
        </w:r>
        <w:r>
          <w:fldChar w:fldCharType="separate"/>
        </w:r>
        <w:r>
          <w:t>10</w:t>
        </w:r>
        <w:r>
          <w:fldChar w:fldCharType="end"/>
        </w:r>
      </w:hyperlink>
    </w:p>
    <w:p>
      <w:pPr>
        <w:pStyle w:val="TOC2"/>
        <w:tabs>
          <w:tab w:val="right" w:leader="dot" w:pos="8306"/>
        </w:tabs>
      </w:pPr>
      <w:hyperlink w:anchor="_Toc25690" w:history="1">
        <w:r>
          <w:rPr>
            <w:rFonts w:ascii="仿宋" w:eastAsia="仿宋" w:hAnsi="仿宋" w:cs="仿宋" w:hint="eastAsia"/>
            <w:lang w:eastAsia="zh-CN"/>
          </w:rPr>
          <w:t>(九)、麻将凉席项目综合评价</w:t>
        </w:r>
        <w:r>
          <w:tab/>
        </w:r>
        <w:r>
          <w:fldChar w:fldCharType="begin"/>
        </w:r>
        <w:r>
          <w:instrText xml:space="preserve"> PAGEREF _Toc25690 \h </w:instrText>
        </w:r>
        <w:r>
          <w:fldChar w:fldCharType="separate"/>
        </w:r>
        <w:r>
          <w:t>11</w:t>
        </w:r>
        <w:r>
          <w:fldChar w:fldCharType="end"/>
        </w:r>
      </w:hyperlink>
    </w:p>
    <w:p>
      <w:pPr>
        <w:pStyle w:val="TOC1"/>
        <w:tabs>
          <w:tab w:val="right" w:leader="dot" w:pos="8306"/>
        </w:tabs>
      </w:pPr>
      <w:hyperlink w:anchor="_Toc2498" w:history="1">
        <w:r>
          <w:rPr>
            <w:rFonts w:ascii="仿宋" w:eastAsia="仿宋" w:hAnsi="仿宋" w:cs="仿宋" w:hint="eastAsia"/>
            <w:lang w:eastAsia="zh-CN"/>
          </w:rPr>
          <w:t>四、公司成立方案</w:t>
        </w:r>
        <w:r>
          <w:tab/>
        </w:r>
        <w:r>
          <w:fldChar w:fldCharType="begin"/>
        </w:r>
        <w:r>
          <w:instrText xml:space="preserve"> PAGEREF _Toc2498 \h </w:instrText>
        </w:r>
        <w:r>
          <w:fldChar w:fldCharType="separate"/>
        </w:r>
        <w:r>
          <w:t>12</w:t>
        </w:r>
        <w:r>
          <w:fldChar w:fldCharType="end"/>
        </w:r>
      </w:hyperlink>
    </w:p>
    <w:p>
      <w:pPr>
        <w:pStyle w:val="TOC2"/>
        <w:tabs>
          <w:tab w:val="right" w:leader="dot" w:pos="8306"/>
        </w:tabs>
      </w:pPr>
      <w:hyperlink w:anchor="_Toc27474" w:history="1">
        <w:r>
          <w:rPr>
            <w:rFonts w:ascii="仿宋" w:eastAsia="仿宋" w:hAnsi="仿宋" w:cs="仿宋" w:hint="eastAsia"/>
            <w:lang w:eastAsia="zh-CN"/>
          </w:rPr>
          <w:t>(一)、公司经营宗旨</w:t>
        </w:r>
        <w:r>
          <w:tab/>
        </w:r>
        <w:r>
          <w:fldChar w:fldCharType="begin"/>
        </w:r>
        <w:r>
          <w:instrText xml:space="preserve"> PAGEREF _Toc27474 \h </w:instrText>
        </w:r>
        <w:r>
          <w:fldChar w:fldCharType="separate"/>
        </w:r>
        <w:r>
          <w:t>12</w:t>
        </w:r>
        <w:r>
          <w:fldChar w:fldCharType="end"/>
        </w:r>
      </w:hyperlink>
    </w:p>
    <w:p>
      <w:pPr>
        <w:pStyle w:val="TOC2"/>
        <w:tabs>
          <w:tab w:val="right" w:leader="dot" w:pos="8306"/>
        </w:tabs>
      </w:pPr>
      <w:hyperlink w:anchor="_Toc891" w:history="1">
        <w:r>
          <w:rPr>
            <w:rFonts w:ascii="仿宋" w:eastAsia="仿宋" w:hAnsi="仿宋" w:cs="仿宋" w:hint="eastAsia"/>
            <w:lang w:eastAsia="zh-CN"/>
          </w:rPr>
          <w:t>(二)、公司的目标、主要职责</w:t>
        </w:r>
        <w:r>
          <w:tab/>
        </w:r>
        <w:r>
          <w:fldChar w:fldCharType="begin"/>
        </w:r>
        <w:r>
          <w:instrText xml:space="preserve"> PAGEREF _Toc891 \h </w:instrText>
        </w:r>
        <w:r>
          <w:fldChar w:fldCharType="separate"/>
        </w:r>
        <w:r>
          <w:t>13</w:t>
        </w:r>
        <w:r>
          <w:fldChar w:fldCharType="end"/>
        </w:r>
      </w:hyperlink>
    </w:p>
    <w:p>
      <w:pPr>
        <w:pStyle w:val="TOC2"/>
        <w:tabs>
          <w:tab w:val="right" w:leader="dot" w:pos="8306"/>
        </w:tabs>
      </w:pPr>
      <w:hyperlink w:anchor="_Toc11742" w:history="1">
        <w:r>
          <w:rPr>
            <w:rFonts w:ascii="仿宋" w:eastAsia="仿宋" w:hAnsi="仿宋" w:cs="仿宋" w:hint="eastAsia"/>
            <w:lang w:eastAsia="zh-CN"/>
          </w:rPr>
          <w:t>(三)、公司组建方式</w:t>
        </w:r>
        <w:r>
          <w:tab/>
        </w:r>
        <w:r>
          <w:fldChar w:fldCharType="begin"/>
        </w:r>
        <w:r>
          <w:instrText xml:space="preserve"> PAGEREF _Toc11742 \h </w:instrText>
        </w:r>
        <w:r>
          <w:fldChar w:fldCharType="separate"/>
        </w:r>
        <w:r>
          <w:t>15</w:t>
        </w:r>
        <w:r>
          <w:fldChar w:fldCharType="end"/>
        </w:r>
      </w:hyperlink>
    </w:p>
    <w:p>
      <w:pPr>
        <w:pStyle w:val="TOC2"/>
        <w:tabs>
          <w:tab w:val="right" w:leader="dot" w:pos="8306"/>
        </w:tabs>
      </w:pPr>
      <w:hyperlink w:anchor="_Toc6607" w:history="1">
        <w:r>
          <w:rPr>
            <w:rFonts w:ascii="仿宋" w:eastAsia="仿宋" w:hAnsi="仿宋" w:cs="仿宋" w:hint="eastAsia"/>
            <w:lang w:eastAsia="zh-CN"/>
          </w:rPr>
          <w:t>(四)、公司管理体制</w:t>
        </w:r>
        <w:r>
          <w:tab/>
        </w:r>
        <w:r>
          <w:fldChar w:fldCharType="begin"/>
        </w:r>
        <w:r>
          <w:instrText xml:space="preserve"> PAGEREF _Toc6607 \h </w:instrText>
        </w:r>
        <w:r>
          <w:fldChar w:fldCharType="separate"/>
        </w:r>
        <w:r>
          <w:t>16</w:t>
        </w:r>
        <w:r>
          <w:fldChar w:fldCharType="end"/>
        </w:r>
      </w:hyperlink>
    </w:p>
    <w:p>
      <w:pPr>
        <w:pStyle w:val="TOC2"/>
        <w:tabs>
          <w:tab w:val="right" w:leader="dot" w:pos="8306"/>
        </w:tabs>
      </w:pPr>
      <w:hyperlink w:anchor="_Toc2467" w:history="1">
        <w:r>
          <w:rPr>
            <w:rFonts w:ascii="仿宋" w:eastAsia="仿宋" w:hAnsi="仿宋" w:cs="仿宋" w:hint="eastAsia"/>
            <w:lang w:eastAsia="zh-CN"/>
          </w:rPr>
          <w:t>(五)、部门职责及权限</w:t>
        </w:r>
        <w:r>
          <w:tab/>
        </w:r>
        <w:r>
          <w:fldChar w:fldCharType="begin"/>
        </w:r>
        <w:r>
          <w:instrText xml:space="preserve"> PAGEREF _Toc2467 \h </w:instrText>
        </w:r>
        <w:r>
          <w:fldChar w:fldCharType="separate"/>
        </w:r>
        <w:r>
          <w:t>17</w:t>
        </w:r>
        <w:r>
          <w:fldChar w:fldCharType="end"/>
        </w:r>
      </w:hyperlink>
    </w:p>
    <w:p>
      <w:pPr>
        <w:pStyle w:val="TOC2"/>
        <w:tabs>
          <w:tab w:val="right" w:leader="dot" w:pos="8306"/>
        </w:tabs>
      </w:pPr>
      <w:hyperlink w:anchor="_Toc98" w:history="1">
        <w:r>
          <w:rPr>
            <w:rFonts w:ascii="仿宋" w:eastAsia="仿宋" w:hAnsi="仿宋" w:cs="仿宋" w:hint="eastAsia"/>
            <w:lang w:eastAsia="zh-CN"/>
          </w:rPr>
          <w:t>(六)、核心人员介绍</w:t>
        </w:r>
        <w:r>
          <w:tab/>
        </w:r>
        <w:r>
          <w:fldChar w:fldCharType="begin"/>
        </w:r>
        <w:r>
          <w:instrText xml:space="preserve"> PAGEREF _Toc98 \h </w:instrText>
        </w:r>
        <w:r>
          <w:fldChar w:fldCharType="separate"/>
        </w:r>
        <w:r>
          <w:t>20</w:t>
        </w:r>
        <w:r>
          <w:fldChar w:fldCharType="end"/>
        </w:r>
      </w:hyperlink>
    </w:p>
    <w:p>
      <w:pPr>
        <w:pStyle w:val="TOC2"/>
        <w:tabs>
          <w:tab w:val="right" w:leader="dot" w:pos="8306"/>
        </w:tabs>
      </w:pPr>
      <w:hyperlink w:anchor="_Toc26079" w:history="1">
        <w:r>
          <w:rPr>
            <w:rFonts w:ascii="仿宋" w:eastAsia="仿宋" w:hAnsi="仿宋" w:cs="仿宋" w:hint="eastAsia"/>
            <w:lang w:eastAsia="zh-CN"/>
          </w:rPr>
          <w:t>(七)、财务会计制度</w:t>
        </w:r>
        <w:r>
          <w:tab/>
        </w:r>
        <w:r>
          <w:fldChar w:fldCharType="begin"/>
        </w:r>
        <w:r>
          <w:instrText xml:space="preserve"> PAGEREF _Toc26079 \h </w:instrText>
        </w:r>
        <w:r>
          <w:fldChar w:fldCharType="separate"/>
        </w:r>
        <w:r>
          <w:t>22</w:t>
        </w:r>
        <w:r>
          <w:fldChar w:fldCharType="end"/>
        </w:r>
      </w:hyperlink>
    </w:p>
    <w:p>
      <w:pPr>
        <w:pStyle w:val="TOC1"/>
        <w:tabs>
          <w:tab w:val="right" w:leader="dot" w:pos="8306"/>
        </w:tabs>
      </w:pPr>
      <w:hyperlink w:anchor="_Toc17129" w:history="1">
        <w:r>
          <w:rPr>
            <w:rFonts w:ascii="仿宋" w:eastAsia="仿宋" w:hAnsi="仿宋" w:cs="仿宋" w:hint="eastAsia"/>
            <w:lang w:eastAsia="zh-CN"/>
          </w:rPr>
          <w:t>五、选址分析</w:t>
        </w:r>
        <w:r>
          <w:tab/>
        </w:r>
        <w:r>
          <w:fldChar w:fldCharType="begin"/>
        </w:r>
        <w:r>
          <w:instrText xml:space="preserve"> PAGEREF _Toc17129 \h </w:instrText>
        </w:r>
        <w:r>
          <w:fldChar w:fldCharType="separate"/>
        </w:r>
        <w:r>
          <w:t>27</w:t>
        </w:r>
        <w:r>
          <w:fldChar w:fldCharType="end"/>
        </w:r>
      </w:hyperlink>
    </w:p>
    <w:p>
      <w:pPr>
        <w:pStyle w:val="TOC2"/>
        <w:tabs>
          <w:tab w:val="right" w:leader="dot" w:pos="8306"/>
        </w:tabs>
      </w:pPr>
      <w:hyperlink w:anchor="_Toc830" w:history="1">
        <w:r>
          <w:rPr>
            <w:rFonts w:ascii="仿宋" w:eastAsia="仿宋" w:hAnsi="仿宋" w:cs="仿宋" w:hint="eastAsia"/>
            <w:lang w:eastAsia="zh-CN"/>
          </w:rPr>
          <w:t>(一)、麻将凉席项目选址原则</w:t>
        </w:r>
        <w:r>
          <w:tab/>
        </w:r>
        <w:r>
          <w:fldChar w:fldCharType="begin"/>
        </w:r>
        <w:r>
          <w:instrText xml:space="preserve"> PAGEREF _Toc830 \h </w:instrText>
        </w:r>
        <w:r>
          <w:fldChar w:fldCharType="separate"/>
        </w:r>
        <w:r>
          <w:t>27</w:t>
        </w:r>
        <w:r>
          <w:fldChar w:fldCharType="end"/>
        </w:r>
      </w:hyperlink>
    </w:p>
    <w:p>
      <w:pPr>
        <w:pStyle w:val="TOC2"/>
        <w:tabs>
          <w:tab w:val="right" w:leader="dot" w:pos="8306"/>
        </w:tabs>
      </w:pPr>
      <w:hyperlink w:anchor="_Toc31768" w:history="1">
        <w:r>
          <w:rPr>
            <w:rFonts w:ascii="仿宋" w:eastAsia="仿宋" w:hAnsi="仿宋" w:cs="仿宋" w:hint="eastAsia"/>
            <w:lang w:eastAsia="zh-CN"/>
          </w:rPr>
          <w:t>(二)、建设区基本情况</w:t>
        </w:r>
        <w:r>
          <w:tab/>
        </w:r>
        <w:r>
          <w:fldChar w:fldCharType="begin"/>
        </w:r>
        <w:r>
          <w:instrText xml:space="preserve"> PAGEREF _Toc31768 \h </w:instrText>
        </w:r>
        <w:r>
          <w:fldChar w:fldCharType="separate"/>
        </w:r>
        <w:r>
          <w:t>28</w:t>
        </w:r>
        <w:r>
          <w:fldChar w:fldCharType="end"/>
        </w:r>
      </w:hyperlink>
    </w:p>
    <w:p>
      <w:pPr>
        <w:pStyle w:val="TOC2"/>
        <w:tabs>
          <w:tab w:val="right" w:leader="dot" w:pos="8306"/>
        </w:tabs>
      </w:pPr>
      <w:hyperlink w:anchor="_Toc25454" w:history="1">
        <w:r>
          <w:rPr>
            <w:rFonts w:ascii="仿宋" w:eastAsia="仿宋" w:hAnsi="仿宋" w:cs="仿宋" w:hint="eastAsia"/>
            <w:lang w:eastAsia="zh-CN"/>
          </w:rPr>
          <w:t>(三)、发展目标</w:t>
        </w:r>
        <w:r>
          <w:tab/>
        </w:r>
        <w:r>
          <w:fldChar w:fldCharType="begin"/>
        </w:r>
        <w:r>
          <w:instrText xml:space="preserve"> PAGEREF _Toc25454 \h </w:instrText>
        </w:r>
        <w:r>
          <w:fldChar w:fldCharType="separate"/>
        </w:r>
        <w:r>
          <w:t>29</w:t>
        </w:r>
        <w:r>
          <w:fldChar w:fldCharType="end"/>
        </w:r>
      </w:hyperlink>
    </w:p>
    <w:p>
      <w:pPr>
        <w:pStyle w:val="TOC2"/>
        <w:tabs>
          <w:tab w:val="right" w:leader="dot" w:pos="8306"/>
        </w:tabs>
      </w:pPr>
      <w:hyperlink w:anchor="_Toc31084" w:history="1">
        <w:r>
          <w:rPr>
            <w:rFonts w:ascii="仿宋" w:eastAsia="仿宋" w:hAnsi="仿宋" w:cs="仿宋" w:hint="eastAsia"/>
            <w:lang w:eastAsia="zh-CN"/>
          </w:rPr>
          <w:t>(四)、产业发展方向</w:t>
        </w:r>
        <w:r>
          <w:tab/>
        </w:r>
        <w:r>
          <w:fldChar w:fldCharType="begin"/>
        </w:r>
        <w:r>
          <w:instrText xml:space="preserve"> PAGEREF _Toc31084 \h </w:instrText>
        </w:r>
        <w:r>
          <w:fldChar w:fldCharType="separate"/>
        </w:r>
        <w:r>
          <w:t>31</w:t>
        </w:r>
        <w:r>
          <w:fldChar w:fldCharType="end"/>
        </w:r>
      </w:hyperlink>
    </w:p>
    <w:p>
      <w:pPr>
        <w:pStyle w:val="TOC2"/>
        <w:tabs>
          <w:tab w:val="right" w:leader="dot" w:pos="8306"/>
        </w:tabs>
      </w:pPr>
      <w:hyperlink w:anchor="_Toc20061" w:history="1">
        <w:r>
          <w:rPr>
            <w:rFonts w:ascii="仿宋" w:eastAsia="仿宋" w:hAnsi="仿宋" w:cs="仿宋" w:hint="eastAsia"/>
            <w:lang w:eastAsia="zh-CN"/>
          </w:rPr>
          <w:t>(五)、麻将凉席项目选址综合评价</w:t>
        </w:r>
        <w:r>
          <w:tab/>
        </w:r>
        <w:r>
          <w:fldChar w:fldCharType="begin"/>
        </w:r>
        <w:r>
          <w:instrText xml:space="preserve"> PAGEREF _Toc20061 \h </w:instrText>
        </w:r>
        <w:r>
          <w:fldChar w:fldCharType="separate"/>
        </w:r>
        <w:r>
          <w:t>32</w:t>
        </w:r>
        <w:r>
          <w:fldChar w:fldCharType="end"/>
        </w:r>
      </w:hyperlink>
    </w:p>
    <w:p>
      <w:pPr>
        <w:pStyle w:val="TOC1"/>
        <w:tabs>
          <w:tab w:val="right" w:leader="dot" w:pos="8306"/>
        </w:tabs>
      </w:pPr>
      <w:hyperlink w:anchor="_Toc23036" w:history="1">
        <w:r>
          <w:rPr>
            <w:rFonts w:ascii="仿宋" w:eastAsia="仿宋" w:hAnsi="仿宋" w:cs="仿宋" w:hint="eastAsia"/>
            <w:lang w:eastAsia="zh-CN"/>
          </w:rPr>
          <w:t>六、麻将凉席项目经济效益</w:t>
        </w:r>
        <w:r>
          <w:tab/>
        </w:r>
        <w:r>
          <w:fldChar w:fldCharType="begin"/>
        </w:r>
        <w:r>
          <w:instrText xml:space="preserve"> PAGEREF _Toc23036 \h </w:instrText>
        </w:r>
        <w:r>
          <w:fldChar w:fldCharType="separate"/>
        </w:r>
        <w:r>
          <w:t>32</w:t>
        </w:r>
        <w:r>
          <w:fldChar w:fldCharType="end"/>
        </w:r>
      </w:hyperlink>
    </w:p>
    <w:p>
      <w:pPr>
        <w:pStyle w:val="TOC2"/>
        <w:tabs>
          <w:tab w:val="right" w:leader="dot" w:pos="8306"/>
        </w:tabs>
      </w:pPr>
      <w:hyperlink w:anchor="_Toc27193" w:history="1">
        <w:r>
          <w:rPr>
            <w:rFonts w:ascii="仿宋" w:eastAsia="仿宋" w:hAnsi="仿宋" w:cs="仿宋" w:hint="eastAsia"/>
            <w:lang w:eastAsia="zh-CN"/>
          </w:rPr>
          <w:t>(一)、基本假设及基础参数选取</w:t>
        </w:r>
        <w:r>
          <w:tab/>
        </w:r>
        <w:r>
          <w:fldChar w:fldCharType="begin"/>
        </w:r>
        <w:r>
          <w:instrText xml:space="preserve"> PAGEREF _Toc27193 \h </w:instrText>
        </w:r>
        <w:r>
          <w:fldChar w:fldCharType="separate"/>
        </w:r>
        <w:r>
          <w:t>32</w:t>
        </w:r>
        <w:r>
          <w:fldChar w:fldCharType="end"/>
        </w:r>
      </w:hyperlink>
    </w:p>
    <w:p>
      <w:pPr>
        <w:pStyle w:val="TOC2"/>
        <w:tabs>
          <w:tab w:val="right" w:leader="dot" w:pos="8306"/>
        </w:tabs>
      </w:pPr>
      <w:hyperlink w:anchor="_Toc26852" w:history="1">
        <w:r>
          <w:rPr>
            <w:rFonts w:ascii="仿宋" w:eastAsia="仿宋" w:hAnsi="仿宋" w:cs="仿宋" w:hint="eastAsia"/>
            <w:lang w:eastAsia="zh-CN"/>
          </w:rPr>
          <w:t>(二)、经济评价财务测算</w:t>
        </w:r>
        <w:r>
          <w:tab/>
        </w:r>
        <w:r>
          <w:fldChar w:fldCharType="begin"/>
        </w:r>
        <w:r>
          <w:instrText xml:space="preserve"> PAGEREF _Toc26852 \h </w:instrText>
        </w:r>
        <w:r>
          <w:fldChar w:fldCharType="separate"/>
        </w:r>
        <w:r>
          <w:t>33</w:t>
        </w:r>
        <w:r>
          <w:fldChar w:fldCharType="end"/>
        </w:r>
      </w:hyperlink>
    </w:p>
    <w:p>
      <w:pPr>
        <w:pStyle w:val="TOC2"/>
        <w:tabs>
          <w:tab w:val="right" w:leader="dot" w:pos="8306"/>
        </w:tabs>
      </w:pPr>
      <w:hyperlink w:anchor="_Toc17584" w:history="1">
        <w:r>
          <w:rPr>
            <w:rFonts w:ascii="仿宋" w:eastAsia="仿宋" w:hAnsi="仿宋" w:cs="仿宋" w:hint="eastAsia"/>
            <w:lang w:eastAsia="zh-CN"/>
          </w:rPr>
          <w:t>(三)、麻将凉席项目盈利能力分析</w:t>
        </w:r>
        <w:r>
          <w:tab/>
        </w:r>
        <w:r>
          <w:fldChar w:fldCharType="begin"/>
        </w:r>
        <w:r>
          <w:instrText xml:space="preserve"> PAGEREF _Toc17584 \h </w:instrText>
        </w:r>
        <w:r>
          <w:fldChar w:fldCharType="separate"/>
        </w:r>
        <w:r>
          <w:t>34</w:t>
        </w:r>
        <w:r>
          <w:fldChar w:fldCharType="end"/>
        </w:r>
      </w:hyperlink>
    </w:p>
    <w:p>
      <w:pPr>
        <w:pStyle w:val="TOC2"/>
        <w:tabs>
          <w:tab w:val="right" w:leader="dot" w:pos="8306"/>
        </w:tabs>
      </w:pPr>
      <w:hyperlink w:anchor="_Toc14354" w:history="1">
        <w:r>
          <w:rPr>
            <w:rFonts w:ascii="仿宋" w:eastAsia="仿宋" w:hAnsi="仿宋" w:cs="仿宋" w:hint="eastAsia"/>
            <w:lang w:eastAsia="zh-CN"/>
          </w:rPr>
          <w:t>(四)、财务生存能力分析</w:t>
        </w:r>
        <w:r>
          <w:tab/>
        </w:r>
        <w:r>
          <w:fldChar w:fldCharType="begin"/>
        </w:r>
        <w:r>
          <w:instrText xml:space="preserve"> PAGEREF _Toc14354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0" w:history="1">
        <w:r>
          <w:rPr>
            <w:rFonts w:ascii="仿宋" w:eastAsia="仿宋" w:hAnsi="仿宋" w:cs="仿宋" w:hint="eastAsia"/>
            <w:lang w:eastAsia="zh-CN"/>
          </w:rPr>
          <w:t>(五)、偿债能力分析</w:t>
        </w:r>
        <w:r>
          <w:tab/>
        </w:r>
        <w:r>
          <w:fldChar w:fldCharType="begin"/>
        </w:r>
        <w:r>
          <w:instrText xml:space="preserve"> PAGEREF _Toc24330 \h </w:instrText>
        </w:r>
        <w:r>
          <w:fldChar w:fldCharType="separate"/>
        </w:r>
        <w:r>
          <w:t>36</w:t>
        </w:r>
        <w:r>
          <w:fldChar w:fldCharType="end"/>
        </w:r>
      </w:hyperlink>
    </w:p>
    <w:p>
      <w:pPr>
        <w:pStyle w:val="TOC2"/>
        <w:tabs>
          <w:tab w:val="right" w:leader="dot" w:pos="8306"/>
        </w:tabs>
      </w:pPr>
      <w:hyperlink w:anchor="_Toc26237" w:history="1">
        <w:r>
          <w:rPr>
            <w:rFonts w:ascii="仿宋" w:eastAsia="仿宋" w:hAnsi="仿宋" w:cs="仿宋" w:hint="eastAsia"/>
            <w:lang w:eastAsia="zh-CN"/>
          </w:rPr>
          <w:t>(六)、经济评价结论</w:t>
        </w:r>
        <w:r>
          <w:tab/>
        </w:r>
        <w:r>
          <w:fldChar w:fldCharType="begin"/>
        </w:r>
        <w:r>
          <w:instrText xml:space="preserve"> PAGEREF _Toc26237 \h </w:instrText>
        </w:r>
        <w:r>
          <w:fldChar w:fldCharType="separate"/>
        </w:r>
        <w:r>
          <w:t>37</w:t>
        </w:r>
        <w:r>
          <w:fldChar w:fldCharType="end"/>
        </w:r>
      </w:hyperlink>
    </w:p>
    <w:p>
      <w:pPr>
        <w:pStyle w:val="TOC1"/>
        <w:tabs>
          <w:tab w:val="right" w:leader="dot" w:pos="8306"/>
        </w:tabs>
      </w:pPr>
      <w:hyperlink w:anchor="_Toc7169" w:history="1">
        <w:r>
          <w:rPr>
            <w:rFonts w:ascii="仿宋" w:eastAsia="仿宋" w:hAnsi="仿宋" w:cs="仿宋" w:hint="eastAsia"/>
            <w:lang w:eastAsia="zh-CN"/>
          </w:rPr>
          <w:t>七、环境保护分析</w:t>
        </w:r>
        <w:r>
          <w:tab/>
        </w:r>
        <w:r>
          <w:fldChar w:fldCharType="begin"/>
        </w:r>
        <w:r>
          <w:instrText xml:space="preserve"> PAGEREF _Toc7169 \h </w:instrText>
        </w:r>
        <w:r>
          <w:fldChar w:fldCharType="separate"/>
        </w:r>
        <w:r>
          <w:t>38</w:t>
        </w:r>
        <w:r>
          <w:fldChar w:fldCharType="end"/>
        </w:r>
      </w:hyperlink>
    </w:p>
    <w:p>
      <w:pPr>
        <w:pStyle w:val="TOC2"/>
        <w:tabs>
          <w:tab w:val="right" w:leader="dot" w:pos="8306"/>
        </w:tabs>
      </w:pPr>
      <w:hyperlink w:anchor="_Toc5390" w:history="1">
        <w:r>
          <w:rPr>
            <w:rFonts w:ascii="仿宋" w:eastAsia="仿宋" w:hAnsi="仿宋" w:cs="仿宋" w:hint="eastAsia"/>
            <w:lang w:eastAsia="zh-CN"/>
          </w:rPr>
          <w:t>(一)、编制依据</w:t>
        </w:r>
        <w:r>
          <w:tab/>
        </w:r>
        <w:r>
          <w:fldChar w:fldCharType="begin"/>
        </w:r>
        <w:r>
          <w:instrText xml:space="preserve"> PAGEREF _Toc5390 \h </w:instrText>
        </w:r>
        <w:r>
          <w:fldChar w:fldCharType="separate"/>
        </w:r>
        <w:r>
          <w:t>38</w:t>
        </w:r>
        <w:r>
          <w:fldChar w:fldCharType="end"/>
        </w:r>
      </w:hyperlink>
    </w:p>
    <w:p>
      <w:pPr>
        <w:pStyle w:val="TOC2"/>
        <w:tabs>
          <w:tab w:val="right" w:leader="dot" w:pos="8306"/>
        </w:tabs>
      </w:pPr>
      <w:hyperlink w:anchor="_Toc9616" w:history="1">
        <w:r>
          <w:rPr>
            <w:rFonts w:ascii="仿宋" w:eastAsia="仿宋" w:hAnsi="仿宋" w:cs="仿宋" w:hint="eastAsia"/>
            <w:lang w:eastAsia="zh-CN"/>
          </w:rPr>
          <w:t>(二)、环境影响合理性分析</w:t>
        </w:r>
        <w:r>
          <w:tab/>
        </w:r>
        <w:r>
          <w:fldChar w:fldCharType="begin"/>
        </w:r>
        <w:r>
          <w:instrText xml:space="preserve"> PAGEREF _Toc9616 \h </w:instrText>
        </w:r>
        <w:r>
          <w:fldChar w:fldCharType="separate"/>
        </w:r>
        <w:r>
          <w:t>38</w:t>
        </w:r>
        <w:r>
          <w:fldChar w:fldCharType="end"/>
        </w:r>
      </w:hyperlink>
    </w:p>
    <w:p>
      <w:pPr>
        <w:pStyle w:val="TOC2"/>
        <w:tabs>
          <w:tab w:val="right" w:leader="dot" w:pos="8306"/>
        </w:tabs>
      </w:pPr>
      <w:hyperlink w:anchor="_Toc26555" w:history="1">
        <w:r>
          <w:rPr>
            <w:rFonts w:ascii="仿宋" w:eastAsia="仿宋" w:hAnsi="仿宋" w:cs="仿宋" w:hint="eastAsia"/>
            <w:lang w:eastAsia="zh-CN"/>
          </w:rPr>
          <w:t>(三)、建设期大气环境影响分析</w:t>
        </w:r>
        <w:r>
          <w:tab/>
        </w:r>
        <w:r>
          <w:fldChar w:fldCharType="begin"/>
        </w:r>
        <w:r>
          <w:instrText xml:space="preserve"> PAGEREF _Toc26555 \h </w:instrText>
        </w:r>
        <w:r>
          <w:fldChar w:fldCharType="separate"/>
        </w:r>
        <w:r>
          <w:t>39</w:t>
        </w:r>
        <w:r>
          <w:fldChar w:fldCharType="end"/>
        </w:r>
      </w:hyperlink>
    </w:p>
    <w:p>
      <w:pPr>
        <w:pStyle w:val="TOC2"/>
        <w:tabs>
          <w:tab w:val="right" w:leader="dot" w:pos="8306"/>
        </w:tabs>
      </w:pPr>
      <w:hyperlink w:anchor="_Toc21012" w:history="1">
        <w:r>
          <w:rPr>
            <w:rFonts w:ascii="仿宋" w:eastAsia="仿宋" w:hAnsi="仿宋" w:cs="仿宋" w:hint="eastAsia"/>
            <w:lang w:eastAsia="zh-CN"/>
          </w:rPr>
          <w:t>(四)、建设期水环境影响分析</w:t>
        </w:r>
        <w:r>
          <w:tab/>
        </w:r>
        <w:r>
          <w:fldChar w:fldCharType="begin"/>
        </w:r>
        <w:r>
          <w:instrText xml:space="preserve"> PAGEREF _Toc21012 \h </w:instrText>
        </w:r>
        <w:r>
          <w:fldChar w:fldCharType="separate"/>
        </w:r>
        <w:r>
          <w:t>40</w:t>
        </w:r>
        <w:r>
          <w:fldChar w:fldCharType="end"/>
        </w:r>
      </w:hyperlink>
    </w:p>
    <w:p>
      <w:pPr>
        <w:pStyle w:val="TOC2"/>
        <w:tabs>
          <w:tab w:val="right" w:leader="dot" w:pos="8306"/>
        </w:tabs>
      </w:pPr>
      <w:hyperlink w:anchor="_Toc7342" w:history="1">
        <w:r>
          <w:rPr>
            <w:rFonts w:ascii="仿宋" w:eastAsia="仿宋" w:hAnsi="仿宋" w:cs="仿宋" w:hint="eastAsia"/>
            <w:lang w:eastAsia="zh-CN"/>
          </w:rPr>
          <w:t>(五)、建设期固体废弃物环境影响分析</w:t>
        </w:r>
        <w:r>
          <w:tab/>
        </w:r>
        <w:r>
          <w:fldChar w:fldCharType="begin"/>
        </w:r>
        <w:r>
          <w:instrText xml:space="preserve"> PAGEREF _Toc7342 \h </w:instrText>
        </w:r>
        <w:r>
          <w:fldChar w:fldCharType="separate"/>
        </w:r>
        <w:r>
          <w:t>41</w:t>
        </w:r>
        <w:r>
          <w:fldChar w:fldCharType="end"/>
        </w:r>
      </w:hyperlink>
    </w:p>
    <w:p>
      <w:pPr>
        <w:pStyle w:val="TOC2"/>
        <w:tabs>
          <w:tab w:val="right" w:leader="dot" w:pos="8306"/>
        </w:tabs>
      </w:pPr>
      <w:hyperlink w:anchor="_Toc2914" w:history="1">
        <w:r>
          <w:rPr>
            <w:rFonts w:ascii="仿宋" w:eastAsia="仿宋" w:hAnsi="仿宋" w:cs="仿宋" w:hint="eastAsia"/>
            <w:lang w:eastAsia="zh-CN"/>
          </w:rPr>
          <w:t>(六)、建设期声环境影响分析</w:t>
        </w:r>
        <w:r>
          <w:tab/>
        </w:r>
        <w:r>
          <w:fldChar w:fldCharType="begin"/>
        </w:r>
        <w:r>
          <w:instrText xml:space="preserve"> PAGEREF _Toc2914 \h </w:instrText>
        </w:r>
        <w:r>
          <w:fldChar w:fldCharType="separate"/>
        </w:r>
        <w:r>
          <w:t>43</w:t>
        </w:r>
        <w:r>
          <w:fldChar w:fldCharType="end"/>
        </w:r>
      </w:hyperlink>
    </w:p>
    <w:p>
      <w:pPr>
        <w:pStyle w:val="TOC2"/>
        <w:tabs>
          <w:tab w:val="right" w:leader="dot" w:pos="8306"/>
        </w:tabs>
      </w:pPr>
      <w:hyperlink w:anchor="_Toc20843" w:history="1">
        <w:r>
          <w:rPr>
            <w:rFonts w:ascii="仿宋" w:eastAsia="仿宋" w:hAnsi="仿宋" w:cs="仿宋" w:hint="eastAsia"/>
            <w:lang w:eastAsia="zh-CN"/>
          </w:rPr>
          <w:t>(七)、营运期大气环境影响分析</w:t>
        </w:r>
        <w:r>
          <w:tab/>
        </w:r>
        <w:r>
          <w:fldChar w:fldCharType="begin"/>
        </w:r>
        <w:r>
          <w:instrText xml:space="preserve"> PAGEREF _Toc20843 \h </w:instrText>
        </w:r>
        <w:r>
          <w:fldChar w:fldCharType="separate"/>
        </w:r>
        <w:r>
          <w:t>44</w:t>
        </w:r>
        <w:r>
          <w:fldChar w:fldCharType="end"/>
        </w:r>
      </w:hyperlink>
    </w:p>
    <w:p>
      <w:pPr>
        <w:pStyle w:val="TOC2"/>
        <w:tabs>
          <w:tab w:val="right" w:leader="dot" w:pos="8306"/>
        </w:tabs>
      </w:pPr>
      <w:hyperlink w:anchor="_Toc4049" w:history="1">
        <w:r>
          <w:rPr>
            <w:rFonts w:ascii="仿宋" w:eastAsia="仿宋" w:hAnsi="仿宋" w:cs="仿宋" w:hint="eastAsia"/>
            <w:lang w:eastAsia="zh-CN"/>
          </w:rPr>
          <w:t>(八)、营运期水环境影响分析</w:t>
        </w:r>
        <w:r>
          <w:tab/>
        </w:r>
        <w:r>
          <w:fldChar w:fldCharType="begin"/>
        </w:r>
        <w:r>
          <w:instrText xml:space="preserve"> PAGEREF _Toc4049 \h </w:instrText>
        </w:r>
        <w:r>
          <w:fldChar w:fldCharType="separate"/>
        </w:r>
        <w:r>
          <w:t>45</w:t>
        </w:r>
        <w:r>
          <w:fldChar w:fldCharType="end"/>
        </w:r>
      </w:hyperlink>
    </w:p>
    <w:p>
      <w:pPr>
        <w:pStyle w:val="TOC2"/>
        <w:tabs>
          <w:tab w:val="right" w:leader="dot" w:pos="8306"/>
        </w:tabs>
      </w:pPr>
      <w:hyperlink w:anchor="_Toc3661" w:history="1">
        <w:r>
          <w:rPr>
            <w:rFonts w:ascii="仿宋" w:eastAsia="仿宋" w:hAnsi="仿宋" w:cs="仿宋" w:hint="eastAsia"/>
            <w:lang w:eastAsia="zh-CN"/>
          </w:rPr>
          <w:t>(九)、营运期固体废弃物环境影响分析</w:t>
        </w:r>
        <w:r>
          <w:tab/>
        </w:r>
        <w:r>
          <w:fldChar w:fldCharType="begin"/>
        </w:r>
        <w:r>
          <w:instrText xml:space="preserve"> PAGEREF _Toc3661 \h </w:instrText>
        </w:r>
        <w:r>
          <w:fldChar w:fldCharType="separate"/>
        </w:r>
        <w:r>
          <w:t>46</w:t>
        </w:r>
        <w:r>
          <w:fldChar w:fldCharType="end"/>
        </w:r>
      </w:hyperlink>
    </w:p>
    <w:p>
      <w:pPr>
        <w:pStyle w:val="TOC2"/>
        <w:tabs>
          <w:tab w:val="right" w:leader="dot" w:pos="8306"/>
        </w:tabs>
      </w:pPr>
      <w:hyperlink w:anchor="_Toc25665" w:history="1">
        <w:r>
          <w:rPr>
            <w:rFonts w:ascii="仿宋" w:eastAsia="仿宋" w:hAnsi="仿宋" w:cs="仿宋" w:hint="eastAsia"/>
            <w:lang w:eastAsia="zh-CN"/>
          </w:rPr>
          <w:t>(十)、营运期声环境影响分析</w:t>
        </w:r>
        <w:r>
          <w:tab/>
        </w:r>
        <w:r>
          <w:fldChar w:fldCharType="begin"/>
        </w:r>
        <w:r>
          <w:instrText xml:space="preserve"> PAGEREF _Toc25665 \h </w:instrText>
        </w:r>
        <w:r>
          <w:fldChar w:fldCharType="separate"/>
        </w:r>
        <w:r>
          <w:t>47</w:t>
        </w:r>
        <w:r>
          <w:fldChar w:fldCharType="end"/>
        </w:r>
      </w:hyperlink>
    </w:p>
    <w:p>
      <w:pPr>
        <w:pStyle w:val="TOC2"/>
        <w:tabs>
          <w:tab w:val="right" w:leader="dot" w:pos="8306"/>
        </w:tabs>
      </w:pPr>
      <w:hyperlink w:anchor="_Toc13018" w:history="1">
        <w:r>
          <w:rPr>
            <w:rFonts w:ascii="仿宋" w:eastAsia="仿宋" w:hAnsi="仿宋" w:cs="仿宋" w:hint="eastAsia"/>
            <w:lang w:eastAsia="zh-CN"/>
          </w:rPr>
          <w:t>(十一)、清洁生产</w:t>
        </w:r>
        <w:r>
          <w:tab/>
        </w:r>
        <w:r>
          <w:fldChar w:fldCharType="begin"/>
        </w:r>
        <w:r>
          <w:instrText xml:space="preserve"> PAGEREF _Toc13018 \h </w:instrText>
        </w:r>
        <w:r>
          <w:fldChar w:fldCharType="separate"/>
        </w:r>
        <w:r>
          <w:t>48</w:t>
        </w:r>
        <w:r>
          <w:fldChar w:fldCharType="end"/>
        </w:r>
      </w:hyperlink>
    </w:p>
    <w:p>
      <w:pPr>
        <w:pStyle w:val="TOC2"/>
        <w:tabs>
          <w:tab w:val="right" w:leader="dot" w:pos="8306"/>
        </w:tabs>
      </w:pPr>
      <w:hyperlink w:anchor="_Toc18340" w:history="1">
        <w:r>
          <w:rPr>
            <w:rFonts w:ascii="仿宋" w:eastAsia="仿宋" w:hAnsi="仿宋" w:cs="仿宋" w:hint="eastAsia"/>
            <w:lang w:eastAsia="zh-CN"/>
          </w:rPr>
          <w:t>(十二)、环境管理分析</w:t>
        </w:r>
        <w:r>
          <w:tab/>
        </w:r>
        <w:r>
          <w:fldChar w:fldCharType="begin"/>
        </w:r>
        <w:r>
          <w:instrText xml:space="preserve"> PAGEREF _Toc18340 \h </w:instrText>
        </w:r>
        <w:r>
          <w:fldChar w:fldCharType="separate"/>
        </w:r>
        <w:r>
          <w:t>49</w:t>
        </w:r>
        <w:r>
          <w:fldChar w:fldCharType="end"/>
        </w:r>
      </w:hyperlink>
    </w:p>
    <w:p>
      <w:pPr>
        <w:pStyle w:val="TOC2"/>
        <w:tabs>
          <w:tab w:val="right" w:leader="dot" w:pos="8306"/>
        </w:tabs>
      </w:pPr>
      <w:hyperlink w:anchor="_Toc29110" w:history="1">
        <w:r>
          <w:rPr>
            <w:rFonts w:ascii="仿宋" w:eastAsia="仿宋" w:hAnsi="仿宋" w:cs="仿宋" w:hint="eastAsia"/>
            <w:lang w:eastAsia="zh-CN"/>
          </w:rPr>
          <w:t>(十三)、结论及建议</w:t>
        </w:r>
        <w:r>
          <w:tab/>
        </w:r>
        <w:r>
          <w:fldChar w:fldCharType="begin"/>
        </w:r>
        <w:r>
          <w:instrText xml:space="preserve"> PAGEREF _Toc29110 \h </w:instrText>
        </w:r>
        <w:r>
          <w:fldChar w:fldCharType="separate"/>
        </w:r>
        <w:r>
          <w:t>51</w:t>
        </w:r>
        <w:r>
          <w:fldChar w:fldCharType="end"/>
        </w:r>
      </w:hyperlink>
    </w:p>
    <w:p>
      <w:pPr>
        <w:pStyle w:val="TOC1"/>
        <w:tabs>
          <w:tab w:val="right" w:leader="dot" w:pos="8306"/>
        </w:tabs>
      </w:pPr>
      <w:hyperlink w:anchor="_Toc15261" w:history="1">
        <w:r>
          <w:rPr>
            <w:rFonts w:ascii="仿宋" w:eastAsia="仿宋" w:hAnsi="仿宋" w:cs="仿宋" w:hint="eastAsia"/>
            <w:lang w:eastAsia="zh-CN"/>
          </w:rPr>
          <w:t>八、麻将凉席项目风险分析</w:t>
        </w:r>
        <w:r>
          <w:tab/>
        </w:r>
        <w:r>
          <w:fldChar w:fldCharType="begin"/>
        </w:r>
        <w:r>
          <w:instrText xml:space="preserve"> PAGEREF _Toc15261 \h </w:instrText>
        </w:r>
        <w:r>
          <w:fldChar w:fldCharType="separate"/>
        </w:r>
        <w:r>
          <w:t>52</w:t>
        </w:r>
        <w:r>
          <w:fldChar w:fldCharType="end"/>
        </w:r>
      </w:hyperlink>
    </w:p>
    <w:p>
      <w:pPr>
        <w:pStyle w:val="TOC2"/>
        <w:tabs>
          <w:tab w:val="right" w:leader="dot" w:pos="8306"/>
        </w:tabs>
      </w:pPr>
      <w:hyperlink w:anchor="_Toc16708" w:history="1">
        <w:r>
          <w:rPr>
            <w:rFonts w:ascii="仿宋" w:eastAsia="仿宋" w:hAnsi="仿宋" w:cs="仿宋" w:hint="eastAsia"/>
            <w:lang w:eastAsia="zh-CN"/>
          </w:rPr>
          <w:t>(一)、麻将凉席项目风险分析</w:t>
        </w:r>
        <w:r>
          <w:tab/>
        </w:r>
        <w:r>
          <w:fldChar w:fldCharType="begin"/>
        </w:r>
        <w:r>
          <w:instrText xml:space="preserve"> PAGEREF _Toc16708 \h </w:instrText>
        </w:r>
        <w:r>
          <w:fldChar w:fldCharType="separate"/>
        </w:r>
        <w:r>
          <w:t>52</w:t>
        </w:r>
        <w:r>
          <w:fldChar w:fldCharType="end"/>
        </w:r>
      </w:hyperlink>
    </w:p>
    <w:p>
      <w:pPr>
        <w:pStyle w:val="TOC2"/>
        <w:tabs>
          <w:tab w:val="right" w:leader="dot" w:pos="8306"/>
        </w:tabs>
      </w:pPr>
      <w:hyperlink w:anchor="_Toc4901" w:history="1">
        <w:r>
          <w:rPr>
            <w:rFonts w:ascii="仿宋" w:eastAsia="仿宋" w:hAnsi="仿宋" w:cs="仿宋" w:hint="eastAsia"/>
            <w:lang w:eastAsia="zh-CN"/>
          </w:rPr>
          <w:t>(二)、麻将凉席项目风险对策</w:t>
        </w:r>
        <w:r>
          <w:tab/>
        </w:r>
        <w:r>
          <w:fldChar w:fldCharType="begin"/>
        </w:r>
        <w:r>
          <w:instrText xml:space="preserve"> PAGEREF _Toc4901 \h </w:instrText>
        </w:r>
        <w:r>
          <w:fldChar w:fldCharType="separate"/>
        </w:r>
        <w:r>
          <w:t>53</w:t>
        </w:r>
        <w:r>
          <w:fldChar w:fldCharType="end"/>
        </w:r>
      </w:hyperlink>
    </w:p>
    <w:p>
      <w:pPr>
        <w:pStyle w:val="TOC1"/>
        <w:tabs>
          <w:tab w:val="right" w:leader="dot" w:pos="8306"/>
        </w:tabs>
      </w:pPr>
      <w:hyperlink w:anchor="_Toc3638" w:history="1">
        <w:r>
          <w:rPr>
            <w:rFonts w:ascii="仿宋" w:eastAsia="仿宋" w:hAnsi="仿宋" w:cs="仿宋" w:hint="eastAsia"/>
            <w:lang w:eastAsia="zh-CN"/>
          </w:rPr>
          <w:t>九、投资方案分析</w:t>
        </w:r>
        <w:r>
          <w:tab/>
        </w:r>
        <w:r>
          <w:fldChar w:fldCharType="begin"/>
        </w:r>
        <w:r>
          <w:instrText xml:space="preserve"> PAGEREF _Toc3638 \h </w:instrText>
        </w:r>
        <w:r>
          <w:fldChar w:fldCharType="separate"/>
        </w:r>
        <w:r>
          <w:t>54</w:t>
        </w:r>
        <w:r>
          <w:fldChar w:fldCharType="end"/>
        </w:r>
      </w:hyperlink>
    </w:p>
    <w:p>
      <w:pPr>
        <w:pStyle w:val="TOC2"/>
        <w:tabs>
          <w:tab w:val="right" w:leader="dot" w:pos="8306"/>
        </w:tabs>
      </w:pPr>
      <w:hyperlink w:anchor="_Toc16219" w:history="1">
        <w:r>
          <w:rPr>
            <w:rFonts w:ascii="仿宋" w:eastAsia="仿宋" w:hAnsi="仿宋" w:cs="仿宋" w:hint="eastAsia"/>
            <w:lang w:eastAsia="zh-CN"/>
          </w:rPr>
          <w:t>(一)、编制说明</w:t>
        </w:r>
        <w:r>
          <w:tab/>
        </w:r>
        <w:r>
          <w:fldChar w:fldCharType="begin"/>
        </w:r>
        <w:r>
          <w:instrText xml:space="preserve"> PAGEREF _Toc16219 \h </w:instrText>
        </w:r>
        <w:r>
          <w:fldChar w:fldCharType="separate"/>
        </w:r>
        <w:r>
          <w:t>54</w:t>
        </w:r>
        <w:r>
          <w:fldChar w:fldCharType="end"/>
        </w:r>
      </w:hyperlink>
    </w:p>
    <w:p>
      <w:pPr>
        <w:pStyle w:val="TOC2"/>
        <w:tabs>
          <w:tab w:val="right" w:leader="dot" w:pos="8306"/>
        </w:tabs>
      </w:pPr>
      <w:hyperlink w:anchor="_Toc10127" w:history="1">
        <w:r>
          <w:rPr>
            <w:rFonts w:ascii="仿宋" w:eastAsia="仿宋" w:hAnsi="仿宋" w:cs="仿宋" w:hint="eastAsia"/>
            <w:lang w:eastAsia="zh-CN"/>
          </w:rPr>
          <w:t>(二)、建设投资</w:t>
        </w:r>
        <w:r>
          <w:tab/>
        </w:r>
        <w:r>
          <w:fldChar w:fldCharType="begin"/>
        </w:r>
        <w:r>
          <w:instrText xml:space="preserve"> PAGEREF _Toc10127 \h </w:instrText>
        </w:r>
        <w:r>
          <w:fldChar w:fldCharType="separate"/>
        </w:r>
        <w:r>
          <w:t>54</w:t>
        </w:r>
        <w:r>
          <w:fldChar w:fldCharType="end"/>
        </w:r>
      </w:hyperlink>
    </w:p>
    <w:p>
      <w:pPr>
        <w:pStyle w:val="TOC2"/>
        <w:tabs>
          <w:tab w:val="right" w:leader="dot" w:pos="8306"/>
        </w:tabs>
      </w:pPr>
      <w:hyperlink w:anchor="_Toc5108" w:history="1">
        <w:r>
          <w:rPr>
            <w:rFonts w:ascii="仿宋" w:eastAsia="仿宋" w:hAnsi="仿宋" w:cs="仿宋" w:hint="eastAsia"/>
            <w:lang w:eastAsia="zh-CN"/>
          </w:rPr>
          <w:t>(三)、建设期利息</w:t>
        </w:r>
        <w:r>
          <w:tab/>
        </w:r>
        <w:r>
          <w:fldChar w:fldCharType="begin"/>
        </w:r>
        <w:r>
          <w:instrText xml:space="preserve"> PAGEREF _Toc5108 \h </w:instrText>
        </w:r>
        <w:r>
          <w:fldChar w:fldCharType="separate"/>
        </w:r>
        <w:r>
          <w:t>55</w:t>
        </w:r>
        <w:r>
          <w:fldChar w:fldCharType="end"/>
        </w:r>
      </w:hyperlink>
    </w:p>
    <w:p>
      <w:pPr>
        <w:pStyle w:val="TOC2"/>
        <w:tabs>
          <w:tab w:val="right" w:leader="dot" w:pos="8306"/>
        </w:tabs>
      </w:pPr>
      <w:hyperlink w:anchor="_Toc22517" w:history="1">
        <w:r>
          <w:rPr>
            <w:rFonts w:ascii="仿宋" w:eastAsia="仿宋" w:hAnsi="仿宋" w:cs="仿宋" w:hint="eastAsia"/>
            <w:lang w:eastAsia="zh-CN"/>
          </w:rPr>
          <w:t>(四)、流动资金</w:t>
        </w:r>
        <w:r>
          <w:tab/>
        </w:r>
        <w:r>
          <w:fldChar w:fldCharType="begin"/>
        </w:r>
        <w:r>
          <w:instrText xml:space="preserve"> PAGEREF _Toc22517 \h </w:instrText>
        </w:r>
        <w:r>
          <w:fldChar w:fldCharType="separate"/>
        </w:r>
        <w:r>
          <w:t>55</w:t>
        </w:r>
        <w:r>
          <w:fldChar w:fldCharType="end"/>
        </w:r>
      </w:hyperlink>
    </w:p>
    <w:p>
      <w:pPr>
        <w:pStyle w:val="TOC2"/>
        <w:tabs>
          <w:tab w:val="right" w:leader="dot" w:pos="8306"/>
        </w:tabs>
      </w:pPr>
      <w:hyperlink w:anchor="_Toc18390" w:history="1">
        <w:r>
          <w:rPr>
            <w:rFonts w:ascii="仿宋" w:eastAsia="仿宋" w:hAnsi="仿宋" w:cs="仿宋" w:hint="eastAsia"/>
            <w:lang w:eastAsia="zh-CN"/>
          </w:rPr>
          <w:t>(五)、麻将凉席项目总投资</w:t>
        </w:r>
        <w:r>
          <w:tab/>
        </w:r>
        <w:r>
          <w:fldChar w:fldCharType="begin"/>
        </w:r>
        <w:r>
          <w:instrText xml:space="preserve"> PAGEREF _Toc18390 \h </w:instrText>
        </w:r>
        <w:r>
          <w:fldChar w:fldCharType="separate"/>
        </w:r>
        <w:r>
          <w:t>56</w:t>
        </w:r>
        <w:r>
          <w:fldChar w:fldCharType="end"/>
        </w:r>
      </w:hyperlink>
    </w:p>
    <w:p>
      <w:pPr>
        <w:pStyle w:val="TOC2"/>
        <w:tabs>
          <w:tab w:val="right" w:leader="dot" w:pos="8306"/>
        </w:tabs>
      </w:pPr>
      <w:hyperlink w:anchor="_Toc32313" w:history="1">
        <w:r>
          <w:rPr>
            <w:rFonts w:ascii="仿宋" w:eastAsia="仿宋" w:hAnsi="仿宋" w:cs="仿宋" w:hint="eastAsia"/>
            <w:lang w:eastAsia="zh-CN"/>
          </w:rPr>
          <w:t>(六)、资金筹措与投资计划</w:t>
        </w:r>
        <w:r>
          <w:tab/>
        </w:r>
        <w:r>
          <w:fldChar w:fldCharType="begin"/>
        </w:r>
        <w:r>
          <w:instrText xml:space="preserve"> PAGEREF _Toc32313 \h </w:instrText>
        </w:r>
        <w:r>
          <w:fldChar w:fldCharType="separate"/>
        </w:r>
        <w:r>
          <w:t>56</w:t>
        </w:r>
        <w:r>
          <w:fldChar w:fldCharType="end"/>
        </w:r>
      </w:hyperlink>
    </w:p>
    <w:p>
      <w:pPr>
        <w:pStyle w:val="TOC1"/>
        <w:tabs>
          <w:tab w:val="right" w:leader="dot" w:pos="8306"/>
        </w:tabs>
      </w:pPr>
      <w:hyperlink w:anchor="_Toc23527" w:history="1">
        <w:r>
          <w:rPr>
            <w:rFonts w:ascii="仿宋" w:eastAsia="仿宋" w:hAnsi="仿宋" w:cs="仿宋" w:hint="eastAsia"/>
            <w:lang w:eastAsia="zh-CN"/>
          </w:rPr>
          <w:t>十、建设进度分析</w:t>
        </w:r>
        <w:r>
          <w:tab/>
        </w:r>
        <w:r>
          <w:fldChar w:fldCharType="begin"/>
        </w:r>
        <w:r>
          <w:instrText xml:space="preserve"> PAGEREF _Toc23527 \h </w:instrText>
        </w:r>
        <w:r>
          <w:fldChar w:fldCharType="separate"/>
        </w:r>
        <w:r>
          <w:t>56</w:t>
        </w:r>
        <w:r>
          <w:fldChar w:fldCharType="end"/>
        </w:r>
      </w:hyperlink>
    </w:p>
    <w:p>
      <w:pPr>
        <w:pStyle w:val="TOC2"/>
        <w:tabs>
          <w:tab w:val="right" w:leader="dot" w:pos="8306"/>
        </w:tabs>
      </w:pPr>
      <w:hyperlink w:anchor="_Toc18309" w:history="1">
        <w:r>
          <w:rPr>
            <w:rFonts w:ascii="仿宋" w:eastAsia="仿宋" w:hAnsi="仿宋" w:cs="仿宋" w:hint="eastAsia"/>
            <w:lang w:eastAsia="zh-CN"/>
          </w:rPr>
          <w:t>(一)、麻将凉席项目进度安排</w:t>
        </w:r>
        <w:r>
          <w:tab/>
        </w:r>
        <w:r>
          <w:fldChar w:fldCharType="begin"/>
        </w:r>
        <w:r>
          <w:instrText xml:space="preserve"> PAGEREF _Toc18309 \h </w:instrText>
        </w:r>
        <w:r>
          <w:fldChar w:fldCharType="separate"/>
        </w:r>
        <w:r>
          <w:t>56</w:t>
        </w:r>
        <w:r>
          <w:fldChar w:fldCharType="end"/>
        </w:r>
      </w:hyperlink>
    </w:p>
    <w:p>
      <w:pPr>
        <w:pStyle w:val="TOC2"/>
        <w:tabs>
          <w:tab w:val="right" w:leader="dot" w:pos="8306"/>
        </w:tabs>
      </w:pPr>
      <w:hyperlink w:anchor="_Toc8484" w:history="1">
        <w:r>
          <w:rPr>
            <w:rFonts w:ascii="仿宋" w:eastAsia="仿宋" w:hAnsi="仿宋" w:cs="仿宋" w:hint="eastAsia"/>
            <w:lang w:eastAsia="zh-CN"/>
          </w:rPr>
          <w:t>(二)、麻将凉席项目实施保障措施</w:t>
        </w:r>
        <w:r>
          <w:tab/>
        </w:r>
        <w:r>
          <w:fldChar w:fldCharType="begin"/>
        </w:r>
        <w:r>
          <w:instrText xml:space="preserve"> PAGEREF _Toc8484 \h </w:instrText>
        </w:r>
        <w:r>
          <w:fldChar w:fldCharType="separate"/>
        </w:r>
        <w:r>
          <w:t>57</w:t>
        </w:r>
        <w:r>
          <w:fldChar w:fldCharType="end"/>
        </w:r>
      </w:hyperlink>
    </w:p>
    <w:p>
      <w:pPr>
        <w:pStyle w:val="TOC1"/>
        <w:tabs>
          <w:tab w:val="right" w:leader="dot" w:pos="8306"/>
        </w:tabs>
      </w:pPr>
      <w:hyperlink w:anchor="_Toc32656" w:history="1">
        <w:r>
          <w:rPr>
            <w:rFonts w:ascii="仿宋" w:eastAsia="仿宋" w:hAnsi="仿宋" w:cs="仿宋" w:hint="eastAsia"/>
            <w:lang w:eastAsia="zh-CN"/>
          </w:rPr>
          <w:t>十一、市场营销策略</w:t>
        </w:r>
        <w:r>
          <w:tab/>
        </w:r>
        <w:r>
          <w:fldChar w:fldCharType="begin"/>
        </w:r>
        <w:r>
          <w:instrText xml:space="preserve"> PAGEREF _Toc32656 \h </w:instrText>
        </w:r>
        <w:r>
          <w:fldChar w:fldCharType="separate"/>
        </w:r>
        <w:r>
          <w:t>58</w:t>
        </w:r>
        <w:r>
          <w:fldChar w:fldCharType="end"/>
        </w:r>
      </w:hyperlink>
    </w:p>
    <w:p>
      <w:pPr>
        <w:pStyle w:val="TOC2"/>
        <w:tabs>
          <w:tab w:val="right" w:leader="dot" w:pos="8306"/>
        </w:tabs>
      </w:pPr>
      <w:hyperlink w:anchor="_Toc8296" w:history="1">
        <w:r>
          <w:rPr>
            <w:rFonts w:ascii="仿宋" w:eastAsia="仿宋" w:hAnsi="仿宋" w:cs="仿宋" w:hint="eastAsia"/>
            <w:lang w:eastAsia="zh-CN"/>
          </w:rPr>
          <w:t>(一)、市场定位和目标市场</w:t>
        </w:r>
        <w:r>
          <w:tab/>
        </w:r>
        <w:r>
          <w:fldChar w:fldCharType="begin"/>
        </w:r>
        <w:r>
          <w:instrText xml:space="preserve"> PAGEREF _Toc8296 \h </w:instrText>
        </w:r>
        <w:r>
          <w:fldChar w:fldCharType="separate"/>
        </w:r>
        <w:r>
          <w:t>58</w:t>
        </w:r>
        <w:r>
          <w:fldChar w:fldCharType="end"/>
        </w:r>
      </w:hyperlink>
    </w:p>
    <w:p>
      <w:pPr>
        <w:pStyle w:val="TOC2"/>
        <w:tabs>
          <w:tab w:val="right" w:leader="dot" w:pos="8306"/>
        </w:tabs>
      </w:pPr>
      <w:hyperlink w:anchor="_Toc20412" w:history="1">
        <w:r>
          <w:rPr>
            <w:rFonts w:ascii="仿宋" w:eastAsia="仿宋" w:hAnsi="仿宋" w:cs="仿宋" w:hint="eastAsia"/>
            <w:lang w:eastAsia="zh-CN"/>
          </w:rPr>
          <w:t>(二)、定价策略</w:t>
        </w:r>
        <w:r>
          <w:tab/>
        </w:r>
        <w:r>
          <w:fldChar w:fldCharType="begin"/>
        </w:r>
        <w:r>
          <w:instrText xml:space="preserve"> PAGEREF _Toc20412 \h </w:instrText>
        </w:r>
        <w:r>
          <w:fldChar w:fldCharType="separate"/>
        </w:r>
        <w:r>
          <w:t>60</w:t>
        </w:r>
        <w:r>
          <w:fldChar w:fldCharType="end"/>
        </w:r>
      </w:hyperlink>
    </w:p>
    <w:p>
      <w:pPr>
        <w:pStyle w:val="TOC2"/>
        <w:tabs>
          <w:tab w:val="right" w:leader="dot" w:pos="8306"/>
        </w:tabs>
      </w:pPr>
      <w:hyperlink w:anchor="_Toc31130" w:history="1">
        <w:r>
          <w:rPr>
            <w:rFonts w:ascii="仿宋" w:eastAsia="仿宋" w:hAnsi="仿宋" w:cs="仿宋" w:hint="eastAsia"/>
            <w:lang w:eastAsia="zh-CN"/>
          </w:rPr>
          <w:t>(三)、销售和推广策略</w:t>
        </w:r>
        <w:r>
          <w:tab/>
        </w:r>
        <w:r>
          <w:fldChar w:fldCharType="begin"/>
        </w:r>
        <w:r>
          <w:instrText xml:space="preserve"> PAGEREF _Toc31130 \h </w:instrText>
        </w:r>
        <w:r>
          <w:fldChar w:fldCharType="separate"/>
        </w:r>
        <w:r>
          <w:t>61</w:t>
        </w:r>
        <w:r>
          <w:fldChar w:fldCharType="end"/>
        </w:r>
      </w:hyperlink>
    </w:p>
    <w:p>
      <w:pPr>
        <w:pStyle w:val="TOC2"/>
        <w:tabs>
          <w:tab w:val="right" w:leader="dot" w:pos="8306"/>
        </w:tabs>
      </w:pPr>
      <w:hyperlink w:anchor="_Toc19489" w:history="1">
        <w:r>
          <w:rPr>
            <w:rFonts w:ascii="仿宋" w:eastAsia="仿宋" w:hAnsi="仿宋" w:cs="仿宋" w:hint="eastAsia"/>
            <w:lang w:eastAsia="zh-CN"/>
          </w:rPr>
          <w:t>(四)、销售渠道和分销策略</w:t>
        </w:r>
        <w:r>
          <w:tab/>
        </w:r>
        <w:r>
          <w:fldChar w:fldCharType="begin"/>
        </w:r>
        <w:r>
          <w:instrText xml:space="preserve"> PAGEREF _Toc19489 \h </w:instrText>
        </w:r>
        <w:r>
          <w:fldChar w:fldCharType="separate"/>
        </w:r>
        <w:r>
          <w:t>62</w:t>
        </w:r>
        <w:r>
          <w:fldChar w:fldCharType="end"/>
        </w:r>
      </w:hyperlink>
    </w:p>
    <w:p>
      <w:pPr>
        <w:pStyle w:val="TOC1"/>
        <w:tabs>
          <w:tab w:val="right" w:leader="dot" w:pos="8306"/>
        </w:tabs>
      </w:pPr>
      <w:hyperlink w:anchor="_Toc15640" w:history="1">
        <w:r>
          <w:rPr>
            <w:rFonts w:ascii="仿宋" w:eastAsia="仿宋" w:hAnsi="仿宋" w:cs="仿宋" w:hint="eastAsia"/>
            <w:lang w:eastAsia="zh-CN"/>
          </w:rPr>
          <w:t>十二、法律和合规事项</w:t>
        </w:r>
        <w:r>
          <w:tab/>
        </w:r>
        <w:r>
          <w:fldChar w:fldCharType="begin"/>
        </w:r>
        <w:r>
          <w:instrText xml:space="preserve"> PAGEREF _Toc15640 \h </w:instrText>
        </w:r>
        <w:r>
          <w:fldChar w:fldCharType="separate"/>
        </w:r>
        <w:r>
          <w:t>64</w:t>
        </w:r>
        <w:r>
          <w:fldChar w:fldCharType="end"/>
        </w:r>
      </w:hyperlink>
    </w:p>
    <w:p>
      <w:pPr>
        <w:pStyle w:val="TOC2"/>
        <w:tabs>
          <w:tab w:val="right" w:leader="dot" w:pos="8306"/>
        </w:tabs>
      </w:pPr>
      <w:hyperlink w:anchor="_Toc26047" w:history="1">
        <w:r>
          <w:rPr>
            <w:rFonts w:ascii="仿宋" w:eastAsia="仿宋" w:hAnsi="仿宋" w:cs="仿宋" w:hint="eastAsia"/>
            <w:lang w:eastAsia="zh-CN"/>
          </w:rPr>
          <w:t>(一)、公司注册和法律地位</w:t>
        </w:r>
        <w:r>
          <w:tab/>
        </w:r>
        <w:r>
          <w:fldChar w:fldCharType="begin"/>
        </w:r>
        <w:r>
          <w:instrText xml:space="preserve"> PAGEREF _Toc26047 \h </w:instrText>
        </w:r>
        <w:r>
          <w:fldChar w:fldCharType="separate"/>
        </w:r>
        <w:r>
          <w:t>64</w:t>
        </w:r>
        <w:r>
          <w:fldChar w:fldCharType="end"/>
        </w:r>
      </w:hyperlink>
    </w:p>
    <w:p>
      <w:pPr>
        <w:pStyle w:val="TOC2"/>
        <w:tabs>
          <w:tab w:val="right" w:leader="dot" w:pos="8306"/>
        </w:tabs>
      </w:pPr>
      <w:hyperlink w:anchor="_Toc6546" w:history="1">
        <w:r>
          <w:rPr>
            <w:rFonts w:ascii="仿宋" w:eastAsia="仿宋" w:hAnsi="仿宋" w:cs="仿宋" w:hint="eastAsia"/>
            <w:lang w:eastAsia="zh-CN"/>
          </w:rPr>
          <w:t>(二)、专业许可与许可证</w:t>
        </w:r>
        <w:r>
          <w:tab/>
        </w:r>
        <w:r>
          <w:fldChar w:fldCharType="begin"/>
        </w:r>
        <w:r>
          <w:instrText xml:space="preserve"> PAGEREF _Toc6546 \h </w:instrText>
        </w:r>
        <w:r>
          <w:fldChar w:fldCharType="separate"/>
        </w:r>
        <w:r>
          <w:t>64</w:t>
        </w:r>
        <w:r>
          <w:fldChar w:fldCharType="end"/>
        </w:r>
      </w:hyperlink>
    </w:p>
    <w:p>
      <w:pPr>
        <w:pStyle w:val="TOC2"/>
        <w:tabs>
          <w:tab w:val="right" w:leader="dot" w:pos="8306"/>
        </w:tabs>
      </w:pPr>
      <w:hyperlink w:anchor="_Toc21362" w:history="1">
        <w:r>
          <w:rPr>
            <w:rFonts w:ascii="仿宋" w:eastAsia="仿宋" w:hAnsi="仿宋" w:cs="仿宋" w:hint="eastAsia"/>
            <w:lang w:eastAsia="zh-CN"/>
          </w:rPr>
          <w:t>(三)、知识产权</w:t>
        </w:r>
        <w:r>
          <w:tab/>
        </w:r>
        <w:r>
          <w:fldChar w:fldCharType="begin"/>
        </w:r>
        <w:r>
          <w:instrText xml:space="preserve"> PAGEREF _Toc21362 \h </w:instrText>
        </w:r>
        <w:r>
          <w:fldChar w:fldCharType="separate"/>
        </w:r>
        <w:r>
          <w:t>64</w:t>
        </w:r>
        <w:r>
          <w:fldChar w:fldCharType="end"/>
        </w:r>
      </w:hyperlink>
    </w:p>
    <w:p>
      <w:pPr>
        <w:pStyle w:val="TOC2"/>
        <w:tabs>
          <w:tab w:val="right" w:leader="dot" w:pos="8306"/>
        </w:tabs>
      </w:pPr>
      <w:hyperlink w:anchor="_Toc18873" w:history="1">
        <w:r>
          <w:rPr>
            <w:rFonts w:ascii="仿宋" w:eastAsia="仿宋" w:hAnsi="仿宋" w:cs="仿宋" w:hint="eastAsia"/>
            <w:lang w:eastAsia="zh-CN"/>
          </w:rPr>
          <w:t>(四)、合同与法律义务</w:t>
        </w:r>
        <w:r>
          <w:tab/>
        </w:r>
        <w:r>
          <w:fldChar w:fldCharType="begin"/>
        </w:r>
        <w:r>
          <w:instrText xml:space="preserve"> PAGEREF _Toc18873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78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42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一、麻将凉席行业分析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麻将凉席行业规模及增长性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麻将凉席行业代表品牌及对应公司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45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根据相关机构的最新数据，麻将凉席行业在未来几年将继续保持增长，预计到2023年，该行业的价值将达到XXX亿美元。这一行业正在经历新的变革，出现了一些明显趋势。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电子商务的崛起对麻将凉席包装产生了重要影响。\需要具备适应不同销售渠道的特性，以保证产品在运输和在线销售中的完好无损。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总体而言，麻将凉席包装行业呈现出稳健的年均增长率，约为4-5%。这一增长受到不断变化的消费者偏好、意识提高和不断增长的收入水平的推动。。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77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麻将凉席包装行业一直处于稳步增长的轨道，并且未来前景看好。以下是对行业发展及市场前景的分析：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https://d.book118.com/817122000166006033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712200016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2023-12-29T07:29:00Z</dcterms:created>
  <dcterms:modified xsi:type="dcterms:W3CDTF">2023-12-29T07:29:22Z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D3EE62B611D34D0BA5C76A7A0172DEF6_11</vt:lpwstr>
  </property>
  <property fmtid="{D5CDD505-2E9C-101B-9397-08002B2CF9AE}" pid="3" name="KSOProductBuildVer">
    <vt:lpwstr>2052-12.1.0.16120</vt:lpwstr>
  </property>
</Properties>
</file>