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中心静脉导管项目建设方案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0" w:history="1">
        <w:r>
          <w:rPr>
            <w:rFonts w:ascii="仿宋" w:eastAsia="仿宋" w:hAnsi="仿宋" w:cs="仿宋" w:hint="eastAsia"/>
            <w:lang w:eastAsia="zh-CN"/>
          </w:rPr>
          <w:t>概论</w:t>
        </w:r>
        <w:r>
          <w:tab/>
        </w:r>
        <w:r>
          <w:fldChar w:fldCharType="begin"/>
        </w:r>
        <w:r>
          <w:instrText xml:space="preserve"> PAGEREF _Toc3090 \h </w:instrText>
        </w:r>
        <w:r>
          <w:fldChar w:fldCharType="separate"/>
        </w:r>
        <w:r>
          <w:t>3</w:t>
        </w:r>
        <w:r>
          <w:fldChar w:fldCharType="end"/>
        </w:r>
      </w:hyperlink>
    </w:p>
    <w:p>
      <w:pPr>
        <w:pStyle w:val="TOC1"/>
        <w:tabs>
          <w:tab w:val="right" w:leader="dot" w:pos="8306"/>
        </w:tabs>
      </w:pPr>
      <w:hyperlink w:anchor="_Toc28764" w:history="1">
        <w:r>
          <w:rPr>
            <w:rFonts w:ascii="仿宋" w:eastAsia="仿宋" w:hAnsi="仿宋" w:cs="仿宋" w:hint="eastAsia"/>
            <w:lang w:eastAsia="zh-CN"/>
          </w:rPr>
          <w:t>一、项目监理与质量保证</w:t>
        </w:r>
        <w:r>
          <w:tab/>
        </w:r>
        <w:r>
          <w:fldChar w:fldCharType="begin"/>
        </w:r>
        <w:r>
          <w:instrText xml:space="preserve"> PAGEREF _Toc28764 \h </w:instrText>
        </w:r>
        <w:r>
          <w:fldChar w:fldCharType="separate"/>
        </w:r>
        <w:r>
          <w:t>3</w:t>
        </w:r>
        <w:r>
          <w:fldChar w:fldCharType="end"/>
        </w:r>
      </w:hyperlink>
    </w:p>
    <w:p>
      <w:pPr>
        <w:pStyle w:val="TOC2"/>
        <w:tabs>
          <w:tab w:val="right" w:leader="dot" w:pos="8306"/>
        </w:tabs>
      </w:pPr>
      <w:hyperlink w:anchor="_Toc27824" w:history="1">
        <w:r>
          <w:rPr>
            <w:rFonts w:ascii="仿宋" w:eastAsia="仿宋" w:hAnsi="仿宋" w:cs="仿宋" w:hint="eastAsia"/>
            <w:lang w:eastAsia="zh-CN"/>
          </w:rPr>
          <w:t>(一)、监理体系构建</w:t>
        </w:r>
        <w:r>
          <w:tab/>
        </w:r>
        <w:r>
          <w:fldChar w:fldCharType="begin"/>
        </w:r>
        <w:r>
          <w:instrText xml:space="preserve"> PAGEREF _Toc27824 \h </w:instrText>
        </w:r>
        <w:r>
          <w:fldChar w:fldCharType="separate"/>
        </w:r>
        <w:r>
          <w:t>3</w:t>
        </w:r>
        <w:r>
          <w:fldChar w:fldCharType="end"/>
        </w:r>
      </w:hyperlink>
    </w:p>
    <w:p>
      <w:pPr>
        <w:pStyle w:val="TOC2"/>
        <w:tabs>
          <w:tab w:val="right" w:leader="dot" w:pos="8306"/>
        </w:tabs>
      </w:pPr>
      <w:hyperlink w:anchor="_Toc13451" w:history="1">
        <w:r>
          <w:rPr>
            <w:rFonts w:ascii="仿宋" w:eastAsia="仿宋" w:hAnsi="仿宋" w:cs="仿宋" w:hint="eastAsia"/>
            <w:lang w:eastAsia="zh-CN"/>
          </w:rPr>
          <w:t>(二)、质量保证体系实施</w:t>
        </w:r>
        <w:r>
          <w:tab/>
        </w:r>
        <w:r>
          <w:fldChar w:fldCharType="begin"/>
        </w:r>
        <w:r>
          <w:instrText xml:space="preserve"> PAGEREF _Toc13451 \h </w:instrText>
        </w:r>
        <w:r>
          <w:fldChar w:fldCharType="separate"/>
        </w:r>
        <w:r>
          <w:t>4</w:t>
        </w:r>
        <w:r>
          <w:fldChar w:fldCharType="end"/>
        </w:r>
      </w:hyperlink>
    </w:p>
    <w:p>
      <w:pPr>
        <w:pStyle w:val="TOC2"/>
        <w:tabs>
          <w:tab w:val="right" w:leader="dot" w:pos="8306"/>
        </w:tabs>
      </w:pPr>
      <w:hyperlink w:anchor="_Toc15655" w:history="1">
        <w:r>
          <w:rPr>
            <w:rFonts w:ascii="仿宋" w:eastAsia="仿宋" w:hAnsi="仿宋" w:cs="仿宋" w:hint="eastAsia"/>
            <w:lang w:eastAsia="zh-CN"/>
          </w:rPr>
          <w:t>(三)、监理与质量控制流程</w:t>
        </w:r>
        <w:r>
          <w:tab/>
        </w:r>
        <w:r>
          <w:fldChar w:fldCharType="begin"/>
        </w:r>
        <w:r>
          <w:instrText xml:space="preserve"> PAGEREF _Toc15655 \h </w:instrText>
        </w:r>
        <w:r>
          <w:fldChar w:fldCharType="separate"/>
        </w:r>
        <w:r>
          <w:t>4</w:t>
        </w:r>
        <w:r>
          <w:fldChar w:fldCharType="end"/>
        </w:r>
      </w:hyperlink>
    </w:p>
    <w:p>
      <w:pPr>
        <w:pStyle w:val="TOC1"/>
        <w:tabs>
          <w:tab w:val="right" w:leader="dot" w:pos="8306"/>
        </w:tabs>
      </w:pPr>
      <w:hyperlink w:anchor="_Toc32440" w:history="1">
        <w:r>
          <w:rPr>
            <w:rFonts w:ascii="仿宋" w:eastAsia="仿宋" w:hAnsi="仿宋" w:cs="仿宋" w:hint="eastAsia"/>
            <w:lang w:eastAsia="zh-CN"/>
          </w:rPr>
          <w:t>二、项目选址研究</w:t>
        </w:r>
        <w:r>
          <w:tab/>
        </w:r>
        <w:r>
          <w:fldChar w:fldCharType="begin"/>
        </w:r>
        <w:r>
          <w:instrText xml:space="preserve"> PAGEREF _Toc32440 \h </w:instrText>
        </w:r>
        <w:r>
          <w:fldChar w:fldCharType="separate"/>
        </w:r>
        <w:r>
          <w:t>5</w:t>
        </w:r>
        <w:r>
          <w:fldChar w:fldCharType="end"/>
        </w:r>
      </w:hyperlink>
    </w:p>
    <w:p>
      <w:pPr>
        <w:pStyle w:val="TOC2"/>
        <w:tabs>
          <w:tab w:val="right" w:leader="dot" w:pos="8306"/>
        </w:tabs>
      </w:pPr>
      <w:hyperlink w:anchor="_Toc29702" w:history="1">
        <w:r>
          <w:rPr>
            <w:rFonts w:ascii="仿宋" w:eastAsia="仿宋" w:hAnsi="仿宋" w:cs="仿宋" w:hint="eastAsia"/>
            <w:lang w:eastAsia="zh-CN"/>
          </w:rPr>
          <w:t>(一)、项目选址原则</w:t>
        </w:r>
        <w:r>
          <w:tab/>
        </w:r>
        <w:r>
          <w:fldChar w:fldCharType="begin"/>
        </w:r>
        <w:r>
          <w:instrText xml:space="preserve"> PAGEREF _Toc29702 \h </w:instrText>
        </w:r>
        <w:r>
          <w:fldChar w:fldCharType="separate"/>
        </w:r>
        <w:r>
          <w:t>5</w:t>
        </w:r>
        <w:r>
          <w:fldChar w:fldCharType="end"/>
        </w:r>
      </w:hyperlink>
    </w:p>
    <w:p>
      <w:pPr>
        <w:pStyle w:val="TOC2"/>
        <w:tabs>
          <w:tab w:val="right" w:leader="dot" w:pos="8306"/>
        </w:tabs>
      </w:pPr>
      <w:hyperlink w:anchor="_Toc16781" w:history="1">
        <w:r>
          <w:rPr>
            <w:rFonts w:ascii="仿宋" w:eastAsia="仿宋" w:hAnsi="仿宋" w:cs="仿宋" w:hint="eastAsia"/>
            <w:lang w:eastAsia="zh-CN"/>
          </w:rPr>
          <w:t>(二)、项目选址</w:t>
        </w:r>
        <w:r>
          <w:tab/>
        </w:r>
        <w:r>
          <w:fldChar w:fldCharType="begin"/>
        </w:r>
        <w:r>
          <w:instrText xml:space="preserve"> PAGEREF _Toc16781 \h </w:instrText>
        </w:r>
        <w:r>
          <w:fldChar w:fldCharType="separate"/>
        </w:r>
        <w:r>
          <w:t>8</w:t>
        </w:r>
        <w:r>
          <w:fldChar w:fldCharType="end"/>
        </w:r>
      </w:hyperlink>
    </w:p>
    <w:p>
      <w:pPr>
        <w:pStyle w:val="TOC2"/>
        <w:tabs>
          <w:tab w:val="right" w:leader="dot" w:pos="8306"/>
        </w:tabs>
      </w:pPr>
      <w:hyperlink w:anchor="_Toc32343" w:history="1">
        <w:r>
          <w:rPr>
            <w:rFonts w:ascii="仿宋" w:eastAsia="仿宋" w:hAnsi="仿宋" w:cs="仿宋" w:hint="eastAsia"/>
            <w:lang w:eastAsia="zh-CN"/>
          </w:rPr>
          <w:t>(三)、建设条件分析</w:t>
        </w:r>
        <w:r>
          <w:tab/>
        </w:r>
        <w:r>
          <w:fldChar w:fldCharType="begin"/>
        </w:r>
        <w:r>
          <w:instrText xml:space="preserve"> PAGEREF _Toc32343 \h </w:instrText>
        </w:r>
        <w:r>
          <w:fldChar w:fldCharType="separate"/>
        </w:r>
        <w:r>
          <w:t>10</w:t>
        </w:r>
        <w:r>
          <w:fldChar w:fldCharType="end"/>
        </w:r>
      </w:hyperlink>
    </w:p>
    <w:p>
      <w:pPr>
        <w:pStyle w:val="TOC2"/>
        <w:tabs>
          <w:tab w:val="right" w:leader="dot" w:pos="8306"/>
        </w:tabs>
      </w:pPr>
      <w:hyperlink w:anchor="_Toc3781" w:history="1">
        <w:r>
          <w:rPr>
            <w:rFonts w:ascii="仿宋" w:eastAsia="仿宋" w:hAnsi="仿宋" w:cs="仿宋" w:hint="eastAsia"/>
            <w:lang w:eastAsia="zh-CN"/>
          </w:rPr>
          <w:t>(四)、用地控制指标</w:t>
        </w:r>
        <w:r>
          <w:tab/>
        </w:r>
        <w:r>
          <w:fldChar w:fldCharType="begin"/>
        </w:r>
        <w:r>
          <w:instrText xml:space="preserve"> PAGEREF _Toc3781 \h </w:instrText>
        </w:r>
        <w:r>
          <w:fldChar w:fldCharType="separate"/>
        </w:r>
        <w:r>
          <w:t>12</w:t>
        </w:r>
        <w:r>
          <w:fldChar w:fldCharType="end"/>
        </w:r>
      </w:hyperlink>
    </w:p>
    <w:p>
      <w:pPr>
        <w:pStyle w:val="TOC2"/>
        <w:tabs>
          <w:tab w:val="right" w:leader="dot" w:pos="8306"/>
        </w:tabs>
      </w:pPr>
      <w:hyperlink w:anchor="_Toc9284" w:history="1">
        <w:r>
          <w:rPr>
            <w:rFonts w:ascii="仿宋" w:eastAsia="仿宋" w:hAnsi="仿宋" w:cs="仿宋" w:hint="eastAsia"/>
            <w:lang w:eastAsia="zh-CN"/>
          </w:rPr>
          <w:t>(五)、地总体要求</w:t>
        </w:r>
        <w:r>
          <w:tab/>
        </w:r>
        <w:r>
          <w:fldChar w:fldCharType="begin"/>
        </w:r>
        <w:r>
          <w:instrText xml:space="preserve"> PAGEREF _Toc9284 \h </w:instrText>
        </w:r>
        <w:r>
          <w:fldChar w:fldCharType="separate"/>
        </w:r>
        <w:r>
          <w:t>13</w:t>
        </w:r>
        <w:r>
          <w:fldChar w:fldCharType="end"/>
        </w:r>
      </w:hyperlink>
    </w:p>
    <w:p>
      <w:pPr>
        <w:pStyle w:val="TOC2"/>
        <w:tabs>
          <w:tab w:val="right" w:leader="dot" w:pos="8306"/>
        </w:tabs>
      </w:pPr>
      <w:hyperlink w:anchor="_Toc32221" w:history="1">
        <w:r>
          <w:rPr>
            <w:rFonts w:ascii="仿宋" w:eastAsia="仿宋" w:hAnsi="仿宋" w:cs="仿宋" w:hint="eastAsia"/>
            <w:lang w:eastAsia="zh-CN"/>
          </w:rPr>
          <w:t>(六)、节约用地措施</w:t>
        </w:r>
        <w:r>
          <w:tab/>
        </w:r>
        <w:r>
          <w:fldChar w:fldCharType="begin"/>
        </w:r>
        <w:r>
          <w:instrText xml:space="preserve"> PAGEREF _Toc32221 \h </w:instrText>
        </w:r>
        <w:r>
          <w:fldChar w:fldCharType="separate"/>
        </w:r>
        <w:r>
          <w:t>14</w:t>
        </w:r>
        <w:r>
          <w:fldChar w:fldCharType="end"/>
        </w:r>
      </w:hyperlink>
    </w:p>
    <w:p>
      <w:pPr>
        <w:pStyle w:val="TOC2"/>
        <w:tabs>
          <w:tab w:val="right" w:leader="dot" w:pos="8306"/>
        </w:tabs>
      </w:pPr>
      <w:hyperlink w:anchor="_Toc6018" w:history="1">
        <w:r>
          <w:rPr>
            <w:rFonts w:ascii="仿宋" w:eastAsia="仿宋" w:hAnsi="仿宋" w:cs="仿宋" w:hint="eastAsia"/>
            <w:lang w:eastAsia="zh-CN"/>
          </w:rPr>
          <w:t>(七)、选址综合评价</w:t>
        </w:r>
        <w:r>
          <w:tab/>
        </w:r>
        <w:r>
          <w:fldChar w:fldCharType="begin"/>
        </w:r>
        <w:r>
          <w:instrText xml:space="preserve"> PAGEREF _Toc6018 \h </w:instrText>
        </w:r>
        <w:r>
          <w:fldChar w:fldCharType="separate"/>
        </w:r>
        <w:r>
          <w:t>16</w:t>
        </w:r>
        <w:r>
          <w:fldChar w:fldCharType="end"/>
        </w:r>
      </w:hyperlink>
    </w:p>
    <w:p>
      <w:pPr>
        <w:pStyle w:val="TOC1"/>
        <w:tabs>
          <w:tab w:val="right" w:leader="dot" w:pos="8306"/>
        </w:tabs>
      </w:pPr>
      <w:hyperlink w:anchor="_Toc14645" w:history="1">
        <w:r>
          <w:rPr>
            <w:rFonts w:ascii="仿宋" w:eastAsia="仿宋" w:hAnsi="仿宋" w:cs="仿宋" w:hint="eastAsia"/>
            <w:lang w:eastAsia="zh-CN"/>
          </w:rPr>
          <w:t>三、环境和生态影响分析</w:t>
        </w:r>
        <w:r>
          <w:tab/>
        </w:r>
        <w:r>
          <w:fldChar w:fldCharType="begin"/>
        </w:r>
        <w:r>
          <w:instrText xml:space="preserve"> PAGEREF _Toc14645 \h </w:instrText>
        </w:r>
        <w:r>
          <w:fldChar w:fldCharType="separate"/>
        </w:r>
        <w:r>
          <w:t>17</w:t>
        </w:r>
        <w:r>
          <w:fldChar w:fldCharType="end"/>
        </w:r>
      </w:hyperlink>
    </w:p>
    <w:p>
      <w:pPr>
        <w:pStyle w:val="TOC2"/>
        <w:tabs>
          <w:tab w:val="right" w:leader="dot" w:pos="8306"/>
        </w:tabs>
      </w:pPr>
      <w:hyperlink w:anchor="_Toc8810" w:history="1">
        <w:r>
          <w:rPr>
            <w:rFonts w:ascii="仿宋" w:eastAsia="仿宋" w:hAnsi="仿宋" w:cs="仿宋" w:hint="eastAsia"/>
            <w:lang w:eastAsia="zh-CN"/>
          </w:rPr>
          <w:t>(一)、环境和生态现状</w:t>
        </w:r>
        <w:r>
          <w:tab/>
        </w:r>
        <w:r>
          <w:fldChar w:fldCharType="begin"/>
        </w:r>
        <w:r>
          <w:instrText xml:space="preserve"> PAGEREF _Toc8810 \h </w:instrText>
        </w:r>
        <w:r>
          <w:fldChar w:fldCharType="separate"/>
        </w:r>
        <w:r>
          <w:t>17</w:t>
        </w:r>
        <w:r>
          <w:fldChar w:fldCharType="end"/>
        </w:r>
      </w:hyperlink>
    </w:p>
    <w:p>
      <w:pPr>
        <w:pStyle w:val="TOC2"/>
        <w:tabs>
          <w:tab w:val="right" w:leader="dot" w:pos="8306"/>
        </w:tabs>
      </w:pPr>
      <w:hyperlink w:anchor="_Toc27984" w:history="1">
        <w:r>
          <w:rPr>
            <w:rFonts w:ascii="仿宋" w:eastAsia="仿宋" w:hAnsi="仿宋" w:cs="仿宋" w:hint="eastAsia"/>
            <w:lang w:eastAsia="zh-CN"/>
          </w:rPr>
          <w:t>(二)、生态环境影响分析</w:t>
        </w:r>
        <w:r>
          <w:tab/>
        </w:r>
        <w:r>
          <w:fldChar w:fldCharType="begin"/>
        </w:r>
        <w:r>
          <w:instrText xml:space="preserve"> PAGEREF _Toc27984 \h </w:instrText>
        </w:r>
        <w:r>
          <w:fldChar w:fldCharType="separate"/>
        </w:r>
        <w:r>
          <w:t>18</w:t>
        </w:r>
        <w:r>
          <w:fldChar w:fldCharType="end"/>
        </w:r>
      </w:hyperlink>
    </w:p>
    <w:p>
      <w:pPr>
        <w:pStyle w:val="TOC2"/>
        <w:tabs>
          <w:tab w:val="right" w:leader="dot" w:pos="8306"/>
        </w:tabs>
      </w:pPr>
      <w:hyperlink w:anchor="_Toc25785" w:history="1">
        <w:r>
          <w:rPr>
            <w:rFonts w:ascii="仿宋" w:eastAsia="仿宋" w:hAnsi="仿宋" w:cs="仿宋" w:hint="eastAsia"/>
            <w:lang w:eastAsia="zh-CN"/>
          </w:rPr>
          <w:t>(三)、生态环境保护措施</w:t>
        </w:r>
        <w:r>
          <w:tab/>
        </w:r>
        <w:r>
          <w:fldChar w:fldCharType="begin"/>
        </w:r>
        <w:r>
          <w:instrText xml:space="preserve"> PAGEREF _Toc25785 \h </w:instrText>
        </w:r>
        <w:r>
          <w:fldChar w:fldCharType="separate"/>
        </w:r>
        <w:r>
          <w:t>19</w:t>
        </w:r>
        <w:r>
          <w:fldChar w:fldCharType="end"/>
        </w:r>
      </w:hyperlink>
    </w:p>
    <w:p>
      <w:pPr>
        <w:pStyle w:val="TOC2"/>
        <w:tabs>
          <w:tab w:val="right" w:leader="dot" w:pos="8306"/>
        </w:tabs>
      </w:pPr>
      <w:hyperlink w:anchor="_Toc29471" w:history="1">
        <w:r>
          <w:rPr>
            <w:rFonts w:ascii="仿宋" w:eastAsia="仿宋" w:hAnsi="仿宋" w:cs="仿宋" w:hint="eastAsia"/>
            <w:lang w:eastAsia="zh-CN"/>
          </w:rPr>
          <w:t>(四)、地质灾害影响分析</w:t>
        </w:r>
        <w:r>
          <w:tab/>
        </w:r>
        <w:r>
          <w:fldChar w:fldCharType="begin"/>
        </w:r>
        <w:r>
          <w:instrText xml:space="preserve"> PAGEREF _Toc29471 \h </w:instrText>
        </w:r>
        <w:r>
          <w:fldChar w:fldCharType="separate"/>
        </w:r>
        <w:r>
          <w:t>21</w:t>
        </w:r>
        <w:r>
          <w:fldChar w:fldCharType="end"/>
        </w:r>
      </w:hyperlink>
    </w:p>
    <w:p>
      <w:pPr>
        <w:pStyle w:val="TOC2"/>
        <w:tabs>
          <w:tab w:val="right" w:leader="dot" w:pos="8306"/>
        </w:tabs>
      </w:pPr>
      <w:hyperlink w:anchor="_Toc13115" w:history="1">
        <w:r>
          <w:rPr>
            <w:rFonts w:ascii="仿宋" w:eastAsia="仿宋" w:hAnsi="仿宋" w:cs="仿宋" w:hint="eastAsia"/>
            <w:lang w:eastAsia="zh-CN"/>
          </w:rPr>
          <w:t>(五)、特殊环境影响</w:t>
        </w:r>
        <w:r>
          <w:tab/>
        </w:r>
        <w:r>
          <w:fldChar w:fldCharType="begin"/>
        </w:r>
        <w:r>
          <w:instrText xml:space="preserve"> PAGEREF _Toc13115 \h </w:instrText>
        </w:r>
        <w:r>
          <w:fldChar w:fldCharType="separate"/>
        </w:r>
        <w:r>
          <w:t>23</w:t>
        </w:r>
        <w:r>
          <w:fldChar w:fldCharType="end"/>
        </w:r>
      </w:hyperlink>
    </w:p>
    <w:p>
      <w:pPr>
        <w:pStyle w:val="TOC1"/>
        <w:tabs>
          <w:tab w:val="right" w:leader="dot" w:pos="8306"/>
        </w:tabs>
      </w:pPr>
      <w:hyperlink w:anchor="_Toc5486" w:history="1">
        <w:r>
          <w:rPr>
            <w:rFonts w:ascii="仿宋" w:eastAsia="仿宋" w:hAnsi="仿宋" w:cs="仿宋" w:hint="eastAsia"/>
            <w:lang w:eastAsia="zh-CN"/>
          </w:rPr>
          <w:t>四、发展规划、产业政策和行业准入分析</w:t>
        </w:r>
        <w:r>
          <w:tab/>
        </w:r>
        <w:r>
          <w:fldChar w:fldCharType="begin"/>
        </w:r>
        <w:r>
          <w:instrText xml:space="preserve"> PAGEREF _Toc5486 \h </w:instrText>
        </w:r>
        <w:r>
          <w:fldChar w:fldCharType="separate"/>
        </w:r>
        <w:r>
          <w:t>24</w:t>
        </w:r>
        <w:r>
          <w:fldChar w:fldCharType="end"/>
        </w:r>
      </w:hyperlink>
    </w:p>
    <w:p>
      <w:pPr>
        <w:pStyle w:val="TOC2"/>
        <w:tabs>
          <w:tab w:val="right" w:leader="dot" w:pos="8306"/>
        </w:tabs>
      </w:pPr>
      <w:hyperlink w:anchor="_Toc6645" w:history="1">
        <w:r>
          <w:rPr>
            <w:rFonts w:ascii="仿宋" w:eastAsia="仿宋" w:hAnsi="仿宋" w:cs="仿宋" w:hint="eastAsia"/>
            <w:lang w:eastAsia="zh-CN"/>
          </w:rPr>
          <w:t>(一)、发展规划分析</w:t>
        </w:r>
        <w:r>
          <w:tab/>
        </w:r>
        <w:r>
          <w:fldChar w:fldCharType="begin"/>
        </w:r>
        <w:r>
          <w:instrText xml:space="preserve"> PAGEREF _Toc6645 \h </w:instrText>
        </w:r>
        <w:r>
          <w:fldChar w:fldCharType="separate"/>
        </w:r>
        <w:r>
          <w:t>24</w:t>
        </w:r>
        <w:r>
          <w:fldChar w:fldCharType="end"/>
        </w:r>
      </w:hyperlink>
    </w:p>
    <w:p>
      <w:pPr>
        <w:pStyle w:val="TOC2"/>
        <w:tabs>
          <w:tab w:val="right" w:leader="dot" w:pos="8306"/>
        </w:tabs>
      </w:pPr>
      <w:hyperlink w:anchor="_Toc4845" w:history="1">
        <w:r>
          <w:rPr>
            <w:rFonts w:ascii="仿宋" w:eastAsia="仿宋" w:hAnsi="仿宋" w:cs="仿宋" w:hint="eastAsia"/>
            <w:lang w:eastAsia="zh-CN"/>
          </w:rPr>
          <w:t>(二)、产业政策分析</w:t>
        </w:r>
        <w:r>
          <w:tab/>
        </w:r>
        <w:r>
          <w:fldChar w:fldCharType="begin"/>
        </w:r>
        <w:r>
          <w:instrText xml:space="preserve"> PAGEREF _Toc4845 \h </w:instrText>
        </w:r>
        <w:r>
          <w:fldChar w:fldCharType="separate"/>
        </w:r>
        <w:r>
          <w:t>25</w:t>
        </w:r>
        <w:r>
          <w:fldChar w:fldCharType="end"/>
        </w:r>
      </w:hyperlink>
    </w:p>
    <w:p>
      <w:pPr>
        <w:pStyle w:val="TOC2"/>
        <w:tabs>
          <w:tab w:val="right" w:leader="dot" w:pos="8306"/>
        </w:tabs>
      </w:pPr>
      <w:hyperlink w:anchor="_Toc15504" w:history="1">
        <w:r>
          <w:rPr>
            <w:rFonts w:ascii="仿宋" w:eastAsia="仿宋" w:hAnsi="仿宋" w:cs="仿宋" w:hint="eastAsia"/>
            <w:lang w:eastAsia="zh-CN"/>
          </w:rPr>
          <w:t>(三)、行业准入分析</w:t>
        </w:r>
        <w:r>
          <w:tab/>
        </w:r>
        <w:r>
          <w:fldChar w:fldCharType="begin"/>
        </w:r>
        <w:r>
          <w:instrText xml:space="preserve"> PAGEREF _Toc15504 \h </w:instrText>
        </w:r>
        <w:r>
          <w:fldChar w:fldCharType="separate"/>
        </w:r>
        <w:r>
          <w:t>27</w:t>
        </w:r>
        <w:r>
          <w:fldChar w:fldCharType="end"/>
        </w:r>
      </w:hyperlink>
    </w:p>
    <w:p>
      <w:pPr>
        <w:pStyle w:val="TOC1"/>
        <w:tabs>
          <w:tab w:val="right" w:leader="dot" w:pos="8306"/>
        </w:tabs>
      </w:pPr>
      <w:hyperlink w:anchor="_Toc18806" w:history="1">
        <w:r>
          <w:rPr>
            <w:rFonts w:ascii="仿宋" w:eastAsia="仿宋" w:hAnsi="仿宋" w:cs="仿宋" w:hint="eastAsia"/>
            <w:lang w:eastAsia="zh-CN"/>
          </w:rPr>
          <w:t>五、财务管理与成本控制</w:t>
        </w:r>
        <w:r>
          <w:tab/>
        </w:r>
        <w:r>
          <w:fldChar w:fldCharType="begin"/>
        </w:r>
        <w:r>
          <w:instrText xml:space="preserve"> PAGEREF _Toc18806 \h </w:instrText>
        </w:r>
        <w:r>
          <w:fldChar w:fldCharType="separate"/>
        </w:r>
        <w:r>
          <w:t>28</w:t>
        </w:r>
        <w:r>
          <w:fldChar w:fldCharType="end"/>
        </w:r>
      </w:hyperlink>
    </w:p>
    <w:p>
      <w:pPr>
        <w:pStyle w:val="TOC2"/>
        <w:tabs>
          <w:tab w:val="right" w:leader="dot" w:pos="8306"/>
        </w:tabs>
      </w:pPr>
      <w:hyperlink w:anchor="_Toc28424" w:history="1">
        <w:r>
          <w:rPr>
            <w:rFonts w:ascii="仿宋" w:eastAsia="仿宋" w:hAnsi="仿宋" w:cs="仿宋" w:hint="eastAsia"/>
            <w:lang w:eastAsia="zh-CN"/>
          </w:rPr>
          <w:t>(一)、财务管理体系建设</w:t>
        </w:r>
        <w:r>
          <w:tab/>
        </w:r>
        <w:r>
          <w:fldChar w:fldCharType="begin"/>
        </w:r>
        <w:r>
          <w:instrText xml:space="preserve"> PAGEREF _Toc28424 \h </w:instrText>
        </w:r>
        <w:r>
          <w:fldChar w:fldCharType="separate"/>
        </w:r>
        <w:r>
          <w:t>28</w:t>
        </w:r>
        <w:r>
          <w:fldChar w:fldCharType="end"/>
        </w:r>
      </w:hyperlink>
    </w:p>
    <w:p>
      <w:pPr>
        <w:pStyle w:val="TOC2"/>
        <w:tabs>
          <w:tab w:val="right" w:leader="dot" w:pos="8306"/>
        </w:tabs>
      </w:pPr>
      <w:hyperlink w:anchor="_Toc7285" w:history="1">
        <w:r>
          <w:rPr>
            <w:rFonts w:ascii="仿宋" w:eastAsia="仿宋" w:hAnsi="仿宋" w:cs="仿宋" w:hint="eastAsia"/>
            <w:lang w:eastAsia="zh-CN"/>
          </w:rPr>
          <w:t>(二)、成本控制措施</w:t>
        </w:r>
        <w:r>
          <w:tab/>
        </w:r>
        <w:r>
          <w:fldChar w:fldCharType="begin"/>
        </w:r>
        <w:r>
          <w:instrText xml:space="preserve"> PAGEREF _Toc7285 \h </w:instrText>
        </w:r>
        <w:r>
          <w:fldChar w:fldCharType="separate"/>
        </w:r>
        <w:r>
          <w:t>30</w:t>
        </w:r>
        <w:r>
          <w:fldChar w:fldCharType="end"/>
        </w:r>
      </w:hyperlink>
    </w:p>
    <w:p>
      <w:pPr>
        <w:pStyle w:val="TOC1"/>
        <w:tabs>
          <w:tab w:val="right" w:leader="dot" w:pos="8306"/>
        </w:tabs>
      </w:pPr>
      <w:hyperlink w:anchor="_Toc28913" w:history="1">
        <w:r>
          <w:rPr>
            <w:rFonts w:ascii="仿宋" w:eastAsia="仿宋" w:hAnsi="仿宋" w:cs="仿宋" w:hint="eastAsia"/>
            <w:lang w:eastAsia="zh-CN"/>
          </w:rPr>
          <w:t>六、建设风险评估分析</w:t>
        </w:r>
        <w:r>
          <w:tab/>
        </w:r>
        <w:r>
          <w:fldChar w:fldCharType="begin"/>
        </w:r>
        <w:r>
          <w:instrText xml:space="preserve"> PAGEREF _Toc28913 \h </w:instrText>
        </w:r>
        <w:r>
          <w:fldChar w:fldCharType="separate"/>
        </w:r>
        <w:r>
          <w:t>31</w:t>
        </w:r>
        <w:r>
          <w:fldChar w:fldCharType="end"/>
        </w:r>
      </w:hyperlink>
    </w:p>
    <w:p>
      <w:pPr>
        <w:pStyle w:val="TOC2"/>
        <w:tabs>
          <w:tab w:val="right" w:leader="dot" w:pos="8306"/>
        </w:tabs>
      </w:pPr>
      <w:hyperlink w:anchor="_Toc30626" w:history="1">
        <w:r>
          <w:rPr>
            <w:rFonts w:ascii="仿宋" w:eastAsia="仿宋" w:hAnsi="仿宋" w:cs="仿宋" w:hint="eastAsia"/>
            <w:lang w:eastAsia="zh-CN"/>
          </w:rPr>
          <w:t>(一)、政策风险分析</w:t>
        </w:r>
        <w:r>
          <w:tab/>
        </w:r>
        <w:r>
          <w:fldChar w:fldCharType="begin"/>
        </w:r>
        <w:r>
          <w:instrText xml:space="preserve"> PAGEREF _Toc30626 \h </w:instrText>
        </w:r>
        <w:r>
          <w:fldChar w:fldCharType="separate"/>
        </w:r>
        <w:r>
          <w:t>31</w:t>
        </w:r>
        <w:r>
          <w:fldChar w:fldCharType="end"/>
        </w:r>
      </w:hyperlink>
    </w:p>
    <w:p>
      <w:pPr>
        <w:pStyle w:val="TOC2"/>
        <w:tabs>
          <w:tab w:val="right" w:leader="dot" w:pos="8306"/>
        </w:tabs>
      </w:pPr>
      <w:hyperlink w:anchor="_Toc18387" w:history="1">
        <w:r>
          <w:rPr>
            <w:rFonts w:ascii="仿宋" w:eastAsia="仿宋" w:hAnsi="仿宋" w:cs="仿宋" w:hint="eastAsia"/>
            <w:lang w:eastAsia="zh-CN"/>
          </w:rPr>
          <w:t>(二)、社会风险分析</w:t>
        </w:r>
        <w:r>
          <w:tab/>
        </w:r>
        <w:r>
          <w:fldChar w:fldCharType="begin"/>
        </w:r>
        <w:r>
          <w:instrText xml:space="preserve"> PAGEREF _Toc18387 \h </w:instrText>
        </w:r>
        <w:r>
          <w:fldChar w:fldCharType="separate"/>
        </w:r>
        <w:r>
          <w:t>32</w:t>
        </w:r>
        <w:r>
          <w:fldChar w:fldCharType="end"/>
        </w:r>
      </w:hyperlink>
    </w:p>
    <w:p>
      <w:pPr>
        <w:pStyle w:val="TOC2"/>
        <w:tabs>
          <w:tab w:val="right" w:leader="dot" w:pos="8306"/>
        </w:tabs>
      </w:pPr>
      <w:hyperlink w:anchor="_Toc6246" w:history="1">
        <w:r>
          <w:rPr>
            <w:rFonts w:ascii="仿宋" w:eastAsia="仿宋" w:hAnsi="仿宋" w:cs="仿宋" w:hint="eastAsia"/>
            <w:lang w:eastAsia="zh-CN"/>
          </w:rPr>
          <w:t>(三)、市场风险分析</w:t>
        </w:r>
        <w:r>
          <w:tab/>
        </w:r>
        <w:r>
          <w:fldChar w:fldCharType="begin"/>
        </w:r>
        <w:r>
          <w:instrText xml:space="preserve"> PAGEREF _Toc6246 \h </w:instrText>
        </w:r>
        <w:r>
          <w:fldChar w:fldCharType="separate"/>
        </w:r>
        <w:r>
          <w:t>34</w:t>
        </w:r>
        <w:r>
          <w:fldChar w:fldCharType="end"/>
        </w:r>
      </w:hyperlink>
    </w:p>
    <w:p>
      <w:pPr>
        <w:pStyle w:val="TOC2"/>
        <w:tabs>
          <w:tab w:val="right" w:leader="dot" w:pos="8306"/>
        </w:tabs>
      </w:pPr>
      <w:hyperlink w:anchor="_Toc22886" w:history="1">
        <w:r>
          <w:rPr>
            <w:rFonts w:ascii="仿宋" w:eastAsia="仿宋" w:hAnsi="仿宋" w:cs="仿宋" w:hint="eastAsia"/>
            <w:lang w:eastAsia="zh-CN"/>
          </w:rPr>
          <w:t>(四)、资金风险分析</w:t>
        </w:r>
        <w:r>
          <w:tab/>
        </w:r>
        <w:r>
          <w:fldChar w:fldCharType="begin"/>
        </w:r>
        <w:r>
          <w:instrText xml:space="preserve"> PAGEREF _Toc22886 \h </w:instrText>
        </w:r>
        <w:r>
          <w:fldChar w:fldCharType="separate"/>
        </w:r>
        <w:r>
          <w:t>34</w:t>
        </w:r>
        <w:r>
          <w:fldChar w:fldCharType="end"/>
        </w:r>
      </w:hyperlink>
    </w:p>
    <w:p>
      <w:pPr>
        <w:pStyle w:val="TOC2"/>
        <w:tabs>
          <w:tab w:val="right" w:leader="dot" w:pos="8306"/>
        </w:tabs>
      </w:pPr>
      <w:hyperlink w:anchor="_Toc23467" w:history="1">
        <w:r>
          <w:rPr>
            <w:rFonts w:ascii="仿宋" w:eastAsia="仿宋" w:hAnsi="仿宋" w:cs="仿宋" w:hint="eastAsia"/>
            <w:lang w:eastAsia="zh-CN"/>
          </w:rPr>
          <w:t>(五)、技术风险分析</w:t>
        </w:r>
        <w:r>
          <w:tab/>
        </w:r>
        <w:r>
          <w:fldChar w:fldCharType="begin"/>
        </w:r>
        <w:r>
          <w:instrText xml:space="preserve"> PAGEREF _Toc23467 \h </w:instrText>
        </w:r>
        <w:r>
          <w:fldChar w:fldCharType="separate"/>
        </w:r>
        <w:r>
          <w:t>35</w:t>
        </w:r>
        <w:r>
          <w:fldChar w:fldCharType="end"/>
        </w:r>
      </w:hyperlink>
    </w:p>
    <w:p>
      <w:pPr>
        <w:pStyle w:val="TOC2"/>
        <w:tabs>
          <w:tab w:val="right" w:leader="dot" w:pos="8306"/>
        </w:tabs>
      </w:pPr>
      <w:hyperlink w:anchor="_Toc11450" w:history="1">
        <w:r>
          <w:rPr>
            <w:rFonts w:ascii="仿宋" w:eastAsia="仿宋" w:hAnsi="仿宋" w:cs="仿宋" w:hint="eastAsia"/>
            <w:lang w:eastAsia="zh-CN"/>
          </w:rPr>
          <w:t>(六)、财务风险分析</w:t>
        </w:r>
        <w:r>
          <w:tab/>
        </w:r>
        <w:r>
          <w:fldChar w:fldCharType="begin"/>
        </w:r>
        <w:r>
          <w:instrText xml:space="preserve"> PAGEREF _Toc11450 \h </w:instrText>
        </w:r>
        <w:r>
          <w:fldChar w:fldCharType="separate"/>
        </w:r>
        <w:r>
          <w:t>37</w:t>
        </w:r>
        <w:r>
          <w:fldChar w:fldCharType="end"/>
        </w:r>
      </w:hyperlink>
    </w:p>
    <w:p>
      <w:pPr>
        <w:pStyle w:val="TOC2"/>
        <w:tabs>
          <w:tab w:val="right" w:leader="dot" w:pos="8306"/>
        </w:tabs>
      </w:pPr>
      <w:hyperlink w:anchor="_Toc31462" w:history="1">
        <w:r>
          <w:rPr>
            <w:rFonts w:ascii="仿宋" w:eastAsia="仿宋" w:hAnsi="仿宋" w:cs="仿宋" w:hint="eastAsia"/>
            <w:lang w:eastAsia="zh-CN"/>
          </w:rPr>
          <w:t>(七)、管理风险分析</w:t>
        </w:r>
        <w:r>
          <w:tab/>
        </w:r>
        <w:r>
          <w:fldChar w:fldCharType="begin"/>
        </w:r>
        <w:r>
          <w:instrText xml:space="preserve"> PAGEREF _Toc31462 \h </w:instrText>
        </w:r>
        <w:r>
          <w:fldChar w:fldCharType="separate"/>
        </w:r>
        <w:r>
          <w:t>38</w:t>
        </w:r>
        <w:r>
          <w:fldChar w:fldCharType="end"/>
        </w:r>
      </w:hyperlink>
    </w:p>
    <w:p>
      <w:pPr>
        <w:pStyle w:val="TOC2"/>
        <w:tabs>
          <w:tab w:val="right" w:leader="dot" w:pos="8306"/>
        </w:tabs>
      </w:pPr>
      <w:hyperlink w:anchor="_Toc12683" w:history="1">
        <w:r>
          <w:rPr>
            <w:rFonts w:ascii="仿宋" w:eastAsia="仿宋" w:hAnsi="仿宋" w:cs="仿宋" w:hint="eastAsia"/>
            <w:lang w:eastAsia="zh-CN"/>
          </w:rPr>
          <w:t>(八)、其它风险分析</w:t>
        </w:r>
        <w:r>
          <w:tab/>
        </w:r>
        <w:r>
          <w:fldChar w:fldCharType="begin"/>
        </w:r>
        <w:r>
          <w:instrText xml:space="preserve"> PAGEREF _Toc12683 \h </w:instrText>
        </w:r>
        <w:r>
          <w:fldChar w:fldCharType="separate"/>
        </w:r>
        <w:r>
          <w:t>40</w:t>
        </w:r>
        <w:r>
          <w:fldChar w:fldCharType="end"/>
        </w:r>
      </w:hyperlink>
    </w:p>
    <w:p>
      <w:pPr>
        <w:pStyle w:val="TOC2"/>
        <w:tabs>
          <w:tab w:val="right" w:leader="dot" w:pos="8306"/>
        </w:tabs>
      </w:pPr>
      <w:hyperlink w:anchor="_Toc14992" w:history="1">
        <w:r>
          <w:rPr>
            <w:rFonts w:ascii="仿宋" w:eastAsia="仿宋" w:hAnsi="仿宋" w:cs="仿宋" w:hint="eastAsia"/>
            <w:lang w:eastAsia="zh-CN"/>
          </w:rPr>
          <w:t>(九)、社会影响评估</w:t>
        </w:r>
        <w:r>
          <w:tab/>
        </w:r>
        <w:r>
          <w:fldChar w:fldCharType="begin"/>
        </w:r>
        <w:r>
          <w:instrText xml:space="preserve"> PAGEREF _Toc14992 \h </w:instrText>
        </w:r>
        <w:r>
          <w:fldChar w:fldCharType="separate"/>
        </w:r>
        <w:r>
          <w:t>41</w:t>
        </w:r>
        <w:r>
          <w:fldChar w:fldCharType="end"/>
        </w:r>
      </w:hyperlink>
    </w:p>
    <w:p>
      <w:pPr>
        <w:pStyle w:val="TOC1"/>
        <w:tabs>
          <w:tab w:val="right" w:leader="dot" w:pos="8306"/>
        </w:tabs>
      </w:pPr>
      <w:hyperlink w:anchor="_Toc10069" w:history="1">
        <w:r>
          <w:rPr>
            <w:rFonts w:ascii="仿宋" w:eastAsia="仿宋" w:hAnsi="仿宋" w:cs="仿宋" w:hint="eastAsia"/>
            <w:lang w:eastAsia="zh-CN"/>
          </w:rPr>
          <w:t>七、环境保护与绿色发展</w:t>
        </w:r>
        <w:r>
          <w:tab/>
        </w:r>
        <w:r>
          <w:fldChar w:fldCharType="begin"/>
        </w:r>
        <w:r>
          <w:instrText xml:space="preserve"> PAGEREF _Toc10069 \h </w:instrText>
        </w:r>
        <w:r>
          <w:fldChar w:fldCharType="separate"/>
        </w:r>
        <w:r>
          <w:t>43</w:t>
        </w:r>
        <w:r>
          <w:fldChar w:fldCharType="end"/>
        </w:r>
      </w:hyperlink>
    </w:p>
    <w:p>
      <w:pPr>
        <w:pStyle w:val="TOC2"/>
        <w:tabs>
          <w:tab w:val="right" w:leader="dot" w:pos="8306"/>
        </w:tabs>
      </w:pPr>
      <w:hyperlink w:anchor="_Toc23929" w:history="1">
        <w:r>
          <w:rPr>
            <w:rFonts w:ascii="仿宋" w:eastAsia="仿宋" w:hAnsi="仿宋" w:cs="仿宋" w:hint="eastAsia"/>
            <w:lang w:eastAsia="zh-CN"/>
          </w:rPr>
          <w:t>(一)、环境保护措施</w:t>
        </w:r>
        <w:r>
          <w:tab/>
        </w:r>
        <w:r>
          <w:fldChar w:fldCharType="begin"/>
        </w:r>
        <w:r>
          <w:instrText xml:space="preserve"> PAGEREF _Toc23929 \h </w:instrText>
        </w:r>
        <w:r>
          <w:fldChar w:fldCharType="separate"/>
        </w:r>
        <w:r>
          <w:t>43</w:t>
        </w:r>
        <w:r>
          <w:fldChar w:fldCharType="end"/>
        </w:r>
      </w:hyperlink>
    </w:p>
    <w:p>
      <w:pPr>
        <w:pStyle w:val="TOC2"/>
        <w:tabs>
          <w:tab w:val="right" w:leader="dot" w:pos="8306"/>
        </w:tabs>
      </w:pPr>
      <w:hyperlink w:anchor="_Toc18915" w:history="1">
        <w:r>
          <w:rPr>
            <w:rFonts w:ascii="仿宋" w:eastAsia="仿宋" w:hAnsi="仿宋" w:cs="仿宋" w:hint="eastAsia"/>
            <w:lang w:eastAsia="zh-CN"/>
          </w:rPr>
          <w:t>(二)、绿色发展与可持续发展策略</w:t>
        </w:r>
        <w:r>
          <w:tab/>
        </w:r>
        <w:r>
          <w:fldChar w:fldCharType="begin"/>
        </w:r>
        <w:r>
          <w:instrText xml:space="preserve"> PAGEREF _Toc18915 \h </w:instrText>
        </w:r>
        <w:r>
          <w:fldChar w:fldCharType="separate"/>
        </w:r>
        <w:r>
          <w:t>45</w:t>
        </w:r>
        <w:r>
          <w:fldChar w:fldCharType="end"/>
        </w:r>
      </w:hyperlink>
    </w:p>
    <w:p>
      <w:pPr>
        <w:pStyle w:val="TOC1"/>
        <w:tabs>
          <w:tab w:val="right" w:leader="dot" w:pos="8306"/>
        </w:tabs>
      </w:pPr>
      <w:hyperlink w:anchor="_Toc2964" w:history="1">
        <w:r>
          <w:rPr>
            <w:rFonts w:ascii="仿宋" w:eastAsia="仿宋" w:hAnsi="仿宋" w:cs="仿宋" w:hint="eastAsia"/>
            <w:lang w:eastAsia="zh-CN"/>
          </w:rPr>
          <w:t>八、环境保护与治理方案</w:t>
        </w:r>
        <w:r>
          <w:tab/>
        </w:r>
        <w:r>
          <w:fldChar w:fldCharType="begin"/>
        </w:r>
        <w:r>
          <w:instrText xml:space="preserve"> PAGEREF _Toc2964 \h </w:instrText>
        </w:r>
        <w:r>
          <w:fldChar w:fldCharType="separate"/>
        </w:r>
        <w:r>
          <w:t>46</w:t>
        </w:r>
        <w:r>
          <w:fldChar w:fldCharType="end"/>
        </w:r>
      </w:hyperlink>
    </w:p>
    <w:p>
      <w:pPr>
        <w:pStyle w:val="TOC2"/>
        <w:tabs>
          <w:tab w:val="right" w:leader="dot" w:pos="8306"/>
        </w:tabs>
      </w:pPr>
      <w:hyperlink w:anchor="_Toc22376" w:history="1">
        <w:r>
          <w:rPr>
            <w:rFonts w:ascii="仿宋" w:eastAsia="仿宋" w:hAnsi="仿宋" w:cs="仿宋" w:hint="eastAsia"/>
            <w:lang w:eastAsia="zh-CN"/>
          </w:rPr>
          <w:t>(一)、项目环境影响评估</w:t>
        </w:r>
        <w:r>
          <w:tab/>
        </w:r>
        <w:r>
          <w:fldChar w:fldCharType="begin"/>
        </w:r>
        <w:r>
          <w:instrText xml:space="preserve"> PAGEREF _Toc22376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33" w:history="1">
        <w:r>
          <w:rPr>
            <w:rFonts w:ascii="仿宋" w:eastAsia="仿宋" w:hAnsi="仿宋" w:cs="仿宋" w:hint="eastAsia"/>
            <w:lang w:eastAsia="zh-CN"/>
          </w:rPr>
          <w:t>(二)、环境保护措施与治理方案</w:t>
        </w:r>
        <w:r>
          <w:tab/>
        </w:r>
        <w:r>
          <w:fldChar w:fldCharType="begin"/>
        </w:r>
        <w:r>
          <w:instrText xml:space="preserve"> PAGEREF _Toc4133 \h </w:instrText>
        </w:r>
        <w:r>
          <w:fldChar w:fldCharType="separate"/>
        </w:r>
        <w:r>
          <w:t>47</w:t>
        </w:r>
        <w:r>
          <w:fldChar w:fldCharType="end"/>
        </w:r>
      </w:hyperlink>
    </w:p>
    <w:p>
      <w:pPr>
        <w:pStyle w:val="TOC1"/>
        <w:tabs>
          <w:tab w:val="right" w:leader="dot" w:pos="8306"/>
        </w:tabs>
      </w:pPr>
      <w:hyperlink w:anchor="_Toc25710" w:history="1">
        <w:r>
          <w:rPr>
            <w:rFonts w:ascii="仿宋" w:eastAsia="仿宋" w:hAnsi="仿宋" w:cs="仿宋" w:hint="eastAsia"/>
            <w:lang w:eastAsia="zh-CN"/>
          </w:rPr>
          <w:t>九、土地利用与规划方案</w:t>
        </w:r>
        <w:r>
          <w:tab/>
        </w:r>
        <w:r>
          <w:fldChar w:fldCharType="begin"/>
        </w:r>
        <w:r>
          <w:instrText xml:space="preserve"> PAGEREF _Toc25710 \h </w:instrText>
        </w:r>
        <w:r>
          <w:fldChar w:fldCharType="separate"/>
        </w:r>
        <w:r>
          <w:t>47</w:t>
        </w:r>
        <w:r>
          <w:fldChar w:fldCharType="end"/>
        </w:r>
      </w:hyperlink>
    </w:p>
    <w:p>
      <w:pPr>
        <w:pStyle w:val="TOC2"/>
        <w:tabs>
          <w:tab w:val="right" w:leader="dot" w:pos="8306"/>
        </w:tabs>
      </w:pPr>
      <w:hyperlink w:anchor="_Toc12933" w:history="1">
        <w:r>
          <w:rPr>
            <w:rFonts w:ascii="仿宋" w:eastAsia="仿宋" w:hAnsi="仿宋" w:cs="仿宋" w:hint="eastAsia"/>
            <w:lang w:eastAsia="zh-CN"/>
          </w:rPr>
          <w:t>(一)、项目用地情况分析</w:t>
        </w:r>
        <w:r>
          <w:tab/>
        </w:r>
        <w:r>
          <w:fldChar w:fldCharType="begin"/>
        </w:r>
        <w:r>
          <w:instrText xml:space="preserve"> PAGEREF _Toc12933 \h </w:instrText>
        </w:r>
        <w:r>
          <w:fldChar w:fldCharType="separate"/>
        </w:r>
        <w:r>
          <w:t>47</w:t>
        </w:r>
        <w:r>
          <w:fldChar w:fldCharType="end"/>
        </w:r>
      </w:hyperlink>
    </w:p>
    <w:p>
      <w:pPr>
        <w:pStyle w:val="TOC2"/>
        <w:tabs>
          <w:tab w:val="right" w:leader="dot" w:pos="8306"/>
        </w:tabs>
      </w:pPr>
      <w:hyperlink w:anchor="_Toc21526" w:history="1">
        <w:r>
          <w:rPr>
            <w:rFonts w:ascii="仿宋" w:eastAsia="仿宋" w:hAnsi="仿宋" w:cs="仿宋" w:hint="eastAsia"/>
            <w:lang w:eastAsia="zh-CN"/>
          </w:rPr>
          <w:t>(二)、土地利用规划方案</w:t>
        </w:r>
        <w:r>
          <w:tab/>
        </w:r>
        <w:r>
          <w:fldChar w:fldCharType="begin"/>
        </w:r>
        <w:r>
          <w:instrText xml:space="preserve"> PAGEREF _Toc21526 \h </w:instrText>
        </w:r>
        <w:r>
          <w:fldChar w:fldCharType="separate"/>
        </w:r>
        <w:r>
          <w:t>48</w:t>
        </w:r>
        <w:r>
          <w:fldChar w:fldCharType="end"/>
        </w:r>
      </w:hyperlink>
    </w:p>
    <w:p>
      <w:pPr>
        <w:pStyle w:val="TOC1"/>
        <w:tabs>
          <w:tab w:val="right" w:leader="dot" w:pos="8306"/>
        </w:tabs>
      </w:pPr>
      <w:hyperlink w:anchor="_Toc17876" w:history="1">
        <w:r>
          <w:rPr>
            <w:rFonts w:ascii="仿宋" w:eastAsia="仿宋" w:hAnsi="仿宋" w:cs="仿宋" w:hint="eastAsia"/>
            <w:lang w:eastAsia="zh-CN"/>
          </w:rPr>
          <w:t>十、项目变更管理</w:t>
        </w:r>
        <w:r>
          <w:tab/>
        </w:r>
        <w:r>
          <w:fldChar w:fldCharType="begin"/>
        </w:r>
        <w:r>
          <w:instrText xml:space="preserve"> PAGEREF _Toc17876 \h </w:instrText>
        </w:r>
        <w:r>
          <w:fldChar w:fldCharType="separate"/>
        </w:r>
        <w:r>
          <w:t>50</w:t>
        </w:r>
        <w:r>
          <w:fldChar w:fldCharType="end"/>
        </w:r>
      </w:hyperlink>
    </w:p>
    <w:p>
      <w:pPr>
        <w:pStyle w:val="TOC2"/>
        <w:tabs>
          <w:tab w:val="right" w:leader="dot" w:pos="8306"/>
        </w:tabs>
      </w:pPr>
      <w:hyperlink w:anchor="_Toc16254" w:history="1">
        <w:r>
          <w:rPr>
            <w:rFonts w:ascii="仿宋" w:eastAsia="仿宋" w:hAnsi="仿宋" w:cs="仿宋" w:hint="eastAsia"/>
            <w:lang w:eastAsia="zh-CN"/>
          </w:rPr>
          <w:t>(一)、变更控制流程</w:t>
        </w:r>
        <w:r>
          <w:tab/>
        </w:r>
        <w:r>
          <w:fldChar w:fldCharType="begin"/>
        </w:r>
        <w:r>
          <w:instrText xml:space="preserve"> PAGEREF _Toc16254 \h </w:instrText>
        </w:r>
        <w:r>
          <w:fldChar w:fldCharType="separate"/>
        </w:r>
        <w:r>
          <w:t>50</w:t>
        </w:r>
        <w:r>
          <w:fldChar w:fldCharType="end"/>
        </w:r>
      </w:hyperlink>
    </w:p>
    <w:p>
      <w:pPr>
        <w:pStyle w:val="TOC2"/>
        <w:tabs>
          <w:tab w:val="right" w:leader="dot" w:pos="8306"/>
        </w:tabs>
      </w:pPr>
      <w:hyperlink w:anchor="_Toc12100" w:history="1">
        <w:r>
          <w:rPr>
            <w:rFonts w:ascii="仿宋" w:eastAsia="仿宋" w:hAnsi="仿宋" w:cs="仿宋" w:hint="eastAsia"/>
            <w:lang w:eastAsia="zh-CN"/>
          </w:rPr>
          <w:t>(二)、影响评估与处理</w:t>
        </w:r>
        <w:r>
          <w:tab/>
        </w:r>
        <w:r>
          <w:fldChar w:fldCharType="begin"/>
        </w:r>
        <w:r>
          <w:instrText xml:space="preserve"> PAGEREF _Toc12100 \h </w:instrText>
        </w:r>
        <w:r>
          <w:fldChar w:fldCharType="separate"/>
        </w:r>
        <w:r>
          <w:t>50</w:t>
        </w:r>
        <w:r>
          <w:fldChar w:fldCharType="end"/>
        </w:r>
      </w:hyperlink>
    </w:p>
    <w:p>
      <w:pPr>
        <w:pStyle w:val="TOC2"/>
        <w:tabs>
          <w:tab w:val="right" w:leader="dot" w:pos="8306"/>
        </w:tabs>
      </w:pPr>
      <w:hyperlink w:anchor="_Toc11601" w:history="1">
        <w:r>
          <w:rPr>
            <w:rFonts w:ascii="仿宋" w:eastAsia="仿宋" w:hAnsi="仿宋" w:cs="仿宋" w:hint="eastAsia"/>
            <w:lang w:eastAsia="zh-CN"/>
          </w:rPr>
          <w:t>(三)、变更记录与追踪</w:t>
        </w:r>
        <w:r>
          <w:tab/>
        </w:r>
        <w:r>
          <w:fldChar w:fldCharType="begin"/>
        </w:r>
        <w:r>
          <w:instrText xml:space="preserve"> PAGEREF _Toc11601 \h </w:instrText>
        </w:r>
        <w:r>
          <w:fldChar w:fldCharType="separate"/>
        </w:r>
        <w:r>
          <w:t>52</w:t>
        </w:r>
        <w:r>
          <w:fldChar w:fldCharType="end"/>
        </w:r>
      </w:hyperlink>
    </w:p>
    <w:p>
      <w:pPr>
        <w:pStyle w:val="TOC2"/>
        <w:tabs>
          <w:tab w:val="right" w:leader="dot" w:pos="8306"/>
        </w:tabs>
      </w:pPr>
      <w:hyperlink w:anchor="_Toc24569" w:history="1">
        <w:r>
          <w:rPr>
            <w:rFonts w:ascii="仿宋" w:eastAsia="仿宋" w:hAnsi="仿宋" w:cs="仿宋" w:hint="eastAsia"/>
            <w:lang w:eastAsia="zh-CN"/>
          </w:rPr>
          <w:t>(四)、变更管理策略</w:t>
        </w:r>
        <w:r>
          <w:tab/>
        </w:r>
        <w:r>
          <w:fldChar w:fldCharType="begin"/>
        </w:r>
        <w:r>
          <w:instrText xml:space="preserve"> PAGEREF _Toc24569 \h </w:instrText>
        </w:r>
        <w:r>
          <w:fldChar w:fldCharType="separate"/>
        </w:r>
        <w:r>
          <w:t>54</w:t>
        </w:r>
        <w:r>
          <w:fldChar w:fldCharType="end"/>
        </w:r>
      </w:hyperlink>
    </w:p>
    <w:p>
      <w:pPr>
        <w:pStyle w:val="TOC1"/>
        <w:tabs>
          <w:tab w:val="right" w:leader="dot" w:pos="8306"/>
        </w:tabs>
      </w:pPr>
      <w:hyperlink w:anchor="_Toc17094" w:history="1">
        <w:r>
          <w:rPr>
            <w:rFonts w:ascii="仿宋" w:eastAsia="仿宋" w:hAnsi="仿宋" w:cs="仿宋" w:hint="eastAsia"/>
            <w:lang w:eastAsia="zh-CN"/>
          </w:rPr>
          <w:t>十一、安全与应急管理</w:t>
        </w:r>
        <w:r>
          <w:tab/>
        </w:r>
        <w:r>
          <w:fldChar w:fldCharType="begin"/>
        </w:r>
        <w:r>
          <w:instrText xml:space="preserve"> PAGEREF _Toc17094 \h </w:instrText>
        </w:r>
        <w:r>
          <w:fldChar w:fldCharType="separate"/>
        </w:r>
        <w:r>
          <w:t>55</w:t>
        </w:r>
        <w:r>
          <w:fldChar w:fldCharType="end"/>
        </w:r>
      </w:hyperlink>
    </w:p>
    <w:p>
      <w:pPr>
        <w:pStyle w:val="TOC2"/>
        <w:tabs>
          <w:tab w:val="right" w:leader="dot" w:pos="8306"/>
        </w:tabs>
      </w:pPr>
      <w:hyperlink w:anchor="_Toc26242" w:history="1">
        <w:r>
          <w:rPr>
            <w:rFonts w:ascii="仿宋" w:eastAsia="仿宋" w:hAnsi="仿宋" w:cs="仿宋" w:hint="eastAsia"/>
            <w:lang w:eastAsia="zh-CN"/>
          </w:rPr>
          <w:t>(一)、安全生产管理</w:t>
        </w:r>
        <w:r>
          <w:tab/>
        </w:r>
        <w:r>
          <w:fldChar w:fldCharType="begin"/>
        </w:r>
        <w:r>
          <w:instrText xml:space="preserve"> PAGEREF _Toc26242 \h </w:instrText>
        </w:r>
        <w:r>
          <w:fldChar w:fldCharType="separate"/>
        </w:r>
        <w:r>
          <w:t>55</w:t>
        </w:r>
        <w:r>
          <w:fldChar w:fldCharType="end"/>
        </w:r>
      </w:hyperlink>
    </w:p>
    <w:p>
      <w:pPr>
        <w:pStyle w:val="TOC2"/>
        <w:tabs>
          <w:tab w:val="right" w:leader="dot" w:pos="8306"/>
        </w:tabs>
      </w:pPr>
      <w:hyperlink w:anchor="_Toc8597" w:history="1">
        <w:r>
          <w:rPr>
            <w:rFonts w:ascii="仿宋" w:eastAsia="仿宋" w:hAnsi="仿宋" w:cs="仿宋" w:hint="eastAsia"/>
            <w:lang w:eastAsia="zh-CN"/>
          </w:rPr>
          <w:t>(二)、应急预案与响应</w:t>
        </w:r>
        <w:r>
          <w:tab/>
        </w:r>
        <w:r>
          <w:fldChar w:fldCharType="begin"/>
        </w:r>
        <w:r>
          <w:instrText xml:space="preserve"> PAGEREF _Toc8597 \h </w:instrText>
        </w:r>
        <w:r>
          <w:fldChar w:fldCharType="separate"/>
        </w:r>
        <w:r>
          <w:t>57</w:t>
        </w:r>
        <w:r>
          <w:fldChar w:fldCharType="end"/>
        </w:r>
      </w:hyperlink>
    </w:p>
    <w:p>
      <w:pPr>
        <w:pStyle w:val="TOC1"/>
        <w:tabs>
          <w:tab w:val="right" w:leader="dot" w:pos="8306"/>
        </w:tabs>
      </w:pPr>
      <w:hyperlink w:anchor="_Toc7542" w:history="1">
        <w:r>
          <w:rPr>
            <w:rFonts w:ascii="仿宋" w:eastAsia="仿宋" w:hAnsi="仿宋" w:cs="仿宋" w:hint="eastAsia"/>
            <w:lang w:eastAsia="zh-CN"/>
          </w:rPr>
          <w:t>十二、经济效益与社会效益优化</w:t>
        </w:r>
        <w:r>
          <w:tab/>
        </w:r>
        <w:r>
          <w:fldChar w:fldCharType="begin"/>
        </w:r>
        <w:r>
          <w:instrText xml:space="preserve"> PAGEREF _Toc7542 \h </w:instrText>
        </w:r>
        <w:r>
          <w:fldChar w:fldCharType="separate"/>
        </w:r>
        <w:r>
          <w:t>59</w:t>
        </w:r>
        <w:r>
          <w:fldChar w:fldCharType="end"/>
        </w:r>
      </w:hyperlink>
    </w:p>
    <w:p>
      <w:pPr>
        <w:pStyle w:val="TOC2"/>
        <w:tabs>
          <w:tab w:val="right" w:leader="dot" w:pos="8306"/>
        </w:tabs>
      </w:pPr>
      <w:hyperlink w:anchor="_Toc692" w:history="1">
        <w:r>
          <w:rPr>
            <w:rFonts w:ascii="仿宋" w:eastAsia="仿宋" w:hAnsi="仿宋" w:cs="仿宋" w:hint="eastAsia"/>
            <w:lang w:eastAsia="zh-CN"/>
          </w:rPr>
          <w:t>(一)、经济效益提升策略</w:t>
        </w:r>
        <w:r>
          <w:tab/>
        </w:r>
        <w:r>
          <w:fldChar w:fldCharType="begin"/>
        </w:r>
        <w:r>
          <w:instrText xml:space="preserve"> PAGEREF _Toc692 \h </w:instrText>
        </w:r>
        <w:r>
          <w:fldChar w:fldCharType="separate"/>
        </w:r>
        <w:r>
          <w:t>59</w:t>
        </w:r>
        <w:r>
          <w:fldChar w:fldCharType="end"/>
        </w:r>
      </w:hyperlink>
    </w:p>
    <w:p>
      <w:pPr>
        <w:pStyle w:val="TOC2"/>
        <w:tabs>
          <w:tab w:val="right" w:leader="dot" w:pos="8306"/>
        </w:tabs>
      </w:pPr>
      <w:hyperlink w:anchor="_Toc26568" w:history="1">
        <w:r>
          <w:rPr>
            <w:rFonts w:ascii="仿宋" w:eastAsia="仿宋" w:hAnsi="仿宋" w:cs="仿宋" w:hint="eastAsia"/>
            <w:lang w:eastAsia="zh-CN"/>
          </w:rPr>
          <w:t>(二)、社会效益增强方案</w:t>
        </w:r>
        <w:r>
          <w:tab/>
        </w:r>
        <w:r>
          <w:fldChar w:fldCharType="begin"/>
        </w:r>
        <w:r>
          <w:instrText xml:space="preserve"> PAGEREF _Toc26568 \h </w:instrText>
        </w:r>
        <w:r>
          <w:fldChar w:fldCharType="separate"/>
        </w:r>
        <w:r>
          <w:t>60</w:t>
        </w:r>
        <w:r>
          <w:fldChar w:fldCharType="end"/>
        </w:r>
      </w:hyperlink>
    </w:p>
    <w:p>
      <w:pPr>
        <w:pStyle w:val="TOC1"/>
        <w:tabs>
          <w:tab w:val="right" w:leader="dot" w:pos="8306"/>
        </w:tabs>
      </w:pPr>
      <w:hyperlink w:anchor="_Toc23510" w:history="1">
        <w:r>
          <w:rPr>
            <w:rFonts w:ascii="仿宋" w:eastAsia="仿宋" w:hAnsi="仿宋" w:cs="仿宋" w:hint="eastAsia"/>
            <w:lang w:eastAsia="zh-CN"/>
          </w:rPr>
          <w:t>十三、合作与交流机制建立</w:t>
        </w:r>
        <w:r>
          <w:tab/>
        </w:r>
        <w:r>
          <w:fldChar w:fldCharType="begin"/>
        </w:r>
        <w:r>
          <w:instrText xml:space="preserve"> PAGEREF _Toc23510 \h </w:instrText>
        </w:r>
        <w:r>
          <w:fldChar w:fldCharType="separate"/>
        </w:r>
        <w:r>
          <w:t>61</w:t>
        </w:r>
        <w:r>
          <w:fldChar w:fldCharType="end"/>
        </w:r>
      </w:hyperlink>
    </w:p>
    <w:p>
      <w:pPr>
        <w:pStyle w:val="TOC2"/>
        <w:tabs>
          <w:tab w:val="right" w:leader="dot" w:pos="8306"/>
        </w:tabs>
      </w:pPr>
      <w:hyperlink w:anchor="_Toc12478" w:history="1">
        <w:r>
          <w:rPr>
            <w:rFonts w:ascii="仿宋" w:eastAsia="仿宋" w:hAnsi="仿宋" w:cs="仿宋" w:hint="eastAsia"/>
            <w:lang w:eastAsia="zh-CN"/>
          </w:rPr>
          <w:t>(一)、合作伙伴选择与合作方式</w:t>
        </w:r>
        <w:r>
          <w:tab/>
        </w:r>
        <w:r>
          <w:fldChar w:fldCharType="begin"/>
        </w:r>
        <w:r>
          <w:instrText xml:space="preserve"> PAGEREF _Toc12478 \h </w:instrText>
        </w:r>
        <w:r>
          <w:fldChar w:fldCharType="separate"/>
        </w:r>
        <w:r>
          <w:t>61</w:t>
        </w:r>
        <w:r>
          <w:fldChar w:fldCharType="end"/>
        </w:r>
      </w:hyperlink>
    </w:p>
    <w:p>
      <w:pPr>
        <w:pStyle w:val="TOC2"/>
        <w:tabs>
          <w:tab w:val="right" w:leader="dot" w:pos="8306"/>
        </w:tabs>
      </w:pPr>
      <w:hyperlink w:anchor="_Toc3585" w:history="1">
        <w:r>
          <w:rPr>
            <w:rFonts w:ascii="仿宋" w:eastAsia="仿宋" w:hAnsi="仿宋" w:cs="仿宋" w:hint="eastAsia"/>
            <w:lang w:eastAsia="zh-CN"/>
          </w:rPr>
          <w:t>(二)、交流与合作平台搭建</w:t>
        </w:r>
        <w:r>
          <w:tab/>
        </w:r>
        <w:r>
          <w:fldChar w:fldCharType="begin"/>
        </w:r>
        <w:r>
          <w:instrText xml:space="preserve"> PAGEREF _Toc3585 \h </w:instrText>
        </w:r>
        <w:r>
          <w:fldChar w:fldCharType="separate"/>
        </w:r>
        <w:r>
          <w:t>62</w:t>
        </w:r>
        <w:r>
          <w:fldChar w:fldCharType="end"/>
        </w:r>
      </w:hyperlink>
    </w:p>
    <w:p>
      <w:pPr>
        <w:pStyle w:val="TOC1"/>
        <w:tabs>
          <w:tab w:val="right" w:leader="dot" w:pos="8306"/>
        </w:tabs>
      </w:pPr>
      <w:hyperlink w:anchor="_Toc21690" w:history="1">
        <w:r>
          <w:rPr>
            <w:rFonts w:ascii="仿宋" w:eastAsia="仿宋" w:hAnsi="仿宋" w:cs="仿宋" w:hint="eastAsia"/>
            <w:lang w:eastAsia="zh-CN"/>
          </w:rPr>
          <w:t>十四、产业协同与集群发展</w:t>
        </w:r>
        <w:r>
          <w:tab/>
        </w:r>
        <w:r>
          <w:fldChar w:fldCharType="begin"/>
        </w:r>
        <w:r>
          <w:instrText xml:space="preserve"> PAGEREF _Toc21690 \h </w:instrText>
        </w:r>
        <w:r>
          <w:fldChar w:fldCharType="separate"/>
        </w:r>
        <w:r>
          <w:t>64</w:t>
        </w:r>
        <w:r>
          <w:fldChar w:fldCharType="end"/>
        </w:r>
      </w:hyperlink>
    </w:p>
    <w:p>
      <w:pPr>
        <w:pStyle w:val="TOC2"/>
        <w:tabs>
          <w:tab w:val="right" w:leader="dot" w:pos="8306"/>
        </w:tabs>
      </w:pPr>
      <w:hyperlink w:anchor="_Toc19895" w:history="1">
        <w:r>
          <w:rPr>
            <w:rFonts w:ascii="仿宋" w:eastAsia="仿宋" w:hAnsi="仿宋" w:cs="仿宋" w:hint="eastAsia"/>
            <w:lang w:eastAsia="zh-CN"/>
          </w:rPr>
          <w:t>(一)、产业协同机制建设</w:t>
        </w:r>
        <w:r>
          <w:tab/>
        </w:r>
        <w:r>
          <w:fldChar w:fldCharType="begin"/>
        </w:r>
        <w:r>
          <w:instrText xml:space="preserve"> PAGEREF _Toc19895 \h </w:instrText>
        </w:r>
        <w:r>
          <w:fldChar w:fldCharType="separate"/>
        </w:r>
        <w:r>
          <w:t>64</w:t>
        </w:r>
        <w:r>
          <w:fldChar w:fldCharType="end"/>
        </w:r>
      </w:hyperlink>
    </w:p>
    <w:p>
      <w:pPr>
        <w:pStyle w:val="TOC2"/>
        <w:tabs>
          <w:tab w:val="right" w:leader="dot" w:pos="8306"/>
        </w:tabs>
      </w:pPr>
      <w:hyperlink w:anchor="_Toc310" w:history="1">
        <w:r>
          <w:rPr>
            <w:rFonts w:ascii="仿宋" w:eastAsia="仿宋" w:hAnsi="仿宋" w:cs="仿宋" w:hint="eastAsia"/>
            <w:lang w:eastAsia="zh-CN"/>
          </w:rPr>
          <w:t>(二)、产业集群培育与发展</w:t>
        </w:r>
        <w:r>
          <w:tab/>
        </w:r>
        <w:r>
          <w:fldChar w:fldCharType="begin"/>
        </w:r>
        <w:r>
          <w:instrText xml:space="preserve"> PAGEREF _Toc310 \h </w:instrText>
        </w:r>
        <w:r>
          <w:fldChar w:fldCharType="separate"/>
        </w:r>
        <w:r>
          <w:t>65</w:t>
        </w:r>
        <w:r>
          <w:fldChar w:fldCharType="end"/>
        </w:r>
      </w:hyperlink>
    </w:p>
    <w:p>
      <w:pPr>
        <w:pStyle w:val="TOC1"/>
        <w:tabs>
          <w:tab w:val="right" w:leader="dot" w:pos="8306"/>
        </w:tabs>
      </w:pPr>
      <w:hyperlink w:anchor="_Toc14726" w:history="1">
        <w:r>
          <w:rPr>
            <w:rFonts w:ascii="仿宋" w:eastAsia="仿宋" w:hAnsi="仿宋" w:cs="仿宋" w:hint="eastAsia"/>
            <w:lang w:eastAsia="zh-CN"/>
          </w:rPr>
          <w:t>十五、成果转化与推广应用</w:t>
        </w:r>
        <w:r>
          <w:tab/>
        </w:r>
        <w:r>
          <w:fldChar w:fldCharType="begin"/>
        </w:r>
        <w:r>
          <w:instrText xml:space="preserve"> PAGEREF _Toc14726 \h </w:instrText>
        </w:r>
        <w:r>
          <w:fldChar w:fldCharType="separate"/>
        </w:r>
        <w:r>
          <w:t>66</w:t>
        </w:r>
        <w:r>
          <w:fldChar w:fldCharType="end"/>
        </w:r>
      </w:hyperlink>
    </w:p>
    <w:p>
      <w:pPr>
        <w:pStyle w:val="TOC2"/>
        <w:tabs>
          <w:tab w:val="right" w:leader="dot" w:pos="8306"/>
        </w:tabs>
      </w:pPr>
      <w:hyperlink w:anchor="_Toc19868" w:history="1">
        <w:r>
          <w:rPr>
            <w:rFonts w:ascii="仿宋" w:eastAsia="仿宋" w:hAnsi="仿宋" w:cs="仿宋" w:hint="eastAsia"/>
            <w:lang w:eastAsia="zh-CN"/>
          </w:rPr>
          <w:t>(一)、成果转化策略制定</w:t>
        </w:r>
        <w:r>
          <w:tab/>
        </w:r>
        <w:r>
          <w:fldChar w:fldCharType="begin"/>
        </w:r>
        <w:r>
          <w:instrText xml:space="preserve"> PAGEREF _Toc19868 \h </w:instrText>
        </w:r>
        <w:r>
          <w:fldChar w:fldCharType="separate"/>
        </w:r>
        <w:r>
          <w:t>66</w:t>
        </w:r>
        <w:r>
          <w:fldChar w:fldCharType="end"/>
        </w:r>
      </w:hyperlink>
    </w:p>
    <w:p>
      <w:pPr>
        <w:pStyle w:val="TOC2"/>
        <w:tabs>
          <w:tab w:val="right" w:leader="dot" w:pos="8306"/>
        </w:tabs>
      </w:pPr>
      <w:hyperlink w:anchor="_Toc31228" w:history="1">
        <w:r>
          <w:rPr>
            <w:rFonts w:ascii="仿宋" w:eastAsia="仿宋" w:hAnsi="仿宋" w:cs="仿宋" w:hint="eastAsia"/>
            <w:lang w:eastAsia="zh-CN"/>
          </w:rPr>
          <w:t>(二)、成果推广应用方案</w:t>
        </w:r>
        <w:r>
          <w:tab/>
        </w:r>
        <w:r>
          <w:fldChar w:fldCharType="begin"/>
        </w:r>
        <w:r>
          <w:instrText xml:space="preserve"> PAGEREF _Toc31228 \h </w:instrText>
        </w:r>
        <w:r>
          <w:fldChar w:fldCharType="separate"/>
        </w:r>
        <w:r>
          <w:t>67</w:t>
        </w:r>
        <w:r>
          <w:fldChar w:fldCharType="end"/>
        </w:r>
      </w:hyperlink>
    </w:p>
    <w:p>
      <w:pPr>
        <w:pStyle w:val="TOC1"/>
        <w:tabs>
          <w:tab w:val="right" w:leader="dot" w:pos="8306"/>
        </w:tabs>
      </w:pPr>
      <w:hyperlink w:anchor="_Toc7138" w:history="1">
        <w:r>
          <w:rPr>
            <w:rFonts w:ascii="仿宋" w:eastAsia="仿宋" w:hAnsi="仿宋" w:cs="仿宋" w:hint="eastAsia"/>
            <w:lang w:eastAsia="zh-CN"/>
          </w:rPr>
          <w:t>十六、项目施工方案</w:t>
        </w:r>
        <w:r>
          <w:tab/>
        </w:r>
        <w:r>
          <w:fldChar w:fldCharType="begin"/>
        </w:r>
        <w:r>
          <w:instrText xml:space="preserve"> PAGEREF _Toc7138 \h </w:instrText>
        </w:r>
        <w:r>
          <w:fldChar w:fldCharType="separate"/>
        </w:r>
        <w:r>
          <w:t>69</w:t>
        </w:r>
        <w:r>
          <w:fldChar w:fldCharType="end"/>
        </w:r>
      </w:hyperlink>
    </w:p>
    <w:p>
      <w:pPr>
        <w:pStyle w:val="TOC2"/>
        <w:tabs>
          <w:tab w:val="right" w:leader="dot" w:pos="8306"/>
        </w:tabs>
      </w:pPr>
      <w:hyperlink w:anchor="_Toc24145" w:history="1">
        <w:r>
          <w:rPr>
            <w:rFonts w:ascii="仿宋" w:eastAsia="仿宋" w:hAnsi="仿宋" w:cs="仿宋" w:hint="eastAsia"/>
            <w:lang w:eastAsia="zh-CN"/>
          </w:rPr>
          <w:t>(一)、施工组织设计</w:t>
        </w:r>
        <w:r>
          <w:tab/>
        </w:r>
        <w:r>
          <w:fldChar w:fldCharType="begin"/>
        </w:r>
        <w:r>
          <w:instrText xml:space="preserve"> PAGEREF _Toc24145 \h </w:instrText>
        </w:r>
        <w:r>
          <w:fldChar w:fldCharType="separate"/>
        </w:r>
        <w:r>
          <w:t>69</w:t>
        </w:r>
        <w:r>
          <w:fldChar w:fldCharType="end"/>
        </w:r>
      </w:hyperlink>
    </w:p>
    <w:p>
      <w:pPr>
        <w:pStyle w:val="TOC2"/>
        <w:tabs>
          <w:tab w:val="right" w:leader="dot" w:pos="8306"/>
        </w:tabs>
      </w:pPr>
      <w:hyperlink w:anchor="_Toc1813" w:history="1">
        <w:r>
          <w:rPr>
            <w:rFonts w:ascii="仿宋" w:eastAsia="仿宋" w:hAnsi="仿宋" w:cs="仿宋" w:hint="eastAsia"/>
            <w:lang w:eastAsia="zh-CN"/>
          </w:rPr>
          <w:t>(二)、施工工艺与技术路线</w:t>
        </w:r>
        <w:r>
          <w:tab/>
        </w:r>
        <w:r>
          <w:fldChar w:fldCharType="begin"/>
        </w:r>
        <w:r>
          <w:instrText xml:space="preserve"> PAGEREF _Toc1813 \h </w:instrText>
        </w:r>
        <w:r>
          <w:fldChar w:fldCharType="separate"/>
        </w:r>
        <w:r>
          <w:t>70</w:t>
        </w:r>
        <w:r>
          <w:fldChar w:fldCharType="end"/>
        </w:r>
      </w:hyperlink>
    </w:p>
    <w:p>
      <w:pPr>
        <w:pStyle w:val="TOC2"/>
        <w:tabs>
          <w:tab w:val="right" w:leader="dot" w:pos="8306"/>
        </w:tabs>
      </w:pPr>
      <w:hyperlink w:anchor="_Toc17218" w:history="1">
        <w:r>
          <w:rPr>
            <w:rFonts w:ascii="仿宋" w:eastAsia="仿宋" w:hAnsi="仿宋" w:cs="仿宋" w:hint="eastAsia"/>
            <w:lang w:eastAsia="zh-CN"/>
          </w:rPr>
          <w:t>(三)、关键节点施工计划</w:t>
        </w:r>
        <w:r>
          <w:tab/>
        </w:r>
        <w:r>
          <w:fldChar w:fldCharType="begin"/>
        </w:r>
        <w:r>
          <w:instrText xml:space="preserve"> PAGEREF _Toc17218 \h </w:instrText>
        </w:r>
        <w:r>
          <w:fldChar w:fldCharType="separate"/>
        </w:r>
        <w:r>
          <w:t>71</w:t>
        </w:r>
        <w:r>
          <w:fldChar w:fldCharType="end"/>
        </w:r>
      </w:hyperlink>
    </w:p>
    <w:p>
      <w:pPr>
        <w:pStyle w:val="TOC2"/>
        <w:tabs>
          <w:tab w:val="right" w:leader="dot" w:pos="8306"/>
        </w:tabs>
      </w:pPr>
      <w:hyperlink w:anchor="_Toc5949" w:history="1">
        <w:r>
          <w:rPr>
            <w:rFonts w:ascii="仿宋" w:eastAsia="仿宋" w:hAnsi="仿宋" w:cs="仿宋" w:hint="eastAsia"/>
            <w:lang w:eastAsia="zh-CN"/>
          </w:rPr>
          <w:t>(四)、施工现场管理</w:t>
        </w:r>
        <w:r>
          <w:tab/>
        </w:r>
        <w:r>
          <w:fldChar w:fldCharType="begin"/>
        </w:r>
        <w:r>
          <w:instrText xml:space="preserve"> PAGEREF _Toc5949 \h </w:instrText>
        </w:r>
        <w:r>
          <w:fldChar w:fldCharType="separate"/>
        </w:r>
        <w:r>
          <w:t>73</w:t>
        </w:r>
        <w:r>
          <w:fldChar w:fldCharType="end"/>
        </w:r>
      </w:hyperlink>
    </w:p>
    <w:p>
      <w:pPr>
        <w:pStyle w:val="TOC1"/>
        <w:tabs>
          <w:tab w:val="right" w:leader="dot" w:pos="8306"/>
        </w:tabs>
      </w:pPr>
      <w:hyperlink w:anchor="_Toc15864" w:history="1">
        <w:r>
          <w:rPr>
            <w:rFonts w:ascii="仿宋" w:eastAsia="仿宋" w:hAnsi="仿宋" w:cs="仿宋" w:hint="eastAsia"/>
            <w:lang w:eastAsia="zh-CN"/>
          </w:rPr>
          <w:t>十七、质量管理与控制</w:t>
        </w:r>
        <w:r>
          <w:tab/>
        </w:r>
        <w:r>
          <w:fldChar w:fldCharType="begin"/>
        </w:r>
        <w:r>
          <w:instrText xml:space="preserve"> PAGEREF _Toc15864 \h </w:instrText>
        </w:r>
        <w:r>
          <w:fldChar w:fldCharType="separate"/>
        </w:r>
        <w:r>
          <w:t>75</w:t>
        </w:r>
        <w:r>
          <w:fldChar w:fldCharType="end"/>
        </w:r>
      </w:hyperlink>
    </w:p>
    <w:p>
      <w:pPr>
        <w:pStyle w:val="TOC2"/>
        <w:tabs>
          <w:tab w:val="right" w:leader="dot" w:pos="8306"/>
        </w:tabs>
      </w:pPr>
      <w:hyperlink w:anchor="_Toc27955" w:history="1">
        <w:r>
          <w:rPr>
            <w:rFonts w:ascii="仿宋" w:eastAsia="仿宋" w:hAnsi="仿宋" w:cs="仿宋" w:hint="eastAsia"/>
            <w:lang w:eastAsia="zh-CN"/>
          </w:rPr>
          <w:t>(一)、质量管理体系建设</w:t>
        </w:r>
        <w:r>
          <w:tab/>
        </w:r>
        <w:r>
          <w:fldChar w:fldCharType="begin"/>
        </w:r>
        <w:r>
          <w:instrText xml:space="preserve"> PAGEREF _Toc27955 \h </w:instrText>
        </w:r>
        <w:r>
          <w:fldChar w:fldCharType="separate"/>
        </w:r>
        <w:r>
          <w:t>75</w:t>
        </w:r>
        <w:r>
          <w:fldChar w:fldCharType="end"/>
        </w:r>
      </w:hyperlink>
    </w:p>
    <w:p>
      <w:pPr>
        <w:pStyle w:val="TOC2"/>
        <w:tabs>
          <w:tab w:val="right" w:leader="dot" w:pos="8306"/>
        </w:tabs>
      </w:pPr>
      <w:hyperlink w:anchor="_Toc28264" w:history="1">
        <w:r>
          <w:rPr>
            <w:rFonts w:ascii="仿宋" w:eastAsia="仿宋" w:hAnsi="仿宋" w:cs="仿宋" w:hint="eastAsia"/>
            <w:lang w:eastAsia="zh-CN"/>
          </w:rPr>
          <w:t>(二)、质量控制措施</w:t>
        </w:r>
        <w:r>
          <w:tab/>
        </w:r>
        <w:r>
          <w:fldChar w:fldCharType="begin"/>
        </w:r>
        <w:r>
          <w:instrText xml:space="preserve"> PAGEREF _Toc28264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6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82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4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65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44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970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78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32343"/>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https://d.book118.com/817130013003006055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1A2238"/>
    <w:rsid w:val="1D1A22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13001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2024-03-14T03:43:00Z</dcterms:created>
  <dcterms:modified xsi:type="dcterms:W3CDTF">2024-03-14T03:44:31Z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C87D817A63DC42959CF7937B4C6B4C70_11</vt:lpwstr>
  </property>
  <property fmtid="{D5CDD505-2E9C-101B-9397-08002B2CF9AE}" pid="3" name="KSOProductBuildVer">
    <vt:lpwstr>2052-12.1.0.16250</vt:lpwstr>
  </property>
</Properties>
</file>