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家电制造设备项目规划设计纲要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02" w:history="1">
        <w:r>
          <w:rPr>
            <w:rFonts w:ascii="仿宋" w:eastAsia="仿宋" w:hAnsi="仿宋" w:cs="仿宋" w:hint="eastAsia"/>
            <w:lang w:eastAsia="zh-CN"/>
          </w:rPr>
          <w:t>前言</w:t>
        </w:r>
        <w:r>
          <w:tab/>
        </w:r>
        <w:r>
          <w:fldChar w:fldCharType="begin"/>
        </w:r>
        <w:r>
          <w:instrText xml:space="preserve"> PAGEREF _Toc27602 \h </w:instrText>
        </w:r>
        <w:r>
          <w:fldChar w:fldCharType="separate"/>
        </w:r>
        <w:r>
          <w:t>3</w:t>
        </w:r>
        <w:r>
          <w:fldChar w:fldCharType="end"/>
        </w:r>
      </w:hyperlink>
    </w:p>
    <w:p>
      <w:pPr>
        <w:pStyle w:val="TOC1"/>
        <w:tabs>
          <w:tab w:val="right" w:leader="dot" w:pos="8306"/>
        </w:tabs>
      </w:pPr>
      <w:hyperlink w:anchor="_Toc29237" w:history="1">
        <w:r>
          <w:rPr>
            <w:rFonts w:ascii="仿宋" w:eastAsia="仿宋" w:hAnsi="仿宋" w:cs="仿宋" w:hint="eastAsia"/>
            <w:lang w:eastAsia="zh-CN"/>
          </w:rPr>
          <w:t>一、家电制造设备项目建设背景及必要性分析</w:t>
        </w:r>
        <w:r>
          <w:tab/>
        </w:r>
        <w:r>
          <w:fldChar w:fldCharType="begin"/>
        </w:r>
        <w:r>
          <w:instrText xml:space="preserve"> PAGEREF _Toc29237 \h </w:instrText>
        </w:r>
        <w:r>
          <w:fldChar w:fldCharType="separate"/>
        </w:r>
        <w:r>
          <w:t>3</w:t>
        </w:r>
        <w:r>
          <w:fldChar w:fldCharType="end"/>
        </w:r>
      </w:hyperlink>
    </w:p>
    <w:p>
      <w:pPr>
        <w:pStyle w:val="TOC2"/>
        <w:tabs>
          <w:tab w:val="right" w:leader="dot" w:pos="8306"/>
        </w:tabs>
      </w:pPr>
      <w:hyperlink w:anchor="_Toc2856" w:history="1">
        <w:r>
          <w:rPr>
            <w:rFonts w:ascii="仿宋" w:eastAsia="仿宋" w:hAnsi="仿宋" w:cs="仿宋" w:hint="eastAsia"/>
            <w:lang w:eastAsia="zh-CN"/>
          </w:rPr>
          <w:t>(一)、家电制造设备项目背景分析</w:t>
        </w:r>
        <w:r>
          <w:tab/>
        </w:r>
        <w:r>
          <w:fldChar w:fldCharType="begin"/>
        </w:r>
        <w:r>
          <w:instrText xml:space="preserve"> PAGEREF _Toc2856 \h </w:instrText>
        </w:r>
        <w:r>
          <w:fldChar w:fldCharType="separate"/>
        </w:r>
        <w:r>
          <w:t>3</w:t>
        </w:r>
        <w:r>
          <w:fldChar w:fldCharType="end"/>
        </w:r>
      </w:hyperlink>
    </w:p>
    <w:p>
      <w:pPr>
        <w:pStyle w:val="TOC2"/>
        <w:tabs>
          <w:tab w:val="right" w:leader="dot" w:pos="8306"/>
        </w:tabs>
      </w:pPr>
      <w:hyperlink w:anchor="_Toc5928" w:history="1">
        <w:r>
          <w:rPr>
            <w:rFonts w:ascii="仿宋" w:eastAsia="仿宋" w:hAnsi="仿宋" w:cs="仿宋" w:hint="eastAsia"/>
            <w:lang w:eastAsia="zh-CN"/>
          </w:rPr>
          <w:t>(二)、家电制造设备项目建设必要性分析</w:t>
        </w:r>
        <w:r>
          <w:tab/>
        </w:r>
        <w:r>
          <w:fldChar w:fldCharType="begin"/>
        </w:r>
        <w:r>
          <w:instrText xml:space="preserve"> PAGEREF _Toc5928 \h </w:instrText>
        </w:r>
        <w:r>
          <w:fldChar w:fldCharType="separate"/>
        </w:r>
        <w:r>
          <w:t>5</w:t>
        </w:r>
        <w:r>
          <w:fldChar w:fldCharType="end"/>
        </w:r>
      </w:hyperlink>
    </w:p>
    <w:p>
      <w:pPr>
        <w:pStyle w:val="TOC1"/>
        <w:tabs>
          <w:tab w:val="right" w:leader="dot" w:pos="8306"/>
        </w:tabs>
      </w:pPr>
      <w:hyperlink w:anchor="_Toc7436" w:history="1">
        <w:r>
          <w:rPr>
            <w:rFonts w:ascii="仿宋" w:eastAsia="仿宋" w:hAnsi="仿宋" w:cs="仿宋" w:hint="eastAsia"/>
            <w:lang w:eastAsia="zh-CN"/>
          </w:rPr>
          <w:t>二、家电制造设备项目选址可行性分析</w:t>
        </w:r>
        <w:r>
          <w:tab/>
        </w:r>
        <w:r>
          <w:fldChar w:fldCharType="begin"/>
        </w:r>
        <w:r>
          <w:instrText xml:space="preserve"> PAGEREF _Toc7436 \h </w:instrText>
        </w:r>
        <w:r>
          <w:fldChar w:fldCharType="separate"/>
        </w:r>
        <w:r>
          <w:t>6</w:t>
        </w:r>
        <w:r>
          <w:fldChar w:fldCharType="end"/>
        </w:r>
      </w:hyperlink>
    </w:p>
    <w:p>
      <w:pPr>
        <w:pStyle w:val="TOC2"/>
        <w:tabs>
          <w:tab w:val="right" w:leader="dot" w:pos="8306"/>
        </w:tabs>
      </w:pPr>
      <w:hyperlink w:anchor="_Toc16992" w:history="1">
        <w:r>
          <w:rPr>
            <w:rFonts w:ascii="仿宋" w:eastAsia="仿宋" w:hAnsi="仿宋" w:cs="仿宋" w:hint="eastAsia"/>
            <w:lang w:eastAsia="zh-CN"/>
          </w:rPr>
          <w:t>(一)、家电制造设备项目选址</w:t>
        </w:r>
        <w:r>
          <w:tab/>
        </w:r>
        <w:r>
          <w:fldChar w:fldCharType="begin"/>
        </w:r>
        <w:r>
          <w:instrText xml:space="preserve"> PAGEREF _Toc16992 \h </w:instrText>
        </w:r>
        <w:r>
          <w:fldChar w:fldCharType="separate"/>
        </w:r>
        <w:r>
          <w:t>6</w:t>
        </w:r>
        <w:r>
          <w:fldChar w:fldCharType="end"/>
        </w:r>
      </w:hyperlink>
    </w:p>
    <w:p>
      <w:pPr>
        <w:pStyle w:val="TOC2"/>
        <w:tabs>
          <w:tab w:val="right" w:leader="dot" w:pos="8306"/>
        </w:tabs>
      </w:pPr>
      <w:hyperlink w:anchor="_Toc20309" w:history="1">
        <w:r>
          <w:rPr>
            <w:rFonts w:ascii="仿宋" w:eastAsia="仿宋" w:hAnsi="仿宋" w:cs="仿宋" w:hint="eastAsia"/>
            <w:lang w:eastAsia="zh-CN"/>
          </w:rPr>
          <w:t>(二)、用地控制指标</w:t>
        </w:r>
        <w:r>
          <w:tab/>
        </w:r>
        <w:r>
          <w:fldChar w:fldCharType="begin"/>
        </w:r>
        <w:r>
          <w:instrText xml:space="preserve"> PAGEREF _Toc20309 \h </w:instrText>
        </w:r>
        <w:r>
          <w:fldChar w:fldCharType="separate"/>
        </w:r>
        <w:r>
          <w:t>6</w:t>
        </w:r>
        <w:r>
          <w:fldChar w:fldCharType="end"/>
        </w:r>
      </w:hyperlink>
    </w:p>
    <w:p>
      <w:pPr>
        <w:pStyle w:val="TOC2"/>
        <w:tabs>
          <w:tab w:val="right" w:leader="dot" w:pos="8306"/>
        </w:tabs>
      </w:pPr>
      <w:hyperlink w:anchor="_Toc3029" w:history="1">
        <w:r>
          <w:rPr>
            <w:rFonts w:ascii="仿宋" w:eastAsia="仿宋" w:hAnsi="仿宋" w:cs="仿宋" w:hint="eastAsia"/>
            <w:lang w:eastAsia="zh-CN"/>
          </w:rPr>
          <w:t>(三)、节约用地措施</w:t>
        </w:r>
        <w:r>
          <w:tab/>
        </w:r>
        <w:r>
          <w:fldChar w:fldCharType="begin"/>
        </w:r>
        <w:r>
          <w:instrText xml:space="preserve"> PAGEREF _Toc3029 \h </w:instrText>
        </w:r>
        <w:r>
          <w:fldChar w:fldCharType="separate"/>
        </w:r>
        <w:r>
          <w:t>8</w:t>
        </w:r>
        <w:r>
          <w:fldChar w:fldCharType="end"/>
        </w:r>
      </w:hyperlink>
    </w:p>
    <w:p>
      <w:pPr>
        <w:pStyle w:val="TOC2"/>
        <w:tabs>
          <w:tab w:val="right" w:leader="dot" w:pos="8306"/>
        </w:tabs>
      </w:pPr>
      <w:hyperlink w:anchor="_Toc23981" w:history="1">
        <w:r>
          <w:rPr>
            <w:rFonts w:ascii="仿宋" w:eastAsia="仿宋" w:hAnsi="仿宋" w:cs="仿宋" w:hint="eastAsia"/>
            <w:lang w:eastAsia="zh-CN"/>
          </w:rPr>
          <w:t>(四)、总图布置方案</w:t>
        </w:r>
        <w:r>
          <w:tab/>
        </w:r>
        <w:r>
          <w:fldChar w:fldCharType="begin"/>
        </w:r>
        <w:r>
          <w:instrText xml:space="preserve"> PAGEREF _Toc23981 \h </w:instrText>
        </w:r>
        <w:r>
          <w:fldChar w:fldCharType="separate"/>
        </w:r>
        <w:r>
          <w:t>9</w:t>
        </w:r>
        <w:r>
          <w:fldChar w:fldCharType="end"/>
        </w:r>
      </w:hyperlink>
    </w:p>
    <w:p>
      <w:pPr>
        <w:pStyle w:val="TOC2"/>
        <w:tabs>
          <w:tab w:val="right" w:leader="dot" w:pos="8306"/>
        </w:tabs>
      </w:pPr>
      <w:hyperlink w:anchor="_Toc32207" w:history="1">
        <w:r>
          <w:rPr>
            <w:rFonts w:ascii="仿宋" w:eastAsia="仿宋" w:hAnsi="仿宋" w:cs="仿宋" w:hint="eastAsia"/>
            <w:lang w:eastAsia="zh-CN"/>
          </w:rPr>
          <w:t>(五)、选址综合评价</w:t>
        </w:r>
        <w:r>
          <w:tab/>
        </w:r>
        <w:r>
          <w:fldChar w:fldCharType="begin"/>
        </w:r>
        <w:r>
          <w:instrText xml:space="preserve"> PAGEREF _Toc32207 \h </w:instrText>
        </w:r>
        <w:r>
          <w:fldChar w:fldCharType="separate"/>
        </w:r>
        <w:r>
          <w:t>10</w:t>
        </w:r>
        <w:r>
          <w:fldChar w:fldCharType="end"/>
        </w:r>
      </w:hyperlink>
    </w:p>
    <w:p>
      <w:pPr>
        <w:pStyle w:val="TOC1"/>
        <w:tabs>
          <w:tab w:val="right" w:leader="dot" w:pos="8306"/>
        </w:tabs>
      </w:pPr>
      <w:hyperlink w:anchor="_Toc6489" w:history="1">
        <w:r>
          <w:rPr>
            <w:rFonts w:ascii="仿宋" w:eastAsia="仿宋" w:hAnsi="仿宋" w:cs="仿宋" w:hint="eastAsia"/>
            <w:lang w:eastAsia="zh-CN"/>
          </w:rPr>
          <w:t>三、工艺说明</w:t>
        </w:r>
        <w:r>
          <w:tab/>
        </w:r>
        <w:r>
          <w:fldChar w:fldCharType="begin"/>
        </w:r>
        <w:r>
          <w:instrText xml:space="preserve"> PAGEREF _Toc6489 \h </w:instrText>
        </w:r>
        <w:r>
          <w:fldChar w:fldCharType="separate"/>
        </w:r>
        <w:r>
          <w:t>11</w:t>
        </w:r>
        <w:r>
          <w:fldChar w:fldCharType="end"/>
        </w:r>
      </w:hyperlink>
    </w:p>
    <w:p>
      <w:pPr>
        <w:pStyle w:val="TOC2"/>
        <w:tabs>
          <w:tab w:val="right" w:leader="dot" w:pos="8306"/>
        </w:tabs>
      </w:pPr>
      <w:hyperlink w:anchor="_Toc23578" w:history="1">
        <w:r>
          <w:rPr>
            <w:rFonts w:ascii="仿宋" w:eastAsia="仿宋" w:hAnsi="仿宋" w:cs="仿宋" w:hint="eastAsia"/>
            <w:lang w:eastAsia="zh-CN"/>
          </w:rPr>
          <w:t>(一)、技术管理特点</w:t>
        </w:r>
        <w:r>
          <w:tab/>
        </w:r>
        <w:r>
          <w:fldChar w:fldCharType="begin"/>
        </w:r>
        <w:r>
          <w:instrText xml:space="preserve"> PAGEREF _Toc23578 \h </w:instrText>
        </w:r>
        <w:r>
          <w:fldChar w:fldCharType="separate"/>
        </w:r>
        <w:r>
          <w:t>11</w:t>
        </w:r>
        <w:r>
          <w:fldChar w:fldCharType="end"/>
        </w:r>
      </w:hyperlink>
    </w:p>
    <w:p>
      <w:pPr>
        <w:pStyle w:val="TOC2"/>
        <w:tabs>
          <w:tab w:val="right" w:leader="dot" w:pos="8306"/>
        </w:tabs>
      </w:pPr>
      <w:hyperlink w:anchor="_Toc30763" w:history="1">
        <w:r>
          <w:rPr>
            <w:rFonts w:ascii="仿宋" w:eastAsia="仿宋" w:hAnsi="仿宋" w:cs="仿宋" w:hint="eastAsia"/>
            <w:lang w:eastAsia="zh-CN"/>
          </w:rPr>
          <w:t>(二)、家电制造设备项目工艺技术设计方案</w:t>
        </w:r>
        <w:r>
          <w:tab/>
        </w:r>
        <w:r>
          <w:fldChar w:fldCharType="begin"/>
        </w:r>
        <w:r>
          <w:instrText xml:space="preserve"> PAGEREF _Toc30763 \h </w:instrText>
        </w:r>
        <w:r>
          <w:fldChar w:fldCharType="separate"/>
        </w:r>
        <w:r>
          <w:t>13</w:t>
        </w:r>
        <w:r>
          <w:fldChar w:fldCharType="end"/>
        </w:r>
      </w:hyperlink>
    </w:p>
    <w:p>
      <w:pPr>
        <w:pStyle w:val="TOC2"/>
        <w:tabs>
          <w:tab w:val="right" w:leader="dot" w:pos="8306"/>
        </w:tabs>
      </w:pPr>
      <w:hyperlink w:anchor="_Toc18858" w:history="1">
        <w:r>
          <w:rPr>
            <w:rFonts w:ascii="仿宋" w:eastAsia="仿宋" w:hAnsi="仿宋" w:cs="仿宋" w:hint="eastAsia"/>
            <w:lang w:eastAsia="zh-CN"/>
          </w:rPr>
          <w:t>(三)、设备选型方案</w:t>
        </w:r>
        <w:r>
          <w:tab/>
        </w:r>
        <w:r>
          <w:fldChar w:fldCharType="begin"/>
        </w:r>
        <w:r>
          <w:instrText xml:space="preserve"> PAGEREF _Toc18858 \h </w:instrText>
        </w:r>
        <w:r>
          <w:fldChar w:fldCharType="separate"/>
        </w:r>
        <w:r>
          <w:t>14</w:t>
        </w:r>
        <w:r>
          <w:fldChar w:fldCharType="end"/>
        </w:r>
      </w:hyperlink>
    </w:p>
    <w:p>
      <w:pPr>
        <w:pStyle w:val="TOC1"/>
        <w:tabs>
          <w:tab w:val="right" w:leader="dot" w:pos="8306"/>
        </w:tabs>
      </w:pPr>
      <w:hyperlink w:anchor="_Toc11274" w:history="1">
        <w:r>
          <w:rPr>
            <w:rFonts w:ascii="仿宋" w:eastAsia="仿宋" w:hAnsi="仿宋" w:cs="仿宋" w:hint="eastAsia"/>
            <w:lang w:eastAsia="zh-CN"/>
          </w:rPr>
          <w:t>四、家电制造设备项目概论</w:t>
        </w:r>
        <w:r>
          <w:tab/>
        </w:r>
        <w:r>
          <w:fldChar w:fldCharType="begin"/>
        </w:r>
        <w:r>
          <w:instrText xml:space="preserve"> PAGEREF _Toc11274 \h </w:instrText>
        </w:r>
        <w:r>
          <w:fldChar w:fldCharType="separate"/>
        </w:r>
        <w:r>
          <w:t>15</w:t>
        </w:r>
        <w:r>
          <w:fldChar w:fldCharType="end"/>
        </w:r>
      </w:hyperlink>
    </w:p>
    <w:p>
      <w:pPr>
        <w:pStyle w:val="TOC2"/>
        <w:tabs>
          <w:tab w:val="right" w:leader="dot" w:pos="8306"/>
        </w:tabs>
      </w:pPr>
      <w:hyperlink w:anchor="_Toc26756" w:history="1">
        <w:r>
          <w:rPr>
            <w:rFonts w:ascii="仿宋" w:eastAsia="仿宋" w:hAnsi="仿宋" w:cs="仿宋" w:hint="eastAsia"/>
            <w:lang w:eastAsia="zh-CN"/>
          </w:rPr>
          <w:t>(一)、家电制造设备项目概况</w:t>
        </w:r>
        <w:r>
          <w:tab/>
        </w:r>
        <w:r>
          <w:fldChar w:fldCharType="begin"/>
        </w:r>
        <w:r>
          <w:instrText xml:space="preserve"> PAGEREF _Toc26756 \h </w:instrText>
        </w:r>
        <w:r>
          <w:fldChar w:fldCharType="separate"/>
        </w:r>
        <w:r>
          <w:t>15</w:t>
        </w:r>
        <w:r>
          <w:fldChar w:fldCharType="end"/>
        </w:r>
      </w:hyperlink>
    </w:p>
    <w:p>
      <w:pPr>
        <w:pStyle w:val="TOC2"/>
        <w:tabs>
          <w:tab w:val="right" w:leader="dot" w:pos="8306"/>
        </w:tabs>
      </w:pPr>
      <w:hyperlink w:anchor="_Toc4022" w:history="1">
        <w:r>
          <w:rPr>
            <w:rFonts w:ascii="仿宋" w:eastAsia="仿宋" w:hAnsi="仿宋" w:cs="仿宋" w:hint="eastAsia"/>
            <w:lang w:eastAsia="zh-CN"/>
          </w:rPr>
          <w:t>(二)、家电制造设备项目目标</w:t>
        </w:r>
        <w:r>
          <w:tab/>
        </w:r>
        <w:r>
          <w:fldChar w:fldCharType="begin"/>
        </w:r>
        <w:r>
          <w:instrText xml:space="preserve"> PAGEREF _Toc4022 \h </w:instrText>
        </w:r>
        <w:r>
          <w:fldChar w:fldCharType="separate"/>
        </w:r>
        <w:r>
          <w:t>18</w:t>
        </w:r>
        <w:r>
          <w:fldChar w:fldCharType="end"/>
        </w:r>
      </w:hyperlink>
    </w:p>
    <w:p>
      <w:pPr>
        <w:pStyle w:val="TOC2"/>
        <w:tabs>
          <w:tab w:val="right" w:leader="dot" w:pos="8306"/>
        </w:tabs>
      </w:pPr>
      <w:hyperlink w:anchor="_Toc11762" w:history="1">
        <w:r>
          <w:rPr>
            <w:rFonts w:ascii="仿宋" w:eastAsia="仿宋" w:hAnsi="仿宋" w:cs="仿宋" w:hint="eastAsia"/>
            <w:lang w:eastAsia="zh-CN"/>
          </w:rPr>
          <w:t>(三)、家电制造设备项目提出的理由</w:t>
        </w:r>
        <w:r>
          <w:tab/>
        </w:r>
        <w:r>
          <w:fldChar w:fldCharType="begin"/>
        </w:r>
        <w:r>
          <w:instrText xml:space="preserve"> PAGEREF _Toc11762 \h </w:instrText>
        </w:r>
        <w:r>
          <w:fldChar w:fldCharType="separate"/>
        </w:r>
        <w:r>
          <w:t>18</w:t>
        </w:r>
        <w:r>
          <w:fldChar w:fldCharType="end"/>
        </w:r>
      </w:hyperlink>
    </w:p>
    <w:p>
      <w:pPr>
        <w:pStyle w:val="TOC2"/>
        <w:tabs>
          <w:tab w:val="right" w:leader="dot" w:pos="8306"/>
        </w:tabs>
      </w:pPr>
      <w:hyperlink w:anchor="_Toc23217" w:history="1">
        <w:r>
          <w:rPr>
            <w:rFonts w:ascii="仿宋" w:eastAsia="仿宋" w:hAnsi="仿宋" w:cs="仿宋" w:hint="eastAsia"/>
            <w:lang w:eastAsia="zh-CN"/>
          </w:rPr>
          <w:t>(四)、家电制造设备项目意义</w:t>
        </w:r>
        <w:r>
          <w:tab/>
        </w:r>
        <w:r>
          <w:fldChar w:fldCharType="begin"/>
        </w:r>
        <w:r>
          <w:instrText xml:space="preserve"> PAGEREF _Toc23217 \h </w:instrText>
        </w:r>
        <w:r>
          <w:fldChar w:fldCharType="separate"/>
        </w:r>
        <w:r>
          <w:t>20</w:t>
        </w:r>
        <w:r>
          <w:fldChar w:fldCharType="end"/>
        </w:r>
      </w:hyperlink>
    </w:p>
    <w:p>
      <w:pPr>
        <w:pStyle w:val="TOC2"/>
        <w:tabs>
          <w:tab w:val="right" w:leader="dot" w:pos="8306"/>
        </w:tabs>
      </w:pPr>
      <w:hyperlink w:anchor="_Toc13640" w:history="1">
        <w:r>
          <w:rPr>
            <w:rFonts w:ascii="仿宋" w:eastAsia="仿宋" w:hAnsi="仿宋" w:cs="仿宋" w:hint="eastAsia"/>
            <w:lang w:eastAsia="zh-CN"/>
          </w:rPr>
          <w:t>(五)、家电制造设备项目背景</w:t>
        </w:r>
        <w:r>
          <w:tab/>
        </w:r>
        <w:r>
          <w:fldChar w:fldCharType="begin"/>
        </w:r>
        <w:r>
          <w:instrText xml:space="preserve"> PAGEREF _Toc13640 \h </w:instrText>
        </w:r>
        <w:r>
          <w:fldChar w:fldCharType="separate"/>
        </w:r>
        <w:r>
          <w:t>21</w:t>
        </w:r>
        <w:r>
          <w:fldChar w:fldCharType="end"/>
        </w:r>
      </w:hyperlink>
    </w:p>
    <w:p>
      <w:pPr>
        <w:pStyle w:val="TOC1"/>
        <w:tabs>
          <w:tab w:val="right" w:leader="dot" w:pos="8306"/>
        </w:tabs>
      </w:pPr>
      <w:hyperlink w:anchor="_Toc23928" w:history="1">
        <w:r>
          <w:rPr>
            <w:rFonts w:ascii="仿宋" w:eastAsia="仿宋" w:hAnsi="仿宋" w:cs="仿宋" w:hint="eastAsia"/>
            <w:lang w:eastAsia="zh-CN"/>
          </w:rPr>
          <w:t>五、家电制造设备项目文档管理</w:t>
        </w:r>
        <w:r>
          <w:tab/>
        </w:r>
        <w:r>
          <w:fldChar w:fldCharType="begin"/>
        </w:r>
        <w:r>
          <w:instrText xml:space="preserve"> PAGEREF _Toc23928 \h </w:instrText>
        </w:r>
        <w:r>
          <w:fldChar w:fldCharType="separate"/>
        </w:r>
        <w:r>
          <w:t>22</w:t>
        </w:r>
        <w:r>
          <w:fldChar w:fldCharType="end"/>
        </w:r>
      </w:hyperlink>
    </w:p>
    <w:p>
      <w:pPr>
        <w:pStyle w:val="TOC2"/>
        <w:tabs>
          <w:tab w:val="right" w:leader="dot" w:pos="8306"/>
        </w:tabs>
      </w:pPr>
      <w:hyperlink w:anchor="_Toc28090" w:history="1">
        <w:r>
          <w:rPr>
            <w:rFonts w:ascii="仿宋" w:eastAsia="仿宋" w:hAnsi="仿宋" w:cs="仿宋" w:hint="eastAsia"/>
            <w:lang w:eastAsia="zh-CN"/>
          </w:rPr>
          <w:t>(一)、文档编制与审查</w:t>
        </w:r>
        <w:r>
          <w:tab/>
        </w:r>
        <w:r>
          <w:fldChar w:fldCharType="begin"/>
        </w:r>
        <w:r>
          <w:instrText xml:space="preserve"> PAGEREF _Toc28090 \h </w:instrText>
        </w:r>
        <w:r>
          <w:fldChar w:fldCharType="separate"/>
        </w:r>
        <w:r>
          <w:t>22</w:t>
        </w:r>
        <w:r>
          <w:fldChar w:fldCharType="end"/>
        </w:r>
      </w:hyperlink>
    </w:p>
    <w:p>
      <w:pPr>
        <w:pStyle w:val="TOC2"/>
        <w:tabs>
          <w:tab w:val="right" w:leader="dot" w:pos="8306"/>
        </w:tabs>
      </w:pPr>
      <w:hyperlink w:anchor="_Toc20588" w:history="1">
        <w:r>
          <w:rPr>
            <w:rFonts w:ascii="仿宋" w:eastAsia="仿宋" w:hAnsi="仿宋" w:cs="仿宋" w:hint="eastAsia"/>
            <w:lang w:eastAsia="zh-CN"/>
          </w:rPr>
          <w:t>(二)、文档发布与分发</w:t>
        </w:r>
        <w:r>
          <w:tab/>
        </w:r>
        <w:r>
          <w:fldChar w:fldCharType="begin"/>
        </w:r>
        <w:r>
          <w:instrText xml:space="preserve"> PAGEREF _Toc20588 \h </w:instrText>
        </w:r>
        <w:r>
          <w:fldChar w:fldCharType="separate"/>
        </w:r>
        <w:r>
          <w:t>23</w:t>
        </w:r>
        <w:r>
          <w:fldChar w:fldCharType="end"/>
        </w:r>
      </w:hyperlink>
    </w:p>
    <w:p>
      <w:pPr>
        <w:pStyle w:val="TOC2"/>
        <w:tabs>
          <w:tab w:val="right" w:leader="dot" w:pos="8306"/>
        </w:tabs>
      </w:pPr>
      <w:hyperlink w:anchor="_Toc9248" w:history="1">
        <w:r>
          <w:rPr>
            <w:rFonts w:ascii="仿宋" w:eastAsia="仿宋" w:hAnsi="仿宋" w:cs="仿宋" w:hint="eastAsia"/>
            <w:lang w:eastAsia="zh-CN"/>
          </w:rPr>
          <w:t>(三)、文档存档与归档</w:t>
        </w:r>
        <w:r>
          <w:tab/>
        </w:r>
        <w:r>
          <w:fldChar w:fldCharType="begin"/>
        </w:r>
        <w:r>
          <w:instrText xml:space="preserve"> PAGEREF _Toc9248 \h </w:instrText>
        </w:r>
        <w:r>
          <w:fldChar w:fldCharType="separate"/>
        </w:r>
        <w:r>
          <w:t>24</w:t>
        </w:r>
        <w:r>
          <w:fldChar w:fldCharType="end"/>
        </w:r>
      </w:hyperlink>
    </w:p>
    <w:p>
      <w:pPr>
        <w:pStyle w:val="TOC1"/>
        <w:tabs>
          <w:tab w:val="right" w:leader="dot" w:pos="8306"/>
        </w:tabs>
      </w:pPr>
      <w:hyperlink w:anchor="_Toc21276" w:history="1">
        <w:r>
          <w:rPr>
            <w:rFonts w:ascii="仿宋" w:eastAsia="仿宋" w:hAnsi="仿宋" w:cs="仿宋" w:hint="eastAsia"/>
            <w:lang w:eastAsia="zh-CN"/>
          </w:rPr>
          <w:t>六、家电制造设备项目土建工程</w:t>
        </w:r>
        <w:r>
          <w:tab/>
        </w:r>
        <w:r>
          <w:fldChar w:fldCharType="begin"/>
        </w:r>
        <w:r>
          <w:instrText xml:space="preserve"> PAGEREF _Toc21276 \h </w:instrText>
        </w:r>
        <w:r>
          <w:fldChar w:fldCharType="separate"/>
        </w:r>
        <w:r>
          <w:t>25</w:t>
        </w:r>
        <w:r>
          <w:fldChar w:fldCharType="end"/>
        </w:r>
      </w:hyperlink>
    </w:p>
    <w:p>
      <w:pPr>
        <w:pStyle w:val="TOC2"/>
        <w:tabs>
          <w:tab w:val="right" w:leader="dot" w:pos="8306"/>
        </w:tabs>
      </w:pPr>
      <w:hyperlink w:anchor="_Toc12181" w:history="1">
        <w:r>
          <w:rPr>
            <w:rFonts w:ascii="仿宋" w:eastAsia="仿宋" w:hAnsi="仿宋" w:cs="仿宋" w:hint="eastAsia"/>
            <w:lang w:eastAsia="zh-CN"/>
          </w:rPr>
          <w:t>(一)、建筑工程设计原则</w:t>
        </w:r>
        <w:r>
          <w:tab/>
        </w:r>
        <w:r>
          <w:fldChar w:fldCharType="begin"/>
        </w:r>
        <w:r>
          <w:instrText xml:space="preserve"> PAGEREF _Toc12181 \h </w:instrText>
        </w:r>
        <w:r>
          <w:fldChar w:fldCharType="separate"/>
        </w:r>
        <w:r>
          <w:t>25</w:t>
        </w:r>
        <w:r>
          <w:fldChar w:fldCharType="end"/>
        </w:r>
      </w:hyperlink>
    </w:p>
    <w:p>
      <w:pPr>
        <w:pStyle w:val="TOC2"/>
        <w:tabs>
          <w:tab w:val="right" w:leader="dot" w:pos="8306"/>
        </w:tabs>
      </w:pPr>
      <w:hyperlink w:anchor="_Toc26321" w:history="1">
        <w:r>
          <w:rPr>
            <w:rFonts w:ascii="仿宋" w:eastAsia="仿宋" w:hAnsi="仿宋" w:cs="仿宋" w:hint="eastAsia"/>
            <w:lang w:eastAsia="zh-CN"/>
          </w:rPr>
          <w:t>(二)、土建工程设计年限及安全等级</w:t>
        </w:r>
        <w:r>
          <w:tab/>
        </w:r>
        <w:r>
          <w:fldChar w:fldCharType="begin"/>
        </w:r>
        <w:r>
          <w:instrText xml:space="preserve"> PAGEREF _Toc26321 \h </w:instrText>
        </w:r>
        <w:r>
          <w:fldChar w:fldCharType="separate"/>
        </w:r>
        <w:r>
          <w:t>27</w:t>
        </w:r>
        <w:r>
          <w:fldChar w:fldCharType="end"/>
        </w:r>
      </w:hyperlink>
    </w:p>
    <w:p>
      <w:pPr>
        <w:pStyle w:val="TOC2"/>
        <w:tabs>
          <w:tab w:val="right" w:leader="dot" w:pos="8306"/>
        </w:tabs>
      </w:pPr>
      <w:hyperlink w:anchor="_Toc85" w:history="1">
        <w:r>
          <w:rPr>
            <w:rFonts w:ascii="仿宋" w:eastAsia="仿宋" w:hAnsi="仿宋" w:cs="仿宋" w:hint="eastAsia"/>
            <w:lang w:eastAsia="zh-CN"/>
          </w:rPr>
          <w:t>(三)、建筑工程设计总体要求</w:t>
        </w:r>
        <w:r>
          <w:tab/>
        </w:r>
        <w:r>
          <w:fldChar w:fldCharType="begin"/>
        </w:r>
        <w:r>
          <w:instrText xml:space="preserve"> PAGEREF _Toc85 \h </w:instrText>
        </w:r>
        <w:r>
          <w:fldChar w:fldCharType="separate"/>
        </w:r>
        <w:r>
          <w:t>28</w:t>
        </w:r>
        <w:r>
          <w:fldChar w:fldCharType="end"/>
        </w:r>
      </w:hyperlink>
    </w:p>
    <w:p>
      <w:pPr>
        <w:pStyle w:val="TOC2"/>
        <w:tabs>
          <w:tab w:val="right" w:leader="dot" w:pos="8306"/>
        </w:tabs>
      </w:pPr>
      <w:hyperlink w:anchor="_Toc18061" w:history="1">
        <w:r>
          <w:rPr>
            <w:rFonts w:ascii="仿宋" w:eastAsia="仿宋" w:hAnsi="仿宋" w:cs="仿宋" w:hint="eastAsia"/>
            <w:lang w:eastAsia="zh-CN"/>
          </w:rPr>
          <w:t>(四)、土建工程建设指标</w:t>
        </w:r>
        <w:r>
          <w:tab/>
        </w:r>
        <w:r>
          <w:fldChar w:fldCharType="begin"/>
        </w:r>
        <w:r>
          <w:instrText xml:space="preserve"> PAGEREF _Toc18061 \h </w:instrText>
        </w:r>
        <w:r>
          <w:fldChar w:fldCharType="separate"/>
        </w:r>
        <w:r>
          <w:t>28</w:t>
        </w:r>
        <w:r>
          <w:fldChar w:fldCharType="end"/>
        </w:r>
      </w:hyperlink>
    </w:p>
    <w:p>
      <w:pPr>
        <w:pStyle w:val="TOC1"/>
        <w:tabs>
          <w:tab w:val="right" w:leader="dot" w:pos="8306"/>
        </w:tabs>
      </w:pPr>
      <w:hyperlink w:anchor="_Toc2635" w:history="1">
        <w:r>
          <w:rPr>
            <w:rFonts w:ascii="仿宋" w:eastAsia="仿宋" w:hAnsi="仿宋" w:cs="仿宋" w:hint="eastAsia"/>
            <w:lang w:eastAsia="zh-CN"/>
          </w:rPr>
          <w:t>七、家电制造设备项目投资规划</w:t>
        </w:r>
        <w:r>
          <w:tab/>
        </w:r>
        <w:r>
          <w:fldChar w:fldCharType="begin"/>
        </w:r>
        <w:r>
          <w:instrText xml:space="preserve"> PAGEREF _Toc2635 \h </w:instrText>
        </w:r>
        <w:r>
          <w:fldChar w:fldCharType="separate"/>
        </w:r>
        <w:r>
          <w:t>29</w:t>
        </w:r>
        <w:r>
          <w:fldChar w:fldCharType="end"/>
        </w:r>
      </w:hyperlink>
    </w:p>
    <w:p>
      <w:pPr>
        <w:pStyle w:val="TOC2"/>
        <w:tabs>
          <w:tab w:val="right" w:leader="dot" w:pos="8306"/>
        </w:tabs>
      </w:pPr>
      <w:hyperlink w:anchor="_Toc20436" w:history="1">
        <w:r>
          <w:rPr>
            <w:rFonts w:ascii="仿宋" w:eastAsia="仿宋" w:hAnsi="仿宋" w:cs="仿宋" w:hint="eastAsia"/>
            <w:lang w:eastAsia="zh-CN"/>
          </w:rPr>
          <w:t>(一)、家电制造设备项目总投资估算</w:t>
        </w:r>
        <w:r>
          <w:tab/>
        </w:r>
        <w:r>
          <w:fldChar w:fldCharType="begin"/>
        </w:r>
        <w:r>
          <w:instrText xml:space="preserve"> PAGEREF _Toc20436 \h </w:instrText>
        </w:r>
        <w:r>
          <w:fldChar w:fldCharType="separate"/>
        </w:r>
        <w:r>
          <w:t>29</w:t>
        </w:r>
        <w:r>
          <w:fldChar w:fldCharType="end"/>
        </w:r>
      </w:hyperlink>
    </w:p>
    <w:p>
      <w:pPr>
        <w:pStyle w:val="TOC2"/>
        <w:tabs>
          <w:tab w:val="right" w:leader="dot" w:pos="8306"/>
        </w:tabs>
      </w:pPr>
      <w:hyperlink w:anchor="_Toc4381" w:history="1">
        <w:r>
          <w:rPr>
            <w:rFonts w:ascii="仿宋" w:eastAsia="仿宋" w:hAnsi="仿宋" w:cs="仿宋" w:hint="eastAsia"/>
            <w:lang w:eastAsia="zh-CN"/>
          </w:rPr>
          <w:t>(二)、资金筹措</w:t>
        </w:r>
        <w:r>
          <w:tab/>
        </w:r>
        <w:r>
          <w:fldChar w:fldCharType="begin"/>
        </w:r>
        <w:r>
          <w:instrText xml:space="preserve"> PAGEREF _Toc4381 \h </w:instrText>
        </w:r>
        <w:r>
          <w:fldChar w:fldCharType="separate"/>
        </w:r>
        <w:r>
          <w:t>30</w:t>
        </w:r>
        <w:r>
          <w:fldChar w:fldCharType="end"/>
        </w:r>
      </w:hyperlink>
    </w:p>
    <w:p>
      <w:pPr>
        <w:pStyle w:val="TOC1"/>
        <w:tabs>
          <w:tab w:val="right" w:leader="dot" w:pos="8306"/>
        </w:tabs>
      </w:pPr>
      <w:hyperlink w:anchor="_Toc2816" w:history="1">
        <w:r>
          <w:rPr>
            <w:rFonts w:ascii="仿宋" w:eastAsia="仿宋" w:hAnsi="仿宋" w:cs="仿宋" w:hint="eastAsia"/>
            <w:lang w:eastAsia="zh-CN"/>
          </w:rPr>
          <w:t>八、家电制造设备项目计划安排</w:t>
        </w:r>
        <w:r>
          <w:tab/>
        </w:r>
        <w:r>
          <w:fldChar w:fldCharType="begin"/>
        </w:r>
        <w:r>
          <w:instrText xml:space="preserve"> PAGEREF _Toc2816 \h </w:instrText>
        </w:r>
        <w:r>
          <w:fldChar w:fldCharType="separate"/>
        </w:r>
        <w:r>
          <w:t>31</w:t>
        </w:r>
        <w:r>
          <w:fldChar w:fldCharType="end"/>
        </w:r>
      </w:hyperlink>
    </w:p>
    <w:p>
      <w:pPr>
        <w:pStyle w:val="TOC2"/>
        <w:tabs>
          <w:tab w:val="right" w:leader="dot" w:pos="8306"/>
        </w:tabs>
      </w:pPr>
      <w:hyperlink w:anchor="_Toc18896" w:history="1">
        <w:r>
          <w:rPr>
            <w:rFonts w:ascii="仿宋" w:eastAsia="仿宋" w:hAnsi="仿宋" w:cs="仿宋" w:hint="eastAsia"/>
            <w:lang w:eastAsia="zh-CN"/>
          </w:rPr>
          <w:t>(一)、建设周期</w:t>
        </w:r>
        <w:r>
          <w:tab/>
        </w:r>
        <w:r>
          <w:fldChar w:fldCharType="begin"/>
        </w:r>
        <w:r>
          <w:instrText xml:space="preserve"> PAGEREF _Toc18896 \h </w:instrText>
        </w:r>
        <w:r>
          <w:fldChar w:fldCharType="separate"/>
        </w:r>
        <w:r>
          <w:t>31</w:t>
        </w:r>
        <w:r>
          <w:fldChar w:fldCharType="end"/>
        </w:r>
      </w:hyperlink>
    </w:p>
    <w:p>
      <w:pPr>
        <w:pStyle w:val="TOC2"/>
        <w:tabs>
          <w:tab w:val="right" w:leader="dot" w:pos="8306"/>
        </w:tabs>
      </w:pPr>
      <w:hyperlink w:anchor="_Toc5867" w:history="1">
        <w:r>
          <w:rPr>
            <w:rFonts w:ascii="仿宋" w:eastAsia="仿宋" w:hAnsi="仿宋" w:cs="仿宋" w:hint="eastAsia"/>
            <w:lang w:eastAsia="zh-CN"/>
          </w:rPr>
          <w:t>(二)、建设进度</w:t>
        </w:r>
        <w:r>
          <w:tab/>
        </w:r>
        <w:r>
          <w:fldChar w:fldCharType="begin"/>
        </w:r>
        <w:r>
          <w:instrText xml:space="preserve"> PAGEREF _Toc5867 \h </w:instrText>
        </w:r>
        <w:r>
          <w:fldChar w:fldCharType="separate"/>
        </w:r>
        <w:r>
          <w:t>31</w:t>
        </w:r>
        <w:r>
          <w:fldChar w:fldCharType="end"/>
        </w:r>
      </w:hyperlink>
    </w:p>
    <w:p>
      <w:pPr>
        <w:pStyle w:val="TOC2"/>
        <w:tabs>
          <w:tab w:val="right" w:leader="dot" w:pos="8306"/>
        </w:tabs>
      </w:pPr>
      <w:hyperlink w:anchor="_Toc9768" w:history="1">
        <w:r>
          <w:rPr>
            <w:rFonts w:ascii="仿宋" w:eastAsia="仿宋" w:hAnsi="仿宋" w:cs="仿宋" w:hint="eastAsia"/>
            <w:lang w:eastAsia="zh-CN"/>
          </w:rPr>
          <w:t>(三)、进度安排注意事项</w:t>
        </w:r>
        <w:r>
          <w:tab/>
        </w:r>
        <w:r>
          <w:fldChar w:fldCharType="begin"/>
        </w:r>
        <w:r>
          <w:instrText xml:space="preserve"> PAGEREF _Toc9768 \h </w:instrText>
        </w:r>
        <w:r>
          <w:fldChar w:fldCharType="separate"/>
        </w:r>
        <w:r>
          <w:t>32</w:t>
        </w:r>
        <w:r>
          <w:fldChar w:fldCharType="end"/>
        </w:r>
      </w:hyperlink>
    </w:p>
    <w:p>
      <w:pPr>
        <w:pStyle w:val="TOC2"/>
        <w:tabs>
          <w:tab w:val="right" w:leader="dot" w:pos="8306"/>
        </w:tabs>
      </w:pPr>
      <w:hyperlink w:anchor="_Toc6964" w:history="1">
        <w:r>
          <w:rPr>
            <w:rFonts w:ascii="仿宋" w:eastAsia="仿宋" w:hAnsi="仿宋" w:cs="仿宋" w:hint="eastAsia"/>
            <w:lang w:eastAsia="zh-CN"/>
          </w:rPr>
          <w:t>(四)、人力资源配置</w:t>
        </w:r>
        <w:r>
          <w:tab/>
        </w:r>
        <w:r>
          <w:fldChar w:fldCharType="begin"/>
        </w:r>
        <w:r>
          <w:instrText xml:space="preserve"> PAGEREF _Toc6964 \h </w:instrText>
        </w:r>
        <w:r>
          <w:fldChar w:fldCharType="separate"/>
        </w:r>
        <w:r>
          <w:t>34</w:t>
        </w:r>
        <w:r>
          <w:fldChar w:fldCharType="end"/>
        </w:r>
      </w:hyperlink>
    </w:p>
    <w:p>
      <w:pPr>
        <w:pStyle w:val="TOC1"/>
        <w:tabs>
          <w:tab w:val="right" w:leader="dot" w:pos="8306"/>
        </w:tabs>
      </w:pPr>
      <w:hyperlink w:anchor="_Toc118" w:history="1">
        <w:r>
          <w:rPr>
            <w:rFonts w:ascii="仿宋" w:eastAsia="仿宋" w:hAnsi="仿宋" w:cs="仿宋" w:hint="eastAsia"/>
            <w:lang w:eastAsia="zh-CN"/>
          </w:rPr>
          <w:t>九、家电制造设备项目社会影响</w:t>
        </w:r>
        <w:r>
          <w:tab/>
        </w:r>
        <w:r>
          <w:fldChar w:fldCharType="begin"/>
        </w:r>
        <w:r>
          <w:instrText xml:space="preserve"> PAGEREF _Toc118 \h </w:instrText>
        </w:r>
        <w:r>
          <w:fldChar w:fldCharType="separate"/>
        </w:r>
        <w:r>
          <w:t>35</w:t>
        </w:r>
        <w:r>
          <w:fldChar w:fldCharType="end"/>
        </w:r>
      </w:hyperlink>
    </w:p>
    <w:p>
      <w:pPr>
        <w:pStyle w:val="TOC2"/>
        <w:tabs>
          <w:tab w:val="right" w:leader="dot" w:pos="8306"/>
        </w:tabs>
      </w:pPr>
      <w:hyperlink w:anchor="_Toc15728" w:history="1">
        <w:r>
          <w:rPr>
            <w:rFonts w:ascii="仿宋" w:eastAsia="仿宋" w:hAnsi="仿宋" w:cs="仿宋" w:hint="eastAsia"/>
            <w:lang w:eastAsia="zh-CN"/>
          </w:rPr>
          <w:t>(一)、社会责任与义务</w:t>
        </w:r>
        <w:r>
          <w:tab/>
        </w:r>
        <w:r>
          <w:fldChar w:fldCharType="begin"/>
        </w:r>
        <w:r>
          <w:instrText xml:space="preserve"> PAGEREF _Toc15728 \h </w:instrText>
        </w:r>
        <w:r>
          <w:fldChar w:fldCharType="separate"/>
        </w:r>
        <w:r>
          <w:t>35</w:t>
        </w:r>
        <w:r>
          <w:fldChar w:fldCharType="end"/>
        </w:r>
      </w:hyperlink>
    </w:p>
    <w:p>
      <w:pPr>
        <w:pStyle w:val="TOC2"/>
        <w:tabs>
          <w:tab w:val="right" w:leader="dot" w:pos="8306"/>
        </w:tabs>
      </w:pPr>
      <w:hyperlink w:anchor="_Toc21110" w:history="1">
        <w:r>
          <w:rPr>
            <w:rFonts w:ascii="仿宋" w:eastAsia="仿宋" w:hAnsi="仿宋" w:cs="仿宋" w:hint="eastAsia"/>
            <w:lang w:eastAsia="zh-CN"/>
          </w:rPr>
          <w:t>(二)、社会参与与沟通</w:t>
        </w:r>
        <w:r>
          <w:tab/>
        </w:r>
        <w:r>
          <w:fldChar w:fldCharType="begin"/>
        </w:r>
        <w:r>
          <w:instrText xml:space="preserve"> PAGEREF _Toc21110 \h </w:instrText>
        </w:r>
        <w:r>
          <w:fldChar w:fldCharType="separate"/>
        </w:r>
        <w:r>
          <w:t>36</w:t>
        </w:r>
        <w:r>
          <w:fldChar w:fldCharType="end"/>
        </w:r>
      </w:hyperlink>
    </w:p>
    <w:p>
      <w:pPr>
        <w:pStyle w:val="TOC1"/>
        <w:tabs>
          <w:tab w:val="right" w:leader="dot" w:pos="8306"/>
        </w:tabs>
      </w:pPr>
      <w:hyperlink w:anchor="_Toc14584" w:history="1">
        <w:r>
          <w:rPr>
            <w:rFonts w:ascii="仿宋" w:eastAsia="仿宋" w:hAnsi="仿宋" w:cs="仿宋" w:hint="eastAsia"/>
            <w:lang w:eastAsia="zh-CN"/>
          </w:rPr>
          <w:t>十、生产安全保护</w:t>
        </w:r>
        <w:r>
          <w:tab/>
        </w:r>
        <w:r>
          <w:fldChar w:fldCharType="begin"/>
        </w:r>
        <w:r>
          <w:instrText xml:space="preserve"> PAGEREF _Toc14584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3" w:history="1">
        <w:r>
          <w:rPr>
            <w:rFonts w:ascii="仿宋" w:eastAsia="仿宋" w:hAnsi="仿宋" w:cs="仿宋" w:hint="eastAsia"/>
            <w:lang w:eastAsia="zh-CN"/>
          </w:rPr>
          <w:t>(一)、消防安全</w:t>
        </w:r>
        <w:r>
          <w:tab/>
        </w:r>
        <w:r>
          <w:fldChar w:fldCharType="begin"/>
        </w:r>
        <w:r>
          <w:instrText xml:space="preserve"> PAGEREF _Toc14433 \h </w:instrText>
        </w:r>
        <w:r>
          <w:fldChar w:fldCharType="separate"/>
        </w:r>
        <w:r>
          <w:t>37</w:t>
        </w:r>
        <w:r>
          <w:fldChar w:fldCharType="end"/>
        </w:r>
      </w:hyperlink>
    </w:p>
    <w:p>
      <w:pPr>
        <w:pStyle w:val="TOC2"/>
        <w:tabs>
          <w:tab w:val="right" w:leader="dot" w:pos="8306"/>
        </w:tabs>
      </w:pPr>
      <w:hyperlink w:anchor="_Toc30278" w:history="1">
        <w:r>
          <w:rPr>
            <w:rFonts w:ascii="仿宋" w:eastAsia="仿宋" w:hAnsi="仿宋" w:cs="仿宋" w:hint="eastAsia"/>
            <w:lang w:eastAsia="zh-CN"/>
          </w:rPr>
          <w:t>(二)、防火防爆总图布置措施</w:t>
        </w:r>
        <w:r>
          <w:tab/>
        </w:r>
        <w:r>
          <w:fldChar w:fldCharType="begin"/>
        </w:r>
        <w:r>
          <w:instrText xml:space="preserve"> PAGEREF _Toc30278 \h </w:instrText>
        </w:r>
        <w:r>
          <w:fldChar w:fldCharType="separate"/>
        </w:r>
        <w:r>
          <w:t>38</w:t>
        </w:r>
        <w:r>
          <w:fldChar w:fldCharType="end"/>
        </w:r>
      </w:hyperlink>
    </w:p>
    <w:p>
      <w:pPr>
        <w:pStyle w:val="TOC2"/>
        <w:tabs>
          <w:tab w:val="right" w:leader="dot" w:pos="8306"/>
        </w:tabs>
      </w:pPr>
      <w:hyperlink w:anchor="_Toc18795" w:history="1">
        <w:r>
          <w:rPr>
            <w:rFonts w:ascii="仿宋" w:eastAsia="仿宋" w:hAnsi="仿宋" w:cs="仿宋" w:hint="eastAsia"/>
            <w:lang w:eastAsia="zh-CN"/>
          </w:rPr>
          <w:t>(三)、自然灾害防范措施</w:t>
        </w:r>
        <w:r>
          <w:tab/>
        </w:r>
        <w:r>
          <w:fldChar w:fldCharType="begin"/>
        </w:r>
        <w:r>
          <w:instrText xml:space="preserve"> PAGEREF _Toc18795 \h </w:instrText>
        </w:r>
        <w:r>
          <w:fldChar w:fldCharType="separate"/>
        </w:r>
        <w:r>
          <w:t>39</w:t>
        </w:r>
        <w:r>
          <w:fldChar w:fldCharType="end"/>
        </w:r>
      </w:hyperlink>
    </w:p>
    <w:p>
      <w:pPr>
        <w:pStyle w:val="TOC2"/>
        <w:tabs>
          <w:tab w:val="right" w:leader="dot" w:pos="8306"/>
        </w:tabs>
      </w:pPr>
      <w:hyperlink w:anchor="_Toc9711" w:history="1">
        <w:r>
          <w:rPr>
            <w:rFonts w:ascii="仿宋" w:eastAsia="仿宋" w:hAnsi="仿宋" w:cs="仿宋" w:hint="eastAsia"/>
            <w:lang w:eastAsia="zh-CN"/>
          </w:rPr>
          <w:t>(四)、安全色及安全标志使用要求</w:t>
        </w:r>
        <w:r>
          <w:tab/>
        </w:r>
        <w:r>
          <w:fldChar w:fldCharType="begin"/>
        </w:r>
        <w:r>
          <w:instrText xml:space="preserve"> PAGEREF _Toc9711 \h </w:instrText>
        </w:r>
        <w:r>
          <w:fldChar w:fldCharType="separate"/>
        </w:r>
        <w:r>
          <w:t>40</w:t>
        </w:r>
        <w:r>
          <w:fldChar w:fldCharType="end"/>
        </w:r>
      </w:hyperlink>
    </w:p>
    <w:p>
      <w:pPr>
        <w:pStyle w:val="TOC2"/>
        <w:tabs>
          <w:tab w:val="right" w:leader="dot" w:pos="8306"/>
        </w:tabs>
      </w:pPr>
      <w:hyperlink w:anchor="_Toc22843" w:history="1">
        <w:r>
          <w:rPr>
            <w:rFonts w:ascii="仿宋" w:eastAsia="仿宋" w:hAnsi="仿宋" w:cs="仿宋" w:hint="eastAsia"/>
            <w:lang w:eastAsia="zh-CN"/>
          </w:rPr>
          <w:t>(五)、防尘防毒措施</w:t>
        </w:r>
        <w:r>
          <w:tab/>
        </w:r>
        <w:r>
          <w:fldChar w:fldCharType="begin"/>
        </w:r>
        <w:r>
          <w:instrText xml:space="preserve"> PAGEREF _Toc22843 \h </w:instrText>
        </w:r>
        <w:r>
          <w:fldChar w:fldCharType="separate"/>
        </w:r>
        <w:r>
          <w:t>41</w:t>
        </w:r>
        <w:r>
          <w:fldChar w:fldCharType="end"/>
        </w:r>
      </w:hyperlink>
    </w:p>
    <w:p>
      <w:pPr>
        <w:pStyle w:val="TOC2"/>
        <w:tabs>
          <w:tab w:val="right" w:leader="dot" w:pos="8306"/>
        </w:tabs>
      </w:pPr>
      <w:hyperlink w:anchor="_Toc17599" w:history="1">
        <w:r>
          <w:rPr>
            <w:rFonts w:ascii="仿宋" w:eastAsia="仿宋" w:hAnsi="仿宋" w:cs="仿宋" w:hint="eastAsia"/>
            <w:lang w:eastAsia="zh-CN"/>
          </w:rPr>
          <w:t>(六)、防静电、触电防护及防雷措施</w:t>
        </w:r>
        <w:r>
          <w:tab/>
        </w:r>
        <w:r>
          <w:fldChar w:fldCharType="begin"/>
        </w:r>
        <w:r>
          <w:instrText xml:space="preserve"> PAGEREF _Toc17599 \h </w:instrText>
        </w:r>
        <w:r>
          <w:fldChar w:fldCharType="separate"/>
        </w:r>
        <w:r>
          <w:t>42</w:t>
        </w:r>
        <w:r>
          <w:fldChar w:fldCharType="end"/>
        </w:r>
      </w:hyperlink>
    </w:p>
    <w:p>
      <w:pPr>
        <w:pStyle w:val="TOC2"/>
        <w:tabs>
          <w:tab w:val="right" w:leader="dot" w:pos="8306"/>
        </w:tabs>
      </w:pPr>
      <w:hyperlink w:anchor="_Toc4645" w:history="1">
        <w:r>
          <w:rPr>
            <w:rFonts w:ascii="仿宋" w:eastAsia="仿宋" w:hAnsi="仿宋" w:cs="仿宋" w:hint="eastAsia"/>
            <w:lang w:eastAsia="zh-CN"/>
          </w:rPr>
          <w:t>(七)、机械设备安全保障措施</w:t>
        </w:r>
        <w:r>
          <w:tab/>
        </w:r>
        <w:r>
          <w:fldChar w:fldCharType="begin"/>
        </w:r>
        <w:r>
          <w:instrText xml:space="preserve"> PAGEREF _Toc4645 \h </w:instrText>
        </w:r>
        <w:r>
          <w:fldChar w:fldCharType="separate"/>
        </w:r>
        <w:r>
          <w:t>43</w:t>
        </w:r>
        <w:r>
          <w:fldChar w:fldCharType="end"/>
        </w:r>
      </w:hyperlink>
    </w:p>
    <w:p>
      <w:pPr>
        <w:pStyle w:val="TOC1"/>
        <w:tabs>
          <w:tab w:val="right" w:leader="dot" w:pos="8306"/>
        </w:tabs>
      </w:pPr>
      <w:hyperlink w:anchor="_Toc22928" w:history="1">
        <w:r>
          <w:rPr>
            <w:rFonts w:ascii="仿宋" w:eastAsia="仿宋" w:hAnsi="仿宋" w:cs="仿宋" w:hint="eastAsia"/>
            <w:lang w:eastAsia="zh-CN"/>
          </w:rPr>
          <w:t>十一、家电制造设备项目风险管理</w:t>
        </w:r>
        <w:r>
          <w:tab/>
        </w:r>
        <w:r>
          <w:fldChar w:fldCharType="begin"/>
        </w:r>
        <w:r>
          <w:instrText xml:space="preserve"> PAGEREF _Toc22928 \h </w:instrText>
        </w:r>
        <w:r>
          <w:fldChar w:fldCharType="separate"/>
        </w:r>
        <w:r>
          <w:t>45</w:t>
        </w:r>
        <w:r>
          <w:fldChar w:fldCharType="end"/>
        </w:r>
      </w:hyperlink>
    </w:p>
    <w:p>
      <w:pPr>
        <w:pStyle w:val="TOC2"/>
        <w:tabs>
          <w:tab w:val="right" w:leader="dot" w:pos="8306"/>
        </w:tabs>
      </w:pPr>
      <w:hyperlink w:anchor="_Toc5674" w:history="1">
        <w:r>
          <w:rPr>
            <w:rFonts w:ascii="仿宋" w:eastAsia="仿宋" w:hAnsi="仿宋" w:cs="仿宋" w:hint="eastAsia"/>
            <w:lang w:eastAsia="zh-CN"/>
          </w:rPr>
          <w:t>(一)、风险识别与评估</w:t>
        </w:r>
        <w:r>
          <w:tab/>
        </w:r>
        <w:r>
          <w:fldChar w:fldCharType="begin"/>
        </w:r>
        <w:r>
          <w:instrText xml:space="preserve"> PAGEREF _Toc5674 \h </w:instrText>
        </w:r>
        <w:r>
          <w:fldChar w:fldCharType="separate"/>
        </w:r>
        <w:r>
          <w:t>45</w:t>
        </w:r>
        <w:r>
          <w:fldChar w:fldCharType="end"/>
        </w:r>
      </w:hyperlink>
    </w:p>
    <w:p>
      <w:pPr>
        <w:pStyle w:val="TOC2"/>
        <w:tabs>
          <w:tab w:val="right" w:leader="dot" w:pos="8306"/>
        </w:tabs>
      </w:pPr>
      <w:hyperlink w:anchor="_Toc701" w:history="1">
        <w:r>
          <w:rPr>
            <w:rFonts w:ascii="仿宋" w:eastAsia="仿宋" w:hAnsi="仿宋" w:cs="仿宋" w:hint="eastAsia"/>
            <w:lang w:eastAsia="zh-CN"/>
          </w:rPr>
          <w:t>(二)、风险应对策略</w:t>
        </w:r>
        <w:r>
          <w:tab/>
        </w:r>
        <w:r>
          <w:fldChar w:fldCharType="begin"/>
        </w:r>
        <w:r>
          <w:instrText xml:space="preserve"> PAGEREF _Toc701 \h </w:instrText>
        </w:r>
        <w:r>
          <w:fldChar w:fldCharType="separate"/>
        </w:r>
        <w:r>
          <w:t>46</w:t>
        </w:r>
        <w:r>
          <w:fldChar w:fldCharType="end"/>
        </w:r>
      </w:hyperlink>
    </w:p>
    <w:p>
      <w:pPr>
        <w:pStyle w:val="TOC2"/>
        <w:tabs>
          <w:tab w:val="right" w:leader="dot" w:pos="8306"/>
        </w:tabs>
      </w:pPr>
      <w:hyperlink w:anchor="_Toc1293" w:history="1">
        <w:r>
          <w:rPr>
            <w:rFonts w:ascii="仿宋" w:eastAsia="仿宋" w:hAnsi="仿宋" w:cs="仿宋" w:hint="eastAsia"/>
            <w:lang w:eastAsia="zh-CN"/>
          </w:rPr>
          <w:t>(三)、风险监控与控制</w:t>
        </w:r>
        <w:r>
          <w:tab/>
        </w:r>
        <w:r>
          <w:fldChar w:fldCharType="begin"/>
        </w:r>
        <w:r>
          <w:instrText xml:space="preserve"> PAGEREF _Toc1293 \h </w:instrText>
        </w:r>
        <w:r>
          <w:fldChar w:fldCharType="separate"/>
        </w:r>
        <w:r>
          <w:t>48</w:t>
        </w:r>
        <w:r>
          <w:fldChar w:fldCharType="end"/>
        </w:r>
      </w:hyperlink>
    </w:p>
    <w:p>
      <w:pPr>
        <w:pStyle w:val="TOC1"/>
        <w:tabs>
          <w:tab w:val="right" w:leader="dot" w:pos="8306"/>
        </w:tabs>
      </w:pPr>
      <w:hyperlink w:anchor="_Toc22640" w:history="1">
        <w:r>
          <w:rPr>
            <w:rFonts w:ascii="仿宋" w:eastAsia="仿宋" w:hAnsi="仿宋" w:cs="仿宋" w:hint="eastAsia"/>
            <w:lang w:eastAsia="zh-CN"/>
          </w:rPr>
          <w:t>十二、家电制造设备项目财务管理</w:t>
        </w:r>
        <w:r>
          <w:tab/>
        </w:r>
        <w:r>
          <w:fldChar w:fldCharType="begin"/>
        </w:r>
        <w:r>
          <w:instrText xml:space="preserve"> PAGEREF _Toc22640 \h </w:instrText>
        </w:r>
        <w:r>
          <w:fldChar w:fldCharType="separate"/>
        </w:r>
        <w:r>
          <w:t>49</w:t>
        </w:r>
        <w:r>
          <w:fldChar w:fldCharType="end"/>
        </w:r>
      </w:hyperlink>
    </w:p>
    <w:p>
      <w:pPr>
        <w:pStyle w:val="TOC2"/>
        <w:tabs>
          <w:tab w:val="right" w:leader="dot" w:pos="8306"/>
        </w:tabs>
      </w:pPr>
      <w:hyperlink w:anchor="_Toc30719" w:history="1">
        <w:r>
          <w:rPr>
            <w:rFonts w:ascii="仿宋" w:eastAsia="仿宋" w:hAnsi="仿宋" w:cs="仿宋" w:hint="eastAsia"/>
            <w:lang w:eastAsia="zh-CN"/>
          </w:rPr>
          <w:t>(一)、资金需求大</w:t>
        </w:r>
        <w:r>
          <w:tab/>
        </w:r>
        <w:r>
          <w:fldChar w:fldCharType="begin"/>
        </w:r>
        <w:r>
          <w:instrText xml:space="preserve"> PAGEREF _Toc30719 \h </w:instrText>
        </w:r>
        <w:r>
          <w:fldChar w:fldCharType="separate"/>
        </w:r>
        <w:r>
          <w:t>49</w:t>
        </w:r>
        <w:r>
          <w:fldChar w:fldCharType="end"/>
        </w:r>
      </w:hyperlink>
    </w:p>
    <w:p>
      <w:pPr>
        <w:pStyle w:val="TOC2"/>
        <w:tabs>
          <w:tab w:val="right" w:leader="dot" w:pos="8306"/>
        </w:tabs>
      </w:pPr>
      <w:hyperlink w:anchor="_Toc4632" w:history="1">
        <w:r>
          <w:rPr>
            <w:rFonts w:ascii="仿宋" w:eastAsia="仿宋" w:hAnsi="仿宋" w:cs="仿宋" w:hint="eastAsia"/>
            <w:lang w:eastAsia="zh-CN"/>
          </w:rPr>
          <w:t>(二)、研发周期长</w:t>
        </w:r>
        <w:r>
          <w:tab/>
        </w:r>
        <w:r>
          <w:fldChar w:fldCharType="begin"/>
        </w:r>
        <w:r>
          <w:instrText xml:space="preserve"> PAGEREF _Toc4632 \h </w:instrText>
        </w:r>
        <w:r>
          <w:fldChar w:fldCharType="separate"/>
        </w:r>
        <w:r>
          <w:t>50</w:t>
        </w:r>
        <w:r>
          <w:fldChar w:fldCharType="end"/>
        </w:r>
      </w:hyperlink>
    </w:p>
    <w:p>
      <w:pPr>
        <w:pStyle w:val="TOC2"/>
        <w:tabs>
          <w:tab w:val="right" w:leader="dot" w:pos="8306"/>
        </w:tabs>
      </w:pPr>
      <w:hyperlink w:anchor="_Toc18348" w:history="1">
        <w:r>
          <w:rPr>
            <w:rFonts w:ascii="仿宋" w:eastAsia="仿宋" w:hAnsi="仿宋" w:cs="仿宋" w:hint="eastAsia"/>
            <w:lang w:eastAsia="zh-CN"/>
          </w:rPr>
          <w:t>(三)、市场风险大</w:t>
        </w:r>
        <w:r>
          <w:tab/>
        </w:r>
        <w:r>
          <w:fldChar w:fldCharType="begin"/>
        </w:r>
        <w:r>
          <w:instrText xml:space="preserve"> PAGEREF _Toc18348 \h </w:instrText>
        </w:r>
        <w:r>
          <w:fldChar w:fldCharType="separate"/>
        </w:r>
        <w:r>
          <w:t>51</w:t>
        </w:r>
        <w:r>
          <w:fldChar w:fldCharType="end"/>
        </w:r>
      </w:hyperlink>
    </w:p>
    <w:p>
      <w:pPr>
        <w:pStyle w:val="TOC2"/>
        <w:tabs>
          <w:tab w:val="right" w:leader="dot" w:pos="8306"/>
        </w:tabs>
      </w:pPr>
      <w:hyperlink w:anchor="_Toc4292" w:history="1">
        <w:r>
          <w:rPr>
            <w:rFonts w:ascii="仿宋" w:eastAsia="仿宋" w:hAnsi="仿宋" w:cs="仿宋" w:hint="eastAsia"/>
            <w:lang w:eastAsia="zh-CN"/>
          </w:rPr>
          <w:t>(四)、利润率高</w:t>
        </w:r>
        <w:r>
          <w:tab/>
        </w:r>
        <w:r>
          <w:fldChar w:fldCharType="begin"/>
        </w:r>
        <w:r>
          <w:instrText xml:space="preserve"> PAGEREF _Toc4292 \h </w:instrText>
        </w:r>
        <w:r>
          <w:fldChar w:fldCharType="separate"/>
        </w:r>
        <w:r>
          <w:t>54</w:t>
        </w:r>
        <w:r>
          <w:fldChar w:fldCharType="end"/>
        </w:r>
      </w:hyperlink>
    </w:p>
    <w:p>
      <w:pPr>
        <w:pStyle w:val="TOC1"/>
        <w:tabs>
          <w:tab w:val="right" w:leader="dot" w:pos="8306"/>
        </w:tabs>
      </w:pPr>
      <w:hyperlink w:anchor="_Toc22449" w:history="1">
        <w:r>
          <w:rPr>
            <w:rFonts w:ascii="仿宋" w:eastAsia="仿宋" w:hAnsi="仿宋" w:cs="仿宋" w:hint="eastAsia"/>
            <w:lang w:eastAsia="zh-CN"/>
          </w:rPr>
          <w:t>十三、质量管理体系</w:t>
        </w:r>
        <w:r>
          <w:tab/>
        </w:r>
        <w:r>
          <w:fldChar w:fldCharType="begin"/>
        </w:r>
        <w:r>
          <w:instrText xml:space="preserve"> PAGEREF _Toc22449 \h </w:instrText>
        </w:r>
        <w:r>
          <w:fldChar w:fldCharType="separate"/>
        </w:r>
        <w:r>
          <w:t>56</w:t>
        </w:r>
        <w:r>
          <w:fldChar w:fldCharType="end"/>
        </w:r>
      </w:hyperlink>
    </w:p>
    <w:p>
      <w:pPr>
        <w:pStyle w:val="TOC2"/>
        <w:tabs>
          <w:tab w:val="right" w:leader="dot" w:pos="8306"/>
        </w:tabs>
      </w:pPr>
      <w:hyperlink w:anchor="_Toc15680" w:history="1">
        <w:r>
          <w:rPr>
            <w:rFonts w:ascii="仿宋" w:eastAsia="仿宋" w:hAnsi="仿宋" w:cs="仿宋" w:hint="eastAsia"/>
            <w:lang w:eastAsia="zh-CN"/>
          </w:rPr>
          <w:t>(一)、质量目标与方针</w:t>
        </w:r>
        <w:r>
          <w:tab/>
        </w:r>
        <w:r>
          <w:fldChar w:fldCharType="begin"/>
        </w:r>
        <w:r>
          <w:instrText xml:space="preserve"> PAGEREF _Toc15680 \h </w:instrText>
        </w:r>
        <w:r>
          <w:fldChar w:fldCharType="separate"/>
        </w:r>
        <w:r>
          <w:t>56</w:t>
        </w:r>
        <w:r>
          <w:fldChar w:fldCharType="end"/>
        </w:r>
      </w:hyperlink>
    </w:p>
    <w:p>
      <w:pPr>
        <w:pStyle w:val="TOC2"/>
        <w:tabs>
          <w:tab w:val="right" w:leader="dot" w:pos="8306"/>
        </w:tabs>
      </w:pPr>
      <w:hyperlink w:anchor="_Toc15041" w:history="1">
        <w:r>
          <w:rPr>
            <w:rFonts w:ascii="仿宋" w:eastAsia="仿宋" w:hAnsi="仿宋" w:cs="仿宋" w:hint="eastAsia"/>
            <w:lang w:eastAsia="zh-CN"/>
          </w:rPr>
          <w:t>(二)、质量管理责任</w:t>
        </w:r>
        <w:r>
          <w:tab/>
        </w:r>
        <w:r>
          <w:fldChar w:fldCharType="begin"/>
        </w:r>
        <w:r>
          <w:instrText xml:space="preserve"> PAGEREF _Toc15041 \h </w:instrText>
        </w:r>
        <w:r>
          <w:fldChar w:fldCharType="separate"/>
        </w:r>
        <w:r>
          <w:t>57</w:t>
        </w:r>
        <w:r>
          <w:fldChar w:fldCharType="end"/>
        </w:r>
      </w:hyperlink>
    </w:p>
    <w:p>
      <w:pPr>
        <w:pStyle w:val="TOC2"/>
        <w:tabs>
          <w:tab w:val="right" w:leader="dot" w:pos="8306"/>
        </w:tabs>
      </w:pPr>
      <w:hyperlink w:anchor="_Toc24609" w:history="1">
        <w:r>
          <w:rPr>
            <w:rFonts w:ascii="仿宋" w:eastAsia="仿宋" w:hAnsi="仿宋" w:cs="仿宋" w:hint="eastAsia"/>
            <w:lang w:eastAsia="zh-CN"/>
          </w:rPr>
          <w:t>(三)、质量管理体系文件</w:t>
        </w:r>
        <w:r>
          <w:tab/>
        </w:r>
        <w:r>
          <w:fldChar w:fldCharType="begin"/>
        </w:r>
        <w:r>
          <w:instrText xml:space="preserve"> PAGEREF _Toc24609 \h </w:instrText>
        </w:r>
        <w:r>
          <w:fldChar w:fldCharType="separate"/>
        </w:r>
        <w:r>
          <w:t>58</w:t>
        </w:r>
        <w:r>
          <w:fldChar w:fldCharType="end"/>
        </w:r>
      </w:hyperlink>
    </w:p>
    <w:p>
      <w:pPr>
        <w:pStyle w:val="TOC2"/>
        <w:tabs>
          <w:tab w:val="right" w:leader="dot" w:pos="8306"/>
        </w:tabs>
      </w:pPr>
      <w:hyperlink w:anchor="_Toc23817" w:history="1">
        <w:r>
          <w:rPr>
            <w:rFonts w:ascii="仿宋" w:eastAsia="仿宋" w:hAnsi="仿宋" w:cs="仿宋" w:hint="eastAsia"/>
            <w:lang w:eastAsia="zh-CN"/>
          </w:rPr>
          <w:t>(四)、质量培训与教育</w:t>
        </w:r>
        <w:r>
          <w:tab/>
        </w:r>
        <w:r>
          <w:fldChar w:fldCharType="begin"/>
        </w:r>
        <w:r>
          <w:instrText xml:space="preserve"> PAGEREF _Toc23817 \h </w:instrText>
        </w:r>
        <w:r>
          <w:fldChar w:fldCharType="separate"/>
        </w:r>
        <w:r>
          <w:t>60</w:t>
        </w:r>
        <w:r>
          <w:fldChar w:fldCharType="end"/>
        </w:r>
      </w:hyperlink>
    </w:p>
    <w:p>
      <w:pPr>
        <w:pStyle w:val="TOC2"/>
        <w:tabs>
          <w:tab w:val="right" w:leader="dot" w:pos="8306"/>
        </w:tabs>
      </w:pPr>
      <w:hyperlink w:anchor="_Toc2852" w:history="1">
        <w:r>
          <w:rPr>
            <w:rFonts w:ascii="仿宋" w:eastAsia="仿宋" w:hAnsi="仿宋" w:cs="仿宋" w:hint="eastAsia"/>
            <w:lang w:eastAsia="zh-CN"/>
          </w:rPr>
          <w:t>(五)、质量审核与评价</w:t>
        </w:r>
        <w:r>
          <w:tab/>
        </w:r>
        <w:r>
          <w:fldChar w:fldCharType="begin"/>
        </w:r>
        <w:r>
          <w:instrText xml:space="preserve"> PAGEREF _Toc2852 \h </w:instrText>
        </w:r>
        <w:r>
          <w:fldChar w:fldCharType="separate"/>
        </w:r>
        <w:r>
          <w:t>62</w:t>
        </w:r>
        <w:r>
          <w:fldChar w:fldCharType="end"/>
        </w:r>
      </w:hyperlink>
    </w:p>
    <w:p>
      <w:pPr>
        <w:pStyle w:val="TOC2"/>
        <w:tabs>
          <w:tab w:val="right" w:leader="dot" w:pos="8306"/>
        </w:tabs>
      </w:pPr>
      <w:hyperlink w:anchor="_Toc3728" w:history="1">
        <w:r>
          <w:rPr>
            <w:rFonts w:ascii="仿宋" w:eastAsia="仿宋" w:hAnsi="仿宋" w:cs="仿宋" w:hint="eastAsia"/>
            <w:lang w:eastAsia="zh-CN"/>
          </w:rPr>
          <w:t>(六)、不符合与纠正措施</w:t>
        </w:r>
        <w:r>
          <w:tab/>
        </w:r>
        <w:r>
          <w:fldChar w:fldCharType="begin"/>
        </w:r>
        <w:r>
          <w:instrText xml:space="preserve"> PAGEREF _Toc3728 \h </w:instrText>
        </w:r>
        <w:r>
          <w:fldChar w:fldCharType="separate"/>
        </w:r>
        <w:r>
          <w:t>63</w:t>
        </w:r>
        <w:r>
          <w:fldChar w:fldCharType="end"/>
        </w:r>
      </w:hyperlink>
    </w:p>
    <w:p>
      <w:pPr>
        <w:pStyle w:val="TOC1"/>
        <w:tabs>
          <w:tab w:val="right" w:leader="dot" w:pos="8306"/>
        </w:tabs>
      </w:pPr>
      <w:hyperlink w:anchor="_Toc9863" w:history="1">
        <w:r>
          <w:rPr>
            <w:rFonts w:ascii="仿宋" w:eastAsia="仿宋" w:hAnsi="仿宋" w:cs="仿宋" w:hint="eastAsia"/>
            <w:lang w:eastAsia="zh-CN"/>
          </w:rPr>
          <w:t>十四、家电制造设备项目实施保障措施</w:t>
        </w:r>
        <w:r>
          <w:tab/>
        </w:r>
        <w:r>
          <w:fldChar w:fldCharType="begin"/>
        </w:r>
        <w:r>
          <w:instrText xml:space="preserve"> PAGEREF _Toc9863 \h </w:instrText>
        </w:r>
        <w:r>
          <w:fldChar w:fldCharType="separate"/>
        </w:r>
        <w:r>
          <w:t>64</w:t>
        </w:r>
        <w:r>
          <w:fldChar w:fldCharType="end"/>
        </w:r>
      </w:hyperlink>
    </w:p>
    <w:p>
      <w:pPr>
        <w:pStyle w:val="TOC2"/>
        <w:tabs>
          <w:tab w:val="right" w:leader="dot" w:pos="8306"/>
        </w:tabs>
      </w:pPr>
      <w:hyperlink w:anchor="_Toc21918" w:history="1">
        <w:r>
          <w:rPr>
            <w:rFonts w:ascii="仿宋" w:eastAsia="仿宋" w:hAnsi="仿宋" w:cs="仿宋" w:hint="eastAsia"/>
            <w:lang w:eastAsia="zh-CN"/>
          </w:rPr>
          <w:t>(一)、家电制造设备项目实施保障机制</w:t>
        </w:r>
        <w:r>
          <w:tab/>
        </w:r>
        <w:r>
          <w:fldChar w:fldCharType="begin"/>
        </w:r>
        <w:r>
          <w:instrText xml:space="preserve"> PAGEREF _Toc21918 \h </w:instrText>
        </w:r>
        <w:r>
          <w:fldChar w:fldCharType="separate"/>
        </w:r>
        <w:r>
          <w:t>64</w:t>
        </w:r>
        <w:r>
          <w:fldChar w:fldCharType="end"/>
        </w:r>
      </w:hyperlink>
    </w:p>
    <w:p>
      <w:pPr>
        <w:pStyle w:val="TOC2"/>
        <w:tabs>
          <w:tab w:val="right" w:leader="dot" w:pos="8306"/>
        </w:tabs>
      </w:pPr>
      <w:hyperlink w:anchor="_Toc2642" w:history="1">
        <w:r>
          <w:rPr>
            <w:rFonts w:ascii="仿宋" w:eastAsia="仿宋" w:hAnsi="仿宋" w:cs="仿宋" w:hint="eastAsia"/>
            <w:lang w:eastAsia="zh-CN"/>
          </w:rPr>
          <w:t>(二)、家电制造设备项目法律合规要求</w:t>
        </w:r>
        <w:r>
          <w:tab/>
        </w:r>
        <w:r>
          <w:fldChar w:fldCharType="begin"/>
        </w:r>
        <w:r>
          <w:instrText xml:space="preserve"> PAGEREF _Toc2642 \h </w:instrText>
        </w:r>
        <w:r>
          <w:fldChar w:fldCharType="separate"/>
        </w:r>
        <w:r>
          <w:t>68</w:t>
        </w:r>
        <w:r>
          <w:fldChar w:fldCharType="end"/>
        </w:r>
      </w:hyperlink>
    </w:p>
    <w:p>
      <w:pPr>
        <w:pStyle w:val="TOC2"/>
        <w:tabs>
          <w:tab w:val="right" w:leader="dot" w:pos="8306"/>
        </w:tabs>
      </w:pPr>
      <w:hyperlink w:anchor="_Toc29052" w:history="1">
        <w:r>
          <w:rPr>
            <w:rFonts w:ascii="仿宋" w:eastAsia="仿宋" w:hAnsi="仿宋" w:cs="仿宋" w:hint="eastAsia"/>
            <w:lang w:eastAsia="zh-CN"/>
          </w:rPr>
          <w:t>(三)、家电制造设备项目合同管理与法律事务</w:t>
        </w:r>
        <w:r>
          <w:tab/>
        </w:r>
        <w:r>
          <w:fldChar w:fldCharType="begin"/>
        </w:r>
        <w:r>
          <w:instrText xml:space="preserve"> PAGEREF _Toc29052 \h </w:instrText>
        </w:r>
        <w:r>
          <w:fldChar w:fldCharType="separate"/>
        </w:r>
        <w:r>
          <w:t>72</w:t>
        </w:r>
        <w:r>
          <w:fldChar w:fldCharType="end"/>
        </w:r>
      </w:hyperlink>
    </w:p>
    <w:p>
      <w:pPr>
        <w:pStyle w:val="TOC2"/>
        <w:tabs>
          <w:tab w:val="right" w:leader="dot" w:pos="8306"/>
        </w:tabs>
      </w:pPr>
      <w:hyperlink w:anchor="_Toc2718" w:history="1">
        <w:r>
          <w:rPr>
            <w:rFonts w:ascii="仿宋" w:eastAsia="仿宋" w:hAnsi="仿宋" w:cs="仿宋" w:hint="eastAsia"/>
            <w:lang w:eastAsia="zh-CN"/>
          </w:rPr>
          <w:t>(四)、家电制造设备项目知识产权保护策略</w:t>
        </w:r>
        <w:r>
          <w:tab/>
        </w:r>
        <w:r>
          <w:fldChar w:fldCharType="begin"/>
        </w:r>
        <w:r>
          <w:instrText xml:space="preserve"> PAGEREF _Toc2718 \h </w:instrText>
        </w:r>
        <w:r>
          <w:fldChar w:fldCharType="separate"/>
        </w:r>
        <w:r>
          <w:t>78</w:t>
        </w:r>
        <w:r>
          <w:fldChar w:fldCharType="end"/>
        </w:r>
      </w:hyperlink>
    </w:p>
    <w:p>
      <w:pPr>
        <w:pStyle w:val="TOC1"/>
        <w:tabs>
          <w:tab w:val="right" w:leader="dot" w:pos="8306"/>
        </w:tabs>
      </w:pPr>
      <w:hyperlink w:anchor="_Toc30724" w:history="1">
        <w:r>
          <w:rPr>
            <w:rFonts w:ascii="仿宋" w:eastAsia="仿宋" w:hAnsi="仿宋" w:cs="仿宋" w:hint="eastAsia"/>
            <w:lang w:eastAsia="zh-CN"/>
          </w:rPr>
          <w:t>十五、家电制造设备项目变更管理</w:t>
        </w:r>
        <w:r>
          <w:tab/>
        </w:r>
        <w:r>
          <w:fldChar w:fldCharType="begin"/>
        </w:r>
        <w:r>
          <w:instrText xml:space="preserve"> PAGEREF _Toc30724 \h </w:instrText>
        </w:r>
        <w:r>
          <w:fldChar w:fldCharType="separate"/>
        </w:r>
        <w:r>
          <w:t>81</w:t>
        </w:r>
        <w:r>
          <w:fldChar w:fldCharType="end"/>
        </w:r>
      </w:hyperlink>
    </w:p>
    <w:p>
      <w:pPr>
        <w:pStyle w:val="TOC2"/>
        <w:tabs>
          <w:tab w:val="right" w:leader="dot" w:pos="8306"/>
        </w:tabs>
      </w:pPr>
      <w:hyperlink w:anchor="_Toc22367" w:history="1">
        <w:r>
          <w:rPr>
            <w:rFonts w:ascii="仿宋" w:eastAsia="仿宋" w:hAnsi="仿宋" w:cs="仿宋" w:hint="eastAsia"/>
            <w:lang w:eastAsia="zh-CN"/>
          </w:rPr>
          <w:t>(一)、变更申请与评估</w:t>
        </w:r>
        <w:r>
          <w:tab/>
        </w:r>
        <w:r>
          <w:fldChar w:fldCharType="begin"/>
        </w:r>
        <w:r>
          <w:instrText xml:space="preserve"> PAGEREF _Toc22367 \h </w:instrText>
        </w:r>
        <w:r>
          <w:fldChar w:fldCharType="separate"/>
        </w:r>
        <w:r>
          <w:t>81</w:t>
        </w:r>
        <w:r>
          <w:fldChar w:fldCharType="end"/>
        </w:r>
      </w:hyperlink>
    </w:p>
    <w:p>
      <w:pPr>
        <w:pStyle w:val="TOC2"/>
        <w:tabs>
          <w:tab w:val="right" w:leader="dot" w:pos="8306"/>
        </w:tabs>
      </w:pPr>
      <w:hyperlink w:anchor="_Toc3288" w:history="1">
        <w:r>
          <w:rPr>
            <w:rFonts w:ascii="仿宋" w:eastAsia="仿宋" w:hAnsi="仿宋" w:cs="仿宋" w:hint="eastAsia"/>
            <w:lang w:eastAsia="zh-CN"/>
          </w:rPr>
          <w:t>(二)、变更实施与控制</w:t>
        </w:r>
        <w:r>
          <w:tab/>
        </w:r>
        <w:r>
          <w:fldChar w:fldCharType="begin"/>
        </w:r>
        <w:r>
          <w:instrText xml:space="preserve"> PAGEREF _Toc3288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37"/>
      <w:r>
        <w:rPr>
          <w:rFonts w:ascii="仿宋" w:eastAsia="仿宋" w:hAnsi="仿宋" w:cs="仿宋" w:hint="eastAsia"/>
          <w:sz w:val="28"/>
          <w:lang w:eastAsia="zh-CN"/>
        </w:rPr>
        <w:t>一、家电制造设备项目建设背景及必要性分析</w:t>
      </w:r>
      <w:bookmarkEnd w:id="2"/>
    </w:p>
    <w:p>
      <w:pPr>
        <w:pStyle w:val="Heading2"/>
        <w:rPr>
          <w:rFonts w:ascii="仿宋" w:eastAsia="仿宋" w:hAnsi="仿宋" w:cs="仿宋" w:hint="eastAsia"/>
          <w:lang w:eastAsia="zh-CN"/>
        </w:rPr>
      </w:pPr>
      <w:bookmarkStart w:id="3" w:name="_Toc2856"/>
      <w:r>
        <w:rPr>
          <w:rFonts w:ascii="仿宋" w:eastAsia="仿宋" w:hAnsi="仿宋" w:cs="仿宋" w:hint="eastAsia"/>
          <w:lang w:eastAsia="zh-CN"/>
        </w:rPr>
        <w:t>(一)、家电制造设备项目背景分析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电制造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电制造设备项目在这个潮流中的定位。同时，我们将关注行业内涌现的新兴机遇，以便家电制造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电制造设备项目提供了强大的发展动力。我们将聚焦于行业内最新的技术发展趋势，包括但不限于人工智能、大数据分析、物联网等领域。通过深度的技术研究，我们将确保家电制造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电制造设备项目发展的源泉。我们将投入更多的精力对市场需求进行深入剖析，超越表面的需求，深入挖掘潜在的市场痛点和机遇。通过对市场需求的细致了解，家电制造设备项目将更有针对性地设计解决方案，满足市场的多样化需求，从而更好地促进家电制造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电制造设备项目战略至关重要。我们将对竞争态势进行更为深入的分析，包括但不限于市场份额、产品特点、客户满意度等多个维度。通过深度的竞争分析，家电制造设备项目将能够更准确地把握市场脉搏，制定具有竞争力的家电制造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家电制造设备项目的发展具有直接的影响。我们将进行更为全面的法规和政策分析，了解行业发展中的潜在法律风险和合规挑战。通过充分了解和遵守相关法规，家电制造设备项目将确保在法律框架内合法合规运营，为家电制造设备项目的稳健发展提供有力支持。</w:t>
      </w:r>
    </w:p>
    <w:p>
      <w:pPr>
        <w:pStyle w:val="Heading2"/>
        <w:ind w:firstLine="560" w:firstLineChars="200"/>
        <w:rPr>
          <w:rFonts w:ascii="仿宋" w:eastAsia="仿宋" w:hAnsi="仿宋" w:cs="仿宋" w:hint="eastAsia"/>
          <w:sz w:val="28"/>
          <w:lang w:eastAsia="zh-CN"/>
        </w:rPr>
      </w:pPr>
      <w:bookmarkStart w:id="4" w:name="_Toc5928"/>
      <w:r>
        <w:rPr>
          <w:rFonts w:ascii="仿宋" w:eastAsia="仿宋" w:hAnsi="仿宋" w:cs="仿宋" w:hint="eastAsia"/>
          <w:sz w:val="28"/>
          <w:lang w:eastAsia="zh-CN"/>
        </w:rPr>
        <w:t>(二)、家电制造设备项目建设必要性分析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建设的迫切性源于对行业发展趋势的深刻洞察。我们正处于一个行业变革的时代，科技创新、数字化转型成为企业发展的关键动力。家电制造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建设不仅仅是为了跟上潮流，更是为了通过技术创新推动企业的持续发展。通过引入先进的技术和解决方案，家电制造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电制造设备项目的建设成为必然选择，通过提高产品质量、拓展服务领域，从而在竞争中获得更多的机会。家电制造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电制造设备项目建设的必要性体现在对客户需求更精准的满足。通过家电制造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建设的背后是对企业持续创新的追求。只有通过不断创新，企业才能在竞争中立于不败之地。家电制造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436"/>
      <w:r>
        <w:rPr>
          <w:rFonts w:ascii="仿宋" w:eastAsia="仿宋" w:hAnsi="仿宋" w:cs="仿宋" w:hint="eastAsia"/>
          <w:sz w:val="28"/>
          <w:lang w:eastAsia="zh-CN"/>
        </w:rPr>
        <w:t>二、家电制造设备项目选址可行性分析</w:t>
      </w:r>
      <w:bookmarkEnd w:id="5"/>
    </w:p>
    <w:p>
      <w:pPr>
        <w:pStyle w:val="Heading2"/>
        <w:rPr>
          <w:rFonts w:ascii="仿宋" w:eastAsia="仿宋" w:hAnsi="仿宋" w:cs="仿宋" w:hint="eastAsia"/>
          <w:lang w:eastAsia="zh-CN"/>
        </w:rPr>
      </w:pPr>
      <w:bookmarkStart w:id="6" w:name="_Toc16992"/>
      <w:r>
        <w:rPr>
          <w:rFonts w:ascii="仿宋" w:eastAsia="仿宋" w:hAnsi="仿宋" w:cs="仿宋" w:hint="eastAsia"/>
          <w:lang w:eastAsia="zh-CN"/>
        </w:rPr>
        <w:t>(一)、家电制造设备项目选址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该家电制造设备项目选址位于XX省XX市XX区XXX街道</w:t>
      </w:r>
    </w:p>
    <w:p>
      <w:pPr>
        <w:pStyle w:val="Heading2"/>
        <w:ind w:firstLine="560" w:firstLineChars="200"/>
        <w:rPr>
          <w:rFonts w:ascii="仿宋" w:eastAsia="仿宋" w:hAnsi="仿宋" w:cs="仿宋" w:hint="eastAsia"/>
          <w:sz w:val="28"/>
          <w:lang w:eastAsia="zh-CN"/>
        </w:rPr>
      </w:pPr>
      <w:bookmarkStart w:id="7" w:name="_Toc2030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家电制造设备项目的征地面积将根据家电制造设备项目的实际规模和需求进行精确规划。具体面积XXX平方米，旨在确保家电制造设备项目不仅能够满足当前的发展需求，还能够预留空间以适应未来的扩展。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净用地面积是在征地面积基础上去除不可利用面积后的实际可开发用地。具体面积XXX平方米，考虑到环保、交通、安全等多方面因素，以确保家电制造设备项目在整体利用效率上达到最优。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家电制造设备项目计划建设的建筑总规模具体面积XXX平方米。这一规模的确定综合考虑了家电制造设备项目的性质、规模，以及城市规划的相关要求，确保建筑布局与周边环境协调一致。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绿地率是家电制造设备项目用地中被规划为绿地的比例。具体面积XXX平方米，旨在通过合理规划绿地，改善家电制造设备项目周边环境，提升居民生活质量，并符合城市整体绿化规划。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容积率是用地上可以建设的建筑总体积与用地面积之比。具体面积XXX，通过合理的容积率规划，确保家电制造设备项目建筑规模与周边环境和谐共生。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电制造设备项目选址与当地城市规划相一致，具体面积XXX平方米。通过与城市规划部门深入沟通，确保家电制造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电制造设备项目选址符合当地产业政策，具体面积XXX平方米。这包括家电制造设备项目对当地经济的促进作用，以及对相关产业的带动效应，确保家电制造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用地总体要求必须符合环保和可持续发展的原则，具体面积XXX平方米。通过采用绿色建筑设计、节能减排等措施，确保家电制造设备项目在建设和运营过程中对环境的影响最小化，达到可持续发展的要求。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确保家电制造设备项目选址具备必要的公共设施配套，具体面积XXX平方米。这包括交通便利性、教育、医疗等基础设施，以提高居民生活品质，使得家电制造设备项目选址更具吸引力。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考虑用地总体要求对当地社会稳定性的影响，具体面积XXX平方米。通过深入了解当地社区反馈，确保家电制造设备项目的选址和建设过程对当地社会和谐稳定产生积极作用。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电制造设备项目选址不仅符合法规和规划，还在实际操作中具有可行性。这一全面规划将为家电制造设备项目的成功实施提供坚实的基础，确保家电制造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2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电制造设备项目的设备规划和空间设计中，我们将采取灵活设备布局的措施。设备布局将根据实际需求进行灵活设计，避免不必要的浪费。通过合理规划设备摆放位置，我们将提高设备的利用率，减少设备间距，以确保家电制造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电制造设备项目内部引入共享设施的概念，例如共享会议室、办公区等。通过这种方式，我们可以减少对资源的重复建设，提高资源共享效率，从而减小家电制造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98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电制造设备项目的总图布置中，我们将不同功能区域进行明确的规划，以最大程度满足家电制造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2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电制造设备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电制造设备项目对环境的影响是综合评价的重要因素之一。我们将详细考虑选址周边的自然环境、生态保护区、水源地等情况，确保家电制造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对选址的评价还需充分考虑当地政府的产业政策和法规。我们将详细了解家电制造设备项目所在地的相关政策，确保家电制造设备项目的规划和运营与当地法规相符，降低不必要的法律风险。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考虑到社会稳定性对企业运营的重要性，我们将评估选址地区的社会安全情况、劳工关系、社区反馈等方面，以确保家电制造设备项目的建设和运营不会受到社会稳定性的负面影响。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最后，我们将综合考虑用地成本，包括土地购置费用、土地开发成本等。通过对用地成本的详细评估，我们能够做出更为精确的经济效益分析，为家电制造设备项目的投资决策提供有力支持。</w:t>
      </w:r>
    </w:p>
    <w:p>
      <w:pPr>
        <w:pStyle w:val="Heading1"/>
        <w:ind w:firstLine="560" w:firstLineChars="200"/>
        <w:rPr>
          <w:rFonts w:ascii="仿宋" w:eastAsia="仿宋" w:hAnsi="仿宋" w:cs="仿宋" w:hint="eastAsia"/>
          <w:sz w:val="28"/>
          <w:lang w:eastAsia="zh-CN"/>
        </w:rPr>
      </w:pPr>
      <w:bookmarkStart w:id="11" w:name="_Toc648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57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技术管理特点体现在其创新导向。通过引入最先进的技术趋势和解决方案，家电制造设备项目致力于提升科技含量、提高质量和效率水平。这意味着我们将采用最新的工具和方法，确保家电制造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电制造设备项目技术管理的显著特征。通过整合不同领域的技术资源，我们实现了跨学科的协同工作。这有助于优化技术架构，提高整体效能。此外，整合性策略还促进了不同技术团队之间的紧密沟通和高效合作，确保家电制造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电制造设备项目所采用的技术。通过不断优化技术方案，家电制造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电制造设备项目团队将在家电制造设备项目初期识别可能的技术风险，并采取相应的预防和应对措施。通过建立健全的风险评估机制，家电制造设备项目能够在实施过程中及时发现并解决潜在的技术问题，保障家电制造设备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家电制造设备项目中，技术将成为家电制造设备项目成功的有力支持。这一深度剖析揭示了技术管理在家电制造设备项目实施中的关键作用，为家电制造设备项目的技术基础奠定了坚实的基础。</w:t>
      </w:r>
    </w:p>
    <w:p>
      <w:pPr>
        <w:pStyle w:val="Heading2"/>
        <w:ind w:firstLine="560" w:firstLineChars="200"/>
        <w:rPr>
          <w:rFonts w:ascii="仿宋" w:eastAsia="仿宋" w:hAnsi="仿宋" w:cs="仿宋" w:hint="eastAsia"/>
          <w:sz w:val="28"/>
          <w:lang w:eastAsia="zh-CN"/>
        </w:rPr>
      </w:pPr>
      <w:bookmarkStart w:id="13" w:name="_Toc30763"/>
      <w:r>
        <w:rPr>
          <w:rFonts w:ascii="仿宋" w:eastAsia="仿宋" w:hAnsi="仿宋" w:cs="仿宋" w:hint="eastAsia"/>
          <w:sz w:val="28"/>
          <w:lang w:eastAsia="zh-CN"/>
        </w:rPr>
        <w:t>(二)、家电制造设备项目工艺技术设计方案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电制造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电制造设备项目将严格按照相关行业规范要求进行组织。通过有效控制产品质量，家电制造设备项目将致力于为顾客提供优质的家电制造设备项目产品和良好的服务。这体现了家电制造设备项目对于生产活动合规性和质量标准的高度重视，为家电制造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电制造设备项目注重生态效益和清洁生产原则。家电制造设备项目建设将紧密结合地方特色经济发展，与社会经济发展规划和区域环境保护规划方案相协调一致。通过与当地区域自然生态系统的结合，家电制造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电制造设备项目产品具有多样化的客户需求和个性化的特点。因此，家电制造设备项目产品规格品种多样，且单批生产数量较小。为满足这一特点，家电制造设备项目承办单位将建设先进的柔性制造生产线。通过广泛应用柔性制造技术，家电制造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电制造设备项目采用的技术具有较高的技术含量和自动化水平，处于国内先进水平。这一技术选用不仅体现了对生产效率、质量和环境友好性的高标准要求，同时为家电制造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885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为确保家电制造设备项目的高效生产和技术实施，我们制定了一套精心设计的设备选型方案，以满足家电制造设备项目生产、质量和环保的要求。该方案的主要特点如下：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电制造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针对家电制造设备项目产品的多样性和小批量生产的特点，我们将建设柔性制造生产线。通过在设备选型中考虑柔性制造技术，可以灵活应对不同产品规格和生产需求，实现生产线的高度灵活性和适应性。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274"/>
      <w:r>
        <w:rPr>
          <w:rFonts w:ascii="仿宋" w:eastAsia="仿宋" w:hAnsi="仿宋" w:cs="仿宋" w:hint="eastAsia"/>
          <w:sz w:val="28"/>
          <w:lang w:eastAsia="zh-CN"/>
        </w:rPr>
        <w:t>四、家电制造设备项目概论</w:t>
      </w:r>
      <w:bookmarkEnd w:id="15"/>
    </w:p>
    <w:p>
      <w:pPr>
        <w:pStyle w:val="Heading2"/>
        <w:rPr>
          <w:rFonts w:ascii="仿宋" w:eastAsia="仿宋" w:hAnsi="仿宋" w:cs="仿宋" w:hint="eastAsia"/>
          <w:lang w:eastAsia="zh-CN"/>
        </w:rPr>
      </w:pPr>
      <w:bookmarkStart w:id="16" w:name="_Toc26756"/>
      <w:r>
        <w:rPr>
          <w:rFonts w:ascii="仿宋" w:eastAsia="仿宋" w:hAnsi="仿宋" w:cs="仿宋" w:hint="eastAsia"/>
          <w:lang w:eastAsia="zh-CN"/>
        </w:rPr>
        <w:t>(一)、家电制造设备项目概况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起源追溯至对市场的深入洞察。市场的不断演变与变革为家电制造设备项目提供了难得的机遇。当前市场存在的需求缺口和变革的大环境共同构成了家电制造设备项目的背景。这个家电制造设备项目旨在充分利用市场机遇，填补行业中尚未满足的需求，为客户提供全新的解决方案。市场的变革和需求的增长使得这个家电制造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家电制造设备项目名称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正式命名为家电制造设备。这个名称不仅仅是一个标识，更代表了家电制造设备项目的核心理念和愿景。它蕴含着家电制造设备项目所要解决问题的关键字，具有强烈的表达和辨识度，为家电制造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家电制造设备项目目标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核心目标是提供一种全新、高效的解决方案，满足客户日益增长的需求。家电制造设备项目追求的不仅仅是满足市场需求，更是在市场中获得卓越的竞争优势。通过不断提升产品或服务的质量和创新水平，家电制造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家电制造设备项目范围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全面涵盖了产品研发、制造、市场推广和售后服务，确保从产品设计到最终用户体验的全方位关注。这一全面的家电制造设备项目范围是为了确保家电制造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家电制造设备项目时间表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家电制造设备项目计划在未来18个月内完成，包括研发、测试、市场试点和正式推出等不同阶段。这个时间表的合理设计是为了确保家电制造设备项目各个阶段的顺利推进，以便按时交付高质量的成果。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家电制造设备项目预算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https://d.book118.com/817130135101006031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95462"/>
    <w:rsid w:val="737954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30135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2024-01-13T23:11:00Z</dcterms:created>
  <dcterms:modified xsi:type="dcterms:W3CDTF">2024-01-13T23:11:59Z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9AE82964AF0A489789BC9F82EF2D5B6D_11</vt:lpwstr>
  </property>
  <property fmtid="{D5CDD505-2E9C-101B-9397-08002B2CF9AE}" pid="3" name="KSOProductBuildVer">
    <vt:lpwstr>2052-12.1.0.16120</vt:lpwstr>
  </property>
</Properties>
</file>