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0" w:history="1">
        <w:r>
          <w:rPr>
            <w:rFonts w:ascii="仿宋" w:eastAsia="仿宋" w:hAnsi="仿宋" w:cs="仿宋" w:hint="eastAsia"/>
            <w:lang w:eastAsia="zh-CN"/>
          </w:rPr>
          <w:t>前言</w:t>
        </w:r>
        <w:r>
          <w:tab/>
        </w:r>
        <w:r>
          <w:fldChar w:fldCharType="begin"/>
        </w:r>
        <w:r>
          <w:instrText xml:space="preserve"> PAGEREF _Toc25580 \h </w:instrText>
        </w:r>
        <w:r>
          <w:fldChar w:fldCharType="separate"/>
        </w:r>
        <w:r>
          <w:t>3</w:t>
        </w:r>
        <w:r>
          <w:fldChar w:fldCharType="end"/>
        </w:r>
      </w:hyperlink>
    </w:p>
    <w:p>
      <w:pPr>
        <w:pStyle w:val="TOC1"/>
        <w:tabs>
          <w:tab w:val="right" w:leader="dot" w:pos="8306"/>
        </w:tabs>
      </w:pPr>
      <w:hyperlink w:anchor="_Toc12818" w:history="1">
        <w:r>
          <w:rPr>
            <w:rFonts w:ascii="仿宋" w:eastAsia="仿宋" w:hAnsi="仿宋" w:cs="仿宋" w:hint="eastAsia"/>
            <w:lang w:eastAsia="zh-CN"/>
          </w:rPr>
          <w:t>一、高空作业机械项目选址可行性分析</w:t>
        </w:r>
        <w:r>
          <w:tab/>
        </w:r>
        <w:r>
          <w:fldChar w:fldCharType="begin"/>
        </w:r>
        <w:r>
          <w:instrText xml:space="preserve"> PAGEREF _Toc12818 \h </w:instrText>
        </w:r>
        <w:r>
          <w:fldChar w:fldCharType="separate"/>
        </w:r>
        <w:r>
          <w:t>3</w:t>
        </w:r>
        <w:r>
          <w:fldChar w:fldCharType="end"/>
        </w:r>
      </w:hyperlink>
    </w:p>
    <w:p>
      <w:pPr>
        <w:pStyle w:val="TOC2"/>
        <w:tabs>
          <w:tab w:val="right" w:leader="dot" w:pos="8306"/>
        </w:tabs>
      </w:pPr>
      <w:hyperlink w:anchor="_Toc8784" w:history="1">
        <w:r>
          <w:rPr>
            <w:rFonts w:ascii="仿宋" w:eastAsia="仿宋" w:hAnsi="仿宋" w:cs="仿宋" w:hint="eastAsia"/>
            <w:lang w:eastAsia="zh-CN"/>
          </w:rPr>
          <w:t>(一)、高空作业机械项目选址</w:t>
        </w:r>
        <w:r>
          <w:tab/>
        </w:r>
        <w:r>
          <w:fldChar w:fldCharType="begin"/>
        </w:r>
        <w:r>
          <w:instrText xml:space="preserve"> PAGEREF _Toc8784 \h </w:instrText>
        </w:r>
        <w:r>
          <w:fldChar w:fldCharType="separate"/>
        </w:r>
        <w:r>
          <w:t>3</w:t>
        </w:r>
        <w:r>
          <w:fldChar w:fldCharType="end"/>
        </w:r>
      </w:hyperlink>
    </w:p>
    <w:p>
      <w:pPr>
        <w:pStyle w:val="TOC2"/>
        <w:tabs>
          <w:tab w:val="right" w:leader="dot" w:pos="8306"/>
        </w:tabs>
      </w:pPr>
      <w:hyperlink w:anchor="_Toc24496" w:history="1">
        <w:r>
          <w:rPr>
            <w:rFonts w:ascii="仿宋" w:eastAsia="仿宋" w:hAnsi="仿宋" w:cs="仿宋" w:hint="eastAsia"/>
            <w:lang w:eastAsia="zh-CN"/>
          </w:rPr>
          <w:t>(二)、用地控制指标</w:t>
        </w:r>
        <w:r>
          <w:tab/>
        </w:r>
        <w:r>
          <w:fldChar w:fldCharType="begin"/>
        </w:r>
        <w:r>
          <w:instrText xml:space="preserve"> PAGEREF _Toc24496 \h </w:instrText>
        </w:r>
        <w:r>
          <w:fldChar w:fldCharType="separate"/>
        </w:r>
        <w:r>
          <w:t>3</w:t>
        </w:r>
        <w:r>
          <w:fldChar w:fldCharType="end"/>
        </w:r>
      </w:hyperlink>
    </w:p>
    <w:p>
      <w:pPr>
        <w:pStyle w:val="TOC2"/>
        <w:tabs>
          <w:tab w:val="right" w:leader="dot" w:pos="8306"/>
        </w:tabs>
      </w:pPr>
      <w:hyperlink w:anchor="_Toc25264" w:history="1">
        <w:r>
          <w:rPr>
            <w:rFonts w:ascii="仿宋" w:eastAsia="仿宋" w:hAnsi="仿宋" w:cs="仿宋" w:hint="eastAsia"/>
            <w:lang w:eastAsia="zh-CN"/>
          </w:rPr>
          <w:t>(三)、节约用地措施</w:t>
        </w:r>
        <w:r>
          <w:tab/>
        </w:r>
        <w:r>
          <w:fldChar w:fldCharType="begin"/>
        </w:r>
        <w:r>
          <w:instrText xml:space="preserve"> PAGEREF _Toc25264 \h </w:instrText>
        </w:r>
        <w:r>
          <w:fldChar w:fldCharType="separate"/>
        </w:r>
        <w:r>
          <w:t>5</w:t>
        </w:r>
        <w:r>
          <w:fldChar w:fldCharType="end"/>
        </w:r>
      </w:hyperlink>
    </w:p>
    <w:p>
      <w:pPr>
        <w:pStyle w:val="TOC2"/>
        <w:tabs>
          <w:tab w:val="right" w:leader="dot" w:pos="8306"/>
        </w:tabs>
      </w:pPr>
      <w:hyperlink w:anchor="_Toc14336" w:history="1">
        <w:r>
          <w:rPr>
            <w:rFonts w:ascii="仿宋" w:eastAsia="仿宋" w:hAnsi="仿宋" w:cs="仿宋" w:hint="eastAsia"/>
            <w:lang w:eastAsia="zh-CN"/>
          </w:rPr>
          <w:t>(四)、总图布置方案</w:t>
        </w:r>
        <w:r>
          <w:tab/>
        </w:r>
        <w:r>
          <w:fldChar w:fldCharType="begin"/>
        </w:r>
        <w:r>
          <w:instrText xml:space="preserve"> PAGEREF _Toc14336 \h </w:instrText>
        </w:r>
        <w:r>
          <w:fldChar w:fldCharType="separate"/>
        </w:r>
        <w:r>
          <w:t>6</w:t>
        </w:r>
        <w:r>
          <w:fldChar w:fldCharType="end"/>
        </w:r>
      </w:hyperlink>
    </w:p>
    <w:p>
      <w:pPr>
        <w:pStyle w:val="TOC2"/>
        <w:tabs>
          <w:tab w:val="right" w:leader="dot" w:pos="8306"/>
        </w:tabs>
      </w:pPr>
      <w:hyperlink w:anchor="_Toc11795" w:history="1">
        <w:r>
          <w:rPr>
            <w:rFonts w:ascii="仿宋" w:eastAsia="仿宋" w:hAnsi="仿宋" w:cs="仿宋" w:hint="eastAsia"/>
            <w:lang w:eastAsia="zh-CN"/>
          </w:rPr>
          <w:t>(五)、选址综合评价</w:t>
        </w:r>
        <w:r>
          <w:tab/>
        </w:r>
        <w:r>
          <w:fldChar w:fldCharType="begin"/>
        </w:r>
        <w:r>
          <w:instrText xml:space="preserve"> PAGEREF _Toc11795 \h </w:instrText>
        </w:r>
        <w:r>
          <w:fldChar w:fldCharType="separate"/>
        </w:r>
        <w:r>
          <w:t>7</w:t>
        </w:r>
        <w:r>
          <w:fldChar w:fldCharType="end"/>
        </w:r>
      </w:hyperlink>
    </w:p>
    <w:p>
      <w:pPr>
        <w:pStyle w:val="TOC1"/>
        <w:tabs>
          <w:tab w:val="right" w:leader="dot" w:pos="8306"/>
        </w:tabs>
      </w:pPr>
      <w:hyperlink w:anchor="_Toc30470" w:history="1">
        <w:r>
          <w:rPr>
            <w:rFonts w:ascii="仿宋" w:eastAsia="仿宋" w:hAnsi="仿宋" w:cs="仿宋" w:hint="eastAsia"/>
            <w:lang w:eastAsia="zh-CN"/>
          </w:rPr>
          <w:t>二、高空作业机械项目土建工程</w:t>
        </w:r>
        <w:r>
          <w:tab/>
        </w:r>
        <w:r>
          <w:fldChar w:fldCharType="begin"/>
        </w:r>
        <w:r>
          <w:instrText xml:space="preserve"> PAGEREF _Toc30470 \h </w:instrText>
        </w:r>
        <w:r>
          <w:fldChar w:fldCharType="separate"/>
        </w:r>
        <w:r>
          <w:t>8</w:t>
        </w:r>
        <w:r>
          <w:fldChar w:fldCharType="end"/>
        </w:r>
      </w:hyperlink>
    </w:p>
    <w:p>
      <w:pPr>
        <w:pStyle w:val="TOC2"/>
        <w:tabs>
          <w:tab w:val="right" w:leader="dot" w:pos="8306"/>
        </w:tabs>
      </w:pPr>
      <w:hyperlink w:anchor="_Toc13082" w:history="1">
        <w:r>
          <w:rPr>
            <w:rFonts w:ascii="仿宋" w:eastAsia="仿宋" w:hAnsi="仿宋" w:cs="仿宋" w:hint="eastAsia"/>
            <w:lang w:eastAsia="zh-CN"/>
          </w:rPr>
          <w:t>(一)、建筑工程设计原则</w:t>
        </w:r>
        <w:r>
          <w:tab/>
        </w:r>
        <w:r>
          <w:fldChar w:fldCharType="begin"/>
        </w:r>
        <w:r>
          <w:instrText xml:space="preserve"> PAGEREF _Toc13082 \h </w:instrText>
        </w:r>
        <w:r>
          <w:fldChar w:fldCharType="separate"/>
        </w:r>
        <w:r>
          <w:t>8</w:t>
        </w:r>
        <w:r>
          <w:fldChar w:fldCharType="end"/>
        </w:r>
      </w:hyperlink>
    </w:p>
    <w:p>
      <w:pPr>
        <w:pStyle w:val="TOC2"/>
        <w:tabs>
          <w:tab w:val="right" w:leader="dot" w:pos="8306"/>
        </w:tabs>
      </w:pPr>
      <w:hyperlink w:anchor="_Toc12483" w:history="1">
        <w:r>
          <w:rPr>
            <w:rFonts w:ascii="仿宋" w:eastAsia="仿宋" w:hAnsi="仿宋" w:cs="仿宋" w:hint="eastAsia"/>
            <w:lang w:eastAsia="zh-CN"/>
          </w:rPr>
          <w:t>(二)、土建工程设计年限及安全等级</w:t>
        </w:r>
        <w:r>
          <w:tab/>
        </w:r>
        <w:r>
          <w:fldChar w:fldCharType="begin"/>
        </w:r>
        <w:r>
          <w:instrText xml:space="preserve"> PAGEREF _Toc12483 \h </w:instrText>
        </w:r>
        <w:r>
          <w:fldChar w:fldCharType="separate"/>
        </w:r>
        <w:r>
          <w:t>10</w:t>
        </w:r>
        <w:r>
          <w:fldChar w:fldCharType="end"/>
        </w:r>
      </w:hyperlink>
    </w:p>
    <w:p>
      <w:pPr>
        <w:pStyle w:val="TOC2"/>
        <w:tabs>
          <w:tab w:val="right" w:leader="dot" w:pos="8306"/>
        </w:tabs>
      </w:pPr>
      <w:hyperlink w:anchor="_Toc32262" w:history="1">
        <w:r>
          <w:rPr>
            <w:rFonts w:ascii="仿宋" w:eastAsia="仿宋" w:hAnsi="仿宋" w:cs="仿宋" w:hint="eastAsia"/>
            <w:lang w:eastAsia="zh-CN"/>
          </w:rPr>
          <w:t>(三)、建筑工程设计总体要求</w:t>
        </w:r>
        <w:r>
          <w:tab/>
        </w:r>
        <w:r>
          <w:fldChar w:fldCharType="begin"/>
        </w:r>
        <w:r>
          <w:instrText xml:space="preserve"> PAGEREF _Toc32262 \h </w:instrText>
        </w:r>
        <w:r>
          <w:fldChar w:fldCharType="separate"/>
        </w:r>
        <w:r>
          <w:t>11</w:t>
        </w:r>
        <w:r>
          <w:fldChar w:fldCharType="end"/>
        </w:r>
      </w:hyperlink>
    </w:p>
    <w:p>
      <w:pPr>
        <w:pStyle w:val="TOC2"/>
        <w:tabs>
          <w:tab w:val="right" w:leader="dot" w:pos="8306"/>
        </w:tabs>
      </w:pPr>
      <w:hyperlink w:anchor="_Toc28599" w:history="1">
        <w:r>
          <w:rPr>
            <w:rFonts w:ascii="仿宋" w:eastAsia="仿宋" w:hAnsi="仿宋" w:cs="仿宋" w:hint="eastAsia"/>
            <w:lang w:eastAsia="zh-CN"/>
          </w:rPr>
          <w:t>(四)、土建工程建设指标</w:t>
        </w:r>
        <w:r>
          <w:tab/>
        </w:r>
        <w:r>
          <w:fldChar w:fldCharType="begin"/>
        </w:r>
        <w:r>
          <w:instrText xml:space="preserve"> PAGEREF _Toc28599 \h </w:instrText>
        </w:r>
        <w:r>
          <w:fldChar w:fldCharType="separate"/>
        </w:r>
        <w:r>
          <w:t>11</w:t>
        </w:r>
        <w:r>
          <w:fldChar w:fldCharType="end"/>
        </w:r>
      </w:hyperlink>
    </w:p>
    <w:p>
      <w:pPr>
        <w:pStyle w:val="TOC1"/>
        <w:tabs>
          <w:tab w:val="right" w:leader="dot" w:pos="8306"/>
        </w:tabs>
      </w:pPr>
      <w:hyperlink w:anchor="_Toc18860" w:history="1">
        <w:r>
          <w:rPr>
            <w:rFonts w:ascii="仿宋" w:eastAsia="仿宋" w:hAnsi="仿宋" w:cs="仿宋" w:hint="eastAsia"/>
            <w:lang w:eastAsia="zh-CN"/>
          </w:rPr>
          <w:t>三、高空作业机械项目概论</w:t>
        </w:r>
        <w:r>
          <w:tab/>
        </w:r>
        <w:r>
          <w:fldChar w:fldCharType="begin"/>
        </w:r>
        <w:r>
          <w:instrText xml:space="preserve"> PAGEREF _Toc18860 \h </w:instrText>
        </w:r>
        <w:r>
          <w:fldChar w:fldCharType="separate"/>
        </w:r>
        <w:r>
          <w:t>12</w:t>
        </w:r>
        <w:r>
          <w:fldChar w:fldCharType="end"/>
        </w:r>
      </w:hyperlink>
    </w:p>
    <w:p>
      <w:pPr>
        <w:pStyle w:val="TOC2"/>
        <w:tabs>
          <w:tab w:val="right" w:leader="dot" w:pos="8306"/>
        </w:tabs>
      </w:pPr>
      <w:hyperlink w:anchor="_Toc15462" w:history="1">
        <w:r>
          <w:rPr>
            <w:rFonts w:ascii="仿宋" w:eastAsia="仿宋" w:hAnsi="仿宋" w:cs="仿宋" w:hint="eastAsia"/>
            <w:lang w:eastAsia="zh-CN"/>
          </w:rPr>
          <w:t>(一)、高空作业机械项目概况</w:t>
        </w:r>
        <w:r>
          <w:tab/>
        </w:r>
        <w:r>
          <w:fldChar w:fldCharType="begin"/>
        </w:r>
        <w:r>
          <w:instrText xml:space="preserve"> PAGEREF _Toc15462 \h </w:instrText>
        </w:r>
        <w:r>
          <w:fldChar w:fldCharType="separate"/>
        </w:r>
        <w:r>
          <w:t>12</w:t>
        </w:r>
        <w:r>
          <w:fldChar w:fldCharType="end"/>
        </w:r>
      </w:hyperlink>
    </w:p>
    <w:p>
      <w:pPr>
        <w:pStyle w:val="TOC2"/>
        <w:tabs>
          <w:tab w:val="right" w:leader="dot" w:pos="8306"/>
        </w:tabs>
      </w:pPr>
      <w:hyperlink w:anchor="_Toc31069" w:history="1">
        <w:r>
          <w:rPr>
            <w:rFonts w:ascii="仿宋" w:eastAsia="仿宋" w:hAnsi="仿宋" w:cs="仿宋" w:hint="eastAsia"/>
            <w:lang w:eastAsia="zh-CN"/>
          </w:rPr>
          <w:t>(二)、高空作业机械项目目标</w:t>
        </w:r>
        <w:r>
          <w:tab/>
        </w:r>
        <w:r>
          <w:fldChar w:fldCharType="begin"/>
        </w:r>
        <w:r>
          <w:instrText xml:space="preserve"> PAGEREF _Toc31069 \h </w:instrText>
        </w:r>
        <w:r>
          <w:fldChar w:fldCharType="separate"/>
        </w:r>
        <w:r>
          <w:t>14</w:t>
        </w:r>
        <w:r>
          <w:fldChar w:fldCharType="end"/>
        </w:r>
      </w:hyperlink>
    </w:p>
    <w:p>
      <w:pPr>
        <w:pStyle w:val="TOC2"/>
        <w:tabs>
          <w:tab w:val="right" w:leader="dot" w:pos="8306"/>
        </w:tabs>
      </w:pPr>
      <w:hyperlink w:anchor="_Toc32313" w:history="1">
        <w:r>
          <w:rPr>
            <w:rFonts w:ascii="仿宋" w:eastAsia="仿宋" w:hAnsi="仿宋" w:cs="仿宋" w:hint="eastAsia"/>
            <w:lang w:eastAsia="zh-CN"/>
          </w:rPr>
          <w:t>(三)、高空作业机械项目提出的理由</w:t>
        </w:r>
        <w:r>
          <w:tab/>
        </w:r>
        <w:r>
          <w:fldChar w:fldCharType="begin"/>
        </w:r>
        <w:r>
          <w:instrText xml:space="preserve"> PAGEREF _Toc32313 \h </w:instrText>
        </w:r>
        <w:r>
          <w:fldChar w:fldCharType="separate"/>
        </w:r>
        <w:r>
          <w:t>15</w:t>
        </w:r>
        <w:r>
          <w:fldChar w:fldCharType="end"/>
        </w:r>
      </w:hyperlink>
    </w:p>
    <w:p>
      <w:pPr>
        <w:pStyle w:val="TOC2"/>
        <w:tabs>
          <w:tab w:val="right" w:leader="dot" w:pos="8306"/>
        </w:tabs>
      </w:pPr>
      <w:hyperlink w:anchor="_Toc2770" w:history="1">
        <w:r>
          <w:rPr>
            <w:rFonts w:ascii="仿宋" w:eastAsia="仿宋" w:hAnsi="仿宋" w:cs="仿宋" w:hint="eastAsia"/>
            <w:lang w:eastAsia="zh-CN"/>
          </w:rPr>
          <w:t>(四)、高空作业机械项目意义</w:t>
        </w:r>
        <w:r>
          <w:tab/>
        </w:r>
        <w:r>
          <w:fldChar w:fldCharType="begin"/>
        </w:r>
        <w:r>
          <w:instrText xml:space="preserve"> PAGEREF _Toc2770 \h </w:instrText>
        </w:r>
        <w:r>
          <w:fldChar w:fldCharType="separate"/>
        </w:r>
        <w:r>
          <w:t>17</w:t>
        </w:r>
        <w:r>
          <w:fldChar w:fldCharType="end"/>
        </w:r>
      </w:hyperlink>
    </w:p>
    <w:p>
      <w:pPr>
        <w:pStyle w:val="TOC2"/>
        <w:tabs>
          <w:tab w:val="right" w:leader="dot" w:pos="8306"/>
        </w:tabs>
      </w:pPr>
      <w:hyperlink w:anchor="_Toc26671" w:history="1">
        <w:r>
          <w:rPr>
            <w:rFonts w:ascii="仿宋" w:eastAsia="仿宋" w:hAnsi="仿宋" w:cs="仿宋" w:hint="eastAsia"/>
            <w:lang w:eastAsia="zh-CN"/>
          </w:rPr>
          <w:t>(五)、高空作业机械项目背景</w:t>
        </w:r>
        <w:r>
          <w:tab/>
        </w:r>
        <w:r>
          <w:fldChar w:fldCharType="begin"/>
        </w:r>
        <w:r>
          <w:instrText xml:space="preserve"> PAGEREF _Toc26671 \h </w:instrText>
        </w:r>
        <w:r>
          <w:fldChar w:fldCharType="separate"/>
        </w:r>
        <w:r>
          <w:t>17</w:t>
        </w:r>
        <w:r>
          <w:fldChar w:fldCharType="end"/>
        </w:r>
      </w:hyperlink>
    </w:p>
    <w:p>
      <w:pPr>
        <w:pStyle w:val="TOC1"/>
        <w:tabs>
          <w:tab w:val="right" w:leader="dot" w:pos="8306"/>
        </w:tabs>
      </w:pPr>
      <w:hyperlink w:anchor="_Toc2192" w:history="1">
        <w:r>
          <w:rPr>
            <w:rFonts w:ascii="仿宋" w:eastAsia="仿宋" w:hAnsi="仿宋" w:cs="仿宋" w:hint="eastAsia"/>
            <w:lang w:eastAsia="zh-CN"/>
          </w:rPr>
          <w:t>四、高空作业机械项目建设单位说明</w:t>
        </w:r>
        <w:r>
          <w:tab/>
        </w:r>
        <w:r>
          <w:fldChar w:fldCharType="begin"/>
        </w:r>
        <w:r>
          <w:instrText xml:space="preserve"> PAGEREF _Toc2192 \h </w:instrText>
        </w:r>
        <w:r>
          <w:fldChar w:fldCharType="separate"/>
        </w:r>
        <w:r>
          <w:t>18</w:t>
        </w:r>
        <w:r>
          <w:fldChar w:fldCharType="end"/>
        </w:r>
      </w:hyperlink>
    </w:p>
    <w:p>
      <w:pPr>
        <w:pStyle w:val="TOC2"/>
        <w:tabs>
          <w:tab w:val="right" w:leader="dot" w:pos="8306"/>
        </w:tabs>
      </w:pPr>
      <w:hyperlink w:anchor="_Toc30771" w:history="1">
        <w:r>
          <w:rPr>
            <w:rFonts w:ascii="仿宋" w:eastAsia="仿宋" w:hAnsi="仿宋" w:cs="仿宋" w:hint="eastAsia"/>
            <w:lang w:eastAsia="zh-CN"/>
          </w:rPr>
          <w:t>(一)、高空作业机械项目承办单位基本情况</w:t>
        </w:r>
        <w:r>
          <w:tab/>
        </w:r>
        <w:r>
          <w:fldChar w:fldCharType="begin"/>
        </w:r>
        <w:r>
          <w:instrText xml:space="preserve"> PAGEREF _Toc30771 \h </w:instrText>
        </w:r>
        <w:r>
          <w:fldChar w:fldCharType="separate"/>
        </w:r>
        <w:r>
          <w:t>18</w:t>
        </w:r>
        <w:r>
          <w:fldChar w:fldCharType="end"/>
        </w:r>
      </w:hyperlink>
    </w:p>
    <w:p>
      <w:pPr>
        <w:pStyle w:val="TOC2"/>
        <w:tabs>
          <w:tab w:val="right" w:leader="dot" w:pos="8306"/>
        </w:tabs>
      </w:pPr>
      <w:hyperlink w:anchor="_Toc2153" w:history="1">
        <w:r>
          <w:rPr>
            <w:rFonts w:ascii="仿宋" w:eastAsia="仿宋" w:hAnsi="仿宋" w:cs="仿宋" w:hint="eastAsia"/>
            <w:lang w:eastAsia="zh-CN"/>
          </w:rPr>
          <w:t>(二)、公司经济效益分析</w:t>
        </w:r>
        <w:r>
          <w:tab/>
        </w:r>
        <w:r>
          <w:fldChar w:fldCharType="begin"/>
        </w:r>
        <w:r>
          <w:instrText xml:space="preserve"> PAGEREF _Toc2153 \h </w:instrText>
        </w:r>
        <w:r>
          <w:fldChar w:fldCharType="separate"/>
        </w:r>
        <w:r>
          <w:t>19</w:t>
        </w:r>
        <w:r>
          <w:fldChar w:fldCharType="end"/>
        </w:r>
      </w:hyperlink>
    </w:p>
    <w:p>
      <w:pPr>
        <w:pStyle w:val="TOC1"/>
        <w:tabs>
          <w:tab w:val="right" w:leader="dot" w:pos="8306"/>
        </w:tabs>
      </w:pPr>
      <w:hyperlink w:anchor="_Toc1561" w:history="1">
        <w:r>
          <w:rPr>
            <w:rFonts w:ascii="仿宋" w:eastAsia="仿宋" w:hAnsi="仿宋" w:cs="仿宋" w:hint="eastAsia"/>
            <w:lang w:eastAsia="zh-CN"/>
          </w:rPr>
          <w:t>五、产品规划分析</w:t>
        </w:r>
        <w:r>
          <w:tab/>
        </w:r>
        <w:r>
          <w:fldChar w:fldCharType="begin"/>
        </w:r>
        <w:r>
          <w:instrText xml:space="preserve"> PAGEREF _Toc1561 \h </w:instrText>
        </w:r>
        <w:r>
          <w:fldChar w:fldCharType="separate"/>
        </w:r>
        <w:r>
          <w:t>20</w:t>
        </w:r>
        <w:r>
          <w:fldChar w:fldCharType="end"/>
        </w:r>
      </w:hyperlink>
    </w:p>
    <w:p>
      <w:pPr>
        <w:pStyle w:val="TOC2"/>
        <w:tabs>
          <w:tab w:val="right" w:leader="dot" w:pos="8306"/>
        </w:tabs>
      </w:pPr>
      <w:hyperlink w:anchor="_Toc24321" w:history="1">
        <w:r>
          <w:rPr>
            <w:rFonts w:ascii="仿宋" w:eastAsia="仿宋" w:hAnsi="仿宋" w:cs="仿宋" w:hint="eastAsia"/>
            <w:lang w:eastAsia="zh-CN"/>
          </w:rPr>
          <w:t>(一)、产品规划</w:t>
        </w:r>
        <w:r>
          <w:tab/>
        </w:r>
        <w:r>
          <w:fldChar w:fldCharType="begin"/>
        </w:r>
        <w:r>
          <w:instrText xml:space="preserve"> PAGEREF _Toc24321 \h </w:instrText>
        </w:r>
        <w:r>
          <w:fldChar w:fldCharType="separate"/>
        </w:r>
        <w:r>
          <w:t>20</w:t>
        </w:r>
        <w:r>
          <w:fldChar w:fldCharType="end"/>
        </w:r>
      </w:hyperlink>
    </w:p>
    <w:p>
      <w:pPr>
        <w:pStyle w:val="TOC2"/>
        <w:tabs>
          <w:tab w:val="right" w:leader="dot" w:pos="8306"/>
        </w:tabs>
      </w:pPr>
      <w:hyperlink w:anchor="_Toc1935" w:history="1">
        <w:r>
          <w:rPr>
            <w:rFonts w:ascii="仿宋" w:eastAsia="仿宋" w:hAnsi="仿宋" w:cs="仿宋" w:hint="eastAsia"/>
            <w:lang w:eastAsia="zh-CN"/>
          </w:rPr>
          <w:t>(二)、建设规模</w:t>
        </w:r>
        <w:r>
          <w:tab/>
        </w:r>
        <w:r>
          <w:fldChar w:fldCharType="begin"/>
        </w:r>
        <w:r>
          <w:instrText xml:space="preserve"> PAGEREF _Toc1935 \h </w:instrText>
        </w:r>
        <w:r>
          <w:fldChar w:fldCharType="separate"/>
        </w:r>
        <w:r>
          <w:t>21</w:t>
        </w:r>
        <w:r>
          <w:fldChar w:fldCharType="end"/>
        </w:r>
      </w:hyperlink>
    </w:p>
    <w:p>
      <w:pPr>
        <w:pStyle w:val="TOC1"/>
        <w:tabs>
          <w:tab w:val="right" w:leader="dot" w:pos="8306"/>
        </w:tabs>
      </w:pPr>
      <w:hyperlink w:anchor="_Toc14465" w:history="1">
        <w:r>
          <w:rPr>
            <w:rFonts w:ascii="仿宋" w:eastAsia="仿宋" w:hAnsi="仿宋" w:cs="仿宋" w:hint="eastAsia"/>
            <w:lang w:eastAsia="zh-CN"/>
          </w:rPr>
          <w:t>六、高空作业机械项目建设背景及必要性分析</w:t>
        </w:r>
        <w:r>
          <w:tab/>
        </w:r>
        <w:r>
          <w:fldChar w:fldCharType="begin"/>
        </w:r>
        <w:r>
          <w:instrText xml:space="preserve"> PAGEREF _Toc14465 \h </w:instrText>
        </w:r>
        <w:r>
          <w:fldChar w:fldCharType="separate"/>
        </w:r>
        <w:r>
          <w:t>22</w:t>
        </w:r>
        <w:r>
          <w:fldChar w:fldCharType="end"/>
        </w:r>
      </w:hyperlink>
    </w:p>
    <w:p>
      <w:pPr>
        <w:pStyle w:val="TOC2"/>
        <w:tabs>
          <w:tab w:val="right" w:leader="dot" w:pos="8306"/>
        </w:tabs>
      </w:pPr>
      <w:hyperlink w:anchor="_Toc6276" w:history="1">
        <w:r>
          <w:rPr>
            <w:rFonts w:ascii="仿宋" w:eastAsia="仿宋" w:hAnsi="仿宋" w:cs="仿宋" w:hint="eastAsia"/>
            <w:lang w:eastAsia="zh-CN"/>
          </w:rPr>
          <w:t>(一)、高空作业机械项目背景分析</w:t>
        </w:r>
        <w:r>
          <w:tab/>
        </w:r>
        <w:r>
          <w:fldChar w:fldCharType="begin"/>
        </w:r>
        <w:r>
          <w:instrText xml:space="preserve"> PAGEREF _Toc6276 \h </w:instrText>
        </w:r>
        <w:r>
          <w:fldChar w:fldCharType="separate"/>
        </w:r>
        <w:r>
          <w:t>22</w:t>
        </w:r>
        <w:r>
          <w:fldChar w:fldCharType="end"/>
        </w:r>
      </w:hyperlink>
    </w:p>
    <w:p>
      <w:pPr>
        <w:pStyle w:val="TOC2"/>
        <w:tabs>
          <w:tab w:val="right" w:leader="dot" w:pos="8306"/>
        </w:tabs>
      </w:pPr>
      <w:hyperlink w:anchor="_Toc2016" w:history="1">
        <w:r>
          <w:rPr>
            <w:rFonts w:ascii="仿宋" w:eastAsia="仿宋" w:hAnsi="仿宋" w:cs="仿宋" w:hint="eastAsia"/>
            <w:lang w:eastAsia="zh-CN"/>
          </w:rPr>
          <w:t>(二)、高空作业机械项目建设必要性分析</w:t>
        </w:r>
        <w:r>
          <w:tab/>
        </w:r>
        <w:r>
          <w:fldChar w:fldCharType="begin"/>
        </w:r>
        <w:r>
          <w:instrText xml:space="preserve"> PAGEREF _Toc2016 \h </w:instrText>
        </w:r>
        <w:r>
          <w:fldChar w:fldCharType="separate"/>
        </w:r>
        <w:r>
          <w:t>23</w:t>
        </w:r>
        <w:r>
          <w:fldChar w:fldCharType="end"/>
        </w:r>
      </w:hyperlink>
    </w:p>
    <w:p>
      <w:pPr>
        <w:pStyle w:val="TOC1"/>
        <w:tabs>
          <w:tab w:val="right" w:leader="dot" w:pos="8306"/>
        </w:tabs>
      </w:pPr>
      <w:hyperlink w:anchor="_Toc5073" w:history="1">
        <w:r>
          <w:rPr>
            <w:rFonts w:ascii="仿宋" w:eastAsia="仿宋" w:hAnsi="仿宋" w:cs="仿宋" w:hint="eastAsia"/>
            <w:lang w:eastAsia="zh-CN"/>
          </w:rPr>
          <w:t>七、高空作业机械项目财务管理</w:t>
        </w:r>
        <w:r>
          <w:tab/>
        </w:r>
        <w:r>
          <w:fldChar w:fldCharType="begin"/>
        </w:r>
        <w:r>
          <w:instrText xml:space="preserve"> PAGEREF _Toc5073 \h </w:instrText>
        </w:r>
        <w:r>
          <w:fldChar w:fldCharType="separate"/>
        </w:r>
        <w:r>
          <w:t>25</w:t>
        </w:r>
        <w:r>
          <w:fldChar w:fldCharType="end"/>
        </w:r>
      </w:hyperlink>
    </w:p>
    <w:p>
      <w:pPr>
        <w:pStyle w:val="TOC2"/>
        <w:tabs>
          <w:tab w:val="right" w:leader="dot" w:pos="8306"/>
        </w:tabs>
      </w:pPr>
      <w:hyperlink w:anchor="_Toc2402" w:history="1">
        <w:r>
          <w:rPr>
            <w:rFonts w:ascii="仿宋" w:eastAsia="仿宋" w:hAnsi="仿宋" w:cs="仿宋" w:hint="eastAsia"/>
            <w:lang w:eastAsia="zh-CN"/>
          </w:rPr>
          <w:t>(一)、资金需求大</w:t>
        </w:r>
        <w:r>
          <w:tab/>
        </w:r>
        <w:r>
          <w:fldChar w:fldCharType="begin"/>
        </w:r>
        <w:r>
          <w:instrText xml:space="preserve"> PAGEREF _Toc2402 \h </w:instrText>
        </w:r>
        <w:r>
          <w:fldChar w:fldCharType="separate"/>
        </w:r>
        <w:r>
          <w:t>25</w:t>
        </w:r>
        <w:r>
          <w:fldChar w:fldCharType="end"/>
        </w:r>
      </w:hyperlink>
    </w:p>
    <w:p>
      <w:pPr>
        <w:pStyle w:val="TOC2"/>
        <w:tabs>
          <w:tab w:val="right" w:leader="dot" w:pos="8306"/>
        </w:tabs>
      </w:pPr>
      <w:hyperlink w:anchor="_Toc9772" w:history="1">
        <w:r>
          <w:rPr>
            <w:rFonts w:ascii="仿宋" w:eastAsia="仿宋" w:hAnsi="仿宋" w:cs="仿宋" w:hint="eastAsia"/>
            <w:lang w:eastAsia="zh-CN"/>
          </w:rPr>
          <w:t>(二)、研发周期长</w:t>
        </w:r>
        <w:r>
          <w:tab/>
        </w:r>
        <w:r>
          <w:fldChar w:fldCharType="begin"/>
        </w:r>
        <w:r>
          <w:instrText xml:space="preserve"> PAGEREF _Toc9772 \h </w:instrText>
        </w:r>
        <w:r>
          <w:fldChar w:fldCharType="separate"/>
        </w:r>
        <w:r>
          <w:t>26</w:t>
        </w:r>
        <w:r>
          <w:fldChar w:fldCharType="end"/>
        </w:r>
      </w:hyperlink>
    </w:p>
    <w:p>
      <w:pPr>
        <w:pStyle w:val="TOC2"/>
        <w:tabs>
          <w:tab w:val="right" w:leader="dot" w:pos="8306"/>
        </w:tabs>
      </w:pPr>
      <w:hyperlink w:anchor="_Toc14923" w:history="1">
        <w:r>
          <w:rPr>
            <w:rFonts w:ascii="仿宋" w:eastAsia="仿宋" w:hAnsi="仿宋" w:cs="仿宋" w:hint="eastAsia"/>
            <w:lang w:eastAsia="zh-CN"/>
          </w:rPr>
          <w:t>(三)、市场风险大</w:t>
        </w:r>
        <w:r>
          <w:tab/>
        </w:r>
        <w:r>
          <w:fldChar w:fldCharType="begin"/>
        </w:r>
        <w:r>
          <w:instrText xml:space="preserve"> PAGEREF _Toc14923 \h </w:instrText>
        </w:r>
        <w:r>
          <w:fldChar w:fldCharType="separate"/>
        </w:r>
        <w:r>
          <w:t>27</w:t>
        </w:r>
        <w:r>
          <w:fldChar w:fldCharType="end"/>
        </w:r>
      </w:hyperlink>
    </w:p>
    <w:p>
      <w:pPr>
        <w:pStyle w:val="TOC2"/>
        <w:tabs>
          <w:tab w:val="right" w:leader="dot" w:pos="8306"/>
        </w:tabs>
      </w:pPr>
      <w:hyperlink w:anchor="_Toc21928" w:history="1">
        <w:r>
          <w:rPr>
            <w:rFonts w:ascii="仿宋" w:eastAsia="仿宋" w:hAnsi="仿宋" w:cs="仿宋" w:hint="eastAsia"/>
            <w:lang w:eastAsia="zh-CN"/>
          </w:rPr>
          <w:t>(四)、利润率高</w:t>
        </w:r>
        <w:r>
          <w:tab/>
        </w:r>
        <w:r>
          <w:fldChar w:fldCharType="begin"/>
        </w:r>
        <w:r>
          <w:instrText xml:space="preserve"> PAGEREF _Toc21928 \h </w:instrText>
        </w:r>
        <w:r>
          <w:fldChar w:fldCharType="separate"/>
        </w:r>
        <w:r>
          <w:t>30</w:t>
        </w:r>
        <w:r>
          <w:fldChar w:fldCharType="end"/>
        </w:r>
      </w:hyperlink>
    </w:p>
    <w:p>
      <w:pPr>
        <w:pStyle w:val="TOC1"/>
        <w:tabs>
          <w:tab w:val="right" w:leader="dot" w:pos="8306"/>
        </w:tabs>
      </w:pPr>
      <w:hyperlink w:anchor="_Toc30414" w:history="1">
        <w:r>
          <w:rPr>
            <w:rFonts w:ascii="仿宋" w:eastAsia="仿宋" w:hAnsi="仿宋" w:cs="仿宋" w:hint="eastAsia"/>
            <w:lang w:eastAsia="zh-CN"/>
          </w:rPr>
          <w:t>八、高空作业机械项目人力资源管理</w:t>
        </w:r>
        <w:r>
          <w:tab/>
        </w:r>
        <w:r>
          <w:fldChar w:fldCharType="begin"/>
        </w:r>
        <w:r>
          <w:instrText xml:space="preserve"> PAGEREF _Toc30414 \h </w:instrText>
        </w:r>
        <w:r>
          <w:fldChar w:fldCharType="separate"/>
        </w:r>
        <w:r>
          <w:t>32</w:t>
        </w:r>
        <w:r>
          <w:fldChar w:fldCharType="end"/>
        </w:r>
      </w:hyperlink>
    </w:p>
    <w:p>
      <w:pPr>
        <w:pStyle w:val="TOC2"/>
        <w:tabs>
          <w:tab w:val="right" w:leader="dot" w:pos="8306"/>
        </w:tabs>
      </w:pPr>
      <w:hyperlink w:anchor="_Toc2648" w:history="1">
        <w:r>
          <w:rPr>
            <w:rFonts w:ascii="仿宋" w:eastAsia="仿宋" w:hAnsi="仿宋" w:cs="仿宋" w:hint="eastAsia"/>
            <w:lang w:eastAsia="zh-CN"/>
          </w:rPr>
          <w:t>(一)、建立健全的预算管理制度</w:t>
        </w:r>
        <w:r>
          <w:tab/>
        </w:r>
        <w:r>
          <w:fldChar w:fldCharType="begin"/>
        </w:r>
        <w:r>
          <w:instrText xml:space="preserve"> PAGEREF _Toc2648 \h </w:instrText>
        </w:r>
        <w:r>
          <w:fldChar w:fldCharType="separate"/>
        </w:r>
        <w:r>
          <w:t>32</w:t>
        </w:r>
        <w:r>
          <w:fldChar w:fldCharType="end"/>
        </w:r>
      </w:hyperlink>
    </w:p>
    <w:p>
      <w:pPr>
        <w:pStyle w:val="TOC2"/>
        <w:tabs>
          <w:tab w:val="right" w:leader="dot" w:pos="8306"/>
        </w:tabs>
      </w:pPr>
      <w:hyperlink w:anchor="_Toc14522" w:history="1">
        <w:r>
          <w:rPr>
            <w:rFonts w:ascii="仿宋" w:eastAsia="仿宋" w:hAnsi="仿宋" w:cs="仿宋" w:hint="eastAsia"/>
            <w:lang w:eastAsia="zh-CN"/>
          </w:rPr>
          <w:t>(二)、加强资金流动监控</w:t>
        </w:r>
        <w:r>
          <w:tab/>
        </w:r>
        <w:r>
          <w:fldChar w:fldCharType="begin"/>
        </w:r>
        <w:r>
          <w:instrText xml:space="preserve"> PAGEREF _Toc14522 \h </w:instrText>
        </w:r>
        <w:r>
          <w:fldChar w:fldCharType="separate"/>
        </w:r>
        <w:r>
          <w:t>34</w:t>
        </w:r>
        <w:r>
          <w:fldChar w:fldCharType="end"/>
        </w:r>
      </w:hyperlink>
    </w:p>
    <w:p>
      <w:pPr>
        <w:pStyle w:val="TOC2"/>
        <w:tabs>
          <w:tab w:val="right" w:leader="dot" w:pos="8306"/>
        </w:tabs>
      </w:pPr>
      <w:hyperlink w:anchor="_Toc18627" w:history="1">
        <w:r>
          <w:rPr>
            <w:rFonts w:ascii="仿宋" w:eastAsia="仿宋" w:hAnsi="仿宋" w:cs="仿宋" w:hint="eastAsia"/>
            <w:lang w:eastAsia="zh-CN"/>
          </w:rPr>
          <w:t>(三)、制定完善的风险控制机制</w:t>
        </w:r>
        <w:r>
          <w:tab/>
        </w:r>
        <w:r>
          <w:fldChar w:fldCharType="begin"/>
        </w:r>
        <w:r>
          <w:instrText xml:space="preserve"> PAGEREF _Toc18627 \h </w:instrText>
        </w:r>
        <w:r>
          <w:fldChar w:fldCharType="separate"/>
        </w:r>
        <w:r>
          <w:t>35</w:t>
        </w:r>
        <w:r>
          <w:fldChar w:fldCharType="end"/>
        </w:r>
      </w:hyperlink>
    </w:p>
    <w:p>
      <w:pPr>
        <w:pStyle w:val="TOC2"/>
        <w:tabs>
          <w:tab w:val="right" w:leader="dot" w:pos="8306"/>
        </w:tabs>
      </w:pPr>
      <w:hyperlink w:anchor="_Toc1158" w:history="1">
        <w:r>
          <w:rPr>
            <w:rFonts w:ascii="仿宋" w:eastAsia="仿宋" w:hAnsi="仿宋" w:cs="仿宋" w:hint="eastAsia"/>
            <w:lang w:eastAsia="zh-CN"/>
          </w:rPr>
          <w:t>(四)、优化成本管理</w:t>
        </w:r>
        <w:r>
          <w:tab/>
        </w:r>
        <w:r>
          <w:fldChar w:fldCharType="begin"/>
        </w:r>
        <w:r>
          <w:instrText xml:space="preserve"> PAGEREF _Toc1158 \h </w:instrText>
        </w:r>
        <w:r>
          <w:fldChar w:fldCharType="separate"/>
        </w:r>
        <w:r>
          <w:t>36</w:t>
        </w:r>
        <w:r>
          <w:fldChar w:fldCharType="end"/>
        </w:r>
      </w:hyperlink>
    </w:p>
    <w:p>
      <w:pPr>
        <w:pStyle w:val="TOC1"/>
        <w:tabs>
          <w:tab w:val="right" w:leader="dot" w:pos="8306"/>
        </w:tabs>
      </w:pPr>
      <w:hyperlink w:anchor="_Toc5460" w:history="1">
        <w:r>
          <w:rPr>
            <w:rFonts w:ascii="仿宋" w:eastAsia="仿宋" w:hAnsi="仿宋" w:cs="仿宋" w:hint="eastAsia"/>
            <w:lang w:eastAsia="zh-CN"/>
          </w:rPr>
          <w:t>九、高空作业机械项目人力资源培养与发展</w:t>
        </w:r>
        <w:r>
          <w:tab/>
        </w:r>
        <w:r>
          <w:fldChar w:fldCharType="begin"/>
        </w:r>
        <w:r>
          <w:instrText xml:space="preserve"> PAGEREF _Toc5460 \h </w:instrText>
        </w:r>
        <w:r>
          <w:fldChar w:fldCharType="separate"/>
        </w:r>
        <w:r>
          <w:t>38</w:t>
        </w:r>
        <w:r>
          <w:fldChar w:fldCharType="end"/>
        </w:r>
      </w:hyperlink>
    </w:p>
    <w:p>
      <w:pPr>
        <w:pStyle w:val="TOC2"/>
        <w:tabs>
          <w:tab w:val="right" w:leader="dot" w:pos="8306"/>
        </w:tabs>
      </w:pPr>
      <w:hyperlink w:anchor="_Toc16283" w:history="1">
        <w:r>
          <w:rPr>
            <w:rFonts w:ascii="仿宋" w:eastAsia="仿宋" w:hAnsi="仿宋" w:cs="仿宋" w:hint="eastAsia"/>
            <w:lang w:eastAsia="zh-CN"/>
          </w:rPr>
          <w:t>(一)、人才需求与规划</w:t>
        </w:r>
        <w:r>
          <w:tab/>
        </w:r>
        <w:r>
          <w:fldChar w:fldCharType="begin"/>
        </w:r>
        <w:r>
          <w:instrText xml:space="preserve"> PAGEREF _Toc16283 \h </w:instrText>
        </w:r>
        <w:r>
          <w:fldChar w:fldCharType="separate"/>
        </w:r>
        <w:r>
          <w:t>38</w:t>
        </w:r>
        <w:r>
          <w:fldChar w:fldCharType="end"/>
        </w:r>
      </w:hyperlink>
    </w:p>
    <w:p>
      <w:pPr>
        <w:pStyle w:val="TOC2"/>
        <w:tabs>
          <w:tab w:val="right" w:leader="dot" w:pos="8306"/>
        </w:tabs>
      </w:pPr>
      <w:hyperlink w:anchor="_Toc28646" w:history="1">
        <w:r>
          <w:rPr>
            <w:rFonts w:ascii="仿宋" w:eastAsia="仿宋" w:hAnsi="仿宋" w:cs="仿宋" w:hint="eastAsia"/>
            <w:lang w:eastAsia="zh-CN"/>
          </w:rPr>
          <w:t>(二)、培训与发展计划</w:t>
        </w:r>
        <w:r>
          <w:tab/>
        </w:r>
        <w:r>
          <w:fldChar w:fldCharType="begin"/>
        </w:r>
        <w:r>
          <w:instrText xml:space="preserve"> PAGEREF _Toc28646 \h </w:instrText>
        </w:r>
        <w:r>
          <w:fldChar w:fldCharType="separate"/>
        </w:r>
        <w:r>
          <w:t>38</w:t>
        </w:r>
        <w:r>
          <w:fldChar w:fldCharType="end"/>
        </w:r>
      </w:hyperlink>
    </w:p>
    <w:p>
      <w:pPr>
        <w:pStyle w:val="TOC1"/>
        <w:tabs>
          <w:tab w:val="right" w:leader="dot" w:pos="8306"/>
        </w:tabs>
      </w:pPr>
      <w:hyperlink w:anchor="_Toc16912" w:history="1">
        <w:r>
          <w:rPr>
            <w:rFonts w:ascii="仿宋" w:eastAsia="仿宋" w:hAnsi="仿宋" w:cs="仿宋" w:hint="eastAsia"/>
            <w:lang w:eastAsia="zh-CN"/>
          </w:rPr>
          <w:t>十、生产安全保护</w:t>
        </w:r>
        <w:r>
          <w:tab/>
        </w:r>
        <w:r>
          <w:fldChar w:fldCharType="begin"/>
        </w:r>
        <w:r>
          <w:instrText xml:space="preserve"> PAGEREF _Toc16912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4" w:history="1">
        <w:r>
          <w:rPr>
            <w:rFonts w:ascii="仿宋" w:eastAsia="仿宋" w:hAnsi="仿宋" w:cs="仿宋" w:hint="eastAsia"/>
            <w:lang w:eastAsia="zh-CN"/>
          </w:rPr>
          <w:t>(一)、消防安全</w:t>
        </w:r>
        <w:r>
          <w:tab/>
        </w:r>
        <w:r>
          <w:fldChar w:fldCharType="begin"/>
        </w:r>
        <w:r>
          <w:instrText xml:space="preserve"> PAGEREF _Toc4384 \h </w:instrText>
        </w:r>
        <w:r>
          <w:fldChar w:fldCharType="separate"/>
        </w:r>
        <w:r>
          <w:t>39</w:t>
        </w:r>
        <w:r>
          <w:fldChar w:fldCharType="end"/>
        </w:r>
      </w:hyperlink>
    </w:p>
    <w:p>
      <w:pPr>
        <w:pStyle w:val="TOC2"/>
        <w:tabs>
          <w:tab w:val="right" w:leader="dot" w:pos="8306"/>
        </w:tabs>
      </w:pPr>
      <w:hyperlink w:anchor="_Toc18233" w:history="1">
        <w:r>
          <w:rPr>
            <w:rFonts w:ascii="仿宋" w:eastAsia="仿宋" w:hAnsi="仿宋" w:cs="仿宋" w:hint="eastAsia"/>
            <w:lang w:eastAsia="zh-CN"/>
          </w:rPr>
          <w:t>(二)、防火防爆总图布置措施</w:t>
        </w:r>
        <w:r>
          <w:tab/>
        </w:r>
        <w:r>
          <w:fldChar w:fldCharType="begin"/>
        </w:r>
        <w:r>
          <w:instrText xml:space="preserve"> PAGEREF _Toc18233 \h </w:instrText>
        </w:r>
        <w:r>
          <w:fldChar w:fldCharType="separate"/>
        </w:r>
        <w:r>
          <w:t>40</w:t>
        </w:r>
        <w:r>
          <w:fldChar w:fldCharType="end"/>
        </w:r>
      </w:hyperlink>
    </w:p>
    <w:p>
      <w:pPr>
        <w:pStyle w:val="TOC2"/>
        <w:tabs>
          <w:tab w:val="right" w:leader="dot" w:pos="8306"/>
        </w:tabs>
      </w:pPr>
      <w:hyperlink w:anchor="_Toc7997" w:history="1">
        <w:r>
          <w:rPr>
            <w:rFonts w:ascii="仿宋" w:eastAsia="仿宋" w:hAnsi="仿宋" w:cs="仿宋" w:hint="eastAsia"/>
            <w:lang w:eastAsia="zh-CN"/>
          </w:rPr>
          <w:t>(三)、自然灾害防范措施</w:t>
        </w:r>
        <w:r>
          <w:tab/>
        </w:r>
        <w:r>
          <w:fldChar w:fldCharType="begin"/>
        </w:r>
        <w:r>
          <w:instrText xml:space="preserve"> PAGEREF _Toc7997 \h </w:instrText>
        </w:r>
        <w:r>
          <w:fldChar w:fldCharType="separate"/>
        </w:r>
        <w:r>
          <w:t>41</w:t>
        </w:r>
        <w:r>
          <w:fldChar w:fldCharType="end"/>
        </w:r>
      </w:hyperlink>
    </w:p>
    <w:p>
      <w:pPr>
        <w:pStyle w:val="TOC2"/>
        <w:tabs>
          <w:tab w:val="right" w:leader="dot" w:pos="8306"/>
        </w:tabs>
      </w:pPr>
      <w:hyperlink w:anchor="_Toc15286" w:history="1">
        <w:r>
          <w:rPr>
            <w:rFonts w:ascii="仿宋" w:eastAsia="仿宋" w:hAnsi="仿宋" w:cs="仿宋" w:hint="eastAsia"/>
            <w:lang w:eastAsia="zh-CN"/>
          </w:rPr>
          <w:t>(四)、安全色及安全标志使用要求</w:t>
        </w:r>
        <w:r>
          <w:tab/>
        </w:r>
        <w:r>
          <w:fldChar w:fldCharType="begin"/>
        </w:r>
        <w:r>
          <w:instrText xml:space="preserve"> PAGEREF _Toc15286 \h </w:instrText>
        </w:r>
        <w:r>
          <w:fldChar w:fldCharType="separate"/>
        </w:r>
        <w:r>
          <w:t>42</w:t>
        </w:r>
        <w:r>
          <w:fldChar w:fldCharType="end"/>
        </w:r>
      </w:hyperlink>
    </w:p>
    <w:p>
      <w:pPr>
        <w:pStyle w:val="TOC2"/>
        <w:tabs>
          <w:tab w:val="right" w:leader="dot" w:pos="8306"/>
        </w:tabs>
      </w:pPr>
      <w:hyperlink w:anchor="_Toc32362" w:history="1">
        <w:r>
          <w:rPr>
            <w:rFonts w:ascii="仿宋" w:eastAsia="仿宋" w:hAnsi="仿宋" w:cs="仿宋" w:hint="eastAsia"/>
            <w:lang w:eastAsia="zh-CN"/>
          </w:rPr>
          <w:t>(五)、防尘防毒措施</w:t>
        </w:r>
        <w:r>
          <w:tab/>
        </w:r>
        <w:r>
          <w:fldChar w:fldCharType="begin"/>
        </w:r>
        <w:r>
          <w:instrText xml:space="preserve"> PAGEREF _Toc32362 \h </w:instrText>
        </w:r>
        <w:r>
          <w:fldChar w:fldCharType="separate"/>
        </w:r>
        <w:r>
          <w:t>43</w:t>
        </w:r>
        <w:r>
          <w:fldChar w:fldCharType="end"/>
        </w:r>
      </w:hyperlink>
    </w:p>
    <w:p>
      <w:pPr>
        <w:pStyle w:val="TOC2"/>
        <w:tabs>
          <w:tab w:val="right" w:leader="dot" w:pos="8306"/>
        </w:tabs>
      </w:pPr>
      <w:hyperlink w:anchor="_Toc7394" w:history="1">
        <w:r>
          <w:rPr>
            <w:rFonts w:ascii="仿宋" w:eastAsia="仿宋" w:hAnsi="仿宋" w:cs="仿宋" w:hint="eastAsia"/>
            <w:lang w:eastAsia="zh-CN"/>
          </w:rPr>
          <w:t>(六)、防静电、触电防护及防雷措施</w:t>
        </w:r>
        <w:r>
          <w:tab/>
        </w:r>
        <w:r>
          <w:fldChar w:fldCharType="begin"/>
        </w:r>
        <w:r>
          <w:instrText xml:space="preserve"> PAGEREF _Toc7394 \h </w:instrText>
        </w:r>
        <w:r>
          <w:fldChar w:fldCharType="separate"/>
        </w:r>
        <w:r>
          <w:t>44</w:t>
        </w:r>
        <w:r>
          <w:fldChar w:fldCharType="end"/>
        </w:r>
      </w:hyperlink>
    </w:p>
    <w:p>
      <w:pPr>
        <w:pStyle w:val="TOC2"/>
        <w:tabs>
          <w:tab w:val="right" w:leader="dot" w:pos="8306"/>
        </w:tabs>
      </w:pPr>
      <w:hyperlink w:anchor="_Toc16624" w:history="1">
        <w:r>
          <w:rPr>
            <w:rFonts w:ascii="仿宋" w:eastAsia="仿宋" w:hAnsi="仿宋" w:cs="仿宋" w:hint="eastAsia"/>
            <w:lang w:eastAsia="zh-CN"/>
          </w:rPr>
          <w:t>(七)、机械设备安全保障措施</w:t>
        </w:r>
        <w:r>
          <w:tab/>
        </w:r>
        <w:r>
          <w:fldChar w:fldCharType="begin"/>
        </w:r>
        <w:r>
          <w:instrText xml:space="preserve"> PAGEREF _Toc16624 \h </w:instrText>
        </w:r>
        <w:r>
          <w:fldChar w:fldCharType="separate"/>
        </w:r>
        <w:r>
          <w:t>45</w:t>
        </w:r>
        <w:r>
          <w:fldChar w:fldCharType="end"/>
        </w:r>
      </w:hyperlink>
    </w:p>
    <w:p>
      <w:pPr>
        <w:pStyle w:val="TOC1"/>
        <w:tabs>
          <w:tab w:val="right" w:leader="dot" w:pos="8306"/>
        </w:tabs>
      </w:pPr>
      <w:hyperlink w:anchor="_Toc31954" w:history="1">
        <w:r>
          <w:rPr>
            <w:rFonts w:ascii="仿宋" w:eastAsia="仿宋" w:hAnsi="仿宋" w:cs="仿宋" w:hint="eastAsia"/>
            <w:lang w:eastAsia="zh-CN"/>
          </w:rPr>
          <w:t>十一、高空作业机械项目经营效益</w:t>
        </w:r>
        <w:r>
          <w:tab/>
        </w:r>
        <w:r>
          <w:fldChar w:fldCharType="begin"/>
        </w:r>
        <w:r>
          <w:instrText xml:space="preserve"> PAGEREF _Toc31954 \h </w:instrText>
        </w:r>
        <w:r>
          <w:fldChar w:fldCharType="separate"/>
        </w:r>
        <w:r>
          <w:t>47</w:t>
        </w:r>
        <w:r>
          <w:fldChar w:fldCharType="end"/>
        </w:r>
      </w:hyperlink>
    </w:p>
    <w:p>
      <w:pPr>
        <w:pStyle w:val="TOC2"/>
        <w:tabs>
          <w:tab w:val="right" w:leader="dot" w:pos="8306"/>
        </w:tabs>
      </w:pPr>
      <w:hyperlink w:anchor="_Toc7610" w:history="1">
        <w:r>
          <w:rPr>
            <w:rFonts w:ascii="仿宋" w:eastAsia="仿宋" w:hAnsi="仿宋" w:cs="仿宋" w:hint="eastAsia"/>
            <w:lang w:eastAsia="zh-CN"/>
          </w:rPr>
          <w:t>(一)、经济评价财务测算</w:t>
        </w:r>
        <w:r>
          <w:tab/>
        </w:r>
        <w:r>
          <w:fldChar w:fldCharType="begin"/>
        </w:r>
        <w:r>
          <w:instrText xml:space="preserve"> PAGEREF _Toc7610 \h </w:instrText>
        </w:r>
        <w:r>
          <w:fldChar w:fldCharType="separate"/>
        </w:r>
        <w:r>
          <w:t>47</w:t>
        </w:r>
        <w:r>
          <w:fldChar w:fldCharType="end"/>
        </w:r>
      </w:hyperlink>
    </w:p>
    <w:p>
      <w:pPr>
        <w:pStyle w:val="TOC2"/>
        <w:tabs>
          <w:tab w:val="right" w:leader="dot" w:pos="8306"/>
        </w:tabs>
      </w:pPr>
      <w:hyperlink w:anchor="_Toc5961" w:history="1">
        <w:r>
          <w:rPr>
            <w:rFonts w:ascii="仿宋" w:eastAsia="仿宋" w:hAnsi="仿宋" w:cs="仿宋" w:hint="eastAsia"/>
            <w:lang w:eastAsia="zh-CN"/>
          </w:rPr>
          <w:t>(二)、高空作业机械项目盈利能力分析</w:t>
        </w:r>
        <w:r>
          <w:tab/>
        </w:r>
        <w:r>
          <w:fldChar w:fldCharType="begin"/>
        </w:r>
        <w:r>
          <w:instrText xml:space="preserve"> PAGEREF _Toc5961 \h </w:instrText>
        </w:r>
        <w:r>
          <w:fldChar w:fldCharType="separate"/>
        </w:r>
        <w:r>
          <w:t>48</w:t>
        </w:r>
        <w:r>
          <w:fldChar w:fldCharType="end"/>
        </w:r>
      </w:hyperlink>
    </w:p>
    <w:p>
      <w:pPr>
        <w:pStyle w:val="TOC1"/>
        <w:tabs>
          <w:tab w:val="right" w:leader="dot" w:pos="8306"/>
        </w:tabs>
      </w:pPr>
      <w:hyperlink w:anchor="_Toc18423" w:history="1">
        <w:r>
          <w:rPr>
            <w:rFonts w:ascii="仿宋" w:eastAsia="仿宋" w:hAnsi="仿宋" w:cs="仿宋" w:hint="eastAsia"/>
            <w:lang w:eastAsia="zh-CN"/>
          </w:rPr>
          <w:t>十二、高空作业机械项目创新与研发</w:t>
        </w:r>
        <w:r>
          <w:tab/>
        </w:r>
        <w:r>
          <w:fldChar w:fldCharType="begin"/>
        </w:r>
        <w:r>
          <w:instrText xml:space="preserve"> PAGEREF _Toc18423 \h </w:instrText>
        </w:r>
        <w:r>
          <w:fldChar w:fldCharType="separate"/>
        </w:r>
        <w:r>
          <w:t>49</w:t>
        </w:r>
        <w:r>
          <w:fldChar w:fldCharType="end"/>
        </w:r>
      </w:hyperlink>
    </w:p>
    <w:p>
      <w:pPr>
        <w:pStyle w:val="TOC2"/>
        <w:tabs>
          <w:tab w:val="right" w:leader="dot" w:pos="8306"/>
        </w:tabs>
      </w:pPr>
      <w:hyperlink w:anchor="_Toc1865" w:history="1">
        <w:r>
          <w:rPr>
            <w:rFonts w:ascii="仿宋" w:eastAsia="仿宋" w:hAnsi="仿宋" w:cs="仿宋" w:hint="eastAsia"/>
            <w:lang w:eastAsia="zh-CN"/>
          </w:rPr>
          <w:t>(一)、创新策略与方向</w:t>
        </w:r>
        <w:r>
          <w:tab/>
        </w:r>
        <w:r>
          <w:fldChar w:fldCharType="begin"/>
        </w:r>
        <w:r>
          <w:instrText xml:space="preserve"> PAGEREF _Toc1865 \h </w:instrText>
        </w:r>
        <w:r>
          <w:fldChar w:fldCharType="separate"/>
        </w:r>
        <w:r>
          <w:t>49</w:t>
        </w:r>
        <w:r>
          <w:fldChar w:fldCharType="end"/>
        </w:r>
      </w:hyperlink>
    </w:p>
    <w:p>
      <w:pPr>
        <w:pStyle w:val="TOC2"/>
        <w:tabs>
          <w:tab w:val="right" w:leader="dot" w:pos="8306"/>
        </w:tabs>
      </w:pPr>
      <w:hyperlink w:anchor="_Toc6381" w:history="1">
        <w:r>
          <w:rPr>
            <w:rFonts w:ascii="仿宋" w:eastAsia="仿宋" w:hAnsi="仿宋" w:cs="仿宋" w:hint="eastAsia"/>
            <w:lang w:eastAsia="zh-CN"/>
          </w:rPr>
          <w:t>(二)、研发规划与投入</w:t>
        </w:r>
        <w:r>
          <w:tab/>
        </w:r>
        <w:r>
          <w:fldChar w:fldCharType="begin"/>
        </w:r>
        <w:r>
          <w:instrText xml:space="preserve"> PAGEREF _Toc6381 \h </w:instrText>
        </w:r>
        <w:r>
          <w:fldChar w:fldCharType="separate"/>
        </w:r>
        <w:r>
          <w:t>50</w:t>
        </w:r>
        <w:r>
          <w:fldChar w:fldCharType="end"/>
        </w:r>
      </w:hyperlink>
    </w:p>
    <w:p>
      <w:pPr>
        <w:pStyle w:val="TOC1"/>
        <w:tabs>
          <w:tab w:val="right" w:leader="dot" w:pos="8306"/>
        </w:tabs>
      </w:pPr>
      <w:hyperlink w:anchor="_Toc27177" w:history="1">
        <w:r>
          <w:rPr>
            <w:rFonts w:ascii="仿宋" w:eastAsia="仿宋" w:hAnsi="仿宋" w:cs="仿宋" w:hint="eastAsia"/>
            <w:lang w:eastAsia="zh-CN"/>
          </w:rPr>
          <w:t>十三、高空作业机械项目治理与监督</w:t>
        </w:r>
        <w:r>
          <w:tab/>
        </w:r>
        <w:r>
          <w:fldChar w:fldCharType="begin"/>
        </w:r>
        <w:r>
          <w:instrText xml:space="preserve"> PAGEREF _Toc27177 \h </w:instrText>
        </w:r>
        <w:r>
          <w:fldChar w:fldCharType="separate"/>
        </w:r>
        <w:r>
          <w:t>52</w:t>
        </w:r>
        <w:r>
          <w:fldChar w:fldCharType="end"/>
        </w:r>
      </w:hyperlink>
    </w:p>
    <w:p>
      <w:pPr>
        <w:pStyle w:val="TOC2"/>
        <w:tabs>
          <w:tab w:val="right" w:leader="dot" w:pos="8306"/>
        </w:tabs>
      </w:pPr>
      <w:hyperlink w:anchor="_Toc17712" w:history="1">
        <w:r>
          <w:rPr>
            <w:rFonts w:ascii="仿宋" w:eastAsia="仿宋" w:hAnsi="仿宋" w:cs="仿宋" w:hint="eastAsia"/>
            <w:lang w:eastAsia="zh-CN"/>
          </w:rPr>
          <w:t>(一)、高空作业机械项目治理结构</w:t>
        </w:r>
        <w:r>
          <w:tab/>
        </w:r>
        <w:r>
          <w:fldChar w:fldCharType="begin"/>
        </w:r>
        <w:r>
          <w:instrText xml:space="preserve"> PAGEREF _Toc17712 \h </w:instrText>
        </w:r>
        <w:r>
          <w:fldChar w:fldCharType="separate"/>
        </w:r>
        <w:r>
          <w:t>52</w:t>
        </w:r>
        <w:r>
          <w:fldChar w:fldCharType="end"/>
        </w:r>
      </w:hyperlink>
    </w:p>
    <w:p>
      <w:pPr>
        <w:pStyle w:val="TOC2"/>
        <w:tabs>
          <w:tab w:val="right" w:leader="dot" w:pos="8306"/>
        </w:tabs>
      </w:pPr>
      <w:hyperlink w:anchor="_Toc25686" w:history="1">
        <w:r>
          <w:rPr>
            <w:rFonts w:ascii="仿宋" w:eastAsia="仿宋" w:hAnsi="仿宋" w:cs="仿宋" w:hint="eastAsia"/>
            <w:lang w:eastAsia="zh-CN"/>
          </w:rPr>
          <w:t>(二)、监督与审计</w:t>
        </w:r>
        <w:r>
          <w:tab/>
        </w:r>
        <w:r>
          <w:fldChar w:fldCharType="begin"/>
        </w:r>
        <w:r>
          <w:instrText xml:space="preserve"> PAGEREF _Toc25686 \h </w:instrText>
        </w:r>
        <w:r>
          <w:fldChar w:fldCharType="separate"/>
        </w:r>
        <w:r>
          <w:t>54</w:t>
        </w:r>
        <w:r>
          <w:fldChar w:fldCharType="end"/>
        </w:r>
      </w:hyperlink>
    </w:p>
    <w:p>
      <w:pPr>
        <w:pStyle w:val="TOC1"/>
        <w:tabs>
          <w:tab w:val="right" w:leader="dot" w:pos="8306"/>
        </w:tabs>
      </w:pPr>
      <w:hyperlink w:anchor="_Toc24804" w:history="1">
        <w:r>
          <w:rPr>
            <w:rFonts w:ascii="仿宋" w:eastAsia="仿宋" w:hAnsi="仿宋" w:cs="仿宋" w:hint="eastAsia"/>
            <w:lang w:eastAsia="zh-CN"/>
          </w:rPr>
          <w:t>十四、供应链管理</w:t>
        </w:r>
        <w:r>
          <w:tab/>
        </w:r>
        <w:r>
          <w:fldChar w:fldCharType="begin"/>
        </w:r>
        <w:r>
          <w:instrText xml:space="preserve"> PAGEREF _Toc24804 \h </w:instrText>
        </w:r>
        <w:r>
          <w:fldChar w:fldCharType="separate"/>
        </w:r>
        <w:r>
          <w:t>55</w:t>
        </w:r>
        <w:r>
          <w:fldChar w:fldCharType="end"/>
        </w:r>
      </w:hyperlink>
    </w:p>
    <w:p>
      <w:pPr>
        <w:pStyle w:val="TOC2"/>
        <w:tabs>
          <w:tab w:val="right" w:leader="dot" w:pos="8306"/>
        </w:tabs>
      </w:pPr>
      <w:hyperlink w:anchor="_Toc23851" w:history="1">
        <w:r>
          <w:rPr>
            <w:rFonts w:ascii="仿宋" w:eastAsia="仿宋" w:hAnsi="仿宋" w:cs="仿宋" w:hint="eastAsia"/>
            <w:lang w:eastAsia="zh-CN"/>
          </w:rPr>
          <w:t>(一)、供应链战略规划</w:t>
        </w:r>
        <w:r>
          <w:tab/>
        </w:r>
        <w:r>
          <w:fldChar w:fldCharType="begin"/>
        </w:r>
        <w:r>
          <w:instrText xml:space="preserve"> PAGEREF _Toc23851 \h </w:instrText>
        </w:r>
        <w:r>
          <w:fldChar w:fldCharType="separate"/>
        </w:r>
        <w:r>
          <w:t>55</w:t>
        </w:r>
        <w:r>
          <w:fldChar w:fldCharType="end"/>
        </w:r>
      </w:hyperlink>
    </w:p>
    <w:p>
      <w:pPr>
        <w:pStyle w:val="TOC2"/>
        <w:tabs>
          <w:tab w:val="right" w:leader="dot" w:pos="8306"/>
        </w:tabs>
      </w:pPr>
      <w:hyperlink w:anchor="_Toc21167" w:history="1">
        <w:r>
          <w:rPr>
            <w:rFonts w:ascii="仿宋" w:eastAsia="仿宋" w:hAnsi="仿宋" w:cs="仿宋" w:hint="eastAsia"/>
            <w:lang w:eastAsia="zh-CN"/>
          </w:rPr>
          <w:t>(二)、供应商选择与合作</w:t>
        </w:r>
        <w:r>
          <w:tab/>
        </w:r>
        <w:r>
          <w:fldChar w:fldCharType="begin"/>
        </w:r>
        <w:r>
          <w:instrText xml:space="preserve"> PAGEREF _Toc21167 \h </w:instrText>
        </w:r>
        <w:r>
          <w:fldChar w:fldCharType="separate"/>
        </w:r>
        <w:r>
          <w:t>57</w:t>
        </w:r>
        <w:r>
          <w:fldChar w:fldCharType="end"/>
        </w:r>
      </w:hyperlink>
    </w:p>
    <w:p>
      <w:pPr>
        <w:pStyle w:val="TOC2"/>
        <w:tabs>
          <w:tab w:val="right" w:leader="dot" w:pos="8306"/>
        </w:tabs>
      </w:pPr>
      <w:hyperlink w:anchor="_Toc12937" w:history="1">
        <w:r>
          <w:rPr>
            <w:rFonts w:ascii="仿宋" w:eastAsia="仿宋" w:hAnsi="仿宋" w:cs="仿宋" w:hint="eastAsia"/>
            <w:lang w:eastAsia="zh-CN"/>
          </w:rPr>
          <w:t>(三)、物流与库存管理</w:t>
        </w:r>
        <w:r>
          <w:tab/>
        </w:r>
        <w:r>
          <w:fldChar w:fldCharType="begin"/>
        </w:r>
        <w:r>
          <w:instrText xml:space="preserve"> PAGEREF _Toc12937 \h </w:instrText>
        </w:r>
        <w:r>
          <w:fldChar w:fldCharType="separate"/>
        </w:r>
        <w:r>
          <w:t>58</w:t>
        </w:r>
        <w:r>
          <w:fldChar w:fldCharType="end"/>
        </w:r>
      </w:hyperlink>
    </w:p>
    <w:p>
      <w:pPr>
        <w:pStyle w:val="TOC1"/>
        <w:tabs>
          <w:tab w:val="right" w:leader="dot" w:pos="8306"/>
        </w:tabs>
      </w:pPr>
      <w:hyperlink w:anchor="_Toc4989" w:history="1">
        <w:r>
          <w:rPr>
            <w:rFonts w:ascii="仿宋" w:eastAsia="仿宋" w:hAnsi="仿宋" w:cs="仿宋" w:hint="eastAsia"/>
            <w:lang w:eastAsia="zh-CN"/>
          </w:rPr>
          <w:t>十五、高空作业机械项目实施保障措施</w:t>
        </w:r>
        <w:r>
          <w:tab/>
        </w:r>
        <w:r>
          <w:fldChar w:fldCharType="begin"/>
        </w:r>
        <w:r>
          <w:instrText xml:space="preserve"> PAGEREF _Toc4989 \h </w:instrText>
        </w:r>
        <w:r>
          <w:fldChar w:fldCharType="separate"/>
        </w:r>
        <w:r>
          <w:t>59</w:t>
        </w:r>
        <w:r>
          <w:fldChar w:fldCharType="end"/>
        </w:r>
      </w:hyperlink>
    </w:p>
    <w:p>
      <w:pPr>
        <w:pStyle w:val="TOC2"/>
        <w:tabs>
          <w:tab w:val="right" w:leader="dot" w:pos="8306"/>
        </w:tabs>
      </w:pPr>
      <w:hyperlink w:anchor="_Toc27146" w:history="1">
        <w:r>
          <w:rPr>
            <w:rFonts w:ascii="仿宋" w:eastAsia="仿宋" w:hAnsi="仿宋" w:cs="仿宋" w:hint="eastAsia"/>
            <w:lang w:eastAsia="zh-CN"/>
          </w:rPr>
          <w:t>(一)、高空作业机械项目实施保障机制</w:t>
        </w:r>
        <w:r>
          <w:tab/>
        </w:r>
        <w:r>
          <w:fldChar w:fldCharType="begin"/>
        </w:r>
        <w:r>
          <w:instrText xml:space="preserve"> PAGEREF _Toc27146 \h </w:instrText>
        </w:r>
        <w:r>
          <w:fldChar w:fldCharType="separate"/>
        </w:r>
        <w:r>
          <w:t>59</w:t>
        </w:r>
        <w:r>
          <w:fldChar w:fldCharType="end"/>
        </w:r>
      </w:hyperlink>
    </w:p>
    <w:p>
      <w:pPr>
        <w:pStyle w:val="TOC2"/>
        <w:tabs>
          <w:tab w:val="right" w:leader="dot" w:pos="8306"/>
        </w:tabs>
      </w:pPr>
      <w:hyperlink w:anchor="_Toc18773" w:history="1">
        <w:r>
          <w:rPr>
            <w:rFonts w:ascii="仿宋" w:eastAsia="仿宋" w:hAnsi="仿宋" w:cs="仿宋" w:hint="eastAsia"/>
            <w:lang w:eastAsia="zh-CN"/>
          </w:rPr>
          <w:t>(二)、高空作业机械项目法律合规要求</w:t>
        </w:r>
        <w:r>
          <w:tab/>
        </w:r>
        <w:r>
          <w:fldChar w:fldCharType="begin"/>
        </w:r>
        <w:r>
          <w:instrText xml:space="preserve"> PAGEREF _Toc18773 \h </w:instrText>
        </w:r>
        <w:r>
          <w:fldChar w:fldCharType="separate"/>
        </w:r>
        <w:r>
          <w:t>63</w:t>
        </w:r>
        <w:r>
          <w:fldChar w:fldCharType="end"/>
        </w:r>
      </w:hyperlink>
    </w:p>
    <w:p>
      <w:pPr>
        <w:pStyle w:val="TOC2"/>
        <w:tabs>
          <w:tab w:val="right" w:leader="dot" w:pos="8306"/>
        </w:tabs>
      </w:pPr>
      <w:hyperlink w:anchor="_Toc21775" w:history="1">
        <w:r>
          <w:rPr>
            <w:rFonts w:ascii="仿宋" w:eastAsia="仿宋" w:hAnsi="仿宋" w:cs="仿宋" w:hint="eastAsia"/>
            <w:lang w:eastAsia="zh-CN"/>
          </w:rPr>
          <w:t>(三)、高空作业机械项目合同管理与法律事务</w:t>
        </w:r>
        <w:r>
          <w:tab/>
        </w:r>
        <w:r>
          <w:fldChar w:fldCharType="begin"/>
        </w:r>
        <w:r>
          <w:instrText xml:space="preserve"> PAGEREF _Toc21775 \h </w:instrText>
        </w:r>
        <w:r>
          <w:fldChar w:fldCharType="separate"/>
        </w:r>
        <w:r>
          <w:t>67</w:t>
        </w:r>
        <w:r>
          <w:fldChar w:fldCharType="end"/>
        </w:r>
      </w:hyperlink>
    </w:p>
    <w:p>
      <w:pPr>
        <w:pStyle w:val="TOC2"/>
        <w:tabs>
          <w:tab w:val="right" w:leader="dot" w:pos="8306"/>
        </w:tabs>
      </w:pPr>
      <w:hyperlink w:anchor="_Toc32194" w:history="1">
        <w:r>
          <w:rPr>
            <w:rFonts w:ascii="仿宋" w:eastAsia="仿宋" w:hAnsi="仿宋" w:cs="仿宋" w:hint="eastAsia"/>
            <w:lang w:eastAsia="zh-CN"/>
          </w:rPr>
          <w:t>(四)、高空作业机械项目知识产权保护策略</w:t>
        </w:r>
        <w:r>
          <w:tab/>
        </w:r>
        <w:r>
          <w:fldChar w:fldCharType="begin"/>
        </w:r>
        <w:r>
          <w:instrText xml:space="preserve"> PAGEREF _Toc32194 \h </w:instrText>
        </w:r>
        <w:r>
          <w:fldChar w:fldCharType="separate"/>
        </w:r>
        <w:r>
          <w:t>73</w:t>
        </w:r>
        <w:r>
          <w:fldChar w:fldCharType="end"/>
        </w:r>
      </w:hyperlink>
    </w:p>
    <w:p>
      <w:pPr>
        <w:pStyle w:val="TOC1"/>
        <w:tabs>
          <w:tab w:val="right" w:leader="dot" w:pos="8306"/>
        </w:tabs>
      </w:pPr>
      <w:hyperlink w:anchor="_Toc1525" w:history="1">
        <w:r>
          <w:rPr>
            <w:rFonts w:ascii="仿宋" w:eastAsia="仿宋" w:hAnsi="仿宋" w:cs="仿宋" w:hint="eastAsia"/>
            <w:lang w:eastAsia="zh-CN"/>
          </w:rPr>
          <w:t>十六、高空作业机械项目变更管理</w:t>
        </w:r>
        <w:r>
          <w:tab/>
        </w:r>
        <w:r>
          <w:fldChar w:fldCharType="begin"/>
        </w:r>
        <w:r>
          <w:instrText xml:space="preserve"> PAGEREF _Toc1525 \h </w:instrText>
        </w:r>
        <w:r>
          <w:fldChar w:fldCharType="separate"/>
        </w:r>
        <w:r>
          <w:t>76</w:t>
        </w:r>
        <w:r>
          <w:fldChar w:fldCharType="end"/>
        </w:r>
      </w:hyperlink>
    </w:p>
    <w:p>
      <w:pPr>
        <w:pStyle w:val="TOC2"/>
        <w:tabs>
          <w:tab w:val="right" w:leader="dot" w:pos="8306"/>
        </w:tabs>
      </w:pPr>
      <w:hyperlink w:anchor="_Toc29860" w:history="1">
        <w:r>
          <w:rPr>
            <w:rFonts w:ascii="仿宋" w:eastAsia="仿宋" w:hAnsi="仿宋" w:cs="仿宋" w:hint="eastAsia"/>
            <w:lang w:eastAsia="zh-CN"/>
          </w:rPr>
          <w:t>(一)、变更申请与评估</w:t>
        </w:r>
        <w:r>
          <w:tab/>
        </w:r>
        <w:r>
          <w:fldChar w:fldCharType="begin"/>
        </w:r>
        <w:r>
          <w:instrText xml:space="preserve"> PAGEREF _Toc29860 \h </w:instrText>
        </w:r>
        <w:r>
          <w:fldChar w:fldCharType="separate"/>
        </w:r>
        <w:r>
          <w:t>76</w:t>
        </w:r>
        <w:r>
          <w:fldChar w:fldCharType="end"/>
        </w:r>
      </w:hyperlink>
    </w:p>
    <w:p>
      <w:pPr>
        <w:pStyle w:val="TOC2"/>
        <w:tabs>
          <w:tab w:val="right" w:leader="dot" w:pos="8306"/>
        </w:tabs>
      </w:pPr>
      <w:hyperlink w:anchor="_Toc10291" w:history="1">
        <w:r>
          <w:rPr>
            <w:rFonts w:ascii="仿宋" w:eastAsia="仿宋" w:hAnsi="仿宋" w:cs="仿宋" w:hint="eastAsia"/>
            <w:lang w:eastAsia="zh-CN"/>
          </w:rPr>
          <w:t>(二)、变更实施与控制</w:t>
        </w:r>
        <w:r>
          <w:tab/>
        </w:r>
        <w:r>
          <w:fldChar w:fldCharType="begin"/>
        </w:r>
        <w:r>
          <w:instrText xml:space="preserve"> PAGEREF _Toc10291 \h </w:instrText>
        </w:r>
        <w:r>
          <w:fldChar w:fldCharType="separate"/>
        </w:r>
        <w:r>
          <w:t>77</w:t>
        </w:r>
        <w:r>
          <w:fldChar w:fldCharType="end"/>
        </w:r>
      </w:hyperlink>
    </w:p>
    <w:p>
      <w:pPr>
        <w:pStyle w:val="TOC1"/>
        <w:tabs>
          <w:tab w:val="right" w:leader="dot" w:pos="8306"/>
        </w:tabs>
      </w:pPr>
      <w:hyperlink w:anchor="_Toc3681" w:history="1">
        <w:r>
          <w:rPr>
            <w:rFonts w:ascii="仿宋" w:eastAsia="仿宋" w:hAnsi="仿宋" w:cs="仿宋" w:hint="eastAsia"/>
            <w:lang w:eastAsia="zh-CN"/>
          </w:rPr>
          <w:t>十七、风险识别与分类</w:t>
        </w:r>
        <w:r>
          <w:tab/>
        </w:r>
        <w:r>
          <w:fldChar w:fldCharType="begin"/>
        </w:r>
        <w:r>
          <w:instrText xml:space="preserve"> PAGEREF _Toc3681 \h </w:instrText>
        </w:r>
        <w:r>
          <w:fldChar w:fldCharType="separate"/>
        </w:r>
        <w:r>
          <w:t>77</w:t>
        </w:r>
        <w:r>
          <w:fldChar w:fldCharType="end"/>
        </w:r>
      </w:hyperlink>
    </w:p>
    <w:p>
      <w:pPr>
        <w:pStyle w:val="TOC2"/>
        <w:tabs>
          <w:tab w:val="right" w:leader="dot" w:pos="8306"/>
        </w:tabs>
      </w:pPr>
      <w:hyperlink w:anchor="_Toc6709" w:history="1">
        <w:r>
          <w:rPr>
            <w:rFonts w:ascii="仿宋" w:eastAsia="仿宋" w:hAnsi="仿宋" w:cs="仿宋" w:hint="eastAsia"/>
            <w:lang w:eastAsia="zh-CN"/>
          </w:rPr>
          <w:t>(一)、风险识别</w:t>
        </w:r>
        <w:r>
          <w:tab/>
        </w:r>
        <w:r>
          <w:fldChar w:fldCharType="begin"/>
        </w:r>
        <w:r>
          <w:instrText xml:space="preserve"> PAGEREF _Toc6709 \h </w:instrText>
        </w:r>
        <w:r>
          <w:fldChar w:fldCharType="separate"/>
        </w:r>
        <w:r>
          <w:t>77</w:t>
        </w:r>
        <w:r>
          <w:fldChar w:fldCharType="end"/>
        </w:r>
      </w:hyperlink>
    </w:p>
    <w:p>
      <w:pPr>
        <w:pStyle w:val="TOC2"/>
        <w:tabs>
          <w:tab w:val="right" w:leader="dot" w:pos="8306"/>
        </w:tabs>
      </w:pPr>
      <w:hyperlink w:anchor="_Toc14545" w:history="1">
        <w:r>
          <w:rPr>
            <w:rFonts w:ascii="仿宋" w:eastAsia="仿宋" w:hAnsi="仿宋" w:cs="仿宋" w:hint="eastAsia"/>
            <w:lang w:eastAsia="zh-CN"/>
          </w:rPr>
          <w:t>(二)、风险分类</w:t>
        </w:r>
        <w:r>
          <w:tab/>
        </w:r>
        <w:r>
          <w:fldChar w:fldCharType="begin"/>
        </w:r>
        <w:r>
          <w:instrText xml:space="preserve"> PAGEREF _Toc14545 \h </w:instrText>
        </w:r>
        <w:r>
          <w:fldChar w:fldCharType="separate"/>
        </w:r>
        <w:r>
          <w:t>79</w:t>
        </w:r>
        <w:r>
          <w:fldChar w:fldCharType="end"/>
        </w:r>
      </w:hyperlink>
    </w:p>
    <w:p>
      <w:pPr>
        <w:pStyle w:val="TOC1"/>
        <w:tabs>
          <w:tab w:val="right" w:leader="dot" w:pos="8306"/>
        </w:tabs>
      </w:pPr>
      <w:hyperlink w:anchor="_Toc24357" w:history="1">
        <w:r>
          <w:rPr>
            <w:rFonts w:ascii="仿宋" w:eastAsia="仿宋" w:hAnsi="仿宋" w:cs="仿宋" w:hint="eastAsia"/>
            <w:lang w:eastAsia="zh-CN"/>
          </w:rPr>
          <w:t>十八、利益相关者分析与沟通计划</w:t>
        </w:r>
        <w:r>
          <w:tab/>
        </w:r>
        <w:r>
          <w:fldChar w:fldCharType="begin"/>
        </w:r>
        <w:r>
          <w:instrText xml:space="preserve"> PAGEREF _Toc24357 \h </w:instrText>
        </w:r>
        <w:r>
          <w:fldChar w:fldCharType="separate"/>
        </w:r>
        <w:r>
          <w:t>80</w:t>
        </w:r>
        <w:r>
          <w:fldChar w:fldCharType="end"/>
        </w:r>
      </w:hyperlink>
    </w:p>
    <w:p>
      <w:pPr>
        <w:pStyle w:val="TOC2"/>
        <w:tabs>
          <w:tab w:val="right" w:leader="dot" w:pos="8306"/>
        </w:tabs>
      </w:pPr>
      <w:hyperlink w:anchor="_Toc19549" w:history="1">
        <w:r>
          <w:rPr>
            <w:rFonts w:ascii="仿宋" w:eastAsia="仿宋" w:hAnsi="仿宋" w:cs="仿宋" w:hint="eastAsia"/>
            <w:lang w:eastAsia="zh-CN"/>
          </w:rPr>
          <w:t>(一)、利益相关者分析</w:t>
        </w:r>
        <w:r>
          <w:tab/>
        </w:r>
        <w:r>
          <w:fldChar w:fldCharType="begin"/>
        </w:r>
        <w:r>
          <w:instrText xml:space="preserve"> PAGEREF _Toc19549 \h </w:instrText>
        </w:r>
        <w:r>
          <w:fldChar w:fldCharType="separate"/>
        </w:r>
        <w:r>
          <w:t>80</w:t>
        </w:r>
        <w:r>
          <w:fldChar w:fldCharType="end"/>
        </w:r>
      </w:hyperlink>
    </w:p>
    <w:p>
      <w:pPr>
        <w:pStyle w:val="TOC2"/>
        <w:tabs>
          <w:tab w:val="right" w:leader="dot" w:pos="8306"/>
        </w:tabs>
      </w:pPr>
      <w:hyperlink w:anchor="_Toc28687" w:history="1">
        <w:r>
          <w:rPr>
            <w:rFonts w:ascii="仿宋" w:eastAsia="仿宋" w:hAnsi="仿宋" w:cs="仿宋" w:hint="eastAsia"/>
            <w:lang w:eastAsia="zh-CN"/>
          </w:rPr>
          <w:t>(二)、沟通计划</w:t>
        </w:r>
        <w:r>
          <w:tab/>
        </w:r>
        <w:r>
          <w:fldChar w:fldCharType="begin"/>
        </w:r>
        <w:r>
          <w:instrText xml:space="preserve"> PAGEREF _Toc28687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18"/>
      <w:r>
        <w:rPr>
          <w:rFonts w:ascii="仿宋" w:eastAsia="仿宋" w:hAnsi="仿宋" w:cs="仿宋" w:hint="eastAsia"/>
          <w:sz w:val="28"/>
          <w:lang w:eastAsia="zh-CN"/>
        </w:rPr>
        <w:t>一、高空作业机械项目选址可行性分析</w:t>
      </w:r>
      <w:bookmarkEnd w:id="2"/>
    </w:p>
    <w:p>
      <w:pPr>
        <w:pStyle w:val="Heading2"/>
        <w:rPr>
          <w:rFonts w:ascii="仿宋" w:eastAsia="仿宋" w:hAnsi="仿宋" w:cs="仿宋" w:hint="eastAsia"/>
          <w:lang w:eastAsia="zh-CN"/>
        </w:rPr>
      </w:pPr>
      <w:bookmarkStart w:id="3" w:name="_Toc8784"/>
      <w:r>
        <w:rPr>
          <w:rFonts w:ascii="仿宋" w:eastAsia="仿宋" w:hAnsi="仿宋" w:cs="仿宋" w:hint="eastAsia"/>
          <w:lang w:eastAsia="zh-CN"/>
        </w:rPr>
        <w:t>(一)、高空作业机械项目选址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该高空作业机械项目选址位于XX省XX市XX区XXX街道</w:t>
      </w:r>
    </w:p>
    <w:p>
      <w:pPr>
        <w:pStyle w:val="Heading2"/>
        <w:ind w:firstLine="560" w:firstLineChars="200"/>
        <w:rPr>
          <w:rFonts w:ascii="仿宋" w:eastAsia="仿宋" w:hAnsi="仿宋" w:cs="仿宋" w:hint="eastAsia"/>
          <w:sz w:val="28"/>
          <w:lang w:eastAsia="zh-CN"/>
        </w:rPr>
      </w:pPr>
      <w:bookmarkStart w:id="4" w:name="_Toc244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高空作业机械项目的征地面积将根据高空作业机械项目的实际规模和需求进行精确规划。具体面积XXX平方米，旨在确保高空作业机械项目不仅能够满足当前的发展需求，还能够预留空间以适应未来的扩展。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净用地面积是在征地面积基础上去除不可利用面积后的实际可开发用地。具体面积XXX平方米，考虑到环保、交通、安全等多方面因素，以确保高空作业机械项目在整体利用效率上达到最优。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高空作业机械项目计划建设的建筑总规模具体面积XXX平方米。这一规模的确定综合考虑了高空作业机械项目的性质、规模，以及城市规划的相关要求，确保建筑布局与周边环境协调一致。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绿地率是高空作业机械项目用地中被规划为绿地的比例。具体面积XXX平方米，旨在通过合理规划绿地，改善高空作业机械项目周边环境，提升居民生活质量，并符合城市整体绿化规划。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容积率是用地上可以建设的建筑总体积与用地面积之比。具体面积XXX，通过合理的容积率规划，确保高空作业机械项目建筑规模与周边环境和谐共生。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空作业机械项目选址与当地城市规划相一致，具体面积XXX平方米。通过与城市规划部门深入沟通，确保高空作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空作业机械项目选址符合当地产业政策，具体面积XXX平方米。这包括高空作业机械项目对当地经济的促进作用，以及对相关产业的带动效应，确保高空作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用地总体要求必须符合环保和可持续发展的原则，具体面积XXX平方米。通过采用绿色建筑设计、节能减排等措施，确保高空作业机械项目在建设和运营过程中对环境的影响最小化，达到可持续发展的要求。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确保高空作业机械项目选址具备必要的公共设施配套，具体面积XXX平方米。这包括交通便利性、教育、医疗等基础设施，以提高居民生活品质，使得高空作业机械项目选址更具吸引力。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考虑用地总体要求对当地社会稳定性的影响，具体面积XXX平方米。通过深入了解当地社区反馈，确保高空作业机械项目的选址和建设过程对当地社会和谐稳定产生积极作用。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空作业机械项目选址不仅符合法规和规划，还在实际操作中具有可行性。这一全面规划将为高空作业机械项目的成功实施提供坚实的基础，确保高空作业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空作业机械项目的设备规划和空间设计中，我们将采取灵活设备布局的措施。设备布局将根据实际需求进行灵活设计，避免不必要的浪费。通过合理规划设备摆放位置，我们将提高设备的利用率，减少设备间距，以确保高空作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空作业机械项目内部引入共享设施的概念，例如共享会议室、办公区等。通过这种方式，我们可以减少对资源的重复建设，提高资源共享效率，从而减小高空作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33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空作业机械项目的总图布置中，我们将不同功能区域进行明确的规划，以最大程度满足高空作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7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空作业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空作业机械项目对环境的影响是综合评价的重要因素之一。我们将详细考虑选址周边的自然环境、生态保护区、水源地等情况，确保高空作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对选址的评价还需充分考虑当地政府的产业政策和法规。我们将详细了解高空作业机械项目所在地的相关政策，确保高空作业机械项目的规划和运营与当地法规相符，降低不必要的法律风险。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考虑到社会稳定性对企业运营的重要性，我们将评估选址地区的社会安全情况、劳工关系、社区反馈等方面，以确保高空作业机械项目的建设和运营不会受到社会稳定性的负面影响。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最后，我们将综合考虑用地成本，包括土地购置费用、土地开发成本等。通过对用地成本的详细评估，我们能够做出更为精确的经济效益分析，为高空作业机械项目的投资决策提供有力支持。</w:t>
      </w:r>
    </w:p>
    <w:p>
      <w:pPr>
        <w:pStyle w:val="Heading1"/>
        <w:ind w:firstLine="560" w:firstLineChars="200"/>
        <w:rPr>
          <w:rFonts w:ascii="仿宋" w:eastAsia="仿宋" w:hAnsi="仿宋" w:cs="仿宋" w:hint="eastAsia"/>
          <w:sz w:val="28"/>
          <w:lang w:eastAsia="zh-CN"/>
        </w:rPr>
      </w:pPr>
      <w:bookmarkStart w:id="8" w:name="_Toc30470"/>
      <w:r>
        <w:rPr>
          <w:rFonts w:ascii="仿宋" w:eastAsia="仿宋" w:hAnsi="仿宋" w:cs="仿宋" w:hint="eastAsia"/>
          <w:sz w:val="28"/>
          <w:lang w:eastAsia="zh-CN"/>
        </w:rPr>
        <w:t>二、高空作业机械项目土建工程</w:t>
      </w:r>
      <w:bookmarkEnd w:id="8"/>
    </w:p>
    <w:p>
      <w:pPr>
        <w:pStyle w:val="Heading2"/>
        <w:rPr>
          <w:rFonts w:ascii="仿宋" w:eastAsia="仿宋" w:hAnsi="仿宋" w:cs="仿宋" w:hint="eastAsia"/>
          <w:lang w:eastAsia="zh-CN"/>
        </w:rPr>
      </w:pPr>
      <w:bookmarkStart w:id="9" w:name="_Toc130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在高空作业机械项目的建筑工程设计中，我们将秉承一系列重要的设计原则，以确保高空作业机械项目建筑在功能、美观、可持续性等方面达到最佳效果。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首要原则是确保建筑的功能性得到最大化的发挥。我们将充分理解高空作业机械项目的实际需求，合理布局各个功能区域，保证建筑在满足业务需求的同时，提供高效的工作环境。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在建筑设计中，我们将综合考虑建设和运营成本。通过精细的经济效益分析，确保设计方案在高效利用资源的同时，对高空作业机械项目的长期盈利能力有积极的贡献。</w:t>
      </w:r>
    </w:p>
    <w:p>
      <w:pPr>
        <w:pStyle w:val="Heading2"/>
        <w:ind w:firstLine="560" w:firstLineChars="200"/>
        <w:rPr>
          <w:rFonts w:ascii="仿宋" w:eastAsia="仿宋" w:hAnsi="仿宋" w:cs="仿宋" w:hint="eastAsia"/>
          <w:sz w:val="28"/>
          <w:lang w:eastAsia="zh-CN"/>
        </w:rPr>
      </w:pPr>
      <w:bookmarkStart w:id="10" w:name="_Toc1248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的土建工程设计中，我们将精准设定设计年限，结合高空作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空作业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26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空作业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空作业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空作业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59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本期工程高空作业机械项目预计总建筑面积XXX平方米，其中：计容建筑面积XXX平方米，计划建筑工程投资XX万元，占高空作业机械项目总投资的XX%。</w:t>
      </w:r>
    </w:p>
    <w:p>
      <w:pPr>
        <w:pStyle w:val="Heading1"/>
        <w:ind w:firstLine="560" w:firstLineChars="200"/>
        <w:rPr>
          <w:rFonts w:ascii="仿宋" w:eastAsia="仿宋" w:hAnsi="仿宋" w:cs="仿宋" w:hint="eastAsia"/>
          <w:sz w:val="28"/>
          <w:lang w:eastAsia="zh-CN"/>
        </w:rPr>
      </w:pPr>
      <w:bookmarkStart w:id="13" w:name="_Toc18860"/>
      <w:r>
        <w:rPr>
          <w:rFonts w:ascii="仿宋" w:eastAsia="仿宋" w:hAnsi="仿宋" w:cs="仿宋" w:hint="eastAsia"/>
          <w:sz w:val="28"/>
          <w:lang w:eastAsia="zh-CN"/>
        </w:rPr>
        <w:t>三、高空作业机械项目概论</w:t>
      </w:r>
      <w:bookmarkEnd w:id="13"/>
    </w:p>
    <w:p>
      <w:pPr>
        <w:pStyle w:val="Heading2"/>
        <w:rPr>
          <w:rFonts w:ascii="仿宋" w:eastAsia="仿宋" w:hAnsi="仿宋" w:cs="仿宋" w:hint="eastAsia"/>
          <w:lang w:eastAsia="zh-CN"/>
        </w:rPr>
      </w:pPr>
      <w:bookmarkStart w:id="14" w:name="_Toc15462"/>
      <w:r>
        <w:rPr>
          <w:rFonts w:ascii="仿宋" w:eastAsia="仿宋" w:hAnsi="仿宋" w:cs="仿宋" w:hint="eastAsia"/>
          <w:lang w:eastAsia="zh-CN"/>
        </w:rPr>
        <w:t>(一)、高空作业机械项目概况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起源追溯至对市场的深入洞察。市场的不断演变与变革为高空作业机械项目提供了难得的机遇。当前市场存在的需求缺口和变革的大环境共同构成了高空作业机械项目的背景。这个高空作业机械项目旨在充分利用市场机遇，填补行业中尚未满足的需求，为客户提供全新的解决方案。市场的变革和需求的增长使得这个高空作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高空作业机械项目名称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正式命名为高空作业机械。这个名称不仅仅是一个标识，更代表了高空作业机械项目的核心理念和愿景。它蕴含着高空作业机械项目所要解决问题的关键字，具有强烈的表达和辨识度，为高空作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高空作业机械项目目标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核心目标是提供一种全新、高效的解决方案，满足客户日益增长的需求。高空作业机械项目追求的不仅仅是满足市场需求，更是在市场中获得卓越的竞争优势。通过不断提升产品或服务的质量和创新水平，高空作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高空作业机械项目范围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全面涵盖了产品研发、制造、市场推广和售后服务，确保从产品设计到最终用户体验的全方位关注。这一全面的高空作业机械项目范围是为了确保高空作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高空作业机械项目时间表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高空作业机械项目计划在未来18个月内完成，包括研发、测试、市场试点和正式推出等不同阶段。这个时间表的合理设计是为了确保高空作业机械项目各个阶段的顺利推进，以便按时交付高质量的成果。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高空作业机械项目预算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总预算估算为XX百万美元，主要分配在研发、市场推广、人员培训和运营等方面。这一充足的预算为高空作业机械项目提供了充足的资源，确保高空作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高空作业机械项目风险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可能面临的风险包括市场接受度低、技术难题、竞争激烈等。高空作业机械项目团队已经制定了相应的风险应对计划，通过前瞻性的风险管理，确保高空作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高空作业机械项目团队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高空作业机械项目汇聚了一支经验丰富、多领域专业素养的核心团队，确保高空作业机械项目在各个方面都能拥有高水平的执行力。团队的协同作战是高空作业机械项目成功的关键因素之一。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高空作业机械项目背景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高空作业机械项目的背景根植于市场对更高效、创新产品的渴望，同时也受到科技发展对行业格局的深刻改变的影响。这为高空作业机械项目提供了广阔的发展空间和市场需求。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高空作业机械项目现状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截至目前，高空作业机械项目已完成市场调研和技术验证，取得了初步的成功。这为高空作业机械项目在未来的发展奠定了坚实的基础，为更远大的目标打下了坚实的基石。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069"/>
      <w:r>
        <w:rPr>
          <w:rFonts w:ascii="仿宋" w:eastAsia="仿宋" w:hAnsi="仿宋" w:cs="仿宋" w:hint="eastAsia"/>
          <w:sz w:val="28"/>
          <w:lang w:eastAsia="zh-CN"/>
        </w:rPr>
        <w:t>(二)、高空作业机械项目目标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keyword》高空作业机械项目首要业务目标是在市场中占据有利地位，实现产品/服务的成功推广和销售。通过不断提升产品质量、创新性，高空作业机械项目追求成为行业中的领导者，赢得更多客户的青睐。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在科技迅速发展的时代，高空作业机械项目着眼于技术创新。通过持续的研发和技术升级，高空作业机械项目旨在推出更具创新性的产品或服务，以满足市场对新鲜、先进解决方案的需求。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为了建立可持续的客户关系，高空作业机械项目设定了客户满意度目标。通过提供卓越的产品质量和优质的客户服务，高空作业机械项目追求赢得客户的信任和忠诚度，确保他们的满意度达到行业领先水平。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高空作业机械项目注重社会责任和可持续发展。通过实施环保、社会责任高空作业机械项目，高空作业机械项目致力于在经济发展的同时保护环境，促进社会公平，实现可持续经营。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高空作业机械项目的团队是实现目标的核心驱动力。因此，高空作业机械项目设定了团队发展目标，包括提升团队成员的专业技能、培养领导力，以及搭建协同高效的团队工作氛围。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2313"/>
      <w:r>
        <w:rPr>
          <w:rFonts w:ascii="仿宋" w:eastAsia="仿宋" w:hAnsi="仿宋" w:cs="仿宋" w:hint="eastAsia"/>
          <w:sz w:val="28"/>
          <w:lang w:eastAsia="zh-CN"/>
        </w:rPr>
        <w:t>(三)、高空作业机械项目提出的理由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高空作业机械项目提出的理由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源于对市场机遇的深刻洞察。当前市场中存在的需求缺口和行业发展趋势表明，有巨大的商业机会等待被开发。通过准确捕捉市场机遇，高空作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理念基于对技术创新的信仰。通过持续的研发和技术投入，高空作业机械项目有望推出更具创新性的产品或服务。在科技飞速发展的当下，高空作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空作业机械项目的提出是为了增强企业的行业竞争力。通过提升产品或服务的质量和独特性，高空作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响应了消费者需求的变化。随着社会和科技的不断发展，消费者对产品和服务的需求也在发生变化。通过深入了解并及时回应消费者的新需求，高空作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高空作业机械项目的提出是企业战略发展规划的一部分。在面对日益激烈的市场竞争和不断变化的商业环境中，高空作业机械项目作为企业战略的一环，旨在为企业开辟新的增长领域，巩固企业在行业中的地位。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不仅仅是基于商业考量，还注重社会责任。通过推出环保、社会责任等方面的高空作业机械项目，高空作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高空作业机械项目的提出反映了对利益相关者期望的关注。包括客户、员工、投资者等利益相关者在企业发展中都有着各自的期望，高空作业机械项目力求在满足这些期望的同时，取得更大的共赢。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https://d.book118.com/817135012145006026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F525B"/>
    <w:rsid w:val="425F5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350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2024-01-09T04:44:00Z</dcterms:created>
  <dcterms:modified xsi:type="dcterms:W3CDTF">2024-01-09T04:44:51Z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475DD96DC1A64BB3B720306EE068809C_11</vt:lpwstr>
  </property>
  <property fmtid="{D5CDD505-2E9C-101B-9397-08002B2CF9AE}" pid="3" name="KSOProductBuildVer">
    <vt:lpwstr>2052-12.1.0.16120</vt:lpwstr>
  </property>
</Properties>
</file>