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儿童房项目规划设计纲要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248" w:history="1">
        <w:r>
          <w:rPr>
            <w:rFonts w:ascii="仿宋" w:eastAsia="仿宋" w:hAnsi="仿宋" w:cs="仿宋" w:hint="eastAsia"/>
            <w:lang w:eastAsia="zh-CN"/>
          </w:rPr>
          <w:t>前言</w:t>
        </w:r>
        <w:r>
          <w:tab/>
        </w:r>
        <w:r>
          <w:fldChar w:fldCharType="begin"/>
        </w:r>
        <w:r>
          <w:instrText xml:space="preserve"> PAGEREF _Toc9248 \h </w:instrText>
        </w:r>
        <w:r>
          <w:fldChar w:fldCharType="separate"/>
        </w:r>
        <w:r>
          <w:t>3</w:t>
        </w:r>
        <w:r>
          <w:fldChar w:fldCharType="end"/>
        </w:r>
      </w:hyperlink>
    </w:p>
    <w:p>
      <w:pPr>
        <w:pStyle w:val="TOC1"/>
        <w:tabs>
          <w:tab w:val="right" w:leader="dot" w:pos="8306"/>
        </w:tabs>
      </w:pPr>
      <w:hyperlink w:anchor="_Toc3066" w:history="1">
        <w:r>
          <w:rPr>
            <w:rFonts w:ascii="仿宋" w:eastAsia="仿宋" w:hAnsi="仿宋" w:cs="仿宋" w:hint="eastAsia"/>
            <w:lang w:eastAsia="zh-CN"/>
          </w:rPr>
          <w:t>一、儿童房项目选址可行性分析</w:t>
        </w:r>
        <w:r>
          <w:tab/>
        </w:r>
        <w:r>
          <w:fldChar w:fldCharType="begin"/>
        </w:r>
        <w:r>
          <w:instrText xml:space="preserve"> PAGEREF _Toc3066 \h </w:instrText>
        </w:r>
        <w:r>
          <w:fldChar w:fldCharType="separate"/>
        </w:r>
        <w:r>
          <w:t>3</w:t>
        </w:r>
        <w:r>
          <w:fldChar w:fldCharType="end"/>
        </w:r>
      </w:hyperlink>
    </w:p>
    <w:p>
      <w:pPr>
        <w:pStyle w:val="TOC2"/>
        <w:tabs>
          <w:tab w:val="right" w:leader="dot" w:pos="8306"/>
        </w:tabs>
      </w:pPr>
      <w:hyperlink w:anchor="_Toc27830" w:history="1">
        <w:r>
          <w:rPr>
            <w:rFonts w:ascii="仿宋" w:eastAsia="仿宋" w:hAnsi="仿宋" w:cs="仿宋" w:hint="eastAsia"/>
            <w:lang w:eastAsia="zh-CN"/>
          </w:rPr>
          <w:t>(一)、儿童房项目选址</w:t>
        </w:r>
        <w:r>
          <w:tab/>
        </w:r>
        <w:r>
          <w:fldChar w:fldCharType="begin"/>
        </w:r>
        <w:r>
          <w:instrText xml:space="preserve"> PAGEREF _Toc27830 \h </w:instrText>
        </w:r>
        <w:r>
          <w:fldChar w:fldCharType="separate"/>
        </w:r>
        <w:r>
          <w:t>3</w:t>
        </w:r>
        <w:r>
          <w:fldChar w:fldCharType="end"/>
        </w:r>
      </w:hyperlink>
    </w:p>
    <w:p>
      <w:pPr>
        <w:pStyle w:val="TOC2"/>
        <w:tabs>
          <w:tab w:val="right" w:leader="dot" w:pos="8306"/>
        </w:tabs>
      </w:pPr>
      <w:hyperlink w:anchor="_Toc16664" w:history="1">
        <w:r>
          <w:rPr>
            <w:rFonts w:ascii="仿宋" w:eastAsia="仿宋" w:hAnsi="仿宋" w:cs="仿宋" w:hint="eastAsia"/>
            <w:lang w:eastAsia="zh-CN"/>
          </w:rPr>
          <w:t>(二)、用地控制指标</w:t>
        </w:r>
        <w:r>
          <w:tab/>
        </w:r>
        <w:r>
          <w:fldChar w:fldCharType="begin"/>
        </w:r>
        <w:r>
          <w:instrText xml:space="preserve"> PAGEREF _Toc16664 \h </w:instrText>
        </w:r>
        <w:r>
          <w:fldChar w:fldCharType="separate"/>
        </w:r>
        <w:r>
          <w:t>3</w:t>
        </w:r>
        <w:r>
          <w:fldChar w:fldCharType="end"/>
        </w:r>
      </w:hyperlink>
    </w:p>
    <w:p>
      <w:pPr>
        <w:pStyle w:val="TOC2"/>
        <w:tabs>
          <w:tab w:val="right" w:leader="dot" w:pos="8306"/>
        </w:tabs>
      </w:pPr>
      <w:hyperlink w:anchor="_Toc25059" w:history="1">
        <w:r>
          <w:rPr>
            <w:rFonts w:ascii="仿宋" w:eastAsia="仿宋" w:hAnsi="仿宋" w:cs="仿宋" w:hint="eastAsia"/>
            <w:lang w:eastAsia="zh-CN"/>
          </w:rPr>
          <w:t>(三)、节约用地措施</w:t>
        </w:r>
        <w:r>
          <w:tab/>
        </w:r>
        <w:r>
          <w:fldChar w:fldCharType="begin"/>
        </w:r>
        <w:r>
          <w:instrText xml:space="preserve"> PAGEREF _Toc25059 \h </w:instrText>
        </w:r>
        <w:r>
          <w:fldChar w:fldCharType="separate"/>
        </w:r>
        <w:r>
          <w:t>5</w:t>
        </w:r>
        <w:r>
          <w:fldChar w:fldCharType="end"/>
        </w:r>
      </w:hyperlink>
    </w:p>
    <w:p>
      <w:pPr>
        <w:pStyle w:val="TOC2"/>
        <w:tabs>
          <w:tab w:val="right" w:leader="dot" w:pos="8306"/>
        </w:tabs>
      </w:pPr>
      <w:hyperlink w:anchor="_Toc24733" w:history="1">
        <w:r>
          <w:rPr>
            <w:rFonts w:ascii="仿宋" w:eastAsia="仿宋" w:hAnsi="仿宋" w:cs="仿宋" w:hint="eastAsia"/>
            <w:lang w:eastAsia="zh-CN"/>
          </w:rPr>
          <w:t>(四)、总图布置方案</w:t>
        </w:r>
        <w:r>
          <w:tab/>
        </w:r>
        <w:r>
          <w:fldChar w:fldCharType="begin"/>
        </w:r>
        <w:r>
          <w:instrText xml:space="preserve"> PAGEREF _Toc24733 \h </w:instrText>
        </w:r>
        <w:r>
          <w:fldChar w:fldCharType="separate"/>
        </w:r>
        <w:r>
          <w:t>6</w:t>
        </w:r>
        <w:r>
          <w:fldChar w:fldCharType="end"/>
        </w:r>
      </w:hyperlink>
    </w:p>
    <w:p>
      <w:pPr>
        <w:pStyle w:val="TOC2"/>
        <w:tabs>
          <w:tab w:val="right" w:leader="dot" w:pos="8306"/>
        </w:tabs>
      </w:pPr>
      <w:hyperlink w:anchor="_Toc20560" w:history="1">
        <w:r>
          <w:rPr>
            <w:rFonts w:ascii="仿宋" w:eastAsia="仿宋" w:hAnsi="仿宋" w:cs="仿宋" w:hint="eastAsia"/>
            <w:lang w:eastAsia="zh-CN"/>
          </w:rPr>
          <w:t>(五)、选址综合评价</w:t>
        </w:r>
        <w:r>
          <w:tab/>
        </w:r>
        <w:r>
          <w:fldChar w:fldCharType="begin"/>
        </w:r>
        <w:r>
          <w:instrText xml:space="preserve"> PAGEREF _Toc20560 \h </w:instrText>
        </w:r>
        <w:r>
          <w:fldChar w:fldCharType="separate"/>
        </w:r>
        <w:r>
          <w:t>7</w:t>
        </w:r>
        <w:r>
          <w:fldChar w:fldCharType="end"/>
        </w:r>
      </w:hyperlink>
    </w:p>
    <w:p>
      <w:pPr>
        <w:pStyle w:val="TOC1"/>
        <w:tabs>
          <w:tab w:val="right" w:leader="dot" w:pos="8306"/>
        </w:tabs>
      </w:pPr>
      <w:hyperlink w:anchor="_Toc20483" w:history="1">
        <w:r>
          <w:rPr>
            <w:rFonts w:ascii="仿宋" w:eastAsia="仿宋" w:hAnsi="仿宋" w:cs="仿宋" w:hint="eastAsia"/>
            <w:lang w:eastAsia="zh-CN"/>
          </w:rPr>
          <w:t>二、儿童房项目建设单位说明</w:t>
        </w:r>
        <w:r>
          <w:tab/>
        </w:r>
        <w:r>
          <w:fldChar w:fldCharType="begin"/>
        </w:r>
        <w:r>
          <w:instrText xml:space="preserve"> PAGEREF _Toc20483 \h </w:instrText>
        </w:r>
        <w:r>
          <w:fldChar w:fldCharType="separate"/>
        </w:r>
        <w:r>
          <w:t>8</w:t>
        </w:r>
        <w:r>
          <w:fldChar w:fldCharType="end"/>
        </w:r>
      </w:hyperlink>
    </w:p>
    <w:p>
      <w:pPr>
        <w:pStyle w:val="TOC2"/>
        <w:tabs>
          <w:tab w:val="right" w:leader="dot" w:pos="8306"/>
        </w:tabs>
      </w:pPr>
      <w:hyperlink w:anchor="_Toc27962" w:history="1">
        <w:r>
          <w:rPr>
            <w:rFonts w:ascii="仿宋" w:eastAsia="仿宋" w:hAnsi="仿宋" w:cs="仿宋" w:hint="eastAsia"/>
            <w:lang w:eastAsia="zh-CN"/>
          </w:rPr>
          <w:t>(一)、儿童房项目承办单位基本情况</w:t>
        </w:r>
        <w:r>
          <w:tab/>
        </w:r>
        <w:r>
          <w:fldChar w:fldCharType="begin"/>
        </w:r>
        <w:r>
          <w:instrText xml:space="preserve"> PAGEREF _Toc27962 \h </w:instrText>
        </w:r>
        <w:r>
          <w:fldChar w:fldCharType="separate"/>
        </w:r>
        <w:r>
          <w:t>8</w:t>
        </w:r>
        <w:r>
          <w:fldChar w:fldCharType="end"/>
        </w:r>
      </w:hyperlink>
    </w:p>
    <w:p>
      <w:pPr>
        <w:pStyle w:val="TOC2"/>
        <w:tabs>
          <w:tab w:val="right" w:leader="dot" w:pos="8306"/>
        </w:tabs>
      </w:pPr>
      <w:hyperlink w:anchor="_Toc26257" w:history="1">
        <w:r>
          <w:rPr>
            <w:rFonts w:ascii="仿宋" w:eastAsia="仿宋" w:hAnsi="仿宋" w:cs="仿宋" w:hint="eastAsia"/>
            <w:lang w:eastAsia="zh-CN"/>
          </w:rPr>
          <w:t>(二)、公司经济效益分析</w:t>
        </w:r>
        <w:r>
          <w:tab/>
        </w:r>
        <w:r>
          <w:fldChar w:fldCharType="begin"/>
        </w:r>
        <w:r>
          <w:instrText xml:space="preserve"> PAGEREF _Toc26257 \h </w:instrText>
        </w:r>
        <w:r>
          <w:fldChar w:fldCharType="separate"/>
        </w:r>
        <w:r>
          <w:t>9</w:t>
        </w:r>
        <w:r>
          <w:fldChar w:fldCharType="end"/>
        </w:r>
      </w:hyperlink>
    </w:p>
    <w:p>
      <w:pPr>
        <w:pStyle w:val="TOC1"/>
        <w:tabs>
          <w:tab w:val="right" w:leader="dot" w:pos="8306"/>
        </w:tabs>
      </w:pPr>
      <w:hyperlink w:anchor="_Toc21955" w:history="1">
        <w:r>
          <w:rPr>
            <w:rFonts w:ascii="仿宋" w:eastAsia="仿宋" w:hAnsi="仿宋" w:cs="仿宋" w:hint="eastAsia"/>
            <w:lang w:eastAsia="zh-CN"/>
          </w:rPr>
          <w:t>三、儿童房项目危机管理</w:t>
        </w:r>
        <w:r>
          <w:tab/>
        </w:r>
        <w:r>
          <w:fldChar w:fldCharType="begin"/>
        </w:r>
        <w:r>
          <w:instrText xml:space="preserve"> PAGEREF _Toc21955 \h </w:instrText>
        </w:r>
        <w:r>
          <w:fldChar w:fldCharType="separate"/>
        </w:r>
        <w:r>
          <w:t>10</w:t>
        </w:r>
        <w:r>
          <w:fldChar w:fldCharType="end"/>
        </w:r>
      </w:hyperlink>
    </w:p>
    <w:p>
      <w:pPr>
        <w:pStyle w:val="TOC2"/>
        <w:tabs>
          <w:tab w:val="right" w:leader="dot" w:pos="8306"/>
        </w:tabs>
      </w:pPr>
      <w:hyperlink w:anchor="_Toc19449" w:history="1">
        <w:r>
          <w:rPr>
            <w:rFonts w:ascii="仿宋" w:eastAsia="仿宋" w:hAnsi="仿宋" w:cs="仿宋" w:hint="eastAsia"/>
            <w:lang w:eastAsia="zh-CN"/>
          </w:rPr>
          <w:t>(一)、危机预警与识别</w:t>
        </w:r>
        <w:r>
          <w:tab/>
        </w:r>
        <w:r>
          <w:fldChar w:fldCharType="begin"/>
        </w:r>
        <w:r>
          <w:instrText xml:space="preserve"> PAGEREF _Toc19449 \h </w:instrText>
        </w:r>
        <w:r>
          <w:fldChar w:fldCharType="separate"/>
        </w:r>
        <w:r>
          <w:t>10</w:t>
        </w:r>
        <w:r>
          <w:fldChar w:fldCharType="end"/>
        </w:r>
      </w:hyperlink>
    </w:p>
    <w:p>
      <w:pPr>
        <w:pStyle w:val="TOC2"/>
        <w:tabs>
          <w:tab w:val="right" w:leader="dot" w:pos="8306"/>
        </w:tabs>
      </w:pPr>
      <w:hyperlink w:anchor="_Toc23972" w:history="1">
        <w:r>
          <w:rPr>
            <w:rFonts w:ascii="仿宋" w:eastAsia="仿宋" w:hAnsi="仿宋" w:cs="仿宋" w:hint="eastAsia"/>
            <w:lang w:eastAsia="zh-CN"/>
          </w:rPr>
          <w:t>(二)、危机应对与恢复</w:t>
        </w:r>
        <w:r>
          <w:tab/>
        </w:r>
        <w:r>
          <w:fldChar w:fldCharType="begin"/>
        </w:r>
        <w:r>
          <w:instrText xml:space="preserve"> PAGEREF _Toc23972 \h </w:instrText>
        </w:r>
        <w:r>
          <w:fldChar w:fldCharType="separate"/>
        </w:r>
        <w:r>
          <w:t>11</w:t>
        </w:r>
        <w:r>
          <w:fldChar w:fldCharType="end"/>
        </w:r>
      </w:hyperlink>
    </w:p>
    <w:p>
      <w:pPr>
        <w:pStyle w:val="TOC1"/>
        <w:tabs>
          <w:tab w:val="right" w:leader="dot" w:pos="8306"/>
        </w:tabs>
      </w:pPr>
      <w:hyperlink w:anchor="_Toc19631" w:history="1">
        <w:r>
          <w:rPr>
            <w:rFonts w:ascii="仿宋" w:eastAsia="仿宋" w:hAnsi="仿宋" w:cs="仿宋" w:hint="eastAsia"/>
            <w:lang w:eastAsia="zh-CN"/>
          </w:rPr>
          <w:t>四、儿童房项目土建工程</w:t>
        </w:r>
        <w:r>
          <w:tab/>
        </w:r>
        <w:r>
          <w:fldChar w:fldCharType="begin"/>
        </w:r>
        <w:r>
          <w:instrText xml:space="preserve"> PAGEREF _Toc19631 \h </w:instrText>
        </w:r>
        <w:r>
          <w:fldChar w:fldCharType="separate"/>
        </w:r>
        <w:r>
          <w:t>12</w:t>
        </w:r>
        <w:r>
          <w:fldChar w:fldCharType="end"/>
        </w:r>
      </w:hyperlink>
    </w:p>
    <w:p>
      <w:pPr>
        <w:pStyle w:val="TOC2"/>
        <w:tabs>
          <w:tab w:val="right" w:leader="dot" w:pos="8306"/>
        </w:tabs>
      </w:pPr>
      <w:hyperlink w:anchor="_Toc20631" w:history="1">
        <w:r>
          <w:rPr>
            <w:rFonts w:ascii="仿宋" w:eastAsia="仿宋" w:hAnsi="仿宋" w:cs="仿宋" w:hint="eastAsia"/>
            <w:lang w:eastAsia="zh-CN"/>
          </w:rPr>
          <w:t>(一)、建筑工程设计原则</w:t>
        </w:r>
        <w:r>
          <w:tab/>
        </w:r>
        <w:r>
          <w:fldChar w:fldCharType="begin"/>
        </w:r>
        <w:r>
          <w:instrText xml:space="preserve"> PAGEREF _Toc20631 \h </w:instrText>
        </w:r>
        <w:r>
          <w:fldChar w:fldCharType="separate"/>
        </w:r>
        <w:r>
          <w:t>12</w:t>
        </w:r>
        <w:r>
          <w:fldChar w:fldCharType="end"/>
        </w:r>
      </w:hyperlink>
    </w:p>
    <w:p>
      <w:pPr>
        <w:pStyle w:val="TOC2"/>
        <w:tabs>
          <w:tab w:val="right" w:leader="dot" w:pos="8306"/>
        </w:tabs>
      </w:pPr>
      <w:hyperlink w:anchor="_Toc23097" w:history="1">
        <w:r>
          <w:rPr>
            <w:rFonts w:ascii="仿宋" w:eastAsia="仿宋" w:hAnsi="仿宋" w:cs="仿宋" w:hint="eastAsia"/>
            <w:lang w:eastAsia="zh-CN"/>
          </w:rPr>
          <w:t>(二)、土建工程设计年限及安全等级</w:t>
        </w:r>
        <w:r>
          <w:tab/>
        </w:r>
        <w:r>
          <w:fldChar w:fldCharType="begin"/>
        </w:r>
        <w:r>
          <w:instrText xml:space="preserve"> PAGEREF _Toc23097 \h </w:instrText>
        </w:r>
        <w:r>
          <w:fldChar w:fldCharType="separate"/>
        </w:r>
        <w:r>
          <w:t>13</w:t>
        </w:r>
        <w:r>
          <w:fldChar w:fldCharType="end"/>
        </w:r>
      </w:hyperlink>
    </w:p>
    <w:p>
      <w:pPr>
        <w:pStyle w:val="TOC2"/>
        <w:tabs>
          <w:tab w:val="right" w:leader="dot" w:pos="8306"/>
        </w:tabs>
      </w:pPr>
      <w:hyperlink w:anchor="_Toc9204" w:history="1">
        <w:r>
          <w:rPr>
            <w:rFonts w:ascii="仿宋" w:eastAsia="仿宋" w:hAnsi="仿宋" w:cs="仿宋" w:hint="eastAsia"/>
            <w:lang w:eastAsia="zh-CN"/>
          </w:rPr>
          <w:t>(三)、建筑工程设计总体要求</w:t>
        </w:r>
        <w:r>
          <w:tab/>
        </w:r>
        <w:r>
          <w:fldChar w:fldCharType="begin"/>
        </w:r>
        <w:r>
          <w:instrText xml:space="preserve"> PAGEREF _Toc9204 \h </w:instrText>
        </w:r>
        <w:r>
          <w:fldChar w:fldCharType="separate"/>
        </w:r>
        <w:r>
          <w:t>15</w:t>
        </w:r>
        <w:r>
          <w:fldChar w:fldCharType="end"/>
        </w:r>
      </w:hyperlink>
    </w:p>
    <w:p>
      <w:pPr>
        <w:pStyle w:val="TOC2"/>
        <w:tabs>
          <w:tab w:val="right" w:leader="dot" w:pos="8306"/>
        </w:tabs>
      </w:pPr>
      <w:hyperlink w:anchor="_Toc24268" w:history="1">
        <w:r>
          <w:rPr>
            <w:rFonts w:ascii="仿宋" w:eastAsia="仿宋" w:hAnsi="仿宋" w:cs="仿宋" w:hint="eastAsia"/>
            <w:lang w:eastAsia="zh-CN"/>
          </w:rPr>
          <w:t>(四)、土建工程建设指标</w:t>
        </w:r>
        <w:r>
          <w:tab/>
        </w:r>
        <w:r>
          <w:fldChar w:fldCharType="begin"/>
        </w:r>
        <w:r>
          <w:instrText xml:space="preserve"> PAGEREF _Toc24268 \h </w:instrText>
        </w:r>
        <w:r>
          <w:fldChar w:fldCharType="separate"/>
        </w:r>
        <w:r>
          <w:t>15</w:t>
        </w:r>
        <w:r>
          <w:fldChar w:fldCharType="end"/>
        </w:r>
      </w:hyperlink>
    </w:p>
    <w:p>
      <w:pPr>
        <w:pStyle w:val="TOC1"/>
        <w:tabs>
          <w:tab w:val="right" w:leader="dot" w:pos="8306"/>
        </w:tabs>
      </w:pPr>
      <w:hyperlink w:anchor="_Toc16983" w:history="1">
        <w:r>
          <w:rPr>
            <w:rFonts w:ascii="仿宋" w:eastAsia="仿宋" w:hAnsi="仿宋" w:cs="仿宋" w:hint="eastAsia"/>
            <w:lang w:eastAsia="zh-CN"/>
          </w:rPr>
          <w:t>五、儿童房项目文档管理</w:t>
        </w:r>
        <w:r>
          <w:tab/>
        </w:r>
        <w:r>
          <w:fldChar w:fldCharType="begin"/>
        </w:r>
        <w:r>
          <w:instrText xml:space="preserve"> PAGEREF _Toc16983 \h </w:instrText>
        </w:r>
        <w:r>
          <w:fldChar w:fldCharType="separate"/>
        </w:r>
        <w:r>
          <w:t>15</w:t>
        </w:r>
        <w:r>
          <w:fldChar w:fldCharType="end"/>
        </w:r>
      </w:hyperlink>
    </w:p>
    <w:p>
      <w:pPr>
        <w:pStyle w:val="TOC2"/>
        <w:tabs>
          <w:tab w:val="right" w:leader="dot" w:pos="8306"/>
        </w:tabs>
      </w:pPr>
      <w:hyperlink w:anchor="_Toc1770" w:history="1">
        <w:r>
          <w:rPr>
            <w:rFonts w:ascii="仿宋" w:eastAsia="仿宋" w:hAnsi="仿宋" w:cs="仿宋" w:hint="eastAsia"/>
            <w:lang w:eastAsia="zh-CN"/>
          </w:rPr>
          <w:t>(一)、文档编制与审查</w:t>
        </w:r>
        <w:r>
          <w:tab/>
        </w:r>
        <w:r>
          <w:fldChar w:fldCharType="begin"/>
        </w:r>
        <w:r>
          <w:instrText xml:space="preserve"> PAGEREF _Toc1770 \h </w:instrText>
        </w:r>
        <w:r>
          <w:fldChar w:fldCharType="separate"/>
        </w:r>
        <w:r>
          <w:t>15</w:t>
        </w:r>
        <w:r>
          <w:fldChar w:fldCharType="end"/>
        </w:r>
      </w:hyperlink>
    </w:p>
    <w:p>
      <w:pPr>
        <w:pStyle w:val="TOC2"/>
        <w:tabs>
          <w:tab w:val="right" w:leader="dot" w:pos="8306"/>
        </w:tabs>
      </w:pPr>
      <w:hyperlink w:anchor="_Toc10567" w:history="1">
        <w:r>
          <w:rPr>
            <w:rFonts w:ascii="仿宋" w:eastAsia="仿宋" w:hAnsi="仿宋" w:cs="仿宋" w:hint="eastAsia"/>
            <w:lang w:eastAsia="zh-CN"/>
          </w:rPr>
          <w:t>(二)、文档发布与分发</w:t>
        </w:r>
        <w:r>
          <w:tab/>
        </w:r>
        <w:r>
          <w:fldChar w:fldCharType="begin"/>
        </w:r>
        <w:r>
          <w:instrText xml:space="preserve"> PAGEREF _Toc10567 \h </w:instrText>
        </w:r>
        <w:r>
          <w:fldChar w:fldCharType="separate"/>
        </w:r>
        <w:r>
          <w:t>17</w:t>
        </w:r>
        <w:r>
          <w:fldChar w:fldCharType="end"/>
        </w:r>
      </w:hyperlink>
    </w:p>
    <w:p>
      <w:pPr>
        <w:pStyle w:val="TOC2"/>
        <w:tabs>
          <w:tab w:val="right" w:leader="dot" w:pos="8306"/>
        </w:tabs>
      </w:pPr>
      <w:hyperlink w:anchor="_Toc30945" w:history="1">
        <w:r>
          <w:rPr>
            <w:rFonts w:ascii="仿宋" w:eastAsia="仿宋" w:hAnsi="仿宋" w:cs="仿宋" w:hint="eastAsia"/>
            <w:lang w:eastAsia="zh-CN"/>
          </w:rPr>
          <w:t>(三)、文档存档与归档</w:t>
        </w:r>
        <w:r>
          <w:tab/>
        </w:r>
        <w:r>
          <w:fldChar w:fldCharType="begin"/>
        </w:r>
        <w:r>
          <w:instrText xml:space="preserve"> PAGEREF _Toc30945 \h </w:instrText>
        </w:r>
        <w:r>
          <w:fldChar w:fldCharType="separate"/>
        </w:r>
        <w:r>
          <w:t>18</w:t>
        </w:r>
        <w:r>
          <w:fldChar w:fldCharType="end"/>
        </w:r>
      </w:hyperlink>
    </w:p>
    <w:p>
      <w:pPr>
        <w:pStyle w:val="TOC1"/>
        <w:tabs>
          <w:tab w:val="right" w:leader="dot" w:pos="8306"/>
        </w:tabs>
      </w:pPr>
      <w:hyperlink w:anchor="_Toc4400" w:history="1">
        <w:r>
          <w:rPr>
            <w:rFonts w:ascii="仿宋" w:eastAsia="仿宋" w:hAnsi="仿宋" w:cs="仿宋" w:hint="eastAsia"/>
            <w:lang w:eastAsia="zh-CN"/>
          </w:rPr>
          <w:t>六、市场分析、调研</w:t>
        </w:r>
        <w:r>
          <w:tab/>
        </w:r>
        <w:r>
          <w:fldChar w:fldCharType="begin"/>
        </w:r>
        <w:r>
          <w:instrText xml:space="preserve"> PAGEREF _Toc4400 \h </w:instrText>
        </w:r>
        <w:r>
          <w:fldChar w:fldCharType="separate"/>
        </w:r>
        <w:r>
          <w:t>19</w:t>
        </w:r>
        <w:r>
          <w:fldChar w:fldCharType="end"/>
        </w:r>
      </w:hyperlink>
    </w:p>
    <w:p>
      <w:pPr>
        <w:pStyle w:val="TOC2"/>
        <w:tabs>
          <w:tab w:val="right" w:leader="dot" w:pos="8306"/>
        </w:tabs>
      </w:pPr>
      <w:hyperlink w:anchor="_Toc29021" w:history="1">
        <w:r>
          <w:rPr>
            <w:rFonts w:ascii="仿宋" w:eastAsia="仿宋" w:hAnsi="仿宋" w:cs="仿宋" w:hint="eastAsia"/>
            <w:lang w:eastAsia="zh-CN"/>
          </w:rPr>
          <w:t>(一)、儿童房行业分析</w:t>
        </w:r>
        <w:r>
          <w:tab/>
        </w:r>
        <w:r>
          <w:fldChar w:fldCharType="begin"/>
        </w:r>
        <w:r>
          <w:instrText xml:space="preserve"> PAGEREF _Toc29021 \h </w:instrText>
        </w:r>
        <w:r>
          <w:fldChar w:fldCharType="separate"/>
        </w:r>
        <w:r>
          <w:t>19</w:t>
        </w:r>
        <w:r>
          <w:fldChar w:fldCharType="end"/>
        </w:r>
      </w:hyperlink>
    </w:p>
    <w:p>
      <w:pPr>
        <w:pStyle w:val="TOC2"/>
        <w:tabs>
          <w:tab w:val="right" w:leader="dot" w:pos="8306"/>
        </w:tabs>
      </w:pPr>
      <w:hyperlink w:anchor="_Toc13674" w:history="1">
        <w:r>
          <w:rPr>
            <w:rFonts w:ascii="仿宋" w:eastAsia="仿宋" w:hAnsi="仿宋" w:cs="仿宋" w:hint="eastAsia"/>
            <w:lang w:eastAsia="zh-CN"/>
          </w:rPr>
          <w:t>(二)、儿童房市场分析预测</w:t>
        </w:r>
        <w:r>
          <w:tab/>
        </w:r>
        <w:r>
          <w:fldChar w:fldCharType="begin"/>
        </w:r>
        <w:r>
          <w:instrText xml:space="preserve"> PAGEREF _Toc13674 \h </w:instrText>
        </w:r>
        <w:r>
          <w:fldChar w:fldCharType="separate"/>
        </w:r>
        <w:r>
          <w:t>19</w:t>
        </w:r>
        <w:r>
          <w:fldChar w:fldCharType="end"/>
        </w:r>
      </w:hyperlink>
    </w:p>
    <w:p>
      <w:pPr>
        <w:pStyle w:val="TOC1"/>
        <w:tabs>
          <w:tab w:val="right" w:leader="dot" w:pos="8306"/>
        </w:tabs>
      </w:pPr>
      <w:hyperlink w:anchor="_Toc3259" w:history="1">
        <w:r>
          <w:rPr>
            <w:rFonts w:ascii="仿宋" w:eastAsia="仿宋" w:hAnsi="仿宋" w:cs="仿宋" w:hint="eastAsia"/>
            <w:lang w:eastAsia="zh-CN"/>
          </w:rPr>
          <w:t>七、生产安全保护</w:t>
        </w:r>
        <w:r>
          <w:tab/>
        </w:r>
        <w:r>
          <w:fldChar w:fldCharType="begin"/>
        </w:r>
        <w:r>
          <w:instrText xml:space="preserve"> PAGEREF _Toc3259 \h </w:instrText>
        </w:r>
        <w:r>
          <w:fldChar w:fldCharType="separate"/>
        </w:r>
        <w:r>
          <w:t>20</w:t>
        </w:r>
        <w:r>
          <w:fldChar w:fldCharType="end"/>
        </w:r>
      </w:hyperlink>
    </w:p>
    <w:p>
      <w:pPr>
        <w:pStyle w:val="TOC2"/>
        <w:tabs>
          <w:tab w:val="right" w:leader="dot" w:pos="8306"/>
        </w:tabs>
      </w:pPr>
      <w:hyperlink w:anchor="_Toc3475" w:history="1">
        <w:r>
          <w:rPr>
            <w:rFonts w:ascii="仿宋" w:eastAsia="仿宋" w:hAnsi="仿宋" w:cs="仿宋" w:hint="eastAsia"/>
            <w:lang w:eastAsia="zh-CN"/>
          </w:rPr>
          <w:t>(一)、消防安全</w:t>
        </w:r>
        <w:r>
          <w:tab/>
        </w:r>
        <w:r>
          <w:fldChar w:fldCharType="begin"/>
        </w:r>
        <w:r>
          <w:instrText xml:space="preserve"> PAGEREF _Toc3475 \h </w:instrText>
        </w:r>
        <w:r>
          <w:fldChar w:fldCharType="separate"/>
        </w:r>
        <w:r>
          <w:t>20</w:t>
        </w:r>
        <w:r>
          <w:fldChar w:fldCharType="end"/>
        </w:r>
      </w:hyperlink>
    </w:p>
    <w:p>
      <w:pPr>
        <w:pStyle w:val="TOC2"/>
        <w:tabs>
          <w:tab w:val="right" w:leader="dot" w:pos="8306"/>
        </w:tabs>
      </w:pPr>
      <w:hyperlink w:anchor="_Toc29273" w:history="1">
        <w:r>
          <w:rPr>
            <w:rFonts w:ascii="仿宋" w:eastAsia="仿宋" w:hAnsi="仿宋" w:cs="仿宋" w:hint="eastAsia"/>
            <w:lang w:eastAsia="zh-CN"/>
          </w:rPr>
          <w:t>(二)、防火防爆总图布置措施</w:t>
        </w:r>
        <w:r>
          <w:tab/>
        </w:r>
        <w:r>
          <w:fldChar w:fldCharType="begin"/>
        </w:r>
        <w:r>
          <w:instrText xml:space="preserve"> PAGEREF _Toc29273 \h </w:instrText>
        </w:r>
        <w:r>
          <w:fldChar w:fldCharType="separate"/>
        </w:r>
        <w:r>
          <w:t>22</w:t>
        </w:r>
        <w:r>
          <w:fldChar w:fldCharType="end"/>
        </w:r>
      </w:hyperlink>
    </w:p>
    <w:p>
      <w:pPr>
        <w:pStyle w:val="TOC2"/>
        <w:tabs>
          <w:tab w:val="right" w:leader="dot" w:pos="8306"/>
        </w:tabs>
      </w:pPr>
      <w:hyperlink w:anchor="_Toc23307" w:history="1">
        <w:r>
          <w:rPr>
            <w:rFonts w:ascii="仿宋" w:eastAsia="仿宋" w:hAnsi="仿宋" w:cs="仿宋" w:hint="eastAsia"/>
            <w:lang w:eastAsia="zh-CN"/>
          </w:rPr>
          <w:t>(三)、自然灾害防范措施</w:t>
        </w:r>
        <w:r>
          <w:tab/>
        </w:r>
        <w:r>
          <w:fldChar w:fldCharType="begin"/>
        </w:r>
        <w:r>
          <w:instrText xml:space="preserve"> PAGEREF _Toc23307 \h </w:instrText>
        </w:r>
        <w:r>
          <w:fldChar w:fldCharType="separate"/>
        </w:r>
        <w:r>
          <w:t>23</w:t>
        </w:r>
        <w:r>
          <w:fldChar w:fldCharType="end"/>
        </w:r>
      </w:hyperlink>
    </w:p>
    <w:p>
      <w:pPr>
        <w:pStyle w:val="TOC2"/>
        <w:tabs>
          <w:tab w:val="right" w:leader="dot" w:pos="8306"/>
        </w:tabs>
      </w:pPr>
      <w:hyperlink w:anchor="_Toc13590" w:history="1">
        <w:r>
          <w:rPr>
            <w:rFonts w:ascii="仿宋" w:eastAsia="仿宋" w:hAnsi="仿宋" w:cs="仿宋" w:hint="eastAsia"/>
            <w:lang w:eastAsia="zh-CN"/>
          </w:rPr>
          <w:t>(四)、安全色及安全标志使用要求</w:t>
        </w:r>
        <w:r>
          <w:tab/>
        </w:r>
        <w:r>
          <w:fldChar w:fldCharType="begin"/>
        </w:r>
        <w:r>
          <w:instrText xml:space="preserve"> PAGEREF _Toc13590 \h </w:instrText>
        </w:r>
        <w:r>
          <w:fldChar w:fldCharType="separate"/>
        </w:r>
        <w:r>
          <w:t>24</w:t>
        </w:r>
        <w:r>
          <w:fldChar w:fldCharType="end"/>
        </w:r>
      </w:hyperlink>
    </w:p>
    <w:p>
      <w:pPr>
        <w:pStyle w:val="TOC2"/>
        <w:tabs>
          <w:tab w:val="right" w:leader="dot" w:pos="8306"/>
        </w:tabs>
      </w:pPr>
      <w:hyperlink w:anchor="_Toc7935" w:history="1">
        <w:r>
          <w:rPr>
            <w:rFonts w:ascii="仿宋" w:eastAsia="仿宋" w:hAnsi="仿宋" w:cs="仿宋" w:hint="eastAsia"/>
            <w:lang w:eastAsia="zh-CN"/>
          </w:rPr>
          <w:t>(五)、防尘防毒措施</w:t>
        </w:r>
        <w:r>
          <w:tab/>
        </w:r>
        <w:r>
          <w:fldChar w:fldCharType="begin"/>
        </w:r>
        <w:r>
          <w:instrText xml:space="preserve"> PAGEREF _Toc7935 \h </w:instrText>
        </w:r>
        <w:r>
          <w:fldChar w:fldCharType="separate"/>
        </w:r>
        <w:r>
          <w:t>24</w:t>
        </w:r>
        <w:r>
          <w:fldChar w:fldCharType="end"/>
        </w:r>
      </w:hyperlink>
    </w:p>
    <w:p>
      <w:pPr>
        <w:pStyle w:val="TOC2"/>
        <w:tabs>
          <w:tab w:val="right" w:leader="dot" w:pos="8306"/>
        </w:tabs>
      </w:pPr>
      <w:hyperlink w:anchor="_Toc7130" w:history="1">
        <w:r>
          <w:rPr>
            <w:rFonts w:ascii="仿宋" w:eastAsia="仿宋" w:hAnsi="仿宋" w:cs="仿宋" w:hint="eastAsia"/>
            <w:lang w:eastAsia="zh-CN"/>
          </w:rPr>
          <w:t>(六)、防静电、触电防护及防雷措施</w:t>
        </w:r>
        <w:r>
          <w:tab/>
        </w:r>
        <w:r>
          <w:fldChar w:fldCharType="begin"/>
        </w:r>
        <w:r>
          <w:instrText xml:space="preserve"> PAGEREF _Toc7130 \h </w:instrText>
        </w:r>
        <w:r>
          <w:fldChar w:fldCharType="separate"/>
        </w:r>
        <w:r>
          <w:t>25</w:t>
        </w:r>
        <w:r>
          <w:fldChar w:fldCharType="end"/>
        </w:r>
      </w:hyperlink>
    </w:p>
    <w:p>
      <w:pPr>
        <w:pStyle w:val="TOC2"/>
        <w:tabs>
          <w:tab w:val="right" w:leader="dot" w:pos="8306"/>
        </w:tabs>
      </w:pPr>
      <w:hyperlink w:anchor="_Toc19833" w:history="1">
        <w:r>
          <w:rPr>
            <w:rFonts w:ascii="仿宋" w:eastAsia="仿宋" w:hAnsi="仿宋" w:cs="仿宋" w:hint="eastAsia"/>
            <w:lang w:eastAsia="zh-CN"/>
          </w:rPr>
          <w:t>(七)、机械设备安全保障措施</w:t>
        </w:r>
        <w:r>
          <w:tab/>
        </w:r>
        <w:r>
          <w:fldChar w:fldCharType="begin"/>
        </w:r>
        <w:r>
          <w:instrText xml:space="preserve"> PAGEREF _Toc19833 \h </w:instrText>
        </w:r>
        <w:r>
          <w:fldChar w:fldCharType="separate"/>
        </w:r>
        <w:r>
          <w:t>27</w:t>
        </w:r>
        <w:r>
          <w:fldChar w:fldCharType="end"/>
        </w:r>
      </w:hyperlink>
    </w:p>
    <w:p>
      <w:pPr>
        <w:pStyle w:val="TOC1"/>
        <w:tabs>
          <w:tab w:val="right" w:leader="dot" w:pos="8306"/>
        </w:tabs>
      </w:pPr>
      <w:hyperlink w:anchor="_Toc30777" w:history="1">
        <w:r>
          <w:rPr>
            <w:rFonts w:ascii="仿宋" w:eastAsia="仿宋" w:hAnsi="仿宋" w:cs="仿宋" w:hint="eastAsia"/>
            <w:lang w:eastAsia="zh-CN"/>
          </w:rPr>
          <w:t>八、儿童房项目人力资源管理</w:t>
        </w:r>
        <w:r>
          <w:tab/>
        </w:r>
        <w:r>
          <w:fldChar w:fldCharType="begin"/>
        </w:r>
        <w:r>
          <w:instrText xml:space="preserve"> PAGEREF _Toc30777 \h </w:instrText>
        </w:r>
        <w:r>
          <w:fldChar w:fldCharType="separate"/>
        </w:r>
        <w:r>
          <w:t>28</w:t>
        </w:r>
        <w:r>
          <w:fldChar w:fldCharType="end"/>
        </w:r>
      </w:hyperlink>
    </w:p>
    <w:p>
      <w:pPr>
        <w:pStyle w:val="TOC2"/>
        <w:tabs>
          <w:tab w:val="right" w:leader="dot" w:pos="8306"/>
        </w:tabs>
      </w:pPr>
      <w:hyperlink w:anchor="_Toc20620" w:history="1">
        <w:r>
          <w:rPr>
            <w:rFonts w:ascii="仿宋" w:eastAsia="仿宋" w:hAnsi="仿宋" w:cs="仿宋" w:hint="eastAsia"/>
            <w:lang w:eastAsia="zh-CN"/>
          </w:rPr>
          <w:t>(一)、建立健全的预算管理制度</w:t>
        </w:r>
        <w:r>
          <w:tab/>
        </w:r>
        <w:r>
          <w:fldChar w:fldCharType="begin"/>
        </w:r>
        <w:r>
          <w:instrText xml:space="preserve"> PAGEREF _Toc20620 \h </w:instrText>
        </w:r>
        <w:r>
          <w:fldChar w:fldCharType="separate"/>
        </w:r>
        <w:r>
          <w:t>28</w:t>
        </w:r>
        <w:r>
          <w:fldChar w:fldCharType="end"/>
        </w:r>
      </w:hyperlink>
    </w:p>
    <w:p>
      <w:pPr>
        <w:pStyle w:val="TOC2"/>
        <w:tabs>
          <w:tab w:val="right" w:leader="dot" w:pos="8306"/>
        </w:tabs>
      </w:pPr>
      <w:hyperlink w:anchor="_Toc14219" w:history="1">
        <w:r>
          <w:rPr>
            <w:rFonts w:ascii="仿宋" w:eastAsia="仿宋" w:hAnsi="仿宋" w:cs="仿宋" w:hint="eastAsia"/>
            <w:lang w:eastAsia="zh-CN"/>
          </w:rPr>
          <w:t>(二)、加强资金流动监控</w:t>
        </w:r>
        <w:r>
          <w:tab/>
        </w:r>
        <w:r>
          <w:fldChar w:fldCharType="begin"/>
        </w:r>
        <w:r>
          <w:instrText xml:space="preserve"> PAGEREF _Toc14219 \h </w:instrText>
        </w:r>
        <w:r>
          <w:fldChar w:fldCharType="separate"/>
        </w:r>
        <w:r>
          <w:t>30</w:t>
        </w:r>
        <w:r>
          <w:fldChar w:fldCharType="end"/>
        </w:r>
      </w:hyperlink>
    </w:p>
    <w:p>
      <w:pPr>
        <w:pStyle w:val="TOC2"/>
        <w:tabs>
          <w:tab w:val="right" w:leader="dot" w:pos="8306"/>
        </w:tabs>
      </w:pPr>
      <w:hyperlink w:anchor="_Toc1432" w:history="1">
        <w:r>
          <w:rPr>
            <w:rFonts w:ascii="仿宋" w:eastAsia="仿宋" w:hAnsi="仿宋" w:cs="仿宋" w:hint="eastAsia"/>
            <w:lang w:eastAsia="zh-CN"/>
          </w:rPr>
          <w:t>(三)、制定完善的风险控制机制</w:t>
        </w:r>
        <w:r>
          <w:tab/>
        </w:r>
        <w:r>
          <w:fldChar w:fldCharType="begin"/>
        </w:r>
        <w:r>
          <w:instrText xml:space="preserve"> PAGEREF _Toc1432 \h </w:instrText>
        </w:r>
        <w:r>
          <w:fldChar w:fldCharType="separate"/>
        </w:r>
        <w:r>
          <w:t>31</w:t>
        </w:r>
        <w:r>
          <w:fldChar w:fldCharType="end"/>
        </w:r>
      </w:hyperlink>
    </w:p>
    <w:p>
      <w:pPr>
        <w:pStyle w:val="TOC2"/>
        <w:tabs>
          <w:tab w:val="right" w:leader="dot" w:pos="8306"/>
        </w:tabs>
      </w:pPr>
      <w:hyperlink w:anchor="_Toc22919" w:history="1">
        <w:r>
          <w:rPr>
            <w:rFonts w:ascii="仿宋" w:eastAsia="仿宋" w:hAnsi="仿宋" w:cs="仿宋" w:hint="eastAsia"/>
            <w:lang w:eastAsia="zh-CN"/>
          </w:rPr>
          <w:t>(四)、优化成本管理</w:t>
        </w:r>
        <w:r>
          <w:tab/>
        </w:r>
        <w:r>
          <w:fldChar w:fldCharType="begin"/>
        </w:r>
        <w:r>
          <w:instrText xml:space="preserve"> PAGEREF _Toc22919 \h </w:instrText>
        </w:r>
        <w:r>
          <w:fldChar w:fldCharType="separate"/>
        </w:r>
        <w:r>
          <w:t>32</w:t>
        </w:r>
        <w:r>
          <w:fldChar w:fldCharType="end"/>
        </w:r>
      </w:hyperlink>
    </w:p>
    <w:p>
      <w:pPr>
        <w:pStyle w:val="TOC1"/>
        <w:tabs>
          <w:tab w:val="right" w:leader="dot" w:pos="8306"/>
        </w:tabs>
      </w:pPr>
      <w:hyperlink w:anchor="_Toc3554" w:history="1">
        <w:r>
          <w:rPr>
            <w:rFonts w:ascii="仿宋" w:eastAsia="仿宋" w:hAnsi="仿宋" w:cs="仿宋" w:hint="eastAsia"/>
            <w:lang w:eastAsia="zh-CN"/>
          </w:rPr>
          <w:t>九、儿童房项目技术管理</w:t>
        </w:r>
        <w:r>
          <w:tab/>
        </w:r>
        <w:r>
          <w:fldChar w:fldCharType="begin"/>
        </w:r>
        <w:r>
          <w:instrText xml:space="preserve"> PAGEREF _Toc3554 \h </w:instrText>
        </w:r>
        <w:r>
          <w:fldChar w:fldCharType="separate"/>
        </w:r>
        <w:r>
          <w:t>33</w:t>
        </w:r>
        <w:r>
          <w:fldChar w:fldCharType="end"/>
        </w:r>
      </w:hyperlink>
    </w:p>
    <w:p>
      <w:pPr>
        <w:pStyle w:val="TOC2"/>
        <w:tabs>
          <w:tab w:val="right" w:leader="dot" w:pos="8306"/>
        </w:tabs>
      </w:pPr>
      <w:hyperlink w:anchor="_Toc24841" w:history="1">
        <w:r>
          <w:rPr>
            <w:rFonts w:ascii="仿宋" w:eastAsia="仿宋" w:hAnsi="仿宋" w:cs="仿宋" w:hint="eastAsia"/>
            <w:lang w:eastAsia="zh-CN"/>
          </w:rPr>
          <w:t>(一)、技术方案选用方向</w:t>
        </w:r>
        <w:r>
          <w:tab/>
        </w:r>
        <w:r>
          <w:fldChar w:fldCharType="begin"/>
        </w:r>
        <w:r>
          <w:instrText xml:space="preserve"> PAGEREF _Toc24841 \h </w:instrText>
        </w:r>
        <w:r>
          <w:fldChar w:fldCharType="separate"/>
        </w:r>
        <w:r>
          <w:t>33</w:t>
        </w:r>
        <w:r>
          <w:fldChar w:fldCharType="end"/>
        </w:r>
      </w:hyperlink>
    </w:p>
    <w:p>
      <w:pPr>
        <w:pStyle w:val="TOC2"/>
        <w:tabs>
          <w:tab w:val="right" w:leader="dot" w:pos="8306"/>
        </w:tabs>
      </w:pPr>
      <w:hyperlink w:anchor="_Toc21729" w:history="1">
        <w:r>
          <w:rPr>
            <w:rFonts w:ascii="仿宋" w:eastAsia="仿宋" w:hAnsi="仿宋" w:cs="仿宋" w:hint="eastAsia"/>
            <w:lang w:eastAsia="zh-CN"/>
          </w:rPr>
          <w:t>(二)、工艺技术方案选用原则</w:t>
        </w:r>
        <w:r>
          <w:tab/>
        </w:r>
        <w:r>
          <w:fldChar w:fldCharType="begin"/>
        </w:r>
        <w:r>
          <w:instrText xml:space="preserve"> PAGEREF _Toc21729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244" w:history="1">
        <w:r>
          <w:rPr>
            <w:rFonts w:ascii="仿宋" w:eastAsia="仿宋" w:hAnsi="仿宋" w:cs="仿宋" w:hint="eastAsia"/>
            <w:lang w:eastAsia="zh-CN"/>
          </w:rPr>
          <w:t>(三)、工艺技术方案要求</w:t>
        </w:r>
        <w:r>
          <w:tab/>
        </w:r>
        <w:r>
          <w:fldChar w:fldCharType="begin"/>
        </w:r>
        <w:r>
          <w:instrText xml:space="preserve"> PAGEREF _Toc14244 \h </w:instrText>
        </w:r>
        <w:r>
          <w:fldChar w:fldCharType="separate"/>
        </w:r>
        <w:r>
          <w:t>37</w:t>
        </w:r>
        <w:r>
          <w:fldChar w:fldCharType="end"/>
        </w:r>
      </w:hyperlink>
    </w:p>
    <w:p>
      <w:pPr>
        <w:pStyle w:val="TOC1"/>
        <w:tabs>
          <w:tab w:val="right" w:leader="dot" w:pos="8306"/>
        </w:tabs>
      </w:pPr>
      <w:hyperlink w:anchor="_Toc485" w:history="1">
        <w:r>
          <w:rPr>
            <w:rFonts w:ascii="仿宋" w:eastAsia="仿宋" w:hAnsi="仿宋" w:cs="仿宋" w:hint="eastAsia"/>
            <w:lang w:eastAsia="zh-CN"/>
          </w:rPr>
          <w:t>十、儿童房项目财务管理</w:t>
        </w:r>
        <w:r>
          <w:tab/>
        </w:r>
        <w:r>
          <w:fldChar w:fldCharType="begin"/>
        </w:r>
        <w:r>
          <w:instrText xml:space="preserve"> PAGEREF _Toc485 \h </w:instrText>
        </w:r>
        <w:r>
          <w:fldChar w:fldCharType="separate"/>
        </w:r>
        <w:r>
          <w:t>39</w:t>
        </w:r>
        <w:r>
          <w:fldChar w:fldCharType="end"/>
        </w:r>
      </w:hyperlink>
    </w:p>
    <w:p>
      <w:pPr>
        <w:pStyle w:val="TOC2"/>
        <w:tabs>
          <w:tab w:val="right" w:leader="dot" w:pos="8306"/>
        </w:tabs>
      </w:pPr>
      <w:hyperlink w:anchor="_Toc818" w:history="1">
        <w:r>
          <w:rPr>
            <w:rFonts w:ascii="仿宋" w:eastAsia="仿宋" w:hAnsi="仿宋" w:cs="仿宋" w:hint="eastAsia"/>
            <w:lang w:eastAsia="zh-CN"/>
          </w:rPr>
          <w:t>(一)、资金需求大</w:t>
        </w:r>
        <w:r>
          <w:tab/>
        </w:r>
        <w:r>
          <w:fldChar w:fldCharType="begin"/>
        </w:r>
        <w:r>
          <w:instrText xml:space="preserve"> PAGEREF _Toc818 \h </w:instrText>
        </w:r>
        <w:r>
          <w:fldChar w:fldCharType="separate"/>
        </w:r>
        <w:r>
          <w:t>39</w:t>
        </w:r>
        <w:r>
          <w:fldChar w:fldCharType="end"/>
        </w:r>
      </w:hyperlink>
    </w:p>
    <w:p>
      <w:pPr>
        <w:pStyle w:val="TOC2"/>
        <w:tabs>
          <w:tab w:val="right" w:leader="dot" w:pos="8306"/>
        </w:tabs>
      </w:pPr>
      <w:hyperlink w:anchor="_Toc30727" w:history="1">
        <w:r>
          <w:rPr>
            <w:rFonts w:ascii="仿宋" w:eastAsia="仿宋" w:hAnsi="仿宋" w:cs="仿宋" w:hint="eastAsia"/>
            <w:lang w:eastAsia="zh-CN"/>
          </w:rPr>
          <w:t>(二)、研发周期长</w:t>
        </w:r>
        <w:r>
          <w:tab/>
        </w:r>
        <w:r>
          <w:fldChar w:fldCharType="begin"/>
        </w:r>
        <w:r>
          <w:instrText xml:space="preserve"> PAGEREF _Toc30727 \h </w:instrText>
        </w:r>
        <w:r>
          <w:fldChar w:fldCharType="separate"/>
        </w:r>
        <w:r>
          <w:t>40</w:t>
        </w:r>
        <w:r>
          <w:fldChar w:fldCharType="end"/>
        </w:r>
      </w:hyperlink>
    </w:p>
    <w:p>
      <w:pPr>
        <w:pStyle w:val="TOC2"/>
        <w:tabs>
          <w:tab w:val="right" w:leader="dot" w:pos="8306"/>
        </w:tabs>
      </w:pPr>
      <w:hyperlink w:anchor="_Toc9351" w:history="1">
        <w:r>
          <w:rPr>
            <w:rFonts w:ascii="仿宋" w:eastAsia="仿宋" w:hAnsi="仿宋" w:cs="仿宋" w:hint="eastAsia"/>
            <w:lang w:eastAsia="zh-CN"/>
          </w:rPr>
          <w:t>(三)、市场风险大</w:t>
        </w:r>
        <w:r>
          <w:tab/>
        </w:r>
        <w:r>
          <w:fldChar w:fldCharType="begin"/>
        </w:r>
        <w:r>
          <w:instrText xml:space="preserve"> PAGEREF _Toc9351 \h </w:instrText>
        </w:r>
        <w:r>
          <w:fldChar w:fldCharType="separate"/>
        </w:r>
        <w:r>
          <w:t>42</w:t>
        </w:r>
        <w:r>
          <w:fldChar w:fldCharType="end"/>
        </w:r>
      </w:hyperlink>
    </w:p>
    <w:p>
      <w:pPr>
        <w:pStyle w:val="TOC2"/>
        <w:tabs>
          <w:tab w:val="right" w:leader="dot" w:pos="8306"/>
        </w:tabs>
      </w:pPr>
      <w:hyperlink w:anchor="_Toc24191" w:history="1">
        <w:r>
          <w:rPr>
            <w:rFonts w:ascii="仿宋" w:eastAsia="仿宋" w:hAnsi="仿宋" w:cs="仿宋" w:hint="eastAsia"/>
            <w:lang w:eastAsia="zh-CN"/>
          </w:rPr>
          <w:t>(四)、利润率高</w:t>
        </w:r>
        <w:r>
          <w:tab/>
        </w:r>
        <w:r>
          <w:fldChar w:fldCharType="begin"/>
        </w:r>
        <w:r>
          <w:instrText xml:space="preserve"> PAGEREF _Toc24191 \h </w:instrText>
        </w:r>
        <w:r>
          <w:fldChar w:fldCharType="separate"/>
        </w:r>
        <w:r>
          <w:t>44</w:t>
        </w:r>
        <w:r>
          <w:fldChar w:fldCharType="end"/>
        </w:r>
      </w:hyperlink>
    </w:p>
    <w:p>
      <w:pPr>
        <w:pStyle w:val="TOC1"/>
        <w:tabs>
          <w:tab w:val="right" w:leader="dot" w:pos="8306"/>
        </w:tabs>
      </w:pPr>
      <w:hyperlink w:anchor="_Toc4318" w:history="1">
        <w:r>
          <w:rPr>
            <w:rFonts w:ascii="仿宋" w:eastAsia="仿宋" w:hAnsi="仿宋" w:cs="仿宋" w:hint="eastAsia"/>
            <w:lang w:eastAsia="zh-CN"/>
          </w:rPr>
          <w:t>十一、儿童房项目计划安排</w:t>
        </w:r>
        <w:r>
          <w:tab/>
        </w:r>
        <w:r>
          <w:fldChar w:fldCharType="begin"/>
        </w:r>
        <w:r>
          <w:instrText xml:space="preserve"> PAGEREF _Toc4318 \h </w:instrText>
        </w:r>
        <w:r>
          <w:fldChar w:fldCharType="separate"/>
        </w:r>
        <w:r>
          <w:t>46</w:t>
        </w:r>
        <w:r>
          <w:fldChar w:fldCharType="end"/>
        </w:r>
      </w:hyperlink>
    </w:p>
    <w:p>
      <w:pPr>
        <w:pStyle w:val="TOC2"/>
        <w:tabs>
          <w:tab w:val="right" w:leader="dot" w:pos="8306"/>
        </w:tabs>
      </w:pPr>
      <w:hyperlink w:anchor="_Toc15578" w:history="1">
        <w:r>
          <w:rPr>
            <w:rFonts w:ascii="仿宋" w:eastAsia="仿宋" w:hAnsi="仿宋" w:cs="仿宋" w:hint="eastAsia"/>
            <w:lang w:eastAsia="zh-CN"/>
          </w:rPr>
          <w:t>(一)、建设周期</w:t>
        </w:r>
        <w:r>
          <w:tab/>
        </w:r>
        <w:r>
          <w:fldChar w:fldCharType="begin"/>
        </w:r>
        <w:r>
          <w:instrText xml:space="preserve"> PAGEREF _Toc15578 \h </w:instrText>
        </w:r>
        <w:r>
          <w:fldChar w:fldCharType="separate"/>
        </w:r>
        <w:r>
          <w:t>46</w:t>
        </w:r>
        <w:r>
          <w:fldChar w:fldCharType="end"/>
        </w:r>
      </w:hyperlink>
    </w:p>
    <w:p>
      <w:pPr>
        <w:pStyle w:val="TOC2"/>
        <w:tabs>
          <w:tab w:val="right" w:leader="dot" w:pos="8306"/>
        </w:tabs>
      </w:pPr>
      <w:hyperlink w:anchor="_Toc976" w:history="1">
        <w:r>
          <w:rPr>
            <w:rFonts w:ascii="仿宋" w:eastAsia="仿宋" w:hAnsi="仿宋" w:cs="仿宋" w:hint="eastAsia"/>
            <w:lang w:eastAsia="zh-CN"/>
          </w:rPr>
          <w:t>(二)、建设进度</w:t>
        </w:r>
        <w:r>
          <w:tab/>
        </w:r>
        <w:r>
          <w:fldChar w:fldCharType="begin"/>
        </w:r>
        <w:r>
          <w:instrText xml:space="preserve"> PAGEREF _Toc976 \h </w:instrText>
        </w:r>
        <w:r>
          <w:fldChar w:fldCharType="separate"/>
        </w:r>
        <w:r>
          <w:t>47</w:t>
        </w:r>
        <w:r>
          <w:fldChar w:fldCharType="end"/>
        </w:r>
      </w:hyperlink>
    </w:p>
    <w:p>
      <w:pPr>
        <w:pStyle w:val="TOC2"/>
        <w:tabs>
          <w:tab w:val="right" w:leader="dot" w:pos="8306"/>
        </w:tabs>
      </w:pPr>
      <w:hyperlink w:anchor="_Toc20896" w:history="1">
        <w:r>
          <w:rPr>
            <w:rFonts w:ascii="仿宋" w:eastAsia="仿宋" w:hAnsi="仿宋" w:cs="仿宋" w:hint="eastAsia"/>
            <w:lang w:eastAsia="zh-CN"/>
          </w:rPr>
          <w:t>(三)、进度安排注意事项</w:t>
        </w:r>
        <w:r>
          <w:tab/>
        </w:r>
        <w:r>
          <w:fldChar w:fldCharType="begin"/>
        </w:r>
        <w:r>
          <w:instrText xml:space="preserve"> PAGEREF _Toc20896 \h </w:instrText>
        </w:r>
        <w:r>
          <w:fldChar w:fldCharType="separate"/>
        </w:r>
        <w:r>
          <w:t>48</w:t>
        </w:r>
        <w:r>
          <w:fldChar w:fldCharType="end"/>
        </w:r>
      </w:hyperlink>
    </w:p>
    <w:p>
      <w:pPr>
        <w:pStyle w:val="TOC2"/>
        <w:tabs>
          <w:tab w:val="right" w:leader="dot" w:pos="8306"/>
        </w:tabs>
      </w:pPr>
      <w:hyperlink w:anchor="_Toc13770" w:history="1">
        <w:r>
          <w:rPr>
            <w:rFonts w:ascii="仿宋" w:eastAsia="仿宋" w:hAnsi="仿宋" w:cs="仿宋" w:hint="eastAsia"/>
            <w:lang w:eastAsia="zh-CN"/>
          </w:rPr>
          <w:t>(四)、人力资源配置</w:t>
        </w:r>
        <w:r>
          <w:tab/>
        </w:r>
        <w:r>
          <w:fldChar w:fldCharType="begin"/>
        </w:r>
        <w:r>
          <w:instrText xml:space="preserve"> PAGEREF _Toc13770 \h </w:instrText>
        </w:r>
        <w:r>
          <w:fldChar w:fldCharType="separate"/>
        </w:r>
        <w:r>
          <w:t>50</w:t>
        </w:r>
        <w:r>
          <w:fldChar w:fldCharType="end"/>
        </w:r>
      </w:hyperlink>
    </w:p>
    <w:p>
      <w:pPr>
        <w:pStyle w:val="TOC1"/>
        <w:tabs>
          <w:tab w:val="right" w:leader="dot" w:pos="8306"/>
        </w:tabs>
      </w:pPr>
      <w:hyperlink w:anchor="_Toc16235" w:history="1">
        <w:r>
          <w:rPr>
            <w:rFonts w:ascii="仿宋" w:eastAsia="仿宋" w:hAnsi="仿宋" w:cs="仿宋" w:hint="eastAsia"/>
            <w:lang w:eastAsia="zh-CN"/>
          </w:rPr>
          <w:t>十二、儿童房项目社会影响</w:t>
        </w:r>
        <w:r>
          <w:tab/>
        </w:r>
        <w:r>
          <w:fldChar w:fldCharType="begin"/>
        </w:r>
        <w:r>
          <w:instrText xml:space="preserve"> PAGEREF _Toc16235 \h </w:instrText>
        </w:r>
        <w:r>
          <w:fldChar w:fldCharType="separate"/>
        </w:r>
        <w:r>
          <w:t>50</w:t>
        </w:r>
        <w:r>
          <w:fldChar w:fldCharType="end"/>
        </w:r>
      </w:hyperlink>
    </w:p>
    <w:p>
      <w:pPr>
        <w:pStyle w:val="TOC2"/>
        <w:tabs>
          <w:tab w:val="right" w:leader="dot" w:pos="8306"/>
        </w:tabs>
      </w:pPr>
      <w:hyperlink w:anchor="_Toc25435" w:history="1">
        <w:r>
          <w:rPr>
            <w:rFonts w:ascii="仿宋" w:eastAsia="仿宋" w:hAnsi="仿宋" w:cs="仿宋" w:hint="eastAsia"/>
            <w:lang w:eastAsia="zh-CN"/>
          </w:rPr>
          <w:t>(一)、社会责任与义务</w:t>
        </w:r>
        <w:r>
          <w:tab/>
        </w:r>
        <w:r>
          <w:fldChar w:fldCharType="begin"/>
        </w:r>
        <w:r>
          <w:instrText xml:space="preserve"> PAGEREF _Toc25435 \h </w:instrText>
        </w:r>
        <w:r>
          <w:fldChar w:fldCharType="separate"/>
        </w:r>
        <w:r>
          <w:t>50</w:t>
        </w:r>
        <w:r>
          <w:fldChar w:fldCharType="end"/>
        </w:r>
      </w:hyperlink>
    </w:p>
    <w:p>
      <w:pPr>
        <w:pStyle w:val="TOC2"/>
        <w:tabs>
          <w:tab w:val="right" w:leader="dot" w:pos="8306"/>
        </w:tabs>
      </w:pPr>
      <w:hyperlink w:anchor="_Toc19331" w:history="1">
        <w:r>
          <w:rPr>
            <w:rFonts w:ascii="仿宋" w:eastAsia="仿宋" w:hAnsi="仿宋" w:cs="仿宋" w:hint="eastAsia"/>
            <w:lang w:eastAsia="zh-CN"/>
          </w:rPr>
          <w:t>(二)、社会参与与沟通</w:t>
        </w:r>
        <w:r>
          <w:tab/>
        </w:r>
        <w:r>
          <w:fldChar w:fldCharType="begin"/>
        </w:r>
        <w:r>
          <w:instrText xml:space="preserve"> PAGEREF _Toc19331 \h </w:instrText>
        </w:r>
        <w:r>
          <w:fldChar w:fldCharType="separate"/>
        </w:r>
        <w:r>
          <w:t>51</w:t>
        </w:r>
        <w:r>
          <w:fldChar w:fldCharType="end"/>
        </w:r>
      </w:hyperlink>
    </w:p>
    <w:p>
      <w:pPr>
        <w:pStyle w:val="TOC1"/>
        <w:tabs>
          <w:tab w:val="right" w:leader="dot" w:pos="8306"/>
        </w:tabs>
      </w:pPr>
      <w:hyperlink w:anchor="_Toc5077" w:history="1">
        <w:r>
          <w:rPr>
            <w:rFonts w:ascii="仿宋" w:eastAsia="仿宋" w:hAnsi="仿宋" w:cs="仿宋" w:hint="eastAsia"/>
            <w:lang w:eastAsia="zh-CN"/>
          </w:rPr>
          <w:t>十三、儿童房项目工程方案分析</w:t>
        </w:r>
        <w:r>
          <w:tab/>
        </w:r>
        <w:r>
          <w:fldChar w:fldCharType="begin"/>
        </w:r>
        <w:r>
          <w:instrText xml:space="preserve"> PAGEREF _Toc5077 \h </w:instrText>
        </w:r>
        <w:r>
          <w:fldChar w:fldCharType="separate"/>
        </w:r>
        <w:r>
          <w:t>52</w:t>
        </w:r>
        <w:r>
          <w:fldChar w:fldCharType="end"/>
        </w:r>
      </w:hyperlink>
    </w:p>
    <w:p>
      <w:pPr>
        <w:pStyle w:val="TOC2"/>
        <w:tabs>
          <w:tab w:val="right" w:leader="dot" w:pos="8306"/>
        </w:tabs>
      </w:pPr>
      <w:hyperlink w:anchor="_Toc625" w:history="1">
        <w:r>
          <w:rPr>
            <w:rFonts w:ascii="仿宋" w:eastAsia="仿宋" w:hAnsi="仿宋" w:cs="仿宋" w:hint="eastAsia"/>
            <w:lang w:eastAsia="zh-CN"/>
          </w:rPr>
          <w:t>(一)、建筑工程设计原则</w:t>
        </w:r>
        <w:r>
          <w:tab/>
        </w:r>
        <w:r>
          <w:fldChar w:fldCharType="begin"/>
        </w:r>
        <w:r>
          <w:instrText xml:space="preserve"> PAGEREF _Toc625 \h </w:instrText>
        </w:r>
        <w:r>
          <w:fldChar w:fldCharType="separate"/>
        </w:r>
        <w:r>
          <w:t>52</w:t>
        </w:r>
        <w:r>
          <w:fldChar w:fldCharType="end"/>
        </w:r>
      </w:hyperlink>
    </w:p>
    <w:p>
      <w:pPr>
        <w:pStyle w:val="TOC2"/>
        <w:tabs>
          <w:tab w:val="right" w:leader="dot" w:pos="8306"/>
        </w:tabs>
      </w:pPr>
      <w:hyperlink w:anchor="_Toc16917" w:history="1">
        <w:r>
          <w:rPr>
            <w:rFonts w:ascii="仿宋" w:eastAsia="仿宋" w:hAnsi="仿宋" w:cs="仿宋" w:hint="eastAsia"/>
            <w:lang w:eastAsia="zh-CN"/>
          </w:rPr>
          <w:t>(二)、土建工程建设指标</w:t>
        </w:r>
        <w:r>
          <w:tab/>
        </w:r>
        <w:r>
          <w:fldChar w:fldCharType="begin"/>
        </w:r>
        <w:r>
          <w:instrText xml:space="preserve"> PAGEREF _Toc16917 \h </w:instrText>
        </w:r>
        <w:r>
          <w:fldChar w:fldCharType="separate"/>
        </w:r>
        <w:r>
          <w:t>55</w:t>
        </w:r>
        <w:r>
          <w:fldChar w:fldCharType="end"/>
        </w:r>
      </w:hyperlink>
    </w:p>
    <w:p>
      <w:pPr>
        <w:pStyle w:val="TOC1"/>
        <w:tabs>
          <w:tab w:val="right" w:leader="dot" w:pos="8306"/>
        </w:tabs>
      </w:pPr>
      <w:hyperlink w:anchor="_Toc31282" w:history="1">
        <w:r>
          <w:rPr>
            <w:rFonts w:ascii="仿宋" w:eastAsia="仿宋" w:hAnsi="仿宋" w:cs="仿宋" w:hint="eastAsia"/>
            <w:lang w:eastAsia="zh-CN"/>
          </w:rPr>
          <w:t>十四、儿童房项目变更管理</w:t>
        </w:r>
        <w:r>
          <w:tab/>
        </w:r>
        <w:r>
          <w:fldChar w:fldCharType="begin"/>
        </w:r>
        <w:r>
          <w:instrText xml:space="preserve"> PAGEREF _Toc31282 \h </w:instrText>
        </w:r>
        <w:r>
          <w:fldChar w:fldCharType="separate"/>
        </w:r>
        <w:r>
          <w:t>57</w:t>
        </w:r>
        <w:r>
          <w:fldChar w:fldCharType="end"/>
        </w:r>
      </w:hyperlink>
    </w:p>
    <w:p>
      <w:pPr>
        <w:pStyle w:val="TOC2"/>
        <w:tabs>
          <w:tab w:val="right" w:leader="dot" w:pos="8306"/>
        </w:tabs>
      </w:pPr>
      <w:hyperlink w:anchor="_Toc24687" w:history="1">
        <w:r>
          <w:rPr>
            <w:rFonts w:ascii="仿宋" w:eastAsia="仿宋" w:hAnsi="仿宋" w:cs="仿宋" w:hint="eastAsia"/>
            <w:lang w:eastAsia="zh-CN"/>
          </w:rPr>
          <w:t>(一)、变更申请与评估</w:t>
        </w:r>
        <w:r>
          <w:tab/>
        </w:r>
        <w:r>
          <w:fldChar w:fldCharType="begin"/>
        </w:r>
        <w:r>
          <w:instrText xml:space="preserve"> PAGEREF _Toc24687 \h </w:instrText>
        </w:r>
        <w:r>
          <w:fldChar w:fldCharType="separate"/>
        </w:r>
        <w:r>
          <w:t>57</w:t>
        </w:r>
        <w:r>
          <w:fldChar w:fldCharType="end"/>
        </w:r>
      </w:hyperlink>
    </w:p>
    <w:p>
      <w:pPr>
        <w:pStyle w:val="TOC2"/>
        <w:tabs>
          <w:tab w:val="right" w:leader="dot" w:pos="8306"/>
        </w:tabs>
      </w:pPr>
      <w:hyperlink w:anchor="_Toc26347" w:history="1">
        <w:r>
          <w:rPr>
            <w:rFonts w:ascii="仿宋" w:eastAsia="仿宋" w:hAnsi="仿宋" w:cs="仿宋" w:hint="eastAsia"/>
            <w:lang w:eastAsia="zh-CN"/>
          </w:rPr>
          <w:t>(二)、变更实施与控制</w:t>
        </w:r>
        <w:r>
          <w:tab/>
        </w:r>
        <w:r>
          <w:fldChar w:fldCharType="begin"/>
        </w:r>
        <w:r>
          <w:instrText xml:space="preserve"> PAGEREF _Toc26347 \h </w:instrText>
        </w:r>
        <w:r>
          <w:fldChar w:fldCharType="separate"/>
        </w:r>
        <w:r>
          <w:t>57</w:t>
        </w:r>
        <w:r>
          <w:fldChar w:fldCharType="end"/>
        </w:r>
      </w:hyperlink>
    </w:p>
    <w:p>
      <w:pPr>
        <w:pStyle w:val="TOC1"/>
        <w:tabs>
          <w:tab w:val="right" w:leader="dot" w:pos="8306"/>
        </w:tabs>
      </w:pPr>
      <w:hyperlink w:anchor="_Toc14606" w:history="1">
        <w:r>
          <w:rPr>
            <w:rFonts w:ascii="仿宋" w:eastAsia="仿宋" w:hAnsi="仿宋" w:cs="仿宋" w:hint="eastAsia"/>
            <w:lang w:eastAsia="zh-CN"/>
          </w:rPr>
          <w:t>十五、儿童房项目实施保障措施</w:t>
        </w:r>
        <w:r>
          <w:tab/>
        </w:r>
        <w:r>
          <w:fldChar w:fldCharType="begin"/>
        </w:r>
        <w:r>
          <w:instrText xml:space="preserve"> PAGEREF _Toc14606 \h </w:instrText>
        </w:r>
        <w:r>
          <w:fldChar w:fldCharType="separate"/>
        </w:r>
        <w:r>
          <w:t>58</w:t>
        </w:r>
        <w:r>
          <w:fldChar w:fldCharType="end"/>
        </w:r>
      </w:hyperlink>
    </w:p>
    <w:p>
      <w:pPr>
        <w:pStyle w:val="TOC2"/>
        <w:tabs>
          <w:tab w:val="right" w:leader="dot" w:pos="8306"/>
        </w:tabs>
      </w:pPr>
      <w:hyperlink w:anchor="_Toc7756" w:history="1">
        <w:r>
          <w:rPr>
            <w:rFonts w:ascii="仿宋" w:eastAsia="仿宋" w:hAnsi="仿宋" w:cs="仿宋" w:hint="eastAsia"/>
            <w:lang w:eastAsia="zh-CN"/>
          </w:rPr>
          <w:t>(一)、儿童房项目实施保障机制</w:t>
        </w:r>
        <w:r>
          <w:tab/>
        </w:r>
        <w:r>
          <w:fldChar w:fldCharType="begin"/>
        </w:r>
        <w:r>
          <w:instrText xml:space="preserve"> PAGEREF _Toc7756 \h </w:instrText>
        </w:r>
        <w:r>
          <w:fldChar w:fldCharType="separate"/>
        </w:r>
        <w:r>
          <w:t>58</w:t>
        </w:r>
        <w:r>
          <w:fldChar w:fldCharType="end"/>
        </w:r>
      </w:hyperlink>
    </w:p>
    <w:p>
      <w:pPr>
        <w:pStyle w:val="TOC2"/>
        <w:tabs>
          <w:tab w:val="right" w:leader="dot" w:pos="8306"/>
        </w:tabs>
      </w:pPr>
      <w:hyperlink w:anchor="_Toc30286" w:history="1">
        <w:r>
          <w:rPr>
            <w:rFonts w:ascii="仿宋" w:eastAsia="仿宋" w:hAnsi="仿宋" w:cs="仿宋" w:hint="eastAsia"/>
            <w:lang w:eastAsia="zh-CN"/>
          </w:rPr>
          <w:t>(二)、儿童房项目法律合规要求</w:t>
        </w:r>
        <w:r>
          <w:tab/>
        </w:r>
        <w:r>
          <w:fldChar w:fldCharType="begin"/>
        </w:r>
        <w:r>
          <w:instrText xml:space="preserve"> PAGEREF _Toc30286 \h </w:instrText>
        </w:r>
        <w:r>
          <w:fldChar w:fldCharType="separate"/>
        </w:r>
        <w:r>
          <w:t>61</w:t>
        </w:r>
        <w:r>
          <w:fldChar w:fldCharType="end"/>
        </w:r>
      </w:hyperlink>
    </w:p>
    <w:p>
      <w:pPr>
        <w:pStyle w:val="TOC2"/>
        <w:tabs>
          <w:tab w:val="right" w:leader="dot" w:pos="8306"/>
        </w:tabs>
      </w:pPr>
      <w:hyperlink w:anchor="_Toc18183" w:history="1">
        <w:r>
          <w:rPr>
            <w:rFonts w:ascii="仿宋" w:eastAsia="仿宋" w:hAnsi="仿宋" w:cs="仿宋" w:hint="eastAsia"/>
            <w:lang w:eastAsia="zh-CN"/>
          </w:rPr>
          <w:t>(三)、儿童房项目合同管理与法律事务</w:t>
        </w:r>
        <w:r>
          <w:tab/>
        </w:r>
        <w:r>
          <w:fldChar w:fldCharType="begin"/>
        </w:r>
        <w:r>
          <w:instrText xml:space="preserve"> PAGEREF _Toc18183 \h </w:instrText>
        </w:r>
        <w:r>
          <w:fldChar w:fldCharType="separate"/>
        </w:r>
        <w:r>
          <w:t>66</w:t>
        </w:r>
        <w:r>
          <w:fldChar w:fldCharType="end"/>
        </w:r>
      </w:hyperlink>
    </w:p>
    <w:p>
      <w:pPr>
        <w:pStyle w:val="TOC2"/>
        <w:tabs>
          <w:tab w:val="right" w:leader="dot" w:pos="8306"/>
        </w:tabs>
      </w:pPr>
      <w:hyperlink w:anchor="_Toc15056" w:history="1">
        <w:r>
          <w:rPr>
            <w:rFonts w:ascii="仿宋" w:eastAsia="仿宋" w:hAnsi="仿宋" w:cs="仿宋" w:hint="eastAsia"/>
            <w:lang w:eastAsia="zh-CN"/>
          </w:rPr>
          <w:t>(四)、儿童房项目知识产权保护策略</w:t>
        </w:r>
        <w:r>
          <w:tab/>
        </w:r>
        <w:r>
          <w:fldChar w:fldCharType="begin"/>
        </w:r>
        <w:r>
          <w:instrText xml:space="preserve"> PAGEREF _Toc15056 \h </w:instrText>
        </w:r>
        <w:r>
          <w:fldChar w:fldCharType="separate"/>
        </w:r>
        <w:r>
          <w:t>72</w:t>
        </w:r>
        <w:r>
          <w:fldChar w:fldCharType="end"/>
        </w:r>
      </w:hyperlink>
    </w:p>
    <w:p>
      <w:pPr>
        <w:pStyle w:val="TOC1"/>
        <w:tabs>
          <w:tab w:val="right" w:leader="dot" w:pos="8306"/>
        </w:tabs>
      </w:pPr>
      <w:hyperlink w:anchor="_Toc7430" w:history="1">
        <w:r>
          <w:rPr>
            <w:rFonts w:ascii="仿宋" w:eastAsia="仿宋" w:hAnsi="仿宋" w:cs="仿宋" w:hint="eastAsia"/>
            <w:lang w:eastAsia="zh-CN"/>
          </w:rPr>
          <w:t>十六、质量管理体系</w:t>
        </w:r>
        <w:r>
          <w:tab/>
        </w:r>
        <w:r>
          <w:fldChar w:fldCharType="begin"/>
        </w:r>
        <w:r>
          <w:instrText xml:space="preserve"> PAGEREF _Toc7430 \h </w:instrText>
        </w:r>
        <w:r>
          <w:fldChar w:fldCharType="separate"/>
        </w:r>
        <w:r>
          <w:t>74</w:t>
        </w:r>
        <w:r>
          <w:fldChar w:fldCharType="end"/>
        </w:r>
      </w:hyperlink>
    </w:p>
    <w:p>
      <w:pPr>
        <w:pStyle w:val="TOC2"/>
        <w:tabs>
          <w:tab w:val="right" w:leader="dot" w:pos="8306"/>
        </w:tabs>
      </w:pPr>
      <w:hyperlink w:anchor="_Toc12130" w:history="1">
        <w:r>
          <w:rPr>
            <w:rFonts w:ascii="仿宋" w:eastAsia="仿宋" w:hAnsi="仿宋" w:cs="仿宋" w:hint="eastAsia"/>
            <w:lang w:eastAsia="zh-CN"/>
          </w:rPr>
          <w:t>(一)、质量目标与方针</w:t>
        </w:r>
        <w:r>
          <w:tab/>
        </w:r>
        <w:r>
          <w:fldChar w:fldCharType="begin"/>
        </w:r>
        <w:r>
          <w:instrText xml:space="preserve"> PAGEREF _Toc12130 \h </w:instrText>
        </w:r>
        <w:r>
          <w:fldChar w:fldCharType="separate"/>
        </w:r>
        <w:r>
          <w:t>74</w:t>
        </w:r>
        <w:r>
          <w:fldChar w:fldCharType="end"/>
        </w:r>
      </w:hyperlink>
    </w:p>
    <w:p>
      <w:pPr>
        <w:pStyle w:val="TOC2"/>
        <w:tabs>
          <w:tab w:val="right" w:leader="dot" w:pos="8306"/>
        </w:tabs>
      </w:pPr>
      <w:hyperlink w:anchor="_Toc14403" w:history="1">
        <w:r>
          <w:rPr>
            <w:rFonts w:ascii="仿宋" w:eastAsia="仿宋" w:hAnsi="仿宋" w:cs="仿宋" w:hint="eastAsia"/>
            <w:lang w:eastAsia="zh-CN"/>
          </w:rPr>
          <w:t>(二)、质量管理责任</w:t>
        </w:r>
        <w:r>
          <w:tab/>
        </w:r>
        <w:r>
          <w:fldChar w:fldCharType="begin"/>
        </w:r>
        <w:r>
          <w:instrText xml:space="preserve"> PAGEREF _Toc14403 \h </w:instrText>
        </w:r>
        <w:r>
          <w:fldChar w:fldCharType="separate"/>
        </w:r>
        <w:r>
          <w:t>75</w:t>
        </w:r>
        <w:r>
          <w:fldChar w:fldCharType="end"/>
        </w:r>
      </w:hyperlink>
    </w:p>
    <w:p>
      <w:pPr>
        <w:pStyle w:val="TOC2"/>
        <w:tabs>
          <w:tab w:val="right" w:leader="dot" w:pos="8306"/>
        </w:tabs>
      </w:pPr>
      <w:hyperlink w:anchor="_Toc23792" w:history="1">
        <w:r>
          <w:rPr>
            <w:rFonts w:ascii="仿宋" w:eastAsia="仿宋" w:hAnsi="仿宋" w:cs="仿宋" w:hint="eastAsia"/>
            <w:lang w:eastAsia="zh-CN"/>
          </w:rPr>
          <w:t>(三)、质量管理体系文件</w:t>
        </w:r>
        <w:r>
          <w:tab/>
        </w:r>
        <w:r>
          <w:fldChar w:fldCharType="begin"/>
        </w:r>
        <w:r>
          <w:instrText xml:space="preserve"> PAGEREF _Toc23792 \h </w:instrText>
        </w:r>
        <w:r>
          <w:fldChar w:fldCharType="separate"/>
        </w:r>
        <w:r>
          <w:t>76</w:t>
        </w:r>
        <w:r>
          <w:fldChar w:fldCharType="end"/>
        </w:r>
      </w:hyperlink>
    </w:p>
    <w:p>
      <w:pPr>
        <w:pStyle w:val="TOC2"/>
        <w:tabs>
          <w:tab w:val="right" w:leader="dot" w:pos="8306"/>
        </w:tabs>
      </w:pPr>
      <w:hyperlink w:anchor="_Toc29552" w:history="1">
        <w:r>
          <w:rPr>
            <w:rFonts w:ascii="仿宋" w:eastAsia="仿宋" w:hAnsi="仿宋" w:cs="仿宋" w:hint="eastAsia"/>
            <w:lang w:eastAsia="zh-CN"/>
          </w:rPr>
          <w:t>(四)、质量培训与教育</w:t>
        </w:r>
        <w:r>
          <w:tab/>
        </w:r>
        <w:r>
          <w:fldChar w:fldCharType="begin"/>
        </w:r>
        <w:r>
          <w:instrText xml:space="preserve"> PAGEREF _Toc29552 \h </w:instrText>
        </w:r>
        <w:r>
          <w:fldChar w:fldCharType="separate"/>
        </w:r>
        <w:r>
          <w:t>79</w:t>
        </w:r>
        <w:r>
          <w:fldChar w:fldCharType="end"/>
        </w:r>
      </w:hyperlink>
    </w:p>
    <w:p>
      <w:pPr>
        <w:pStyle w:val="TOC2"/>
        <w:tabs>
          <w:tab w:val="right" w:leader="dot" w:pos="8306"/>
        </w:tabs>
      </w:pPr>
      <w:hyperlink w:anchor="_Toc6924" w:history="1">
        <w:r>
          <w:rPr>
            <w:rFonts w:ascii="仿宋" w:eastAsia="仿宋" w:hAnsi="仿宋" w:cs="仿宋" w:hint="eastAsia"/>
            <w:lang w:eastAsia="zh-CN"/>
          </w:rPr>
          <w:t>(五)、质量审核与评价</w:t>
        </w:r>
        <w:r>
          <w:tab/>
        </w:r>
        <w:r>
          <w:fldChar w:fldCharType="begin"/>
        </w:r>
        <w:r>
          <w:instrText xml:space="preserve"> PAGEREF _Toc6924 \h </w:instrText>
        </w:r>
        <w:r>
          <w:fldChar w:fldCharType="separate"/>
        </w:r>
        <w:r>
          <w:t>80</w:t>
        </w:r>
        <w:r>
          <w:fldChar w:fldCharType="end"/>
        </w:r>
      </w:hyperlink>
    </w:p>
    <w:p>
      <w:pPr>
        <w:pStyle w:val="TOC2"/>
        <w:tabs>
          <w:tab w:val="right" w:leader="dot" w:pos="8306"/>
        </w:tabs>
      </w:pPr>
      <w:hyperlink w:anchor="_Toc14546" w:history="1">
        <w:r>
          <w:rPr>
            <w:rFonts w:ascii="仿宋" w:eastAsia="仿宋" w:hAnsi="仿宋" w:cs="仿宋" w:hint="eastAsia"/>
            <w:lang w:eastAsia="zh-CN"/>
          </w:rPr>
          <w:t>(六)、不符合与纠正措施</w:t>
        </w:r>
        <w:r>
          <w:tab/>
        </w:r>
        <w:r>
          <w:fldChar w:fldCharType="begin"/>
        </w:r>
        <w:r>
          <w:instrText xml:space="preserve"> PAGEREF _Toc14546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24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066"/>
      <w:r>
        <w:rPr>
          <w:rFonts w:ascii="仿宋" w:eastAsia="仿宋" w:hAnsi="仿宋" w:cs="仿宋" w:hint="eastAsia"/>
          <w:sz w:val="28"/>
          <w:lang w:eastAsia="zh-CN"/>
        </w:rPr>
        <w:t>一、儿童房项目选址可行性分析</w:t>
      </w:r>
      <w:bookmarkEnd w:id="2"/>
    </w:p>
    <w:p>
      <w:pPr>
        <w:pStyle w:val="Heading2"/>
        <w:rPr>
          <w:rFonts w:ascii="仿宋" w:eastAsia="仿宋" w:hAnsi="仿宋" w:cs="仿宋" w:hint="eastAsia"/>
          <w:lang w:eastAsia="zh-CN"/>
        </w:rPr>
      </w:pPr>
      <w:bookmarkStart w:id="3" w:name="_Toc27830"/>
      <w:r>
        <w:rPr>
          <w:rFonts w:ascii="仿宋" w:eastAsia="仿宋" w:hAnsi="仿宋" w:cs="仿宋" w:hint="eastAsia"/>
          <w:lang w:eastAsia="zh-CN"/>
        </w:rPr>
        <w:t>(一)、儿童房项目选址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该儿童房项目选址位于XX省XX市XX区XXX街道</w:t>
      </w:r>
    </w:p>
    <w:p>
      <w:pPr>
        <w:pStyle w:val="Heading2"/>
        <w:ind w:firstLine="560" w:firstLineChars="200"/>
        <w:rPr>
          <w:rFonts w:ascii="仿宋" w:eastAsia="仿宋" w:hAnsi="仿宋" w:cs="仿宋" w:hint="eastAsia"/>
          <w:sz w:val="28"/>
          <w:lang w:eastAsia="zh-CN"/>
        </w:rPr>
      </w:pPr>
      <w:bookmarkStart w:id="4" w:name="_Toc16664"/>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儿童房项目的征地面积将根据儿童房项目的实际规模和需求进行精确规划。具体面积XXX平方米，旨在确保儿童房项目不仅能够满足当前的发展需求，还能够预留空间以适应未来的扩展。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净用地面积是在征地面积基础上去除不可利用面积后的实际可开发用地。具体面积XXX平方米，考虑到环保、交通、安全等多方面因素，以确保儿童房项目在整体利用效率上达到最优。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儿童房项目计划建设的建筑总规模具体面积XXX平方米。这一规模的确定综合考虑了儿童房项目的性质、规模，以及城市规划的相关要求，确保建筑布局与周边环境协调一致。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绿地率是儿童房项目用地中被规划为绿地的比例。具体面积XXX平方米，旨在通过合理规划绿地，改善儿童房项目周边环境，提升居民生活质量，并符合城市整体绿化规划。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容积率是用地上可以建设的建筑总体积与用地面积之比。具体面积XXX，通过合理的容积率规划，确保儿童房项目建筑规模与周边环境和谐共生。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确保儿童房项目选址与当地城市规划相一致，具体面积XXX平方米。通过与城市规划部门深入沟通，确保儿童房项目不仅符合城市的整体发展方向，还能够融入城市的发展布局，为城市的长远发展贡献力量。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充分了解并确保儿童房项目选址符合当地产业政策，具体面积XXX平方米。这包括儿童房项目对当地经济的促进作用，以及对相关产业的带动效应，确保儿童房项目与地方政府的产业政策保持一致，促进共赢合作。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用地总体要求必须符合环保和可持续发展的原则，具体面积XXX平方米。通过采用绿色建筑设计、节能减排等措施，确保儿童房项目在建设和运营过程中对环境的影响最小化，达到可持续发展的要求。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确保儿童房项目选址具备必要的公共设施配套，具体面积XXX平方米。这包括交通便利性、教育、医疗等基础设施，以提高居民生活品质，使得儿童房项目选址更具吸引力。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考虑用地总体要求对当地社会稳定性的影响，具体面积XXX平方米。通过深入了解当地社区反馈，确保儿童房项目的选址和建设过程对当地社会和谐稳定产生积极作用。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儿童房项目选址不仅符合法规和规划，还在实际操作中具有可行性。这一全面规划将为儿童房项目的成功实施提供坚实的基础，确保儿童房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5059"/>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儿童房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儿童房项目的设备规划和空间设计中，我们将采取灵活设备布局的措施。设备布局将根据实际需求进行灵活设计，避免不必要的浪费。通过合理规划设备摆放位置，我们将提高设备的利用率，减少设备间距，以确保儿童房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儿童房项目内部引入共享设施的概念，例如共享会议室、办公区等。通过这种方式，我们可以减少对资源的重复建设，提高资源共享效率，从而减小儿童房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4733"/>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儿童房项目的总图布置中，我们将不同功能区域进行明确的规划，以最大程度满足儿童房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0560"/>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我们首先关注市场因素，包括潜在客户分布、竞争对手位置、市场需求等。通过深入的市场调研，我们能够更准确地评估选址对于市场开拓和产品销售的影响，确保儿童房项目能够在有利的市场环境中蓬勃发展。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儿童房项目对环境的影响是综合评价的重要因素之一。我们将详细考虑选址周边的自然环境、生态保护区、水源地等情况，确保儿童房项目的建设和运营对环境影响最小化，并符合当地的环保法规标准。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对选址的评价还需充分考虑当地政府的产业政策和法规。我们将详细了解儿童房项目所在地的相关政策，确保儿童房项目的规划和运营与当地法规相符，降低不必要的法律风险。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考虑到社会稳定性对企业运营的重要性，我们将评估选址地区的社会安全情况、劳工关系、社区反馈等方面，以确保儿童房项目的建设和运营不会受到社会稳定性的负面影响。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最后，我们将综合考虑用地成本，包括土地购置费用、土地开发成本等。通过对用地成本的详细评估，我们能够做出更为精确的经济效益分析，为儿童房项目的投资决策提供有力支持。</w:t>
      </w:r>
    </w:p>
    <w:p>
      <w:pPr>
        <w:pStyle w:val="Heading1"/>
        <w:ind w:firstLine="560" w:firstLineChars="200"/>
        <w:rPr>
          <w:rFonts w:ascii="仿宋" w:eastAsia="仿宋" w:hAnsi="仿宋" w:cs="仿宋" w:hint="eastAsia"/>
          <w:sz w:val="28"/>
          <w:lang w:eastAsia="zh-CN"/>
        </w:rPr>
      </w:pPr>
      <w:bookmarkStart w:id="8" w:name="_Toc20483"/>
      <w:r>
        <w:rPr>
          <w:rFonts w:ascii="仿宋" w:eastAsia="仿宋" w:hAnsi="仿宋" w:cs="仿宋" w:hint="eastAsia"/>
          <w:sz w:val="28"/>
          <w:lang w:eastAsia="zh-CN"/>
        </w:rPr>
        <w:t>二、儿童房项目建设单位说明</w:t>
      </w:r>
      <w:bookmarkEnd w:id="8"/>
    </w:p>
    <w:p>
      <w:pPr>
        <w:pStyle w:val="Heading2"/>
        <w:rPr>
          <w:rFonts w:ascii="仿宋" w:eastAsia="仿宋" w:hAnsi="仿宋" w:cs="仿宋" w:hint="eastAsia"/>
          <w:lang w:eastAsia="zh-CN"/>
        </w:rPr>
      </w:pPr>
      <w:bookmarkStart w:id="9" w:name="_Toc27962"/>
      <w:r>
        <w:rPr>
          <w:rFonts w:ascii="仿宋" w:eastAsia="仿宋" w:hAnsi="仿宋" w:cs="仿宋" w:hint="eastAsia"/>
          <w:lang w:eastAsia="zh-CN"/>
        </w:rPr>
        <w:t>(一)、儿童房项目承办单位基本情况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26257"/>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儿童房项目承办单位的XXXX，我们着眼于实现可持续的经济效益。通过技术创新和解决方案的提供，公司预计在儿童房项目执行期间将获得可观的收入增长。这一收入来源主要包括儿童房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同时，我们注重成本控制和效率提升，以确保儿童房项目的可持续盈利。透过精细的管理和资源优化，公司期望实现儿童房项目利润最大化。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儿童房项目实施进行全面的投资评估，包括儿童房项目启动阶段的资金投入和后续运营成本。通过对儿童房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儿童房项目实施过程中具备足够的资金流动性，公司将进行详尽的现金流分析。这包括资金需求的合理预测、儿童房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21955"/>
      <w:r>
        <w:rPr>
          <w:rFonts w:ascii="仿宋" w:eastAsia="仿宋" w:hAnsi="仿宋" w:cs="仿宋" w:hint="eastAsia"/>
          <w:sz w:val="28"/>
          <w:lang w:eastAsia="zh-CN"/>
        </w:rPr>
        <w:t>三、儿童房项目危机管理</w:t>
      </w:r>
      <w:bookmarkEnd w:id="11"/>
    </w:p>
    <w:p>
      <w:pPr>
        <w:pStyle w:val="Heading2"/>
        <w:rPr>
          <w:rFonts w:ascii="仿宋" w:eastAsia="仿宋" w:hAnsi="仿宋" w:cs="仿宋" w:hint="eastAsia"/>
          <w:lang w:eastAsia="zh-CN"/>
        </w:rPr>
      </w:pPr>
      <w:bookmarkStart w:id="12" w:name="_Toc19449"/>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儿童房项目危机管理中，危机预警与识别是确保儿童房项目稳健运行的核心步骤。通过建立全面的监测机制，儿童房项目团队旨在及时发现和理解潜在的风险和危机因素，以便采取及时的预防和应对措施，确保儿童房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首先，通过深入的风险评估，儿童房项目团队全面分析了整个儿童房项目和各个阶段可能存在的威胁。这包括准确评估每个潜在风险的发生概率和可能影响的程度，为后续危机预警提供了有力支持。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儿童房项目团队着重于明确定义儿童房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儿童房项目进展的持续监控，团队能够及时发现潜在问题并作出迅速反应。儿童房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在这一阶段，团队的专业素养和反应速度将发挥至关重要的作用，以确保潜在危机能够在初期得到有效的处理，最大程度地减轻负面影响。通过危机预警与识别，儿童房项目得以更有序、可控地推进。</w:t>
      </w:r>
    </w:p>
    <w:p>
      <w:pPr>
        <w:pStyle w:val="Heading2"/>
        <w:ind w:firstLine="560" w:firstLineChars="200"/>
        <w:rPr>
          <w:rFonts w:ascii="仿宋" w:eastAsia="仿宋" w:hAnsi="仿宋" w:cs="仿宋" w:hint="eastAsia"/>
          <w:sz w:val="28"/>
          <w:lang w:eastAsia="zh-CN"/>
        </w:rPr>
      </w:pPr>
      <w:bookmarkStart w:id="13" w:name="_Toc23972"/>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在危机发生时，儿童房项目团队立即行动，成立了应急小组。该小组的任务是迅速制定并实施紧急应对措施，以最小化潜在损失。以下是采取的主要措施：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暂停儿童房项目进度：为遏制危机蔓延，儿童房项目暂时停止进行，以便全面评估当前状况。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资源重新分配：重新评估儿童房项目资源的分配，确保最大限度地减小损失。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实时沟通：与关键利益相关者建立实时沟通机制，向他们传递儿童房项目危机的实际状况，保障儿童房项目核心利益。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在紧急应对的同时，儿童房项目团队强调了团队协作和有效沟通的重要性。以下是团队协作的关键举措：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信息共享机制：建立了信息共享平台，确保团队成员能够及时获取儿童房项目危机的实时信息。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领导者沟通：儿童房项目领导者通过定期会议和即时沟通工具，指导团队应对危机，保持团队稳定运行。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随着危机得到初步控制，儿童房项目团队转向制定恢复计划，以确保儿童房项目能够从中迅速恢复。主要恢复计划包括：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修复受损的进度计划：重新评估儿童房项目进度，制定修复计划，确保儿童房项目尽快回归正常进程。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重新调整资源分配：优化资源分配，确保儿童房项目在有限资源下高效运转。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风险管理机制加强：对儿童房项目风险进行全面评估，制定更强化的风险管理策略，以预防未来可能的危机。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19631"/>
      <w:r>
        <w:rPr>
          <w:rFonts w:ascii="仿宋" w:eastAsia="仿宋" w:hAnsi="仿宋" w:cs="仿宋" w:hint="eastAsia"/>
          <w:sz w:val="28"/>
          <w:lang w:eastAsia="zh-CN"/>
        </w:rPr>
        <w:t>四、儿童房项目土建工程</w:t>
      </w:r>
      <w:bookmarkEnd w:id="14"/>
    </w:p>
    <w:p>
      <w:pPr>
        <w:pStyle w:val="Heading2"/>
        <w:rPr>
          <w:rFonts w:ascii="仿宋" w:eastAsia="仿宋" w:hAnsi="仿宋" w:cs="仿宋" w:hint="eastAsia"/>
          <w:lang w:eastAsia="zh-CN"/>
        </w:rPr>
      </w:pPr>
      <w:bookmarkStart w:id="15" w:name="_Toc20631"/>
      <w:r>
        <w:rPr>
          <w:rFonts w:ascii="仿宋" w:eastAsia="仿宋" w:hAnsi="仿宋" w:cs="仿宋" w:hint="eastAsia"/>
          <w:lang w:eastAsia="zh-CN"/>
        </w:rPr>
        <w:t>(一)、建筑工程设计原则</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在儿童房项目的建筑工程设计中，我们将秉承一系列重要的设计原则，以确保儿童房项目建筑在功能、美观、可持续性等方面达到最佳效果。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首要原则是确保建筑的功能性得到最大化的发挥。我们将充分理解儿童房项目的实际需求，合理布局各个功能区域，保证建筑在满足业务需求的同时，提供高效的工作环境。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在建筑设计中，我们将综合考虑建设和运营成本。通过精细的经济效益分析，确保设计方案在高效利用资源的同时，对儿童房项目的长期盈利能力有积极的贡献。</w:t>
      </w:r>
    </w:p>
    <w:p>
      <w:pPr>
        <w:pStyle w:val="Heading2"/>
        <w:ind w:firstLine="560" w:firstLineChars="200"/>
        <w:rPr>
          <w:rFonts w:ascii="仿宋" w:eastAsia="仿宋" w:hAnsi="仿宋" w:cs="仿宋" w:hint="eastAsia"/>
          <w:sz w:val="28"/>
          <w:lang w:eastAsia="zh-CN"/>
        </w:rPr>
      </w:pPr>
      <w:bookmarkStart w:id="16" w:name="_Toc23097"/>
      <w:r>
        <w:rPr>
          <w:rFonts w:ascii="仿宋" w:eastAsia="仿宋" w:hAnsi="仿宋" w:cs="仿宋" w:hint="eastAsia"/>
          <w:sz w:val="28"/>
          <w:lang w:eastAsia="zh-CN"/>
        </w:rPr>
        <w:t>(二)、土建工程设计年限及安全等级</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儿童房项目的土建工程设计中，我们将精准设定设计年限，结合儿童房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儿童房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7" w:name="_Toc9204"/>
      <w:r>
        <w:rPr>
          <w:rFonts w:ascii="仿宋" w:eastAsia="仿宋" w:hAnsi="仿宋" w:cs="仿宋" w:hint="eastAsia"/>
          <w:sz w:val="28"/>
          <w:lang w:eastAsia="zh-CN"/>
        </w:rPr>
        <w:t>(三)、建筑工程设计总体要求</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该儿童房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儿童房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儿童房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8" w:name="_Toc24268"/>
      <w:r>
        <w:rPr>
          <w:rFonts w:ascii="仿宋" w:eastAsia="仿宋" w:hAnsi="仿宋" w:cs="仿宋" w:hint="eastAsia"/>
          <w:sz w:val="28"/>
          <w:lang w:eastAsia="zh-CN"/>
        </w:rPr>
        <w:t>(四)、土建工程建设指标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本期工程儿童房项目预计总建筑面积XXX平方米，其中：计容建筑面积XXX平方米，计划建筑工程投资XX万元，占儿童房项目总投资的XX%。</w:t>
      </w:r>
    </w:p>
    <w:p>
      <w:pPr>
        <w:pStyle w:val="Heading1"/>
        <w:ind w:firstLine="560" w:firstLineChars="200"/>
        <w:rPr>
          <w:rFonts w:ascii="仿宋" w:eastAsia="仿宋" w:hAnsi="仿宋" w:cs="仿宋" w:hint="eastAsia"/>
          <w:sz w:val="28"/>
          <w:lang w:eastAsia="zh-CN"/>
        </w:rPr>
      </w:pPr>
      <w:bookmarkStart w:id="19" w:name="_Toc16983"/>
      <w:r>
        <w:rPr>
          <w:rFonts w:ascii="仿宋" w:eastAsia="仿宋" w:hAnsi="仿宋" w:cs="仿宋" w:hint="eastAsia"/>
          <w:sz w:val="28"/>
          <w:lang w:eastAsia="zh-CN"/>
        </w:rPr>
        <w:t>五、儿童房项目文档管理</w:t>
      </w:r>
      <w:bookmarkEnd w:id="19"/>
    </w:p>
    <w:p>
      <w:pPr>
        <w:pStyle w:val="Heading2"/>
        <w:rPr>
          <w:rFonts w:ascii="仿宋" w:eastAsia="仿宋" w:hAnsi="仿宋" w:cs="仿宋" w:hint="eastAsia"/>
          <w:lang w:eastAsia="zh-CN"/>
        </w:rPr>
      </w:pPr>
      <w:bookmarkStart w:id="20" w:name="_Toc1770"/>
      <w:r>
        <w:rPr>
          <w:rFonts w:ascii="仿宋" w:eastAsia="仿宋" w:hAnsi="仿宋" w:cs="仿宋" w:hint="eastAsia"/>
          <w:lang w:eastAsia="zh-CN"/>
        </w:rPr>
        <w:t>(一)、文档编制与审查</w:t>
      </w:r>
      <w:bookmarkEnd w:id="20"/>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儿童房项目高度重视文档的质量和准确性，以支持儿童房项目的各项活动和决策。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儿童房项目文档的编制始于儿童房项目计划的初期，我们制定了详细的文档编制计划，明确了每个文档的内容、格式和编写责任人。在儿童房项目启动阶段，我们首先编制了儿童房项目章程，明确定义了儿童房项目的目标、范围、风险等关键要素。随后，儿童房项目团队根据计划陆续编制了需求文档、设计文档、测试文档等各类文档，确保儿童房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儿童房项目管理中的重要环节，旨在确保儿童房项目文档符合质量标准和儿童房项目需求。在儿童房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除了内部审查，我们还进行了外部审查，邀请儿童房项目相关利益方和专业领域的专家对文档进行独立审查。这有助于获取更全面、客观的反馈，确保儿童房项目文档不仅符合内部标准，也满足外部需求。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https://d.book118.com/817155132135006050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儿童房项目规划设计纲要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AA6226"/>
    <w:rsid w:val="34AA622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17155132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2024-02-27T17:32:00Z</dcterms:created>
  <dcterms:modified xsi:type="dcterms:W3CDTF">2024-02-27T17:32:44Z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8ADA0E720AA54D069B6FAF65FA7D36A1_11</vt:lpwstr>
  </property>
  <property fmtid="{D5CDD505-2E9C-101B-9397-08002B2CF9AE}" pid="3" name="KSOProductBuildVer">
    <vt:lpwstr>2052-12.1.0.16388</vt:lpwstr>
  </property>
</Properties>
</file>