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保温涂料项目可行性建设方案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51" w:history="1">
        <w:r>
          <w:rPr>
            <w:rFonts w:ascii="仿宋" w:eastAsia="仿宋" w:hAnsi="仿宋" w:cs="仿宋" w:hint="eastAsia"/>
            <w:lang w:eastAsia="zh-CN"/>
          </w:rPr>
          <w:t>概论</w:t>
        </w:r>
        <w:r>
          <w:tab/>
        </w:r>
        <w:r>
          <w:fldChar w:fldCharType="begin"/>
        </w:r>
        <w:r>
          <w:instrText xml:space="preserve"> PAGEREF _Toc14351 \h </w:instrText>
        </w:r>
        <w:r>
          <w:fldChar w:fldCharType="separate"/>
        </w:r>
        <w:r>
          <w:t>3</w:t>
        </w:r>
        <w:r>
          <w:fldChar w:fldCharType="end"/>
        </w:r>
      </w:hyperlink>
    </w:p>
    <w:p>
      <w:pPr>
        <w:pStyle w:val="TOC1"/>
        <w:tabs>
          <w:tab w:val="right" w:leader="dot" w:pos="8306"/>
        </w:tabs>
      </w:pPr>
      <w:hyperlink w:anchor="_Toc25654" w:history="1">
        <w:r>
          <w:rPr>
            <w:rFonts w:ascii="仿宋" w:eastAsia="仿宋" w:hAnsi="仿宋" w:cs="仿宋" w:hint="eastAsia"/>
            <w:lang w:eastAsia="zh-CN"/>
          </w:rPr>
          <w:t>一、经济影响分析</w:t>
        </w:r>
        <w:r>
          <w:tab/>
        </w:r>
        <w:r>
          <w:fldChar w:fldCharType="begin"/>
        </w:r>
        <w:r>
          <w:instrText xml:space="preserve"> PAGEREF _Toc25654 \h </w:instrText>
        </w:r>
        <w:r>
          <w:fldChar w:fldCharType="separate"/>
        </w:r>
        <w:r>
          <w:t>3</w:t>
        </w:r>
        <w:r>
          <w:fldChar w:fldCharType="end"/>
        </w:r>
      </w:hyperlink>
    </w:p>
    <w:p>
      <w:pPr>
        <w:pStyle w:val="TOC2"/>
        <w:tabs>
          <w:tab w:val="right" w:leader="dot" w:pos="8306"/>
        </w:tabs>
      </w:pPr>
      <w:hyperlink w:anchor="_Toc13738" w:history="1">
        <w:r>
          <w:rPr>
            <w:rFonts w:ascii="仿宋" w:eastAsia="仿宋" w:hAnsi="仿宋" w:cs="仿宋" w:hint="eastAsia"/>
            <w:lang w:eastAsia="zh-CN"/>
          </w:rPr>
          <w:t>(一)、经济费用效益或费用效果分析</w:t>
        </w:r>
        <w:r>
          <w:tab/>
        </w:r>
        <w:r>
          <w:fldChar w:fldCharType="begin"/>
        </w:r>
        <w:r>
          <w:instrText xml:space="preserve"> PAGEREF _Toc13738 \h </w:instrText>
        </w:r>
        <w:r>
          <w:fldChar w:fldCharType="separate"/>
        </w:r>
        <w:r>
          <w:t>3</w:t>
        </w:r>
        <w:r>
          <w:fldChar w:fldCharType="end"/>
        </w:r>
      </w:hyperlink>
    </w:p>
    <w:p>
      <w:pPr>
        <w:pStyle w:val="TOC2"/>
        <w:tabs>
          <w:tab w:val="right" w:leader="dot" w:pos="8306"/>
        </w:tabs>
      </w:pPr>
      <w:hyperlink w:anchor="_Toc18438" w:history="1">
        <w:r>
          <w:rPr>
            <w:rFonts w:ascii="仿宋" w:eastAsia="仿宋" w:hAnsi="仿宋" w:cs="仿宋" w:hint="eastAsia"/>
            <w:lang w:eastAsia="zh-CN"/>
          </w:rPr>
          <w:t>(二)、行业影响分析</w:t>
        </w:r>
        <w:r>
          <w:tab/>
        </w:r>
        <w:r>
          <w:fldChar w:fldCharType="begin"/>
        </w:r>
        <w:r>
          <w:instrText xml:space="preserve"> PAGEREF _Toc18438 \h </w:instrText>
        </w:r>
        <w:r>
          <w:fldChar w:fldCharType="separate"/>
        </w:r>
        <w:r>
          <w:t>5</w:t>
        </w:r>
        <w:r>
          <w:fldChar w:fldCharType="end"/>
        </w:r>
      </w:hyperlink>
    </w:p>
    <w:p>
      <w:pPr>
        <w:pStyle w:val="TOC2"/>
        <w:tabs>
          <w:tab w:val="right" w:leader="dot" w:pos="8306"/>
        </w:tabs>
      </w:pPr>
      <w:hyperlink w:anchor="_Toc9077" w:history="1">
        <w:r>
          <w:rPr>
            <w:rFonts w:ascii="仿宋" w:eastAsia="仿宋" w:hAnsi="仿宋" w:cs="仿宋" w:hint="eastAsia"/>
            <w:lang w:eastAsia="zh-CN"/>
          </w:rPr>
          <w:t>(三)、区域经济影响分析</w:t>
        </w:r>
        <w:r>
          <w:tab/>
        </w:r>
        <w:r>
          <w:fldChar w:fldCharType="begin"/>
        </w:r>
        <w:r>
          <w:instrText xml:space="preserve"> PAGEREF _Toc9077 \h </w:instrText>
        </w:r>
        <w:r>
          <w:fldChar w:fldCharType="separate"/>
        </w:r>
        <w:r>
          <w:t>7</w:t>
        </w:r>
        <w:r>
          <w:fldChar w:fldCharType="end"/>
        </w:r>
      </w:hyperlink>
    </w:p>
    <w:p>
      <w:pPr>
        <w:pStyle w:val="TOC2"/>
        <w:tabs>
          <w:tab w:val="right" w:leader="dot" w:pos="8306"/>
        </w:tabs>
      </w:pPr>
      <w:hyperlink w:anchor="_Toc9618" w:history="1">
        <w:r>
          <w:rPr>
            <w:rFonts w:ascii="仿宋" w:eastAsia="仿宋" w:hAnsi="仿宋" w:cs="仿宋" w:hint="eastAsia"/>
            <w:lang w:eastAsia="zh-CN"/>
          </w:rPr>
          <w:t>(四)、宏观经济影响分析</w:t>
        </w:r>
        <w:r>
          <w:tab/>
        </w:r>
        <w:r>
          <w:fldChar w:fldCharType="begin"/>
        </w:r>
        <w:r>
          <w:instrText xml:space="preserve"> PAGEREF _Toc9618 \h </w:instrText>
        </w:r>
        <w:r>
          <w:fldChar w:fldCharType="separate"/>
        </w:r>
        <w:r>
          <w:t>8</w:t>
        </w:r>
        <w:r>
          <w:fldChar w:fldCharType="end"/>
        </w:r>
      </w:hyperlink>
    </w:p>
    <w:p>
      <w:pPr>
        <w:pStyle w:val="TOC1"/>
        <w:tabs>
          <w:tab w:val="right" w:leader="dot" w:pos="8306"/>
        </w:tabs>
      </w:pPr>
      <w:hyperlink w:anchor="_Toc15918" w:history="1">
        <w:r>
          <w:rPr>
            <w:rFonts w:ascii="仿宋" w:eastAsia="仿宋" w:hAnsi="仿宋" w:cs="仿宋" w:hint="eastAsia"/>
            <w:lang w:eastAsia="zh-CN"/>
          </w:rPr>
          <w:t>二、项目选址研究</w:t>
        </w:r>
        <w:r>
          <w:tab/>
        </w:r>
        <w:r>
          <w:fldChar w:fldCharType="begin"/>
        </w:r>
        <w:r>
          <w:instrText xml:space="preserve"> PAGEREF _Toc15918 \h </w:instrText>
        </w:r>
        <w:r>
          <w:fldChar w:fldCharType="separate"/>
        </w:r>
        <w:r>
          <w:t>9</w:t>
        </w:r>
        <w:r>
          <w:fldChar w:fldCharType="end"/>
        </w:r>
      </w:hyperlink>
    </w:p>
    <w:p>
      <w:pPr>
        <w:pStyle w:val="TOC2"/>
        <w:tabs>
          <w:tab w:val="right" w:leader="dot" w:pos="8306"/>
        </w:tabs>
      </w:pPr>
      <w:hyperlink w:anchor="_Toc17135" w:history="1">
        <w:r>
          <w:rPr>
            <w:rFonts w:ascii="仿宋" w:eastAsia="仿宋" w:hAnsi="仿宋" w:cs="仿宋" w:hint="eastAsia"/>
            <w:lang w:eastAsia="zh-CN"/>
          </w:rPr>
          <w:t>(一)、项目选址原则</w:t>
        </w:r>
        <w:r>
          <w:tab/>
        </w:r>
        <w:r>
          <w:fldChar w:fldCharType="begin"/>
        </w:r>
        <w:r>
          <w:instrText xml:space="preserve"> PAGEREF _Toc17135 \h </w:instrText>
        </w:r>
        <w:r>
          <w:fldChar w:fldCharType="separate"/>
        </w:r>
        <w:r>
          <w:t>9</w:t>
        </w:r>
        <w:r>
          <w:fldChar w:fldCharType="end"/>
        </w:r>
      </w:hyperlink>
    </w:p>
    <w:p>
      <w:pPr>
        <w:pStyle w:val="TOC2"/>
        <w:tabs>
          <w:tab w:val="right" w:leader="dot" w:pos="8306"/>
        </w:tabs>
      </w:pPr>
      <w:hyperlink w:anchor="_Toc1695" w:history="1">
        <w:r>
          <w:rPr>
            <w:rFonts w:ascii="仿宋" w:eastAsia="仿宋" w:hAnsi="仿宋" w:cs="仿宋" w:hint="eastAsia"/>
            <w:lang w:eastAsia="zh-CN"/>
          </w:rPr>
          <w:t>(二)、项目选址</w:t>
        </w:r>
        <w:r>
          <w:tab/>
        </w:r>
        <w:r>
          <w:fldChar w:fldCharType="begin"/>
        </w:r>
        <w:r>
          <w:instrText xml:space="preserve"> PAGEREF _Toc1695 \h </w:instrText>
        </w:r>
        <w:r>
          <w:fldChar w:fldCharType="separate"/>
        </w:r>
        <w:r>
          <w:t>13</w:t>
        </w:r>
        <w:r>
          <w:fldChar w:fldCharType="end"/>
        </w:r>
      </w:hyperlink>
    </w:p>
    <w:p>
      <w:pPr>
        <w:pStyle w:val="TOC2"/>
        <w:tabs>
          <w:tab w:val="right" w:leader="dot" w:pos="8306"/>
        </w:tabs>
      </w:pPr>
      <w:hyperlink w:anchor="_Toc19616" w:history="1">
        <w:r>
          <w:rPr>
            <w:rFonts w:ascii="仿宋" w:eastAsia="仿宋" w:hAnsi="仿宋" w:cs="仿宋" w:hint="eastAsia"/>
            <w:lang w:eastAsia="zh-CN"/>
          </w:rPr>
          <w:t>(三)、建设条件分析</w:t>
        </w:r>
        <w:r>
          <w:tab/>
        </w:r>
        <w:r>
          <w:fldChar w:fldCharType="begin"/>
        </w:r>
        <w:r>
          <w:instrText xml:space="preserve"> PAGEREF _Toc19616 \h </w:instrText>
        </w:r>
        <w:r>
          <w:fldChar w:fldCharType="separate"/>
        </w:r>
        <w:r>
          <w:t>15</w:t>
        </w:r>
        <w:r>
          <w:fldChar w:fldCharType="end"/>
        </w:r>
      </w:hyperlink>
    </w:p>
    <w:p>
      <w:pPr>
        <w:pStyle w:val="TOC2"/>
        <w:tabs>
          <w:tab w:val="right" w:leader="dot" w:pos="8306"/>
        </w:tabs>
      </w:pPr>
      <w:hyperlink w:anchor="_Toc29339" w:history="1">
        <w:r>
          <w:rPr>
            <w:rFonts w:ascii="仿宋" w:eastAsia="仿宋" w:hAnsi="仿宋" w:cs="仿宋" w:hint="eastAsia"/>
            <w:lang w:eastAsia="zh-CN"/>
          </w:rPr>
          <w:t>(四)、用地控制指标</w:t>
        </w:r>
        <w:r>
          <w:tab/>
        </w:r>
        <w:r>
          <w:fldChar w:fldCharType="begin"/>
        </w:r>
        <w:r>
          <w:instrText xml:space="preserve"> PAGEREF _Toc29339 \h </w:instrText>
        </w:r>
        <w:r>
          <w:fldChar w:fldCharType="separate"/>
        </w:r>
        <w:r>
          <w:t>16</w:t>
        </w:r>
        <w:r>
          <w:fldChar w:fldCharType="end"/>
        </w:r>
      </w:hyperlink>
    </w:p>
    <w:p>
      <w:pPr>
        <w:pStyle w:val="TOC2"/>
        <w:tabs>
          <w:tab w:val="right" w:leader="dot" w:pos="8306"/>
        </w:tabs>
      </w:pPr>
      <w:hyperlink w:anchor="_Toc22308" w:history="1">
        <w:r>
          <w:rPr>
            <w:rFonts w:ascii="仿宋" w:eastAsia="仿宋" w:hAnsi="仿宋" w:cs="仿宋" w:hint="eastAsia"/>
            <w:lang w:eastAsia="zh-CN"/>
          </w:rPr>
          <w:t>(五)、地总体要求</w:t>
        </w:r>
        <w:r>
          <w:tab/>
        </w:r>
        <w:r>
          <w:fldChar w:fldCharType="begin"/>
        </w:r>
        <w:r>
          <w:instrText xml:space="preserve"> PAGEREF _Toc22308 \h </w:instrText>
        </w:r>
        <w:r>
          <w:fldChar w:fldCharType="separate"/>
        </w:r>
        <w:r>
          <w:t>17</w:t>
        </w:r>
        <w:r>
          <w:fldChar w:fldCharType="end"/>
        </w:r>
      </w:hyperlink>
    </w:p>
    <w:p>
      <w:pPr>
        <w:pStyle w:val="TOC2"/>
        <w:tabs>
          <w:tab w:val="right" w:leader="dot" w:pos="8306"/>
        </w:tabs>
      </w:pPr>
      <w:hyperlink w:anchor="_Toc10955" w:history="1">
        <w:r>
          <w:rPr>
            <w:rFonts w:ascii="仿宋" w:eastAsia="仿宋" w:hAnsi="仿宋" w:cs="仿宋" w:hint="eastAsia"/>
            <w:lang w:eastAsia="zh-CN"/>
          </w:rPr>
          <w:t>(六)、节约用地措施</w:t>
        </w:r>
        <w:r>
          <w:tab/>
        </w:r>
        <w:r>
          <w:fldChar w:fldCharType="begin"/>
        </w:r>
        <w:r>
          <w:instrText xml:space="preserve"> PAGEREF _Toc10955 \h </w:instrText>
        </w:r>
        <w:r>
          <w:fldChar w:fldCharType="separate"/>
        </w:r>
        <w:r>
          <w:t>19</w:t>
        </w:r>
        <w:r>
          <w:fldChar w:fldCharType="end"/>
        </w:r>
      </w:hyperlink>
    </w:p>
    <w:p>
      <w:pPr>
        <w:pStyle w:val="TOC2"/>
        <w:tabs>
          <w:tab w:val="right" w:leader="dot" w:pos="8306"/>
        </w:tabs>
      </w:pPr>
      <w:hyperlink w:anchor="_Toc24060" w:history="1">
        <w:r>
          <w:rPr>
            <w:rFonts w:ascii="仿宋" w:eastAsia="仿宋" w:hAnsi="仿宋" w:cs="仿宋" w:hint="eastAsia"/>
            <w:lang w:eastAsia="zh-CN"/>
          </w:rPr>
          <w:t>(七)、选址综合评价</w:t>
        </w:r>
        <w:r>
          <w:tab/>
        </w:r>
        <w:r>
          <w:fldChar w:fldCharType="begin"/>
        </w:r>
        <w:r>
          <w:instrText xml:space="preserve"> PAGEREF _Toc24060 \h </w:instrText>
        </w:r>
        <w:r>
          <w:fldChar w:fldCharType="separate"/>
        </w:r>
        <w:r>
          <w:t>20</w:t>
        </w:r>
        <w:r>
          <w:fldChar w:fldCharType="end"/>
        </w:r>
      </w:hyperlink>
    </w:p>
    <w:p>
      <w:pPr>
        <w:pStyle w:val="TOC1"/>
        <w:tabs>
          <w:tab w:val="right" w:leader="dot" w:pos="8306"/>
        </w:tabs>
      </w:pPr>
      <w:hyperlink w:anchor="_Toc25644" w:history="1">
        <w:r>
          <w:rPr>
            <w:rFonts w:ascii="仿宋" w:eastAsia="仿宋" w:hAnsi="仿宋" w:cs="仿宋" w:hint="eastAsia"/>
            <w:lang w:eastAsia="zh-CN"/>
          </w:rPr>
          <w:t>三、环境和生态影响分析</w:t>
        </w:r>
        <w:r>
          <w:tab/>
        </w:r>
        <w:r>
          <w:fldChar w:fldCharType="begin"/>
        </w:r>
        <w:r>
          <w:instrText xml:space="preserve"> PAGEREF _Toc25644 \h </w:instrText>
        </w:r>
        <w:r>
          <w:fldChar w:fldCharType="separate"/>
        </w:r>
        <w:r>
          <w:t>21</w:t>
        </w:r>
        <w:r>
          <w:fldChar w:fldCharType="end"/>
        </w:r>
      </w:hyperlink>
    </w:p>
    <w:p>
      <w:pPr>
        <w:pStyle w:val="TOC2"/>
        <w:tabs>
          <w:tab w:val="right" w:leader="dot" w:pos="8306"/>
        </w:tabs>
      </w:pPr>
      <w:hyperlink w:anchor="_Toc13254" w:history="1">
        <w:r>
          <w:rPr>
            <w:rFonts w:ascii="仿宋" w:eastAsia="仿宋" w:hAnsi="仿宋" w:cs="仿宋" w:hint="eastAsia"/>
            <w:lang w:eastAsia="zh-CN"/>
          </w:rPr>
          <w:t>(一)、环境和生态现状</w:t>
        </w:r>
        <w:r>
          <w:tab/>
        </w:r>
        <w:r>
          <w:fldChar w:fldCharType="begin"/>
        </w:r>
        <w:r>
          <w:instrText xml:space="preserve"> PAGEREF _Toc13254 \h </w:instrText>
        </w:r>
        <w:r>
          <w:fldChar w:fldCharType="separate"/>
        </w:r>
        <w:r>
          <w:t>21</w:t>
        </w:r>
        <w:r>
          <w:fldChar w:fldCharType="end"/>
        </w:r>
      </w:hyperlink>
    </w:p>
    <w:p>
      <w:pPr>
        <w:pStyle w:val="TOC2"/>
        <w:tabs>
          <w:tab w:val="right" w:leader="dot" w:pos="8306"/>
        </w:tabs>
      </w:pPr>
      <w:hyperlink w:anchor="_Toc6694" w:history="1">
        <w:r>
          <w:rPr>
            <w:rFonts w:ascii="仿宋" w:eastAsia="仿宋" w:hAnsi="仿宋" w:cs="仿宋" w:hint="eastAsia"/>
            <w:lang w:eastAsia="zh-CN"/>
          </w:rPr>
          <w:t>(二)、生态环境影响分析</w:t>
        </w:r>
        <w:r>
          <w:tab/>
        </w:r>
        <w:r>
          <w:fldChar w:fldCharType="begin"/>
        </w:r>
        <w:r>
          <w:instrText xml:space="preserve"> PAGEREF _Toc6694 \h </w:instrText>
        </w:r>
        <w:r>
          <w:fldChar w:fldCharType="separate"/>
        </w:r>
        <w:r>
          <w:t>23</w:t>
        </w:r>
        <w:r>
          <w:fldChar w:fldCharType="end"/>
        </w:r>
      </w:hyperlink>
    </w:p>
    <w:p>
      <w:pPr>
        <w:pStyle w:val="TOC2"/>
        <w:tabs>
          <w:tab w:val="right" w:leader="dot" w:pos="8306"/>
        </w:tabs>
      </w:pPr>
      <w:hyperlink w:anchor="_Toc13419" w:history="1">
        <w:r>
          <w:rPr>
            <w:rFonts w:ascii="仿宋" w:eastAsia="仿宋" w:hAnsi="仿宋" w:cs="仿宋" w:hint="eastAsia"/>
            <w:lang w:eastAsia="zh-CN"/>
          </w:rPr>
          <w:t>(三)、生态环境保护措施</w:t>
        </w:r>
        <w:r>
          <w:tab/>
        </w:r>
        <w:r>
          <w:fldChar w:fldCharType="begin"/>
        </w:r>
        <w:r>
          <w:instrText xml:space="preserve"> PAGEREF _Toc13419 \h </w:instrText>
        </w:r>
        <w:r>
          <w:fldChar w:fldCharType="separate"/>
        </w:r>
        <w:r>
          <w:t>24</w:t>
        </w:r>
        <w:r>
          <w:fldChar w:fldCharType="end"/>
        </w:r>
      </w:hyperlink>
    </w:p>
    <w:p>
      <w:pPr>
        <w:pStyle w:val="TOC2"/>
        <w:tabs>
          <w:tab w:val="right" w:leader="dot" w:pos="8306"/>
        </w:tabs>
      </w:pPr>
      <w:hyperlink w:anchor="_Toc22176" w:history="1">
        <w:r>
          <w:rPr>
            <w:rFonts w:ascii="仿宋" w:eastAsia="仿宋" w:hAnsi="仿宋" w:cs="仿宋" w:hint="eastAsia"/>
            <w:lang w:eastAsia="zh-CN"/>
          </w:rPr>
          <w:t>(四)、地质灾害影响分析</w:t>
        </w:r>
        <w:r>
          <w:tab/>
        </w:r>
        <w:r>
          <w:fldChar w:fldCharType="begin"/>
        </w:r>
        <w:r>
          <w:instrText xml:space="preserve"> PAGEREF _Toc22176 \h </w:instrText>
        </w:r>
        <w:r>
          <w:fldChar w:fldCharType="separate"/>
        </w:r>
        <w:r>
          <w:t>26</w:t>
        </w:r>
        <w:r>
          <w:fldChar w:fldCharType="end"/>
        </w:r>
      </w:hyperlink>
    </w:p>
    <w:p>
      <w:pPr>
        <w:pStyle w:val="TOC2"/>
        <w:tabs>
          <w:tab w:val="right" w:leader="dot" w:pos="8306"/>
        </w:tabs>
      </w:pPr>
      <w:hyperlink w:anchor="_Toc20840" w:history="1">
        <w:r>
          <w:rPr>
            <w:rFonts w:ascii="仿宋" w:eastAsia="仿宋" w:hAnsi="仿宋" w:cs="仿宋" w:hint="eastAsia"/>
            <w:lang w:eastAsia="zh-CN"/>
          </w:rPr>
          <w:t>(五)、特殊环境影响</w:t>
        </w:r>
        <w:r>
          <w:tab/>
        </w:r>
        <w:r>
          <w:fldChar w:fldCharType="begin"/>
        </w:r>
        <w:r>
          <w:instrText xml:space="preserve"> PAGEREF _Toc20840 \h </w:instrText>
        </w:r>
        <w:r>
          <w:fldChar w:fldCharType="separate"/>
        </w:r>
        <w:r>
          <w:t>27</w:t>
        </w:r>
        <w:r>
          <w:fldChar w:fldCharType="end"/>
        </w:r>
      </w:hyperlink>
    </w:p>
    <w:p>
      <w:pPr>
        <w:pStyle w:val="TOC1"/>
        <w:tabs>
          <w:tab w:val="right" w:leader="dot" w:pos="8306"/>
        </w:tabs>
      </w:pPr>
      <w:hyperlink w:anchor="_Toc24453" w:history="1">
        <w:r>
          <w:rPr>
            <w:rFonts w:ascii="仿宋" w:eastAsia="仿宋" w:hAnsi="仿宋" w:cs="仿宋" w:hint="eastAsia"/>
            <w:lang w:eastAsia="zh-CN"/>
          </w:rPr>
          <w:t>四、社会影响分析</w:t>
        </w:r>
        <w:r>
          <w:tab/>
        </w:r>
        <w:r>
          <w:fldChar w:fldCharType="begin"/>
        </w:r>
        <w:r>
          <w:instrText xml:space="preserve"> PAGEREF _Toc24453 \h </w:instrText>
        </w:r>
        <w:r>
          <w:fldChar w:fldCharType="separate"/>
        </w:r>
        <w:r>
          <w:t>28</w:t>
        </w:r>
        <w:r>
          <w:fldChar w:fldCharType="end"/>
        </w:r>
      </w:hyperlink>
    </w:p>
    <w:p>
      <w:pPr>
        <w:pStyle w:val="TOC2"/>
        <w:tabs>
          <w:tab w:val="right" w:leader="dot" w:pos="8306"/>
        </w:tabs>
      </w:pPr>
      <w:hyperlink w:anchor="_Toc4544" w:history="1">
        <w:r>
          <w:rPr>
            <w:rFonts w:ascii="仿宋" w:eastAsia="仿宋" w:hAnsi="仿宋" w:cs="仿宋" w:hint="eastAsia"/>
            <w:lang w:eastAsia="zh-CN"/>
          </w:rPr>
          <w:t>(一)、社会影响效果分析</w:t>
        </w:r>
        <w:r>
          <w:tab/>
        </w:r>
        <w:r>
          <w:fldChar w:fldCharType="begin"/>
        </w:r>
        <w:r>
          <w:instrText xml:space="preserve"> PAGEREF _Toc4544 \h </w:instrText>
        </w:r>
        <w:r>
          <w:fldChar w:fldCharType="separate"/>
        </w:r>
        <w:r>
          <w:t>28</w:t>
        </w:r>
        <w:r>
          <w:fldChar w:fldCharType="end"/>
        </w:r>
      </w:hyperlink>
    </w:p>
    <w:p>
      <w:pPr>
        <w:pStyle w:val="TOC2"/>
        <w:tabs>
          <w:tab w:val="right" w:leader="dot" w:pos="8306"/>
        </w:tabs>
      </w:pPr>
      <w:hyperlink w:anchor="_Toc7566" w:history="1">
        <w:r>
          <w:rPr>
            <w:rFonts w:ascii="仿宋" w:eastAsia="仿宋" w:hAnsi="仿宋" w:cs="仿宋" w:hint="eastAsia"/>
            <w:lang w:eastAsia="zh-CN"/>
          </w:rPr>
          <w:t>(二)、社会适应性分析</w:t>
        </w:r>
        <w:r>
          <w:tab/>
        </w:r>
        <w:r>
          <w:fldChar w:fldCharType="begin"/>
        </w:r>
        <w:r>
          <w:instrText xml:space="preserve"> PAGEREF _Toc7566 \h </w:instrText>
        </w:r>
        <w:r>
          <w:fldChar w:fldCharType="separate"/>
        </w:r>
        <w:r>
          <w:t>31</w:t>
        </w:r>
        <w:r>
          <w:fldChar w:fldCharType="end"/>
        </w:r>
      </w:hyperlink>
    </w:p>
    <w:p>
      <w:pPr>
        <w:pStyle w:val="TOC2"/>
        <w:tabs>
          <w:tab w:val="right" w:leader="dot" w:pos="8306"/>
        </w:tabs>
      </w:pPr>
      <w:hyperlink w:anchor="_Toc10774" w:history="1">
        <w:r>
          <w:rPr>
            <w:rFonts w:ascii="仿宋" w:eastAsia="仿宋" w:hAnsi="仿宋" w:cs="仿宋" w:hint="eastAsia"/>
            <w:lang w:eastAsia="zh-CN"/>
          </w:rPr>
          <w:t>(三)、社会风险及对策分析</w:t>
        </w:r>
        <w:r>
          <w:tab/>
        </w:r>
        <w:r>
          <w:fldChar w:fldCharType="begin"/>
        </w:r>
        <w:r>
          <w:instrText xml:space="preserve"> PAGEREF _Toc10774 \h </w:instrText>
        </w:r>
        <w:r>
          <w:fldChar w:fldCharType="separate"/>
        </w:r>
        <w:r>
          <w:t>32</w:t>
        </w:r>
        <w:r>
          <w:fldChar w:fldCharType="end"/>
        </w:r>
      </w:hyperlink>
    </w:p>
    <w:p>
      <w:pPr>
        <w:pStyle w:val="TOC1"/>
        <w:tabs>
          <w:tab w:val="right" w:leader="dot" w:pos="8306"/>
        </w:tabs>
      </w:pPr>
      <w:hyperlink w:anchor="_Toc28245" w:history="1">
        <w:r>
          <w:rPr>
            <w:rFonts w:ascii="仿宋" w:eastAsia="仿宋" w:hAnsi="仿宋" w:cs="仿宋" w:hint="eastAsia"/>
            <w:lang w:eastAsia="zh-CN"/>
          </w:rPr>
          <w:t>五、保温涂料项目概论</w:t>
        </w:r>
        <w:r>
          <w:tab/>
        </w:r>
        <w:r>
          <w:fldChar w:fldCharType="begin"/>
        </w:r>
        <w:r>
          <w:instrText xml:space="preserve"> PAGEREF _Toc28245 \h </w:instrText>
        </w:r>
        <w:r>
          <w:fldChar w:fldCharType="separate"/>
        </w:r>
        <w:r>
          <w:t>35</w:t>
        </w:r>
        <w:r>
          <w:fldChar w:fldCharType="end"/>
        </w:r>
      </w:hyperlink>
    </w:p>
    <w:p>
      <w:pPr>
        <w:pStyle w:val="TOC2"/>
        <w:tabs>
          <w:tab w:val="right" w:leader="dot" w:pos="8306"/>
        </w:tabs>
      </w:pPr>
      <w:hyperlink w:anchor="_Toc14080" w:history="1">
        <w:r>
          <w:rPr>
            <w:rFonts w:ascii="仿宋" w:eastAsia="仿宋" w:hAnsi="仿宋" w:cs="仿宋" w:hint="eastAsia"/>
            <w:lang w:eastAsia="zh-CN"/>
          </w:rPr>
          <w:t>(一)、项目申报单位概况</w:t>
        </w:r>
        <w:r>
          <w:tab/>
        </w:r>
        <w:r>
          <w:fldChar w:fldCharType="begin"/>
        </w:r>
        <w:r>
          <w:instrText xml:space="preserve"> PAGEREF _Toc14080 \h </w:instrText>
        </w:r>
        <w:r>
          <w:fldChar w:fldCharType="separate"/>
        </w:r>
        <w:r>
          <w:t>35</w:t>
        </w:r>
        <w:r>
          <w:fldChar w:fldCharType="end"/>
        </w:r>
      </w:hyperlink>
    </w:p>
    <w:p>
      <w:pPr>
        <w:pStyle w:val="TOC2"/>
        <w:tabs>
          <w:tab w:val="right" w:leader="dot" w:pos="8306"/>
        </w:tabs>
      </w:pPr>
      <w:hyperlink w:anchor="_Toc25593" w:history="1">
        <w:r>
          <w:rPr>
            <w:rFonts w:ascii="仿宋" w:eastAsia="仿宋" w:hAnsi="仿宋" w:cs="仿宋" w:hint="eastAsia"/>
            <w:lang w:eastAsia="zh-CN"/>
          </w:rPr>
          <w:t>(二)、项目概况</w:t>
        </w:r>
        <w:r>
          <w:tab/>
        </w:r>
        <w:r>
          <w:fldChar w:fldCharType="begin"/>
        </w:r>
        <w:r>
          <w:instrText xml:space="preserve"> PAGEREF _Toc25593 \h </w:instrText>
        </w:r>
        <w:r>
          <w:fldChar w:fldCharType="separate"/>
        </w:r>
        <w:r>
          <w:t>36</w:t>
        </w:r>
        <w:r>
          <w:fldChar w:fldCharType="end"/>
        </w:r>
      </w:hyperlink>
    </w:p>
    <w:p>
      <w:pPr>
        <w:pStyle w:val="TOC1"/>
        <w:tabs>
          <w:tab w:val="right" w:leader="dot" w:pos="8306"/>
        </w:tabs>
      </w:pPr>
      <w:hyperlink w:anchor="_Toc12950" w:history="1">
        <w:r>
          <w:rPr>
            <w:rFonts w:ascii="仿宋" w:eastAsia="仿宋" w:hAnsi="仿宋" w:cs="仿宋" w:hint="eastAsia"/>
            <w:lang w:eastAsia="zh-CN"/>
          </w:rPr>
          <w:t>六、财务管理与成本控制</w:t>
        </w:r>
        <w:r>
          <w:tab/>
        </w:r>
        <w:r>
          <w:fldChar w:fldCharType="begin"/>
        </w:r>
        <w:r>
          <w:instrText xml:space="preserve"> PAGEREF _Toc12950 \h </w:instrText>
        </w:r>
        <w:r>
          <w:fldChar w:fldCharType="separate"/>
        </w:r>
        <w:r>
          <w:t>39</w:t>
        </w:r>
        <w:r>
          <w:fldChar w:fldCharType="end"/>
        </w:r>
      </w:hyperlink>
    </w:p>
    <w:p>
      <w:pPr>
        <w:pStyle w:val="TOC2"/>
        <w:tabs>
          <w:tab w:val="right" w:leader="dot" w:pos="8306"/>
        </w:tabs>
      </w:pPr>
      <w:hyperlink w:anchor="_Toc18133" w:history="1">
        <w:r>
          <w:rPr>
            <w:rFonts w:ascii="仿宋" w:eastAsia="仿宋" w:hAnsi="仿宋" w:cs="仿宋" w:hint="eastAsia"/>
            <w:lang w:eastAsia="zh-CN"/>
          </w:rPr>
          <w:t>(一)、财务管理体系建设</w:t>
        </w:r>
        <w:r>
          <w:tab/>
        </w:r>
        <w:r>
          <w:fldChar w:fldCharType="begin"/>
        </w:r>
        <w:r>
          <w:instrText xml:space="preserve"> PAGEREF _Toc18133 \h </w:instrText>
        </w:r>
        <w:r>
          <w:fldChar w:fldCharType="separate"/>
        </w:r>
        <w:r>
          <w:t>39</w:t>
        </w:r>
        <w:r>
          <w:fldChar w:fldCharType="end"/>
        </w:r>
      </w:hyperlink>
    </w:p>
    <w:p>
      <w:pPr>
        <w:pStyle w:val="TOC2"/>
        <w:tabs>
          <w:tab w:val="right" w:leader="dot" w:pos="8306"/>
        </w:tabs>
      </w:pPr>
      <w:hyperlink w:anchor="_Toc18372" w:history="1">
        <w:r>
          <w:rPr>
            <w:rFonts w:ascii="仿宋" w:eastAsia="仿宋" w:hAnsi="仿宋" w:cs="仿宋" w:hint="eastAsia"/>
            <w:lang w:eastAsia="zh-CN"/>
          </w:rPr>
          <w:t>(二)、成本控制措施</w:t>
        </w:r>
        <w:r>
          <w:tab/>
        </w:r>
        <w:r>
          <w:fldChar w:fldCharType="begin"/>
        </w:r>
        <w:r>
          <w:instrText xml:space="preserve"> PAGEREF _Toc18372 \h </w:instrText>
        </w:r>
        <w:r>
          <w:fldChar w:fldCharType="separate"/>
        </w:r>
        <w:r>
          <w:t>41</w:t>
        </w:r>
        <w:r>
          <w:fldChar w:fldCharType="end"/>
        </w:r>
      </w:hyperlink>
    </w:p>
    <w:p>
      <w:pPr>
        <w:pStyle w:val="TOC1"/>
        <w:tabs>
          <w:tab w:val="right" w:leader="dot" w:pos="8306"/>
        </w:tabs>
      </w:pPr>
      <w:hyperlink w:anchor="_Toc4644" w:history="1">
        <w:r>
          <w:rPr>
            <w:rFonts w:ascii="仿宋" w:eastAsia="仿宋" w:hAnsi="仿宋" w:cs="仿宋" w:hint="eastAsia"/>
            <w:lang w:eastAsia="zh-CN"/>
          </w:rPr>
          <w:t>七、环境保护与绿色发展</w:t>
        </w:r>
        <w:r>
          <w:tab/>
        </w:r>
        <w:r>
          <w:fldChar w:fldCharType="begin"/>
        </w:r>
        <w:r>
          <w:instrText xml:space="preserve"> PAGEREF _Toc4644 \h </w:instrText>
        </w:r>
        <w:r>
          <w:fldChar w:fldCharType="separate"/>
        </w:r>
        <w:r>
          <w:t>42</w:t>
        </w:r>
        <w:r>
          <w:fldChar w:fldCharType="end"/>
        </w:r>
      </w:hyperlink>
    </w:p>
    <w:p>
      <w:pPr>
        <w:pStyle w:val="TOC2"/>
        <w:tabs>
          <w:tab w:val="right" w:leader="dot" w:pos="8306"/>
        </w:tabs>
      </w:pPr>
      <w:hyperlink w:anchor="_Toc30957" w:history="1">
        <w:r>
          <w:rPr>
            <w:rFonts w:ascii="仿宋" w:eastAsia="仿宋" w:hAnsi="仿宋" w:cs="仿宋" w:hint="eastAsia"/>
            <w:lang w:eastAsia="zh-CN"/>
          </w:rPr>
          <w:t>(一)、环境保护措施</w:t>
        </w:r>
        <w:r>
          <w:tab/>
        </w:r>
        <w:r>
          <w:fldChar w:fldCharType="begin"/>
        </w:r>
        <w:r>
          <w:instrText xml:space="preserve"> PAGEREF _Toc30957 \h </w:instrText>
        </w:r>
        <w:r>
          <w:fldChar w:fldCharType="separate"/>
        </w:r>
        <w:r>
          <w:t>42</w:t>
        </w:r>
        <w:r>
          <w:fldChar w:fldCharType="end"/>
        </w:r>
      </w:hyperlink>
    </w:p>
    <w:p>
      <w:pPr>
        <w:pStyle w:val="TOC2"/>
        <w:tabs>
          <w:tab w:val="right" w:leader="dot" w:pos="8306"/>
        </w:tabs>
      </w:pPr>
      <w:hyperlink w:anchor="_Toc10883" w:history="1">
        <w:r>
          <w:rPr>
            <w:rFonts w:ascii="仿宋" w:eastAsia="仿宋" w:hAnsi="仿宋" w:cs="仿宋" w:hint="eastAsia"/>
            <w:lang w:eastAsia="zh-CN"/>
          </w:rPr>
          <w:t>(二)、绿色发展与可持续发展策略</w:t>
        </w:r>
        <w:r>
          <w:tab/>
        </w:r>
        <w:r>
          <w:fldChar w:fldCharType="begin"/>
        </w:r>
        <w:r>
          <w:instrText xml:space="preserve"> PAGEREF _Toc10883 \h </w:instrText>
        </w:r>
        <w:r>
          <w:fldChar w:fldCharType="separate"/>
        </w:r>
        <w:r>
          <w:t>44</w:t>
        </w:r>
        <w:r>
          <w:fldChar w:fldCharType="end"/>
        </w:r>
      </w:hyperlink>
    </w:p>
    <w:p>
      <w:pPr>
        <w:pStyle w:val="TOC1"/>
        <w:tabs>
          <w:tab w:val="right" w:leader="dot" w:pos="8306"/>
        </w:tabs>
      </w:pPr>
      <w:hyperlink w:anchor="_Toc31967" w:history="1">
        <w:r>
          <w:rPr>
            <w:rFonts w:ascii="仿宋" w:eastAsia="仿宋" w:hAnsi="仿宋" w:cs="仿宋" w:hint="eastAsia"/>
            <w:lang w:eastAsia="zh-CN"/>
          </w:rPr>
          <w:t>八、环境保护与治理方案</w:t>
        </w:r>
        <w:r>
          <w:tab/>
        </w:r>
        <w:r>
          <w:fldChar w:fldCharType="begin"/>
        </w:r>
        <w:r>
          <w:instrText xml:space="preserve"> PAGEREF _Toc31967 \h </w:instrText>
        </w:r>
        <w:r>
          <w:fldChar w:fldCharType="separate"/>
        </w:r>
        <w:r>
          <w:t>45</w:t>
        </w:r>
        <w:r>
          <w:fldChar w:fldCharType="end"/>
        </w:r>
      </w:hyperlink>
    </w:p>
    <w:p>
      <w:pPr>
        <w:pStyle w:val="TOC2"/>
        <w:tabs>
          <w:tab w:val="right" w:leader="dot" w:pos="8306"/>
        </w:tabs>
      </w:pPr>
      <w:hyperlink w:anchor="_Toc17831" w:history="1">
        <w:r>
          <w:rPr>
            <w:rFonts w:ascii="仿宋" w:eastAsia="仿宋" w:hAnsi="仿宋" w:cs="仿宋" w:hint="eastAsia"/>
            <w:lang w:eastAsia="zh-CN"/>
          </w:rPr>
          <w:t>(一)、项目环境影响评估</w:t>
        </w:r>
        <w:r>
          <w:tab/>
        </w:r>
        <w:r>
          <w:fldChar w:fldCharType="begin"/>
        </w:r>
        <w:r>
          <w:instrText xml:space="preserve"> PAGEREF _Toc17831 \h </w:instrText>
        </w:r>
        <w:r>
          <w:fldChar w:fldCharType="separate"/>
        </w:r>
        <w:r>
          <w:t>45</w:t>
        </w:r>
        <w:r>
          <w:fldChar w:fldCharType="end"/>
        </w:r>
      </w:hyperlink>
    </w:p>
    <w:p>
      <w:pPr>
        <w:pStyle w:val="TOC2"/>
        <w:tabs>
          <w:tab w:val="right" w:leader="dot" w:pos="8306"/>
        </w:tabs>
      </w:pPr>
      <w:hyperlink w:anchor="_Toc3110" w:history="1">
        <w:r>
          <w:rPr>
            <w:rFonts w:ascii="仿宋" w:eastAsia="仿宋" w:hAnsi="仿宋" w:cs="仿宋" w:hint="eastAsia"/>
            <w:lang w:eastAsia="zh-CN"/>
          </w:rPr>
          <w:t>(二)、环境保护措施与治理方案</w:t>
        </w:r>
        <w:r>
          <w:tab/>
        </w:r>
        <w:r>
          <w:fldChar w:fldCharType="begin"/>
        </w:r>
        <w:r>
          <w:instrText xml:space="preserve"> PAGEREF _Toc3110 \h </w:instrText>
        </w:r>
        <w:r>
          <w:fldChar w:fldCharType="separate"/>
        </w:r>
        <w:r>
          <w:t>45</w:t>
        </w:r>
        <w:r>
          <w:fldChar w:fldCharType="end"/>
        </w:r>
      </w:hyperlink>
    </w:p>
    <w:p>
      <w:pPr>
        <w:pStyle w:val="TOC1"/>
        <w:tabs>
          <w:tab w:val="right" w:leader="dot" w:pos="8306"/>
        </w:tabs>
      </w:pPr>
      <w:hyperlink w:anchor="_Toc29907" w:history="1">
        <w:r>
          <w:rPr>
            <w:rFonts w:ascii="仿宋" w:eastAsia="仿宋" w:hAnsi="仿宋" w:cs="仿宋" w:hint="eastAsia"/>
            <w:lang w:eastAsia="zh-CN"/>
          </w:rPr>
          <w:t>九、项目变更管理</w:t>
        </w:r>
        <w:r>
          <w:tab/>
        </w:r>
        <w:r>
          <w:fldChar w:fldCharType="begin"/>
        </w:r>
        <w:r>
          <w:instrText xml:space="preserve"> PAGEREF _Toc29907 \h </w:instrText>
        </w:r>
        <w:r>
          <w:fldChar w:fldCharType="separate"/>
        </w:r>
        <w:r>
          <w:t>46</w:t>
        </w:r>
        <w:r>
          <w:fldChar w:fldCharType="end"/>
        </w:r>
      </w:hyperlink>
    </w:p>
    <w:p>
      <w:pPr>
        <w:pStyle w:val="TOC2"/>
        <w:tabs>
          <w:tab w:val="right" w:leader="dot" w:pos="8306"/>
        </w:tabs>
      </w:pPr>
      <w:hyperlink w:anchor="_Toc27201" w:history="1">
        <w:r>
          <w:rPr>
            <w:rFonts w:ascii="仿宋" w:eastAsia="仿宋" w:hAnsi="仿宋" w:cs="仿宋" w:hint="eastAsia"/>
            <w:lang w:eastAsia="zh-CN"/>
          </w:rPr>
          <w:t>(一)、变更控制流程</w:t>
        </w:r>
        <w:r>
          <w:tab/>
        </w:r>
        <w:r>
          <w:fldChar w:fldCharType="begin"/>
        </w:r>
        <w:r>
          <w:instrText xml:space="preserve"> PAGEREF _Toc27201 \h </w:instrText>
        </w:r>
        <w:r>
          <w:fldChar w:fldCharType="separate"/>
        </w:r>
        <w:r>
          <w:t>46</w:t>
        </w:r>
        <w:r>
          <w:fldChar w:fldCharType="end"/>
        </w:r>
      </w:hyperlink>
    </w:p>
    <w:p>
      <w:pPr>
        <w:pStyle w:val="TOC2"/>
        <w:tabs>
          <w:tab w:val="right" w:leader="dot" w:pos="8306"/>
        </w:tabs>
      </w:pPr>
      <w:hyperlink w:anchor="_Toc4035" w:history="1">
        <w:r>
          <w:rPr>
            <w:rFonts w:ascii="仿宋" w:eastAsia="仿宋" w:hAnsi="仿宋" w:cs="仿宋" w:hint="eastAsia"/>
            <w:lang w:eastAsia="zh-CN"/>
          </w:rPr>
          <w:t>(二)、影响评估与处理</w:t>
        </w:r>
        <w:r>
          <w:tab/>
        </w:r>
        <w:r>
          <w:fldChar w:fldCharType="begin"/>
        </w:r>
        <w:r>
          <w:instrText xml:space="preserve"> PAGEREF _Toc4035 \h </w:instrText>
        </w:r>
        <w:r>
          <w:fldChar w:fldCharType="separate"/>
        </w:r>
        <w:r>
          <w:t>47</w:t>
        </w:r>
        <w:r>
          <w:fldChar w:fldCharType="end"/>
        </w:r>
      </w:hyperlink>
    </w:p>
    <w:p>
      <w:pPr>
        <w:pStyle w:val="TOC2"/>
        <w:tabs>
          <w:tab w:val="right" w:leader="dot" w:pos="8306"/>
        </w:tabs>
      </w:pPr>
      <w:hyperlink w:anchor="_Toc4430" w:history="1">
        <w:r>
          <w:rPr>
            <w:rFonts w:ascii="仿宋" w:eastAsia="仿宋" w:hAnsi="仿宋" w:cs="仿宋" w:hint="eastAsia"/>
            <w:lang w:eastAsia="zh-CN"/>
          </w:rPr>
          <w:t>(三)、变更记录与追踪</w:t>
        </w:r>
        <w:r>
          <w:tab/>
        </w:r>
        <w:r>
          <w:fldChar w:fldCharType="begin"/>
        </w:r>
        <w:r>
          <w:instrText xml:space="preserve"> PAGEREF _Toc4430 \h </w:instrText>
        </w:r>
        <w:r>
          <w:fldChar w:fldCharType="separate"/>
        </w:r>
        <w:r>
          <w:t>48</w:t>
        </w:r>
        <w:r>
          <w:fldChar w:fldCharType="end"/>
        </w:r>
      </w:hyperlink>
    </w:p>
    <w:p>
      <w:pPr>
        <w:pStyle w:val="TOC2"/>
        <w:tabs>
          <w:tab w:val="right" w:leader="dot" w:pos="8306"/>
        </w:tabs>
      </w:pPr>
      <w:hyperlink w:anchor="_Toc27687" w:history="1">
        <w:r>
          <w:rPr>
            <w:rFonts w:ascii="仿宋" w:eastAsia="仿宋" w:hAnsi="仿宋" w:cs="仿宋" w:hint="eastAsia"/>
            <w:lang w:eastAsia="zh-CN"/>
          </w:rPr>
          <w:t>(四)、变更管理策略</w:t>
        </w:r>
        <w:r>
          <w:tab/>
        </w:r>
        <w:r>
          <w:fldChar w:fldCharType="begin"/>
        </w:r>
        <w:r>
          <w:instrText xml:space="preserve"> PAGEREF _Toc27687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79" w:history="1">
        <w:r>
          <w:rPr>
            <w:rFonts w:ascii="仿宋" w:eastAsia="仿宋" w:hAnsi="仿宋" w:cs="仿宋" w:hint="eastAsia"/>
            <w:lang w:eastAsia="zh-CN"/>
          </w:rPr>
          <w:t>十、土地利用与规划方案</w:t>
        </w:r>
        <w:r>
          <w:tab/>
        </w:r>
        <w:r>
          <w:fldChar w:fldCharType="begin"/>
        </w:r>
        <w:r>
          <w:instrText xml:space="preserve"> PAGEREF _Toc23579 \h </w:instrText>
        </w:r>
        <w:r>
          <w:fldChar w:fldCharType="separate"/>
        </w:r>
        <w:r>
          <w:t>52</w:t>
        </w:r>
        <w:r>
          <w:fldChar w:fldCharType="end"/>
        </w:r>
      </w:hyperlink>
    </w:p>
    <w:p>
      <w:pPr>
        <w:pStyle w:val="TOC2"/>
        <w:tabs>
          <w:tab w:val="right" w:leader="dot" w:pos="8306"/>
        </w:tabs>
      </w:pPr>
      <w:hyperlink w:anchor="_Toc28147" w:history="1">
        <w:r>
          <w:rPr>
            <w:rFonts w:ascii="仿宋" w:eastAsia="仿宋" w:hAnsi="仿宋" w:cs="仿宋" w:hint="eastAsia"/>
            <w:lang w:eastAsia="zh-CN"/>
          </w:rPr>
          <w:t>(一)、项目用地情况分析</w:t>
        </w:r>
        <w:r>
          <w:tab/>
        </w:r>
        <w:r>
          <w:fldChar w:fldCharType="begin"/>
        </w:r>
        <w:r>
          <w:instrText xml:space="preserve"> PAGEREF _Toc28147 \h </w:instrText>
        </w:r>
        <w:r>
          <w:fldChar w:fldCharType="separate"/>
        </w:r>
        <w:r>
          <w:t>52</w:t>
        </w:r>
        <w:r>
          <w:fldChar w:fldCharType="end"/>
        </w:r>
      </w:hyperlink>
    </w:p>
    <w:p>
      <w:pPr>
        <w:pStyle w:val="TOC2"/>
        <w:tabs>
          <w:tab w:val="right" w:leader="dot" w:pos="8306"/>
        </w:tabs>
      </w:pPr>
      <w:hyperlink w:anchor="_Toc10691" w:history="1">
        <w:r>
          <w:rPr>
            <w:rFonts w:ascii="仿宋" w:eastAsia="仿宋" w:hAnsi="仿宋" w:cs="仿宋" w:hint="eastAsia"/>
            <w:lang w:eastAsia="zh-CN"/>
          </w:rPr>
          <w:t>(二)、土地利用规划方案</w:t>
        </w:r>
        <w:r>
          <w:tab/>
        </w:r>
        <w:r>
          <w:fldChar w:fldCharType="begin"/>
        </w:r>
        <w:r>
          <w:instrText xml:space="preserve"> PAGEREF _Toc10691 \h </w:instrText>
        </w:r>
        <w:r>
          <w:fldChar w:fldCharType="separate"/>
        </w:r>
        <w:r>
          <w:t>53</w:t>
        </w:r>
        <w:r>
          <w:fldChar w:fldCharType="end"/>
        </w:r>
      </w:hyperlink>
    </w:p>
    <w:p>
      <w:pPr>
        <w:pStyle w:val="TOC1"/>
        <w:tabs>
          <w:tab w:val="right" w:leader="dot" w:pos="8306"/>
        </w:tabs>
      </w:pPr>
      <w:hyperlink w:anchor="_Toc7932" w:history="1">
        <w:r>
          <w:rPr>
            <w:rFonts w:ascii="仿宋" w:eastAsia="仿宋" w:hAnsi="仿宋" w:cs="仿宋" w:hint="eastAsia"/>
            <w:lang w:eastAsia="zh-CN"/>
          </w:rPr>
          <w:t>十一、资金管理与财务规划</w:t>
        </w:r>
        <w:r>
          <w:tab/>
        </w:r>
        <w:r>
          <w:fldChar w:fldCharType="begin"/>
        </w:r>
        <w:r>
          <w:instrText xml:space="preserve"> PAGEREF _Toc7932 \h </w:instrText>
        </w:r>
        <w:r>
          <w:fldChar w:fldCharType="separate"/>
        </w:r>
        <w:r>
          <w:t>54</w:t>
        </w:r>
        <w:r>
          <w:fldChar w:fldCharType="end"/>
        </w:r>
      </w:hyperlink>
    </w:p>
    <w:p>
      <w:pPr>
        <w:pStyle w:val="TOC2"/>
        <w:tabs>
          <w:tab w:val="right" w:leader="dot" w:pos="8306"/>
        </w:tabs>
      </w:pPr>
      <w:hyperlink w:anchor="_Toc3908" w:history="1">
        <w:r>
          <w:rPr>
            <w:rFonts w:ascii="仿宋" w:eastAsia="仿宋" w:hAnsi="仿宋" w:cs="仿宋" w:hint="eastAsia"/>
            <w:lang w:eastAsia="zh-CN"/>
          </w:rPr>
          <w:t>(一)、项目资金来源与筹措</w:t>
        </w:r>
        <w:r>
          <w:tab/>
        </w:r>
        <w:r>
          <w:fldChar w:fldCharType="begin"/>
        </w:r>
        <w:r>
          <w:instrText xml:space="preserve"> PAGEREF _Toc3908 \h </w:instrText>
        </w:r>
        <w:r>
          <w:fldChar w:fldCharType="separate"/>
        </w:r>
        <w:r>
          <w:t>54</w:t>
        </w:r>
        <w:r>
          <w:fldChar w:fldCharType="end"/>
        </w:r>
      </w:hyperlink>
    </w:p>
    <w:p>
      <w:pPr>
        <w:pStyle w:val="TOC2"/>
        <w:tabs>
          <w:tab w:val="right" w:leader="dot" w:pos="8306"/>
        </w:tabs>
      </w:pPr>
      <w:hyperlink w:anchor="_Toc12483" w:history="1">
        <w:r>
          <w:rPr>
            <w:rFonts w:ascii="仿宋" w:eastAsia="仿宋" w:hAnsi="仿宋" w:cs="仿宋" w:hint="eastAsia"/>
            <w:lang w:eastAsia="zh-CN"/>
          </w:rPr>
          <w:t>(二)、资金使用与监管</w:t>
        </w:r>
        <w:r>
          <w:tab/>
        </w:r>
        <w:r>
          <w:fldChar w:fldCharType="begin"/>
        </w:r>
        <w:r>
          <w:instrText xml:space="preserve"> PAGEREF _Toc12483 \h </w:instrText>
        </w:r>
        <w:r>
          <w:fldChar w:fldCharType="separate"/>
        </w:r>
        <w:r>
          <w:t>55</w:t>
        </w:r>
        <w:r>
          <w:fldChar w:fldCharType="end"/>
        </w:r>
      </w:hyperlink>
    </w:p>
    <w:p>
      <w:pPr>
        <w:pStyle w:val="TOC2"/>
        <w:tabs>
          <w:tab w:val="right" w:leader="dot" w:pos="8306"/>
        </w:tabs>
      </w:pPr>
      <w:hyperlink w:anchor="_Toc3759" w:history="1">
        <w:r>
          <w:rPr>
            <w:rFonts w:ascii="仿宋" w:eastAsia="仿宋" w:hAnsi="仿宋" w:cs="仿宋" w:hint="eastAsia"/>
            <w:lang w:eastAsia="zh-CN"/>
          </w:rPr>
          <w:t>(三)、财务规划与预测</w:t>
        </w:r>
        <w:r>
          <w:tab/>
        </w:r>
        <w:r>
          <w:fldChar w:fldCharType="begin"/>
        </w:r>
        <w:r>
          <w:instrText xml:space="preserve"> PAGEREF _Toc3759 \h </w:instrText>
        </w:r>
        <w:r>
          <w:fldChar w:fldCharType="separate"/>
        </w:r>
        <w:r>
          <w:t>57</w:t>
        </w:r>
        <w:r>
          <w:fldChar w:fldCharType="end"/>
        </w:r>
      </w:hyperlink>
    </w:p>
    <w:p>
      <w:pPr>
        <w:pStyle w:val="TOC1"/>
        <w:tabs>
          <w:tab w:val="right" w:leader="dot" w:pos="8306"/>
        </w:tabs>
      </w:pPr>
      <w:hyperlink w:anchor="_Toc8545" w:history="1">
        <w:r>
          <w:rPr>
            <w:rFonts w:ascii="仿宋" w:eastAsia="仿宋" w:hAnsi="仿宋" w:cs="仿宋" w:hint="eastAsia"/>
            <w:lang w:eastAsia="zh-CN"/>
          </w:rPr>
          <w:t>十二、技术创新与产业升级</w:t>
        </w:r>
        <w:r>
          <w:tab/>
        </w:r>
        <w:r>
          <w:fldChar w:fldCharType="begin"/>
        </w:r>
        <w:r>
          <w:instrText xml:space="preserve"> PAGEREF _Toc8545 \h </w:instrText>
        </w:r>
        <w:r>
          <w:fldChar w:fldCharType="separate"/>
        </w:r>
        <w:r>
          <w:t>58</w:t>
        </w:r>
        <w:r>
          <w:fldChar w:fldCharType="end"/>
        </w:r>
      </w:hyperlink>
    </w:p>
    <w:p>
      <w:pPr>
        <w:pStyle w:val="TOC2"/>
        <w:tabs>
          <w:tab w:val="right" w:leader="dot" w:pos="8306"/>
        </w:tabs>
      </w:pPr>
      <w:hyperlink w:anchor="_Toc18652" w:history="1">
        <w:r>
          <w:rPr>
            <w:rFonts w:ascii="仿宋" w:eastAsia="仿宋" w:hAnsi="仿宋" w:cs="仿宋" w:hint="eastAsia"/>
            <w:lang w:eastAsia="zh-CN"/>
          </w:rPr>
          <w:t>(一)、技术创新方向与目标</w:t>
        </w:r>
        <w:r>
          <w:tab/>
        </w:r>
        <w:r>
          <w:fldChar w:fldCharType="begin"/>
        </w:r>
        <w:r>
          <w:instrText xml:space="preserve"> PAGEREF _Toc18652 \h </w:instrText>
        </w:r>
        <w:r>
          <w:fldChar w:fldCharType="separate"/>
        </w:r>
        <w:r>
          <w:t>58</w:t>
        </w:r>
        <w:r>
          <w:fldChar w:fldCharType="end"/>
        </w:r>
      </w:hyperlink>
    </w:p>
    <w:p>
      <w:pPr>
        <w:pStyle w:val="TOC2"/>
        <w:tabs>
          <w:tab w:val="right" w:leader="dot" w:pos="8306"/>
        </w:tabs>
      </w:pPr>
      <w:hyperlink w:anchor="_Toc17637" w:history="1">
        <w:r>
          <w:rPr>
            <w:rFonts w:ascii="仿宋" w:eastAsia="仿宋" w:hAnsi="仿宋" w:cs="仿宋" w:hint="eastAsia"/>
            <w:lang w:eastAsia="zh-CN"/>
          </w:rPr>
          <w:t>(二)、产业升级路径与措施</w:t>
        </w:r>
        <w:r>
          <w:tab/>
        </w:r>
        <w:r>
          <w:fldChar w:fldCharType="begin"/>
        </w:r>
        <w:r>
          <w:instrText xml:space="preserve"> PAGEREF _Toc17637 \h </w:instrText>
        </w:r>
        <w:r>
          <w:fldChar w:fldCharType="separate"/>
        </w:r>
        <w:r>
          <w:t>59</w:t>
        </w:r>
        <w:r>
          <w:fldChar w:fldCharType="end"/>
        </w:r>
      </w:hyperlink>
    </w:p>
    <w:p>
      <w:pPr>
        <w:pStyle w:val="TOC1"/>
        <w:tabs>
          <w:tab w:val="right" w:leader="dot" w:pos="8306"/>
        </w:tabs>
      </w:pPr>
      <w:hyperlink w:anchor="_Toc1487" w:history="1">
        <w:r>
          <w:rPr>
            <w:rFonts w:ascii="仿宋" w:eastAsia="仿宋" w:hAnsi="仿宋" w:cs="仿宋" w:hint="eastAsia"/>
            <w:lang w:eastAsia="zh-CN"/>
          </w:rPr>
          <w:t>十三、产业协同与集群发展</w:t>
        </w:r>
        <w:r>
          <w:tab/>
        </w:r>
        <w:r>
          <w:fldChar w:fldCharType="begin"/>
        </w:r>
        <w:r>
          <w:instrText xml:space="preserve"> PAGEREF _Toc1487 \h </w:instrText>
        </w:r>
        <w:r>
          <w:fldChar w:fldCharType="separate"/>
        </w:r>
        <w:r>
          <w:t>60</w:t>
        </w:r>
        <w:r>
          <w:fldChar w:fldCharType="end"/>
        </w:r>
      </w:hyperlink>
    </w:p>
    <w:p>
      <w:pPr>
        <w:pStyle w:val="TOC2"/>
        <w:tabs>
          <w:tab w:val="right" w:leader="dot" w:pos="8306"/>
        </w:tabs>
      </w:pPr>
      <w:hyperlink w:anchor="_Toc16046" w:history="1">
        <w:r>
          <w:rPr>
            <w:rFonts w:ascii="仿宋" w:eastAsia="仿宋" w:hAnsi="仿宋" w:cs="仿宋" w:hint="eastAsia"/>
            <w:lang w:eastAsia="zh-CN"/>
          </w:rPr>
          <w:t>(一)、产业协同机制建设</w:t>
        </w:r>
        <w:r>
          <w:tab/>
        </w:r>
        <w:r>
          <w:fldChar w:fldCharType="begin"/>
        </w:r>
        <w:r>
          <w:instrText xml:space="preserve"> PAGEREF _Toc16046 \h </w:instrText>
        </w:r>
        <w:r>
          <w:fldChar w:fldCharType="separate"/>
        </w:r>
        <w:r>
          <w:t>60</w:t>
        </w:r>
        <w:r>
          <w:fldChar w:fldCharType="end"/>
        </w:r>
      </w:hyperlink>
    </w:p>
    <w:p>
      <w:pPr>
        <w:pStyle w:val="TOC2"/>
        <w:tabs>
          <w:tab w:val="right" w:leader="dot" w:pos="8306"/>
        </w:tabs>
      </w:pPr>
      <w:hyperlink w:anchor="_Toc4399" w:history="1">
        <w:r>
          <w:rPr>
            <w:rFonts w:ascii="仿宋" w:eastAsia="仿宋" w:hAnsi="仿宋" w:cs="仿宋" w:hint="eastAsia"/>
            <w:lang w:eastAsia="zh-CN"/>
          </w:rPr>
          <w:t>(二)、产业集群培育与发展</w:t>
        </w:r>
        <w:r>
          <w:tab/>
        </w:r>
        <w:r>
          <w:fldChar w:fldCharType="begin"/>
        </w:r>
        <w:r>
          <w:instrText xml:space="preserve"> PAGEREF _Toc4399 \h </w:instrText>
        </w:r>
        <w:r>
          <w:fldChar w:fldCharType="separate"/>
        </w:r>
        <w:r>
          <w:t>61</w:t>
        </w:r>
        <w:r>
          <w:fldChar w:fldCharType="end"/>
        </w:r>
      </w:hyperlink>
    </w:p>
    <w:p>
      <w:pPr>
        <w:pStyle w:val="TOC1"/>
        <w:tabs>
          <w:tab w:val="right" w:leader="dot" w:pos="8306"/>
        </w:tabs>
      </w:pPr>
      <w:hyperlink w:anchor="_Toc4738" w:history="1">
        <w:r>
          <w:rPr>
            <w:rFonts w:ascii="仿宋" w:eastAsia="仿宋" w:hAnsi="仿宋" w:cs="仿宋" w:hint="eastAsia"/>
            <w:lang w:eastAsia="zh-CN"/>
          </w:rPr>
          <w:t>十四、法律法规与政策遵循</w:t>
        </w:r>
        <w:r>
          <w:tab/>
        </w:r>
        <w:r>
          <w:fldChar w:fldCharType="begin"/>
        </w:r>
        <w:r>
          <w:instrText xml:space="preserve"> PAGEREF _Toc4738 \h </w:instrText>
        </w:r>
        <w:r>
          <w:fldChar w:fldCharType="separate"/>
        </w:r>
        <w:r>
          <w:t>62</w:t>
        </w:r>
        <w:r>
          <w:fldChar w:fldCharType="end"/>
        </w:r>
      </w:hyperlink>
    </w:p>
    <w:p>
      <w:pPr>
        <w:pStyle w:val="TOC2"/>
        <w:tabs>
          <w:tab w:val="right" w:leader="dot" w:pos="8306"/>
        </w:tabs>
      </w:pPr>
      <w:hyperlink w:anchor="_Toc4985" w:history="1">
        <w:r>
          <w:rPr>
            <w:rFonts w:ascii="仿宋" w:eastAsia="仿宋" w:hAnsi="仿宋" w:cs="仿宋" w:hint="eastAsia"/>
            <w:lang w:eastAsia="zh-CN"/>
          </w:rPr>
          <w:t>(一)、法律法规遵守</w:t>
        </w:r>
        <w:r>
          <w:tab/>
        </w:r>
        <w:r>
          <w:fldChar w:fldCharType="begin"/>
        </w:r>
        <w:r>
          <w:instrText xml:space="preserve"> PAGEREF _Toc4985 \h </w:instrText>
        </w:r>
        <w:r>
          <w:fldChar w:fldCharType="separate"/>
        </w:r>
        <w:r>
          <w:t>62</w:t>
        </w:r>
        <w:r>
          <w:fldChar w:fldCharType="end"/>
        </w:r>
      </w:hyperlink>
    </w:p>
    <w:p>
      <w:pPr>
        <w:pStyle w:val="TOC2"/>
        <w:tabs>
          <w:tab w:val="right" w:leader="dot" w:pos="8306"/>
        </w:tabs>
      </w:pPr>
      <w:hyperlink w:anchor="_Toc29554" w:history="1">
        <w:r>
          <w:rPr>
            <w:rFonts w:ascii="仿宋" w:eastAsia="仿宋" w:hAnsi="仿宋" w:cs="仿宋" w:hint="eastAsia"/>
            <w:lang w:eastAsia="zh-CN"/>
          </w:rPr>
          <w:t>(二)、政策导向与利用</w:t>
        </w:r>
        <w:r>
          <w:tab/>
        </w:r>
        <w:r>
          <w:fldChar w:fldCharType="begin"/>
        </w:r>
        <w:r>
          <w:instrText xml:space="preserve"> PAGEREF _Toc29554 \h </w:instrText>
        </w:r>
        <w:r>
          <w:fldChar w:fldCharType="separate"/>
        </w:r>
        <w:r>
          <w:t>63</w:t>
        </w:r>
        <w:r>
          <w:fldChar w:fldCharType="end"/>
        </w:r>
      </w:hyperlink>
    </w:p>
    <w:p>
      <w:pPr>
        <w:pStyle w:val="TOC1"/>
        <w:tabs>
          <w:tab w:val="right" w:leader="dot" w:pos="8306"/>
        </w:tabs>
      </w:pPr>
      <w:hyperlink w:anchor="_Toc5595" w:history="1">
        <w:r>
          <w:rPr>
            <w:rFonts w:ascii="仿宋" w:eastAsia="仿宋" w:hAnsi="仿宋" w:cs="仿宋" w:hint="eastAsia"/>
            <w:lang w:eastAsia="zh-CN"/>
          </w:rPr>
          <w:t>十五、成果转化与推广应用</w:t>
        </w:r>
        <w:r>
          <w:tab/>
        </w:r>
        <w:r>
          <w:fldChar w:fldCharType="begin"/>
        </w:r>
        <w:r>
          <w:instrText xml:space="preserve"> PAGEREF _Toc5595 \h </w:instrText>
        </w:r>
        <w:r>
          <w:fldChar w:fldCharType="separate"/>
        </w:r>
        <w:r>
          <w:t>64</w:t>
        </w:r>
        <w:r>
          <w:fldChar w:fldCharType="end"/>
        </w:r>
      </w:hyperlink>
    </w:p>
    <w:p>
      <w:pPr>
        <w:pStyle w:val="TOC2"/>
        <w:tabs>
          <w:tab w:val="right" w:leader="dot" w:pos="8306"/>
        </w:tabs>
      </w:pPr>
      <w:hyperlink w:anchor="_Toc26318" w:history="1">
        <w:r>
          <w:rPr>
            <w:rFonts w:ascii="仿宋" w:eastAsia="仿宋" w:hAnsi="仿宋" w:cs="仿宋" w:hint="eastAsia"/>
            <w:lang w:eastAsia="zh-CN"/>
          </w:rPr>
          <w:t>(一)、成果转化策略制定</w:t>
        </w:r>
        <w:r>
          <w:tab/>
        </w:r>
        <w:r>
          <w:fldChar w:fldCharType="begin"/>
        </w:r>
        <w:r>
          <w:instrText xml:space="preserve"> PAGEREF _Toc26318 \h </w:instrText>
        </w:r>
        <w:r>
          <w:fldChar w:fldCharType="separate"/>
        </w:r>
        <w:r>
          <w:t>64</w:t>
        </w:r>
        <w:r>
          <w:fldChar w:fldCharType="end"/>
        </w:r>
      </w:hyperlink>
    </w:p>
    <w:p>
      <w:pPr>
        <w:pStyle w:val="TOC2"/>
        <w:tabs>
          <w:tab w:val="right" w:leader="dot" w:pos="8306"/>
        </w:tabs>
      </w:pPr>
      <w:hyperlink w:anchor="_Toc3549" w:history="1">
        <w:r>
          <w:rPr>
            <w:rFonts w:ascii="仿宋" w:eastAsia="仿宋" w:hAnsi="仿宋" w:cs="仿宋" w:hint="eastAsia"/>
            <w:lang w:eastAsia="zh-CN"/>
          </w:rPr>
          <w:t>(二)、成果推广应用方案</w:t>
        </w:r>
        <w:r>
          <w:tab/>
        </w:r>
        <w:r>
          <w:fldChar w:fldCharType="begin"/>
        </w:r>
        <w:r>
          <w:instrText xml:space="preserve"> PAGEREF _Toc3549 \h </w:instrText>
        </w:r>
        <w:r>
          <w:fldChar w:fldCharType="separate"/>
        </w:r>
        <w:r>
          <w:t>65</w:t>
        </w:r>
        <w:r>
          <w:fldChar w:fldCharType="end"/>
        </w:r>
      </w:hyperlink>
    </w:p>
    <w:p>
      <w:pPr>
        <w:pStyle w:val="TOC1"/>
        <w:tabs>
          <w:tab w:val="right" w:leader="dot" w:pos="8306"/>
        </w:tabs>
      </w:pPr>
      <w:hyperlink w:anchor="_Toc17325" w:history="1">
        <w:r>
          <w:rPr>
            <w:rFonts w:ascii="仿宋" w:eastAsia="仿宋" w:hAnsi="仿宋" w:cs="仿宋" w:hint="eastAsia"/>
            <w:lang w:eastAsia="zh-CN"/>
          </w:rPr>
          <w:t>十六、创新驱动与持续发展</w:t>
        </w:r>
        <w:r>
          <w:tab/>
        </w:r>
        <w:r>
          <w:fldChar w:fldCharType="begin"/>
        </w:r>
        <w:r>
          <w:instrText xml:space="preserve"> PAGEREF _Toc17325 \h </w:instrText>
        </w:r>
        <w:r>
          <w:fldChar w:fldCharType="separate"/>
        </w:r>
        <w:r>
          <w:t>67</w:t>
        </w:r>
        <w:r>
          <w:fldChar w:fldCharType="end"/>
        </w:r>
      </w:hyperlink>
    </w:p>
    <w:p>
      <w:pPr>
        <w:pStyle w:val="TOC2"/>
        <w:tabs>
          <w:tab w:val="right" w:leader="dot" w:pos="8306"/>
        </w:tabs>
      </w:pPr>
      <w:hyperlink w:anchor="_Toc30518" w:history="1">
        <w:r>
          <w:rPr>
            <w:rFonts w:ascii="仿宋" w:eastAsia="仿宋" w:hAnsi="仿宋" w:cs="仿宋" w:hint="eastAsia"/>
            <w:lang w:eastAsia="zh-CN"/>
          </w:rPr>
          <w:t>(一)、创新驱动战略实施</w:t>
        </w:r>
        <w:r>
          <w:tab/>
        </w:r>
        <w:r>
          <w:fldChar w:fldCharType="begin"/>
        </w:r>
        <w:r>
          <w:instrText xml:space="preserve"> PAGEREF _Toc30518 \h </w:instrText>
        </w:r>
        <w:r>
          <w:fldChar w:fldCharType="separate"/>
        </w:r>
        <w:r>
          <w:t>67</w:t>
        </w:r>
        <w:r>
          <w:fldChar w:fldCharType="end"/>
        </w:r>
      </w:hyperlink>
    </w:p>
    <w:p>
      <w:pPr>
        <w:pStyle w:val="TOC2"/>
        <w:tabs>
          <w:tab w:val="right" w:leader="dot" w:pos="8306"/>
        </w:tabs>
      </w:pPr>
      <w:hyperlink w:anchor="_Toc7135" w:history="1">
        <w:r>
          <w:rPr>
            <w:rFonts w:ascii="仿宋" w:eastAsia="仿宋" w:hAnsi="仿宋" w:cs="仿宋" w:hint="eastAsia"/>
            <w:lang w:eastAsia="zh-CN"/>
          </w:rPr>
          <w:t>(二)、持续发展路径探索</w:t>
        </w:r>
        <w:r>
          <w:tab/>
        </w:r>
        <w:r>
          <w:fldChar w:fldCharType="begin"/>
        </w:r>
        <w:r>
          <w:instrText xml:space="preserve"> PAGEREF _Toc7135 \h </w:instrText>
        </w:r>
        <w:r>
          <w:fldChar w:fldCharType="separate"/>
        </w:r>
        <w:r>
          <w:t>69</w:t>
        </w:r>
        <w:r>
          <w:fldChar w:fldCharType="end"/>
        </w:r>
      </w:hyperlink>
    </w:p>
    <w:p>
      <w:pPr>
        <w:pStyle w:val="TOC1"/>
        <w:tabs>
          <w:tab w:val="right" w:leader="dot" w:pos="8306"/>
        </w:tabs>
      </w:pPr>
      <w:hyperlink w:anchor="_Toc30091" w:history="1">
        <w:r>
          <w:rPr>
            <w:rFonts w:ascii="仿宋" w:eastAsia="仿宋" w:hAnsi="仿宋" w:cs="仿宋" w:hint="eastAsia"/>
            <w:lang w:eastAsia="zh-CN"/>
          </w:rPr>
          <w:t>十七、合作与交流机制建立</w:t>
        </w:r>
        <w:r>
          <w:tab/>
        </w:r>
        <w:r>
          <w:fldChar w:fldCharType="begin"/>
        </w:r>
        <w:r>
          <w:instrText xml:space="preserve"> PAGEREF _Toc30091 \h </w:instrText>
        </w:r>
        <w:r>
          <w:fldChar w:fldCharType="separate"/>
        </w:r>
        <w:r>
          <w:t>73</w:t>
        </w:r>
        <w:r>
          <w:fldChar w:fldCharType="end"/>
        </w:r>
      </w:hyperlink>
    </w:p>
    <w:p>
      <w:pPr>
        <w:pStyle w:val="TOC2"/>
        <w:tabs>
          <w:tab w:val="right" w:leader="dot" w:pos="8306"/>
        </w:tabs>
      </w:pPr>
      <w:hyperlink w:anchor="_Toc16704" w:history="1">
        <w:r>
          <w:rPr>
            <w:rFonts w:ascii="仿宋" w:eastAsia="仿宋" w:hAnsi="仿宋" w:cs="仿宋" w:hint="eastAsia"/>
            <w:lang w:eastAsia="zh-CN"/>
          </w:rPr>
          <w:t>(一)、合作伙伴选择与合作方式</w:t>
        </w:r>
        <w:r>
          <w:tab/>
        </w:r>
        <w:r>
          <w:fldChar w:fldCharType="begin"/>
        </w:r>
        <w:r>
          <w:instrText xml:space="preserve"> PAGEREF _Toc16704 \h </w:instrText>
        </w:r>
        <w:r>
          <w:fldChar w:fldCharType="separate"/>
        </w:r>
        <w:r>
          <w:t>73</w:t>
        </w:r>
        <w:r>
          <w:fldChar w:fldCharType="end"/>
        </w:r>
      </w:hyperlink>
    </w:p>
    <w:p>
      <w:pPr>
        <w:pStyle w:val="TOC2"/>
        <w:tabs>
          <w:tab w:val="right" w:leader="dot" w:pos="8306"/>
        </w:tabs>
      </w:pPr>
      <w:hyperlink w:anchor="_Toc1258" w:history="1">
        <w:r>
          <w:rPr>
            <w:rFonts w:ascii="仿宋" w:eastAsia="仿宋" w:hAnsi="仿宋" w:cs="仿宋" w:hint="eastAsia"/>
            <w:lang w:eastAsia="zh-CN"/>
          </w:rPr>
          <w:t>(二)、交流与合作平台搭建</w:t>
        </w:r>
        <w:r>
          <w:tab/>
        </w:r>
        <w:r>
          <w:fldChar w:fldCharType="begin"/>
        </w:r>
        <w:r>
          <w:instrText xml:space="preserve"> PAGEREF _Toc1258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73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直接收益：假设保温涂料项目的产品或服务年销售收入为XX万元。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4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若保温涂料项目成功推广新型环保产品，比如采用可回收材料的包装，可能会激发消费者对可持续产品的需求。这种需求的增长可能迫使整个行业转向更环保的产品设计和生产方法。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07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61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温涂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保温涂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保温涂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91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7135"/>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https://d.book118.com/817160061003006055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55635"/>
    <w:rsid w:val="61C556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716006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2024-03-18T11:49:00Z</dcterms:created>
  <dcterms:modified xsi:type="dcterms:W3CDTF">2024-03-18T11:49:38Z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1058E4DB4BD14E2B93CECFEF2AE4396C_11</vt:lpwstr>
  </property>
  <property fmtid="{D5CDD505-2E9C-101B-9397-08002B2CF9AE}" pid="3" name="KSOProductBuildVer">
    <vt:lpwstr>2052-12.1.0.16250</vt:lpwstr>
  </property>
</Properties>
</file>