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59" w:history="1">
        <w:r>
          <w:rPr>
            <w:rFonts w:ascii="仿宋" w:eastAsia="仿宋" w:hAnsi="仿宋" w:cs="仿宋" w:hint="eastAsia"/>
            <w:lang w:eastAsia="zh-CN"/>
          </w:rPr>
          <w:t>概论</w:t>
        </w:r>
        <w:r>
          <w:tab/>
        </w:r>
        <w:r>
          <w:fldChar w:fldCharType="begin"/>
        </w:r>
        <w:r>
          <w:instrText xml:space="preserve"> PAGEREF _Toc26459 \h </w:instrText>
        </w:r>
        <w:r>
          <w:fldChar w:fldCharType="separate"/>
        </w:r>
        <w:r>
          <w:t>3</w:t>
        </w:r>
        <w:r>
          <w:fldChar w:fldCharType="end"/>
        </w:r>
      </w:hyperlink>
    </w:p>
    <w:p>
      <w:pPr>
        <w:pStyle w:val="TOC1"/>
        <w:tabs>
          <w:tab w:val="right" w:leader="dot" w:pos="8306"/>
        </w:tabs>
      </w:pPr>
      <w:hyperlink w:anchor="_Toc3477" w:history="1">
        <w:r>
          <w:rPr>
            <w:rFonts w:ascii="仿宋" w:eastAsia="仿宋" w:hAnsi="仿宋" w:cs="仿宋" w:hint="eastAsia"/>
            <w:lang w:eastAsia="zh-CN"/>
          </w:rPr>
          <w:t>一、项目选址研究</w:t>
        </w:r>
        <w:r>
          <w:tab/>
        </w:r>
        <w:r>
          <w:fldChar w:fldCharType="begin"/>
        </w:r>
        <w:r>
          <w:instrText xml:space="preserve"> PAGEREF _Toc3477 \h </w:instrText>
        </w:r>
        <w:r>
          <w:fldChar w:fldCharType="separate"/>
        </w:r>
        <w:r>
          <w:t>3</w:t>
        </w:r>
        <w:r>
          <w:fldChar w:fldCharType="end"/>
        </w:r>
      </w:hyperlink>
    </w:p>
    <w:p>
      <w:pPr>
        <w:pStyle w:val="TOC2"/>
        <w:tabs>
          <w:tab w:val="right" w:leader="dot" w:pos="8306"/>
        </w:tabs>
      </w:pPr>
      <w:hyperlink w:anchor="_Toc19142" w:history="1">
        <w:r>
          <w:rPr>
            <w:rFonts w:ascii="仿宋" w:eastAsia="仿宋" w:hAnsi="仿宋" w:cs="仿宋" w:hint="eastAsia"/>
            <w:lang w:eastAsia="zh-CN"/>
          </w:rPr>
          <w:t>(一)、项目选址原则</w:t>
        </w:r>
        <w:r>
          <w:tab/>
        </w:r>
        <w:r>
          <w:fldChar w:fldCharType="begin"/>
        </w:r>
        <w:r>
          <w:instrText xml:space="preserve"> PAGEREF _Toc19142 \h </w:instrText>
        </w:r>
        <w:r>
          <w:fldChar w:fldCharType="separate"/>
        </w:r>
        <w:r>
          <w:t>3</w:t>
        </w:r>
        <w:r>
          <w:fldChar w:fldCharType="end"/>
        </w:r>
      </w:hyperlink>
    </w:p>
    <w:p>
      <w:pPr>
        <w:pStyle w:val="TOC2"/>
        <w:tabs>
          <w:tab w:val="right" w:leader="dot" w:pos="8306"/>
        </w:tabs>
      </w:pPr>
      <w:hyperlink w:anchor="_Toc12290" w:history="1">
        <w:r>
          <w:rPr>
            <w:rFonts w:ascii="仿宋" w:eastAsia="仿宋" w:hAnsi="仿宋" w:cs="仿宋" w:hint="eastAsia"/>
            <w:lang w:eastAsia="zh-CN"/>
          </w:rPr>
          <w:t>(二)、项目选址</w:t>
        </w:r>
        <w:r>
          <w:tab/>
        </w:r>
        <w:r>
          <w:fldChar w:fldCharType="begin"/>
        </w:r>
        <w:r>
          <w:instrText xml:space="preserve"> PAGEREF _Toc12290 \h </w:instrText>
        </w:r>
        <w:r>
          <w:fldChar w:fldCharType="separate"/>
        </w:r>
        <w:r>
          <w:t>6</w:t>
        </w:r>
        <w:r>
          <w:fldChar w:fldCharType="end"/>
        </w:r>
      </w:hyperlink>
    </w:p>
    <w:p>
      <w:pPr>
        <w:pStyle w:val="TOC2"/>
        <w:tabs>
          <w:tab w:val="right" w:leader="dot" w:pos="8306"/>
        </w:tabs>
      </w:pPr>
      <w:hyperlink w:anchor="_Toc25747" w:history="1">
        <w:r>
          <w:rPr>
            <w:rFonts w:ascii="仿宋" w:eastAsia="仿宋" w:hAnsi="仿宋" w:cs="仿宋" w:hint="eastAsia"/>
            <w:lang w:eastAsia="zh-CN"/>
          </w:rPr>
          <w:t>(三)、建设条件分析</w:t>
        </w:r>
        <w:r>
          <w:tab/>
        </w:r>
        <w:r>
          <w:fldChar w:fldCharType="begin"/>
        </w:r>
        <w:r>
          <w:instrText xml:space="preserve"> PAGEREF _Toc25747 \h </w:instrText>
        </w:r>
        <w:r>
          <w:fldChar w:fldCharType="separate"/>
        </w:r>
        <w:r>
          <w:t>8</w:t>
        </w:r>
        <w:r>
          <w:fldChar w:fldCharType="end"/>
        </w:r>
      </w:hyperlink>
    </w:p>
    <w:p>
      <w:pPr>
        <w:pStyle w:val="TOC2"/>
        <w:tabs>
          <w:tab w:val="right" w:leader="dot" w:pos="8306"/>
        </w:tabs>
      </w:pPr>
      <w:hyperlink w:anchor="_Toc10758" w:history="1">
        <w:r>
          <w:rPr>
            <w:rFonts w:ascii="仿宋" w:eastAsia="仿宋" w:hAnsi="仿宋" w:cs="仿宋" w:hint="eastAsia"/>
            <w:lang w:eastAsia="zh-CN"/>
          </w:rPr>
          <w:t>(四)、用地控制指标</w:t>
        </w:r>
        <w:r>
          <w:tab/>
        </w:r>
        <w:r>
          <w:fldChar w:fldCharType="begin"/>
        </w:r>
        <w:r>
          <w:instrText xml:space="preserve"> PAGEREF _Toc10758 \h </w:instrText>
        </w:r>
        <w:r>
          <w:fldChar w:fldCharType="separate"/>
        </w:r>
        <w:r>
          <w:t>10</w:t>
        </w:r>
        <w:r>
          <w:fldChar w:fldCharType="end"/>
        </w:r>
      </w:hyperlink>
    </w:p>
    <w:p>
      <w:pPr>
        <w:pStyle w:val="TOC2"/>
        <w:tabs>
          <w:tab w:val="right" w:leader="dot" w:pos="8306"/>
        </w:tabs>
      </w:pPr>
      <w:hyperlink w:anchor="_Toc16490" w:history="1">
        <w:r>
          <w:rPr>
            <w:rFonts w:ascii="仿宋" w:eastAsia="仿宋" w:hAnsi="仿宋" w:cs="仿宋" w:hint="eastAsia"/>
            <w:lang w:eastAsia="zh-CN"/>
          </w:rPr>
          <w:t>(五)、地总体要求</w:t>
        </w:r>
        <w:r>
          <w:tab/>
        </w:r>
        <w:r>
          <w:fldChar w:fldCharType="begin"/>
        </w:r>
        <w:r>
          <w:instrText xml:space="preserve"> PAGEREF _Toc16490 \h </w:instrText>
        </w:r>
        <w:r>
          <w:fldChar w:fldCharType="separate"/>
        </w:r>
        <w:r>
          <w:t>11</w:t>
        </w:r>
        <w:r>
          <w:fldChar w:fldCharType="end"/>
        </w:r>
      </w:hyperlink>
    </w:p>
    <w:p>
      <w:pPr>
        <w:pStyle w:val="TOC2"/>
        <w:tabs>
          <w:tab w:val="right" w:leader="dot" w:pos="8306"/>
        </w:tabs>
      </w:pPr>
      <w:hyperlink w:anchor="_Toc22646" w:history="1">
        <w:r>
          <w:rPr>
            <w:rFonts w:ascii="仿宋" w:eastAsia="仿宋" w:hAnsi="仿宋" w:cs="仿宋" w:hint="eastAsia"/>
            <w:lang w:eastAsia="zh-CN"/>
          </w:rPr>
          <w:t>(六)、节约用地措施</w:t>
        </w:r>
        <w:r>
          <w:tab/>
        </w:r>
        <w:r>
          <w:fldChar w:fldCharType="begin"/>
        </w:r>
        <w:r>
          <w:instrText xml:space="preserve"> PAGEREF _Toc22646 \h </w:instrText>
        </w:r>
        <w:r>
          <w:fldChar w:fldCharType="separate"/>
        </w:r>
        <w:r>
          <w:t>12</w:t>
        </w:r>
        <w:r>
          <w:fldChar w:fldCharType="end"/>
        </w:r>
      </w:hyperlink>
    </w:p>
    <w:p>
      <w:pPr>
        <w:pStyle w:val="TOC2"/>
        <w:tabs>
          <w:tab w:val="right" w:leader="dot" w:pos="8306"/>
        </w:tabs>
      </w:pPr>
      <w:hyperlink w:anchor="_Toc4184" w:history="1">
        <w:r>
          <w:rPr>
            <w:rFonts w:ascii="仿宋" w:eastAsia="仿宋" w:hAnsi="仿宋" w:cs="仿宋" w:hint="eastAsia"/>
            <w:lang w:eastAsia="zh-CN"/>
          </w:rPr>
          <w:t>(七)、选址综合评价</w:t>
        </w:r>
        <w:r>
          <w:tab/>
        </w:r>
        <w:r>
          <w:fldChar w:fldCharType="begin"/>
        </w:r>
        <w:r>
          <w:instrText xml:space="preserve"> PAGEREF _Toc4184 \h </w:instrText>
        </w:r>
        <w:r>
          <w:fldChar w:fldCharType="separate"/>
        </w:r>
        <w:r>
          <w:t>14</w:t>
        </w:r>
        <w:r>
          <w:fldChar w:fldCharType="end"/>
        </w:r>
      </w:hyperlink>
    </w:p>
    <w:p>
      <w:pPr>
        <w:pStyle w:val="TOC1"/>
        <w:tabs>
          <w:tab w:val="right" w:leader="dot" w:pos="8306"/>
        </w:tabs>
      </w:pPr>
      <w:hyperlink w:anchor="_Toc29584" w:history="1">
        <w:r>
          <w:rPr>
            <w:rFonts w:ascii="仿宋" w:eastAsia="仿宋" w:hAnsi="仿宋" w:cs="仿宋" w:hint="eastAsia"/>
            <w:lang w:eastAsia="zh-CN"/>
          </w:rPr>
          <w:t>二、止回阀项目概论</w:t>
        </w:r>
        <w:r>
          <w:tab/>
        </w:r>
        <w:r>
          <w:fldChar w:fldCharType="begin"/>
        </w:r>
        <w:r>
          <w:instrText xml:space="preserve"> PAGEREF _Toc29584 \h </w:instrText>
        </w:r>
        <w:r>
          <w:fldChar w:fldCharType="separate"/>
        </w:r>
        <w:r>
          <w:t>15</w:t>
        </w:r>
        <w:r>
          <w:fldChar w:fldCharType="end"/>
        </w:r>
      </w:hyperlink>
    </w:p>
    <w:p>
      <w:pPr>
        <w:pStyle w:val="TOC2"/>
        <w:tabs>
          <w:tab w:val="right" w:leader="dot" w:pos="8306"/>
        </w:tabs>
      </w:pPr>
      <w:hyperlink w:anchor="_Toc18559" w:history="1">
        <w:r>
          <w:rPr>
            <w:rFonts w:ascii="仿宋" w:eastAsia="仿宋" w:hAnsi="仿宋" w:cs="仿宋" w:hint="eastAsia"/>
            <w:lang w:eastAsia="zh-CN"/>
          </w:rPr>
          <w:t>(一)、项目申报单位概况</w:t>
        </w:r>
        <w:r>
          <w:tab/>
        </w:r>
        <w:r>
          <w:fldChar w:fldCharType="begin"/>
        </w:r>
        <w:r>
          <w:instrText xml:space="preserve"> PAGEREF _Toc18559 \h </w:instrText>
        </w:r>
        <w:r>
          <w:fldChar w:fldCharType="separate"/>
        </w:r>
        <w:r>
          <w:t>15</w:t>
        </w:r>
        <w:r>
          <w:fldChar w:fldCharType="end"/>
        </w:r>
      </w:hyperlink>
    </w:p>
    <w:p>
      <w:pPr>
        <w:pStyle w:val="TOC2"/>
        <w:tabs>
          <w:tab w:val="right" w:leader="dot" w:pos="8306"/>
        </w:tabs>
      </w:pPr>
      <w:hyperlink w:anchor="_Toc12384" w:history="1">
        <w:r>
          <w:rPr>
            <w:rFonts w:ascii="仿宋" w:eastAsia="仿宋" w:hAnsi="仿宋" w:cs="仿宋" w:hint="eastAsia"/>
            <w:lang w:eastAsia="zh-CN"/>
          </w:rPr>
          <w:t>(二)、项目概况</w:t>
        </w:r>
        <w:r>
          <w:tab/>
        </w:r>
        <w:r>
          <w:fldChar w:fldCharType="begin"/>
        </w:r>
        <w:r>
          <w:instrText xml:space="preserve"> PAGEREF _Toc12384 \h </w:instrText>
        </w:r>
        <w:r>
          <w:fldChar w:fldCharType="separate"/>
        </w:r>
        <w:r>
          <w:t>16</w:t>
        </w:r>
        <w:r>
          <w:fldChar w:fldCharType="end"/>
        </w:r>
      </w:hyperlink>
    </w:p>
    <w:p>
      <w:pPr>
        <w:pStyle w:val="TOC1"/>
        <w:tabs>
          <w:tab w:val="right" w:leader="dot" w:pos="8306"/>
        </w:tabs>
      </w:pPr>
      <w:hyperlink w:anchor="_Toc23906" w:history="1">
        <w:r>
          <w:rPr>
            <w:rFonts w:ascii="仿宋" w:eastAsia="仿宋" w:hAnsi="仿宋" w:cs="仿宋" w:hint="eastAsia"/>
            <w:lang w:eastAsia="zh-CN"/>
          </w:rPr>
          <w:t>三、资源开发及综合利用分析</w:t>
        </w:r>
        <w:r>
          <w:tab/>
        </w:r>
        <w:r>
          <w:fldChar w:fldCharType="begin"/>
        </w:r>
        <w:r>
          <w:instrText xml:space="preserve"> PAGEREF _Toc23906 \h </w:instrText>
        </w:r>
        <w:r>
          <w:fldChar w:fldCharType="separate"/>
        </w:r>
        <w:r>
          <w:t>19</w:t>
        </w:r>
        <w:r>
          <w:fldChar w:fldCharType="end"/>
        </w:r>
      </w:hyperlink>
    </w:p>
    <w:p>
      <w:pPr>
        <w:pStyle w:val="TOC2"/>
        <w:tabs>
          <w:tab w:val="right" w:leader="dot" w:pos="8306"/>
        </w:tabs>
      </w:pPr>
      <w:hyperlink w:anchor="_Toc7775" w:history="1">
        <w:r>
          <w:rPr>
            <w:rFonts w:ascii="仿宋" w:eastAsia="仿宋" w:hAnsi="仿宋" w:cs="仿宋" w:hint="eastAsia"/>
            <w:lang w:eastAsia="zh-CN"/>
          </w:rPr>
          <w:t>(一)、资源开发方案</w:t>
        </w:r>
        <w:r>
          <w:tab/>
        </w:r>
        <w:r>
          <w:fldChar w:fldCharType="begin"/>
        </w:r>
        <w:r>
          <w:instrText xml:space="preserve"> PAGEREF _Toc7775 \h </w:instrText>
        </w:r>
        <w:r>
          <w:fldChar w:fldCharType="separate"/>
        </w:r>
        <w:r>
          <w:t>19</w:t>
        </w:r>
        <w:r>
          <w:fldChar w:fldCharType="end"/>
        </w:r>
      </w:hyperlink>
    </w:p>
    <w:p>
      <w:pPr>
        <w:pStyle w:val="TOC2"/>
        <w:tabs>
          <w:tab w:val="right" w:leader="dot" w:pos="8306"/>
        </w:tabs>
      </w:pPr>
      <w:hyperlink w:anchor="_Toc24978" w:history="1">
        <w:r>
          <w:rPr>
            <w:rFonts w:ascii="仿宋" w:eastAsia="仿宋" w:hAnsi="仿宋" w:cs="仿宋" w:hint="eastAsia"/>
            <w:lang w:eastAsia="zh-CN"/>
          </w:rPr>
          <w:t>(二)、资源利用方案</w:t>
        </w:r>
        <w:r>
          <w:tab/>
        </w:r>
        <w:r>
          <w:fldChar w:fldCharType="begin"/>
        </w:r>
        <w:r>
          <w:instrText xml:space="preserve"> PAGEREF _Toc24978 \h </w:instrText>
        </w:r>
        <w:r>
          <w:fldChar w:fldCharType="separate"/>
        </w:r>
        <w:r>
          <w:t>20</w:t>
        </w:r>
        <w:r>
          <w:fldChar w:fldCharType="end"/>
        </w:r>
      </w:hyperlink>
    </w:p>
    <w:p>
      <w:pPr>
        <w:pStyle w:val="TOC2"/>
        <w:tabs>
          <w:tab w:val="right" w:leader="dot" w:pos="8306"/>
        </w:tabs>
      </w:pPr>
      <w:hyperlink w:anchor="_Toc10983" w:history="1">
        <w:r>
          <w:rPr>
            <w:rFonts w:ascii="仿宋" w:eastAsia="仿宋" w:hAnsi="仿宋" w:cs="仿宋" w:hint="eastAsia"/>
            <w:lang w:eastAsia="zh-CN"/>
          </w:rPr>
          <w:t>(三)、资源节约措施</w:t>
        </w:r>
        <w:r>
          <w:tab/>
        </w:r>
        <w:r>
          <w:fldChar w:fldCharType="begin"/>
        </w:r>
        <w:r>
          <w:instrText xml:space="preserve"> PAGEREF _Toc10983 \h </w:instrText>
        </w:r>
        <w:r>
          <w:fldChar w:fldCharType="separate"/>
        </w:r>
        <w:r>
          <w:t>21</w:t>
        </w:r>
        <w:r>
          <w:fldChar w:fldCharType="end"/>
        </w:r>
      </w:hyperlink>
    </w:p>
    <w:p>
      <w:pPr>
        <w:pStyle w:val="TOC1"/>
        <w:tabs>
          <w:tab w:val="right" w:leader="dot" w:pos="8306"/>
        </w:tabs>
      </w:pPr>
      <w:hyperlink w:anchor="_Toc26056" w:history="1">
        <w:r>
          <w:rPr>
            <w:rFonts w:ascii="仿宋" w:eastAsia="仿宋" w:hAnsi="仿宋" w:cs="仿宋" w:hint="eastAsia"/>
            <w:lang w:eastAsia="zh-CN"/>
          </w:rPr>
          <w:t>四、背景、必要性分析</w:t>
        </w:r>
        <w:r>
          <w:tab/>
        </w:r>
        <w:r>
          <w:fldChar w:fldCharType="begin"/>
        </w:r>
        <w:r>
          <w:instrText xml:space="preserve"> PAGEREF _Toc26056 \h </w:instrText>
        </w:r>
        <w:r>
          <w:fldChar w:fldCharType="separate"/>
        </w:r>
        <w:r>
          <w:t>22</w:t>
        </w:r>
        <w:r>
          <w:fldChar w:fldCharType="end"/>
        </w:r>
      </w:hyperlink>
    </w:p>
    <w:p>
      <w:pPr>
        <w:pStyle w:val="TOC2"/>
        <w:tabs>
          <w:tab w:val="right" w:leader="dot" w:pos="8306"/>
        </w:tabs>
      </w:pPr>
      <w:hyperlink w:anchor="_Toc16759" w:history="1">
        <w:r>
          <w:rPr>
            <w:rFonts w:ascii="仿宋" w:eastAsia="仿宋" w:hAnsi="仿宋" w:cs="仿宋" w:hint="eastAsia"/>
            <w:lang w:eastAsia="zh-CN"/>
          </w:rPr>
          <w:t>(一)、项目建设背景</w:t>
        </w:r>
        <w:r>
          <w:tab/>
        </w:r>
        <w:r>
          <w:fldChar w:fldCharType="begin"/>
        </w:r>
        <w:r>
          <w:instrText xml:space="preserve"> PAGEREF _Toc16759 \h </w:instrText>
        </w:r>
        <w:r>
          <w:fldChar w:fldCharType="separate"/>
        </w:r>
        <w:r>
          <w:t>22</w:t>
        </w:r>
        <w:r>
          <w:fldChar w:fldCharType="end"/>
        </w:r>
      </w:hyperlink>
    </w:p>
    <w:p>
      <w:pPr>
        <w:pStyle w:val="TOC2"/>
        <w:tabs>
          <w:tab w:val="right" w:leader="dot" w:pos="8306"/>
        </w:tabs>
      </w:pPr>
      <w:hyperlink w:anchor="_Toc22182" w:history="1">
        <w:r>
          <w:rPr>
            <w:rFonts w:ascii="仿宋" w:eastAsia="仿宋" w:hAnsi="仿宋" w:cs="仿宋" w:hint="eastAsia"/>
            <w:lang w:eastAsia="zh-CN"/>
          </w:rPr>
          <w:t>(二)、必要性分析</w:t>
        </w:r>
        <w:r>
          <w:tab/>
        </w:r>
        <w:r>
          <w:fldChar w:fldCharType="begin"/>
        </w:r>
        <w:r>
          <w:instrText xml:space="preserve"> PAGEREF _Toc22182 \h </w:instrText>
        </w:r>
        <w:r>
          <w:fldChar w:fldCharType="separate"/>
        </w:r>
        <w:r>
          <w:t>23</w:t>
        </w:r>
        <w:r>
          <w:fldChar w:fldCharType="end"/>
        </w:r>
      </w:hyperlink>
    </w:p>
    <w:p>
      <w:pPr>
        <w:pStyle w:val="TOC2"/>
        <w:tabs>
          <w:tab w:val="right" w:leader="dot" w:pos="8306"/>
        </w:tabs>
      </w:pPr>
      <w:hyperlink w:anchor="_Toc30422" w:history="1">
        <w:r>
          <w:rPr>
            <w:rFonts w:ascii="仿宋" w:eastAsia="仿宋" w:hAnsi="仿宋" w:cs="仿宋" w:hint="eastAsia"/>
            <w:lang w:eastAsia="zh-CN"/>
          </w:rPr>
          <w:t>(三)、项目建设有利条件</w:t>
        </w:r>
        <w:r>
          <w:tab/>
        </w:r>
        <w:r>
          <w:fldChar w:fldCharType="begin"/>
        </w:r>
        <w:r>
          <w:instrText xml:space="preserve"> PAGEREF _Toc30422 \h </w:instrText>
        </w:r>
        <w:r>
          <w:fldChar w:fldCharType="separate"/>
        </w:r>
        <w:r>
          <w:t>25</w:t>
        </w:r>
        <w:r>
          <w:fldChar w:fldCharType="end"/>
        </w:r>
      </w:hyperlink>
    </w:p>
    <w:p>
      <w:pPr>
        <w:pStyle w:val="TOC1"/>
        <w:tabs>
          <w:tab w:val="right" w:leader="dot" w:pos="8306"/>
        </w:tabs>
      </w:pPr>
      <w:hyperlink w:anchor="_Toc11707" w:history="1">
        <w:r>
          <w:rPr>
            <w:rFonts w:ascii="仿宋" w:eastAsia="仿宋" w:hAnsi="仿宋" w:cs="仿宋" w:hint="eastAsia"/>
            <w:lang w:eastAsia="zh-CN"/>
          </w:rPr>
          <w:t>五、环境和生态影响分析</w:t>
        </w:r>
        <w:r>
          <w:tab/>
        </w:r>
        <w:r>
          <w:fldChar w:fldCharType="begin"/>
        </w:r>
        <w:r>
          <w:instrText xml:space="preserve"> PAGEREF _Toc11707 \h </w:instrText>
        </w:r>
        <w:r>
          <w:fldChar w:fldCharType="separate"/>
        </w:r>
        <w:r>
          <w:t>26</w:t>
        </w:r>
        <w:r>
          <w:fldChar w:fldCharType="end"/>
        </w:r>
      </w:hyperlink>
    </w:p>
    <w:p>
      <w:pPr>
        <w:pStyle w:val="TOC2"/>
        <w:tabs>
          <w:tab w:val="right" w:leader="dot" w:pos="8306"/>
        </w:tabs>
      </w:pPr>
      <w:hyperlink w:anchor="_Toc24219" w:history="1">
        <w:r>
          <w:rPr>
            <w:rFonts w:ascii="仿宋" w:eastAsia="仿宋" w:hAnsi="仿宋" w:cs="仿宋" w:hint="eastAsia"/>
            <w:lang w:eastAsia="zh-CN"/>
          </w:rPr>
          <w:t>(一)、环境和生态现状</w:t>
        </w:r>
        <w:r>
          <w:tab/>
        </w:r>
        <w:r>
          <w:fldChar w:fldCharType="begin"/>
        </w:r>
        <w:r>
          <w:instrText xml:space="preserve"> PAGEREF _Toc24219 \h </w:instrText>
        </w:r>
        <w:r>
          <w:fldChar w:fldCharType="separate"/>
        </w:r>
        <w:r>
          <w:t>26</w:t>
        </w:r>
        <w:r>
          <w:fldChar w:fldCharType="end"/>
        </w:r>
      </w:hyperlink>
    </w:p>
    <w:p>
      <w:pPr>
        <w:pStyle w:val="TOC2"/>
        <w:tabs>
          <w:tab w:val="right" w:leader="dot" w:pos="8306"/>
        </w:tabs>
      </w:pPr>
      <w:hyperlink w:anchor="_Toc14212" w:history="1">
        <w:r>
          <w:rPr>
            <w:rFonts w:ascii="仿宋" w:eastAsia="仿宋" w:hAnsi="仿宋" w:cs="仿宋" w:hint="eastAsia"/>
            <w:lang w:eastAsia="zh-CN"/>
          </w:rPr>
          <w:t>(二)、生态环境影响分析</w:t>
        </w:r>
        <w:r>
          <w:tab/>
        </w:r>
        <w:r>
          <w:fldChar w:fldCharType="begin"/>
        </w:r>
        <w:r>
          <w:instrText xml:space="preserve"> PAGEREF _Toc14212 \h </w:instrText>
        </w:r>
        <w:r>
          <w:fldChar w:fldCharType="separate"/>
        </w:r>
        <w:r>
          <w:t>28</w:t>
        </w:r>
        <w:r>
          <w:fldChar w:fldCharType="end"/>
        </w:r>
      </w:hyperlink>
    </w:p>
    <w:p>
      <w:pPr>
        <w:pStyle w:val="TOC2"/>
        <w:tabs>
          <w:tab w:val="right" w:leader="dot" w:pos="8306"/>
        </w:tabs>
      </w:pPr>
      <w:hyperlink w:anchor="_Toc26016" w:history="1">
        <w:r>
          <w:rPr>
            <w:rFonts w:ascii="仿宋" w:eastAsia="仿宋" w:hAnsi="仿宋" w:cs="仿宋" w:hint="eastAsia"/>
            <w:lang w:eastAsia="zh-CN"/>
          </w:rPr>
          <w:t>(三)、生态环境保护措施</w:t>
        </w:r>
        <w:r>
          <w:tab/>
        </w:r>
        <w:r>
          <w:fldChar w:fldCharType="begin"/>
        </w:r>
        <w:r>
          <w:instrText xml:space="preserve"> PAGEREF _Toc26016 \h </w:instrText>
        </w:r>
        <w:r>
          <w:fldChar w:fldCharType="separate"/>
        </w:r>
        <w:r>
          <w:t>29</w:t>
        </w:r>
        <w:r>
          <w:fldChar w:fldCharType="end"/>
        </w:r>
      </w:hyperlink>
    </w:p>
    <w:p>
      <w:pPr>
        <w:pStyle w:val="TOC2"/>
        <w:tabs>
          <w:tab w:val="right" w:leader="dot" w:pos="8306"/>
        </w:tabs>
      </w:pPr>
      <w:hyperlink w:anchor="_Toc32372" w:history="1">
        <w:r>
          <w:rPr>
            <w:rFonts w:ascii="仿宋" w:eastAsia="仿宋" w:hAnsi="仿宋" w:cs="仿宋" w:hint="eastAsia"/>
            <w:lang w:eastAsia="zh-CN"/>
          </w:rPr>
          <w:t>(四)、地质灾害影响分析</w:t>
        </w:r>
        <w:r>
          <w:tab/>
        </w:r>
        <w:r>
          <w:fldChar w:fldCharType="begin"/>
        </w:r>
        <w:r>
          <w:instrText xml:space="preserve"> PAGEREF _Toc32372 \h </w:instrText>
        </w:r>
        <w:r>
          <w:fldChar w:fldCharType="separate"/>
        </w:r>
        <w:r>
          <w:t>30</w:t>
        </w:r>
        <w:r>
          <w:fldChar w:fldCharType="end"/>
        </w:r>
      </w:hyperlink>
    </w:p>
    <w:p>
      <w:pPr>
        <w:pStyle w:val="TOC2"/>
        <w:tabs>
          <w:tab w:val="right" w:leader="dot" w:pos="8306"/>
        </w:tabs>
      </w:pPr>
      <w:hyperlink w:anchor="_Toc8557" w:history="1">
        <w:r>
          <w:rPr>
            <w:rFonts w:ascii="仿宋" w:eastAsia="仿宋" w:hAnsi="仿宋" w:cs="仿宋" w:hint="eastAsia"/>
            <w:lang w:eastAsia="zh-CN"/>
          </w:rPr>
          <w:t>(五)、特殊环境影响</w:t>
        </w:r>
        <w:r>
          <w:tab/>
        </w:r>
        <w:r>
          <w:fldChar w:fldCharType="begin"/>
        </w:r>
        <w:r>
          <w:instrText xml:space="preserve"> PAGEREF _Toc8557 \h </w:instrText>
        </w:r>
        <w:r>
          <w:fldChar w:fldCharType="separate"/>
        </w:r>
        <w:r>
          <w:t>32</w:t>
        </w:r>
        <w:r>
          <w:fldChar w:fldCharType="end"/>
        </w:r>
      </w:hyperlink>
    </w:p>
    <w:p>
      <w:pPr>
        <w:pStyle w:val="TOC1"/>
        <w:tabs>
          <w:tab w:val="right" w:leader="dot" w:pos="8306"/>
        </w:tabs>
      </w:pPr>
      <w:hyperlink w:anchor="_Toc11090" w:history="1">
        <w:r>
          <w:rPr>
            <w:rFonts w:ascii="仿宋" w:eastAsia="仿宋" w:hAnsi="仿宋" w:cs="仿宋" w:hint="eastAsia"/>
            <w:lang w:eastAsia="zh-CN"/>
          </w:rPr>
          <w:t>六、经济影响分析</w:t>
        </w:r>
        <w:r>
          <w:tab/>
        </w:r>
        <w:r>
          <w:fldChar w:fldCharType="begin"/>
        </w:r>
        <w:r>
          <w:instrText xml:space="preserve"> PAGEREF _Toc11090 \h </w:instrText>
        </w:r>
        <w:r>
          <w:fldChar w:fldCharType="separate"/>
        </w:r>
        <w:r>
          <w:t>33</w:t>
        </w:r>
        <w:r>
          <w:fldChar w:fldCharType="end"/>
        </w:r>
      </w:hyperlink>
    </w:p>
    <w:p>
      <w:pPr>
        <w:pStyle w:val="TOC2"/>
        <w:tabs>
          <w:tab w:val="right" w:leader="dot" w:pos="8306"/>
        </w:tabs>
      </w:pPr>
      <w:hyperlink w:anchor="_Toc17314" w:history="1">
        <w:r>
          <w:rPr>
            <w:rFonts w:ascii="仿宋" w:eastAsia="仿宋" w:hAnsi="仿宋" w:cs="仿宋" w:hint="eastAsia"/>
            <w:lang w:eastAsia="zh-CN"/>
          </w:rPr>
          <w:t>(一)、经济费用效益或费用效果分析</w:t>
        </w:r>
        <w:r>
          <w:tab/>
        </w:r>
        <w:r>
          <w:fldChar w:fldCharType="begin"/>
        </w:r>
        <w:r>
          <w:instrText xml:space="preserve"> PAGEREF _Toc17314 \h </w:instrText>
        </w:r>
        <w:r>
          <w:fldChar w:fldCharType="separate"/>
        </w:r>
        <w:r>
          <w:t>33</w:t>
        </w:r>
        <w:r>
          <w:fldChar w:fldCharType="end"/>
        </w:r>
      </w:hyperlink>
    </w:p>
    <w:p>
      <w:pPr>
        <w:pStyle w:val="TOC2"/>
        <w:tabs>
          <w:tab w:val="right" w:leader="dot" w:pos="8306"/>
        </w:tabs>
      </w:pPr>
      <w:hyperlink w:anchor="_Toc28011" w:history="1">
        <w:r>
          <w:rPr>
            <w:rFonts w:ascii="仿宋" w:eastAsia="仿宋" w:hAnsi="仿宋" w:cs="仿宋" w:hint="eastAsia"/>
            <w:lang w:eastAsia="zh-CN"/>
          </w:rPr>
          <w:t>(二)、行业影响分析</w:t>
        </w:r>
        <w:r>
          <w:tab/>
        </w:r>
        <w:r>
          <w:fldChar w:fldCharType="begin"/>
        </w:r>
        <w:r>
          <w:instrText xml:space="preserve"> PAGEREF _Toc28011 \h </w:instrText>
        </w:r>
        <w:r>
          <w:fldChar w:fldCharType="separate"/>
        </w:r>
        <w:r>
          <w:t>35</w:t>
        </w:r>
        <w:r>
          <w:fldChar w:fldCharType="end"/>
        </w:r>
      </w:hyperlink>
    </w:p>
    <w:p>
      <w:pPr>
        <w:pStyle w:val="TOC2"/>
        <w:tabs>
          <w:tab w:val="right" w:leader="dot" w:pos="8306"/>
        </w:tabs>
      </w:pPr>
      <w:hyperlink w:anchor="_Toc6616" w:history="1">
        <w:r>
          <w:rPr>
            <w:rFonts w:ascii="仿宋" w:eastAsia="仿宋" w:hAnsi="仿宋" w:cs="仿宋" w:hint="eastAsia"/>
            <w:lang w:eastAsia="zh-CN"/>
          </w:rPr>
          <w:t>(三)、区域经济影响分析</w:t>
        </w:r>
        <w:r>
          <w:tab/>
        </w:r>
        <w:r>
          <w:fldChar w:fldCharType="begin"/>
        </w:r>
        <w:r>
          <w:instrText xml:space="preserve"> PAGEREF _Toc6616 \h </w:instrText>
        </w:r>
        <w:r>
          <w:fldChar w:fldCharType="separate"/>
        </w:r>
        <w:r>
          <w:t>37</w:t>
        </w:r>
        <w:r>
          <w:fldChar w:fldCharType="end"/>
        </w:r>
      </w:hyperlink>
    </w:p>
    <w:p>
      <w:pPr>
        <w:pStyle w:val="TOC2"/>
        <w:tabs>
          <w:tab w:val="right" w:leader="dot" w:pos="8306"/>
        </w:tabs>
      </w:pPr>
      <w:hyperlink w:anchor="_Toc20839" w:history="1">
        <w:r>
          <w:rPr>
            <w:rFonts w:ascii="仿宋" w:eastAsia="仿宋" w:hAnsi="仿宋" w:cs="仿宋" w:hint="eastAsia"/>
            <w:lang w:eastAsia="zh-CN"/>
          </w:rPr>
          <w:t>(四)、宏观经济影响分析</w:t>
        </w:r>
        <w:r>
          <w:tab/>
        </w:r>
        <w:r>
          <w:fldChar w:fldCharType="begin"/>
        </w:r>
        <w:r>
          <w:instrText xml:space="preserve"> PAGEREF _Toc20839 \h </w:instrText>
        </w:r>
        <w:r>
          <w:fldChar w:fldCharType="separate"/>
        </w:r>
        <w:r>
          <w:t>38</w:t>
        </w:r>
        <w:r>
          <w:fldChar w:fldCharType="end"/>
        </w:r>
      </w:hyperlink>
    </w:p>
    <w:p>
      <w:pPr>
        <w:pStyle w:val="TOC1"/>
        <w:tabs>
          <w:tab w:val="right" w:leader="dot" w:pos="8306"/>
        </w:tabs>
      </w:pPr>
      <w:hyperlink w:anchor="_Toc1447" w:history="1">
        <w:r>
          <w:rPr>
            <w:rFonts w:ascii="仿宋" w:eastAsia="仿宋" w:hAnsi="仿宋" w:cs="仿宋" w:hint="eastAsia"/>
            <w:lang w:eastAsia="zh-CN"/>
          </w:rPr>
          <w:t>七、项目质量与标准</w:t>
        </w:r>
        <w:r>
          <w:tab/>
        </w:r>
        <w:r>
          <w:fldChar w:fldCharType="begin"/>
        </w:r>
        <w:r>
          <w:instrText xml:space="preserve"> PAGEREF _Toc1447 \h </w:instrText>
        </w:r>
        <w:r>
          <w:fldChar w:fldCharType="separate"/>
        </w:r>
        <w:r>
          <w:t>39</w:t>
        </w:r>
        <w:r>
          <w:fldChar w:fldCharType="end"/>
        </w:r>
      </w:hyperlink>
    </w:p>
    <w:p>
      <w:pPr>
        <w:pStyle w:val="TOC2"/>
        <w:tabs>
          <w:tab w:val="right" w:leader="dot" w:pos="8306"/>
        </w:tabs>
      </w:pPr>
      <w:hyperlink w:anchor="_Toc25546" w:history="1">
        <w:r>
          <w:rPr>
            <w:rFonts w:ascii="仿宋" w:eastAsia="仿宋" w:hAnsi="仿宋" w:cs="仿宋" w:hint="eastAsia"/>
            <w:lang w:eastAsia="zh-CN"/>
          </w:rPr>
          <w:t>(一)、质量保障体系</w:t>
        </w:r>
        <w:r>
          <w:tab/>
        </w:r>
        <w:r>
          <w:fldChar w:fldCharType="begin"/>
        </w:r>
        <w:r>
          <w:instrText xml:space="preserve"> PAGEREF _Toc25546 \h </w:instrText>
        </w:r>
        <w:r>
          <w:fldChar w:fldCharType="separate"/>
        </w:r>
        <w:r>
          <w:t>39</w:t>
        </w:r>
        <w:r>
          <w:fldChar w:fldCharType="end"/>
        </w:r>
      </w:hyperlink>
    </w:p>
    <w:p>
      <w:pPr>
        <w:pStyle w:val="TOC2"/>
        <w:tabs>
          <w:tab w:val="right" w:leader="dot" w:pos="8306"/>
        </w:tabs>
      </w:pPr>
      <w:hyperlink w:anchor="_Toc30123" w:history="1">
        <w:r>
          <w:rPr>
            <w:rFonts w:ascii="仿宋" w:eastAsia="仿宋" w:hAnsi="仿宋" w:cs="仿宋" w:hint="eastAsia"/>
            <w:lang w:eastAsia="zh-CN"/>
          </w:rPr>
          <w:t>(二)、标准化作业流程</w:t>
        </w:r>
        <w:r>
          <w:tab/>
        </w:r>
        <w:r>
          <w:fldChar w:fldCharType="begin"/>
        </w:r>
        <w:r>
          <w:instrText xml:space="preserve"> PAGEREF _Toc30123 \h </w:instrText>
        </w:r>
        <w:r>
          <w:fldChar w:fldCharType="separate"/>
        </w:r>
        <w:r>
          <w:t>41</w:t>
        </w:r>
        <w:r>
          <w:fldChar w:fldCharType="end"/>
        </w:r>
      </w:hyperlink>
    </w:p>
    <w:p>
      <w:pPr>
        <w:pStyle w:val="TOC2"/>
        <w:tabs>
          <w:tab w:val="right" w:leader="dot" w:pos="8306"/>
        </w:tabs>
      </w:pPr>
      <w:hyperlink w:anchor="_Toc9310" w:history="1">
        <w:r>
          <w:rPr>
            <w:rFonts w:ascii="仿宋" w:eastAsia="仿宋" w:hAnsi="仿宋" w:cs="仿宋" w:hint="eastAsia"/>
            <w:lang w:eastAsia="zh-CN"/>
          </w:rPr>
          <w:t>(三)、质量监控与评估</w:t>
        </w:r>
        <w:r>
          <w:tab/>
        </w:r>
        <w:r>
          <w:fldChar w:fldCharType="begin"/>
        </w:r>
        <w:r>
          <w:instrText xml:space="preserve"> PAGEREF _Toc9310 \h </w:instrText>
        </w:r>
        <w:r>
          <w:fldChar w:fldCharType="separate"/>
        </w:r>
        <w:r>
          <w:t>42</w:t>
        </w:r>
        <w:r>
          <w:fldChar w:fldCharType="end"/>
        </w:r>
      </w:hyperlink>
    </w:p>
    <w:p>
      <w:pPr>
        <w:pStyle w:val="TOC2"/>
        <w:tabs>
          <w:tab w:val="right" w:leader="dot" w:pos="8306"/>
        </w:tabs>
      </w:pPr>
      <w:hyperlink w:anchor="_Toc28593" w:history="1">
        <w:r>
          <w:rPr>
            <w:rFonts w:ascii="仿宋" w:eastAsia="仿宋" w:hAnsi="仿宋" w:cs="仿宋" w:hint="eastAsia"/>
            <w:lang w:eastAsia="zh-CN"/>
          </w:rPr>
          <w:t>(四)、质量改进计划</w:t>
        </w:r>
        <w:r>
          <w:tab/>
        </w:r>
        <w:r>
          <w:fldChar w:fldCharType="begin"/>
        </w:r>
        <w:r>
          <w:instrText xml:space="preserve"> PAGEREF _Toc28593 \h </w:instrText>
        </w:r>
        <w:r>
          <w:fldChar w:fldCharType="separate"/>
        </w:r>
        <w:r>
          <w:t>43</w:t>
        </w:r>
        <w:r>
          <w:fldChar w:fldCharType="end"/>
        </w:r>
      </w:hyperlink>
    </w:p>
    <w:p>
      <w:pPr>
        <w:pStyle w:val="TOC1"/>
        <w:tabs>
          <w:tab w:val="right" w:leader="dot" w:pos="8306"/>
        </w:tabs>
      </w:pPr>
      <w:hyperlink w:anchor="_Toc14881" w:history="1">
        <w:r>
          <w:rPr>
            <w:rFonts w:ascii="仿宋" w:eastAsia="仿宋" w:hAnsi="仿宋" w:cs="仿宋" w:hint="eastAsia"/>
            <w:lang w:eastAsia="zh-CN"/>
          </w:rPr>
          <w:t>八、土地利用与规划方案</w:t>
        </w:r>
        <w:r>
          <w:tab/>
        </w:r>
        <w:r>
          <w:fldChar w:fldCharType="begin"/>
        </w:r>
        <w:r>
          <w:instrText xml:space="preserve"> PAGEREF _Toc14881 \h </w:instrText>
        </w:r>
        <w:r>
          <w:fldChar w:fldCharType="separate"/>
        </w:r>
        <w:r>
          <w:t>45</w:t>
        </w:r>
        <w:r>
          <w:fldChar w:fldCharType="end"/>
        </w:r>
      </w:hyperlink>
    </w:p>
    <w:p>
      <w:pPr>
        <w:pStyle w:val="TOC2"/>
        <w:tabs>
          <w:tab w:val="right" w:leader="dot" w:pos="8306"/>
        </w:tabs>
      </w:pPr>
      <w:hyperlink w:anchor="_Toc32134" w:history="1">
        <w:r>
          <w:rPr>
            <w:rFonts w:ascii="仿宋" w:eastAsia="仿宋" w:hAnsi="仿宋" w:cs="仿宋" w:hint="eastAsia"/>
            <w:lang w:eastAsia="zh-CN"/>
          </w:rPr>
          <w:t>(一)、项目用地情况分析</w:t>
        </w:r>
        <w:r>
          <w:tab/>
        </w:r>
        <w:r>
          <w:fldChar w:fldCharType="begin"/>
        </w:r>
        <w:r>
          <w:instrText xml:space="preserve"> PAGEREF _Toc32134 \h </w:instrText>
        </w:r>
        <w:r>
          <w:fldChar w:fldCharType="separate"/>
        </w:r>
        <w:r>
          <w:t>45</w:t>
        </w:r>
        <w:r>
          <w:fldChar w:fldCharType="end"/>
        </w:r>
      </w:hyperlink>
    </w:p>
    <w:p>
      <w:pPr>
        <w:pStyle w:val="TOC2"/>
        <w:tabs>
          <w:tab w:val="right" w:leader="dot" w:pos="8306"/>
        </w:tabs>
      </w:pPr>
      <w:hyperlink w:anchor="_Toc4969" w:history="1">
        <w:r>
          <w:rPr>
            <w:rFonts w:ascii="仿宋" w:eastAsia="仿宋" w:hAnsi="仿宋" w:cs="仿宋" w:hint="eastAsia"/>
            <w:lang w:eastAsia="zh-CN"/>
          </w:rPr>
          <w:t>(二)、土地利用规划方案</w:t>
        </w:r>
        <w:r>
          <w:tab/>
        </w:r>
        <w:r>
          <w:fldChar w:fldCharType="begin"/>
        </w:r>
        <w:r>
          <w:instrText xml:space="preserve"> PAGEREF _Toc4969 \h </w:instrText>
        </w:r>
        <w:r>
          <w:fldChar w:fldCharType="separate"/>
        </w:r>
        <w:r>
          <w:t>46</w:t>
        </w:r>
        <w:r>
          <w:fldChar w:fldCharType="end"/>
        </w:r>
      </w:hyperlink>
    </w:p>
    <w:p>
      <w:pPr>
        <w:pStyle w:val="TOC1"/>
        <w:tabs>
          <w:tab w:val="right" w:leader="dot" w:pos="8306"/>
        </w:tabs>
      </w:pPr>
      <w:hyperlink w:anchor="_Toc6391" w:history="1">
        <w:r>
          <w:rPr>
            <w:rFonts w:ascii="仿宋" w:eastAsia="仿宋" w:hAnsi="仿宋" w:cs="仿宋" w:hint="eastAsia"/>
            <w:lang w:eastAsia="zh-CN"/>
          </w:rPr>
          <w:t>九、环境保护与治理方案</w:t>
        </w:r>
        <w:r>
          <w:tab/>
        </w:r>
        <w:r>
          <w:fldChar w:fldCharType="begin"/>
        </w:r>
        <w:r>
          <w:instrText xml:space="preserve"> PAGEREF _Toc6391 \h </w:instrText>
        </w:r>
        <w:r>
          <w:fldChar w:fldCharType="separate"/>
        </w:r>
        <w:r>
          <w:t>47</w:t>
        </w:r>
        <w:r>
          <w:fldChar w:fldCharType="end"/>
        </w:r>
      </w:hyperlink>
    </w:p>
    <w:p>
      <w:pPr>
        <w:pStyle w:val="TOC2"/>
        <w:tabs>
          <w:tab w:val="right" w:leader="dot" w:pos="8306"/>
        </w:tabs>
      </w:pPr>
      <w:hyperlink w:anchor="_Toc15451" w:history="1">
        <w:r>
          <w:rPr>
            <w:rFonts w:ascii="仿宋" w:eastAsia="仿宋" w:hAnsi="仿宋" w:cs="仿宋" w:hint="eastAsia"/>
            <w:lang w:eastAsia="zh-CN"/>
          </w:rPr>
          <w:t>(一)、项目环境影响评估</w:t>
        </w:r>
        <w:r>
          <w:tab/>
        </w:r>
        <w:r>
          <w:fldChar w:fldCharType="begin"/>
        </w:r>
        <w:r>
          <w:instrText xml:space="preserve"> PAGEREF _Toc15451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8" w:history="1">
        <w:r>
          <w:rPr>
            <w:rFonts w:ascii="仿宋" w:eastAsia="仿宋" w:hAnsi="仿宋" w:cs="仿宋" w:hint="eastAsia"/>
            <w:lang w:eastAsia="zh-CN"/>
          </w:rPr>
          <w:t>(二)、环境保护措施与治理方案</w:t>
        </w:r>
        <w:r>
          <w:tab/>
        </w:r>
        <w:r>
          <w:fldChar w:fldCharType="begin"/>
        </w:r>
        <w:r>
          <w:instrText xml:space="preserve"> PAGEREF _Toc22778 \h </w:instrText>
        </w:r>
        <w:r>
          <w:fldChar w:fldCharType="separate"/>
        </w:r>
        <w:r>
          <w:t>47</w:t>
        </w:r>
        <w:r>
          <w:fldChar w:fldCharType="end"/>
        </w:r>
      </w:hyperlink>
    </w:p>
    <w:p>
      <w:pPr>
        <w:pStyle w:val="TOC1"/>
        <w:tabs>
          <w:tab w:val="right" w:leader="dot" w:pos="8306"/>
        </w:tabs>
      </w:pPr>
      <w:hyperlink w:anchor="_Toc17896" w:history="1">
        <w:r>
          <w:rPr>
            <w:rFonts w:ascii="仿宋" w:eastAsia="仿宋" w:hAnsi="仿宋" w:cs="仿宋" w:hint="eastAsia"/>
            <w:lang w:eastAsia="zh-CN"/>
          </w:rPr>
          <w:t>十、项目进度计划</w:t>
        </w:r>
        <w:r>
          <w:tab/>
        </w:r>
        <w:r>
          <w:fldChar w:fldCharType="begin"/>
        </w:r>
        <w:r>
          <w:instrText xml:space="preserve"> PAGEREF _Toc17896 \h </w:instrText>
        </w:r>
        <w:r>
          <w:fldChar w:fldCharType="separate"/>
        </w:r>
        <w:r>
          <w:t>48</w:t>
        </w:r>
        <w:r>
          <w:fldChar w:fldCharType="end"/>
        </w:r>
      </w:hyperlink>
    </w:p>
    <w:p>
      <w:pPr>
        <w:pStyle w:val="TOC2"/>
        <w:tabs>
          <w:tab w:val="right" w:leader="dot" w:pos="8306"/>
        </w:tabs>
      </w:pPr>
      <w:hyperlink w:anchor="_Toc28970" w:history="1">
        <w:r>
          <w:rPr>
            <w:rFonts w:ascii="仿宋" w:eastAsia="仿宋" w:hAnsi="仿宋" w:cs="仿宋" w:hint="eastAsia"/>
            <w:lang w:eastAsia="zh-CN"/>
          </w:rPr>
          <w:t>(一)、建设周期</w:t>
        </w:r>
        <w:r>
          <w:tab/>
        </w:r>
        <w:r>
          <w:fldChar w:fldCharType="begin"/>
        </w:r>
        <w:r>
          <w:instrText xml:space="preserve"> PAGEREF _Toc28970 \h </w:instrText>
        </w:r>
        <w:r>
          <w:fldChar w:fldCharType="separate"/>
        </w:r>
        <w:r>
          <w:t>48</w:t>
        </w:r>
        <w:r>
          <w:fldChar w:fldCharType="end"/>
        </w:r>
      </w:hyperlink>
    </w:p>
    <w:p>
      <w:pPr>
        <w:pStyle w:val="TOC2"/>
        <w:tabs>
          <w:tab w:val="right" w:leader="dot" w:pos="8306"/>
        </w:tabs>
      </w:pPr>
      <w:hyperlink w:anchor="_Toc10737" w:history="1">
        <w:r>
          <w:rPr>
            <w:rFonts w:ascii="仿宋" w:eastAsia="仿宋" w:hAnsi="仿宋" w:cs="仿宋" w:hint="eastAsia"/>
            <w:lang w:eastAsia="zh-CN"/>
          </w:rPr>
          <w:t>(二)、建设进度</w:t>
        </w:r>
        <w:r>
          <w:tab/>
        </w:r>
        <w:r>
          <w:fldChar w:fldCharType="begin"/>
        </w:r>
        <w:r>
          <w:instrText xml:space="preserve"> PAGEREF _Toc10737 \h </w:instrText>
        </w:r>
        <w:r>
          <w:fldChar w:fldCharType="separate"/>
        </w:r>
        <w:r>
          <w:t>48</w:t>
        </w:r>
        <w:r>
          <w:fldChar w:fldCharType="end"/>
        </w:r>
      </w:hyperlink>
    </w:p>
    <w:p>
      <w:pPr>
        <w:pStyle w:val="TOC2"/>
        <w:tabs>
          <w:tab w:val="right" w:leader="dot" w:pos="8306"/>
        </w:tabs>
      </w:pPr>
      <w:hyperlink w:anchor="_Toc24044" w:history="1">
        <w:r>
          <w:rPr>
            <w:rFonts w:ascii="仿宋" w:eastAsia="仿宋" w:hAnsi="仿宋" w:cs="仿宋" w:hint="eastAsia"/>
            <w:lang w:eastAsia="zh-CN"/>
          </w:rPr>
          <w:t>(三)、进度安排注意事项</w:t>
        </w:r>
        <w:r>
          <w:tab/>
        </w:r>
        <w:r>
          <w:fldChar w:fldCharType="begin"/>
        </w:r>
        <w:r>
          <w:instrText xml:space="preserve"> PAGEREF _Toc24044 \h </w:instrText>
        </w:r>
        <w:r>
          <w:fldChar w:fldCharType="separate"/>
        </w:r>
        <w:r>
          <w:t>49</w:t>
        </w:r>
        <w:r>
          <w:fldChar w:fldCharType="end"/>
        </w:r>
      </w:hyperlink>
    </w:p>
    <w:p>
      <w:pPr>
        <w:pStyle w:val="TOC2"/>
        <w:tabs>
          <w:tab w:val="right" w:leader="dot" w:pos="8306"/>
        </w:tabs>
      </w:pPr>
      <w:hyperlink w:anchor="_Toc15675" w:history="1">
        <w:r>
          <w:rPr>
            <w:rFonts w:ascii="仿宋" w:eastAsia="仿宋" w:hAnsi="仿宋" w:cs="仿宋" w:hint="eastAsia"/>
            <w:lang w:eastAsia="zh-CN"/>
          </w:rPr>
          <w:t>(四)、人力资源配置</w:t>
        </w:r>
        <w:r>
          <w:tab/>
        </w:r>
        <w:r>
          <w:fldChar w:fldCharType="begin"/>
        </w:r>
        <w:r>
          <w:instrText xml:space="preserve"> PAGEREF _Toc15675 \h </w:instrText>
        </w:r>
        <w:r>
          <w:fldChar w:fldCharType="separate"/>
        </w:r>
        <w:r>
          <w:t>50</w:t>
        </w:r>
        <w:r>
          <w:fldChar w:fldCharType="end"/>
        </w:r>
      </w:hyperlink>
    </w:p>
    <w:p>
      <w:pPr>
        <w:pStyle w:val="TOC2"/>
        <w:tabs>
          <w:tab w:val="right" w:leader="dot" w:pos="8306"/>
        </w:tabs>
      </w:pPr>
      <w:hyperlink w:anchor="_Toc11004" w:history="1">
        <w:r>
          <w:rPr>
            <w:rFonts w:ascii="仿宋" w:eastAsia="仿宋" w:hAnsi="仿宋" w:cs="仿宋" w:hint="eastAsia"/>
            <w:lang w:eastAsia="zh-CN"/>
          </w:rPr>
          <w:t>(五)、员工培训</w:t>
        </w:r>
        <w:r>
          <w:tab/>
        </w:r>
        <w:r>
          <w:fldChar w:fldCharType="begin"/>
        </w:r>
        <w:r>
          <w:instrText xml:space="preserve"> PAGEREF _Toc11004 \h </w:instrText>
        </w:r>
        <w:r>
          <w:fldChar w:fldCharType="separate"/>
        </w:r>
        <w:r>
          <w:t>52</w:t>
        </w:r>
        <w:r>
          <w:fldChar w:fldCharType="end"/>
        </w:r>
      </w:hyperlink>
    </w:p>
    <w:p>
      <w:pPr>
        <w:pStyle w:val="TOC2"/>
        <w:tabs>
          <w:tab w:val="right" w:leader="dot" w:pos="8306"/>
        </w:tabs>
      </w:pPr>
      <w:hyperlink w:anchor="_Toc1629" w:history="1">
        <w:r>
          <w:rPr>
            <w:rFonts w:ascii="仿宋" w:eastAsia="仿宋" w:hAnsi="仿宋" w:cs="仿宋" w:hint="eastAsia"/>
            <w:lang w:eastAsia="zh-CN"/>
          </w:rPr>
          <w:t>(六)、项目实施保障</w:t>
        </w:r>
        <w:r>
          <w:tab/>
        </w:r>
        <w:r>
          <w:fldChar w:fldCharType="begin"/>
        </w:r>
        <w:r>
          <w:instrText xml:space="preserve"> PAGEREF _Toc1629 \h </w:instrText>
        </w:r>
        <w:r>
          <w:fldChar w:fldCharType="separate"/>
        </w:r>
        <w:r>
          <w:t>53</w:t>
        </w:r>
        <w:r>
          <w:fldChar w:fldCharType="end"/>
        </w:r>
      </w:hyperlink>
    </w:p>
    <w:p>
      <w:pPr>
        <w:pStyle w:val="TOC2"/>
        <w:tabs>
          <w:tab w:val="right" w:leader="dot" w:pos="8306"/>
        </w:tabs>
      </w:pPr>
      <w:hyperlink w:anchor="_Toc28474" w:history="1">
        <w:r>
          <w:rPr>
            <w:rFonts w:ascii="仿宋" w:eastAsia="仿宋" w:hAnsi="仿宋" w:cs="仿宋" w:hint="eastAsia"/>
            <w:lang w:eastAsia="zh-CN"/>
          </w:rPr>
          <w:t>(七)、安全规范管理</w:t>
        </w:r>
        <w:r>
          <w:tab/>
        </w:r>
        <w:r>
          <w:fldChar w:fldCharType="begin"/>
        </w:r>
        <w:r>
          <w:instrText xml:space="preserve"> PAGEREF _Toc28474 \h </w:instrText>
        </w:r>
        <w:r>
          <w:fldChar w:fldCharType="separate"/>
        </w:r>
        <w:r>
          <w:t>54</w:t>
        </w:r>
        <w:r>
          <w:fldChar w:fldCharType="end"/>
        </w:r>
      </w:hyperlink>
    </w:p>
    <w:p>
      <w:pPr>
        <w:pStyle w:val="TOC1"/>
        <w:tabs>
          <w:tab w:val="right" w:leader="dot" w:pos="8306"/>
        </w:tabs>
      </w:pPr>
      <w:hyperlink w:anchor="_Toc18644" w:history="1">
        <w:r>
          <w:rPr>
            <w:rFonts w:ascii="仿宋" w:eastAsia="仿宋" w:hAnsi="仿宋" w:cs="仿宋" w:hint="eastAsia"/>
            <w:lang w:eastAsia="zh-CN"/>
          </w:rPr>
          <w:t>十一、环境保护与绿色发展</w:t>
        </w:r>
        <w:r>
          <w:tab/>
        </w:r>
        <w:r>
          <w:fldChar w:fldCharType="begin"/>
        </w:r>
        <w:r>
          <w:instrText xml:space="preserve"> PAGEREF _Toc18644 \h </w:instrText>
        </w:r>
        <w:r>
          <w:fldChar w:fldCharType="separate"/>
        </w:r>
        <w:r>
          <w:t>55</w:t>
        </w:r>
        <w:r>
          <w:fldChar w:fldCharType="end"/>
        </w:r>
      </w:hyperlink>
    </w:p>
    <w:p>
      <w:pPr>
        <w:pStyle w:val="TOC2"/>
        <w:tabs>
          <w:tab w:val="right" w:leader="dot" w:pos="8306"/>
        </w:tabs>
      </w:pPr>
      <w:hyperlink w:anchor="_Toc12259" w:history="1">
        <w:r>
          <w:rPr>
            <w:rFonts w:ascii="仿宋" w:eastAsia="仿宋" w:hAnsi="仿宋" w:cs="仿宋" w:hint="eastAsia"/>
            <w:lang w:eastAsia="zh-CN"/>
          </w:rPr>
          <w:t>(一)、环境保护措施</w:t>
        </w:r>
        <w:r>
          <w:tab/>
        </w:r>
        <w:r>
          <w:fldChar w:fldCharType="begin"/>
        </w:r>
        <w:r>
          <w:instrText xml:space="preserve"> PAGEREF _Toc12259 \h </w:instrText>
        </w:r>
        <w:r>
          <w:fldChar w:fldCharType="separate"/>
        </w:r>
        <w:r>
          <w:t>55</w:t>
        </w:r>
        <w:r>
          <w:fldChar w:fldCharType="end"/>
        </w:r>
      </w:hyperlink>
    </w:p>
    <w:p>
      <w:pPr>
        <w:pStyle w:val="TOC2"/>
        <w:tabs>
          <w:tab w:val="right" w:leader="dot" w:pos="8306"/>
        </w:tabs>
      </w:pPr>
      <w:hyperlink w:anchor="_Toc19922" w:history="1">
        <w:r>
          <w:rPr>
            <w:rFonts w:ascii="仿宋" w:eastAsia="仿宋" w:hAnsi="仿宋" w:cs="仿宋" w:hint="eastAsia"/>
            <w:lang w:eastAsia="zh-CN"/>
          </w:rPr>
          <w:t>(二)、绿色发展与可持续发展策略</w:t>
        </w:r>
        <w:r>
          <w:tab/>
        </w:r>
        <w:r>
          <w:fldChar w:fldCharType="begin"/>
        </w:r>
        <w:r>
          <w:instrText xml:space="preserve"> PAGEREF _Toc19922 \h </w:instrText>
        </w:r>
        <w:r>
          <w:fldChar w:fldCharType="separate"/>
        </w:r>
        <w:r>
          <w:t>57</w:t>
        </w:r>
        <w:r>
          <w:fldChar w:fldCharType="end"/>
        </w:r>
      </w:hyperlink>
    </w:p>
    <w:p>
      <w:pPr>
        <w:pStyle w:val="TOC1"/>
        <w:tabs>
          <w:tab w:val="right" w:leader="dot" w:pos="8306"/>
        </w:tabs>
      </w:pPr>
      <w:hyperlink w:anchor="_Toc11938" w:history="1">
        <w:r>
          <w:rPr>
            <w:rFonts w:ascii="仿宋" w:eastAsia="仿宋" w:hAnsi="仿宋" w:cs="仿宋" w:hint="eastAsia"/>
            <w:lang w:eastAsia="zh-CN"/>
          </w:rPr>
          <w:t>十二、客户关系管理与市场拓展</w:t>
        </w:r>
        <w:r>
          <w:tab/>
        </w:r>
        <w:r>
          <w:fldChar w:fldCharType="begin"/>
        </w:r>
        <w:r>
          <w:instrText xml:space="preserve"> PAGEREF _Toc11938 \h </w:instrText>
        </w:r>
        <w:r>
          <w:fldChar w:fldCharType="separate"/>
        </w:r>
        <w:r>
          <w:t>59</w:t>
        </w:r>
        <w:r>
          <w:fldChar w:fldCharType="end"/>
        </w:r>
      </w:hyperlink>
    </w:p>
    <w:p>
      <w:pPr>
        <w:pStyle w:val="TOC2"/>
        <w:tabs>
          <w:tab w:val="right" w:leader="dot" w:pos="8306"/>
        </w:tabs>
      </w:pPr>
      <w:hyperlink w:anchor="_Toc144" w:history="1">
        <w:r>
          <w:rPr>
            <w:rFonts w:ascii="仿宋" w:eastAsia="仿宋" w:hAnsi="仿宋" w:cs="仿宋" w:hint="eastAsia"/>
            <w:lang w:eastAsia="zh-CN"/>
          </w:rPr>
          <w:t>(一)、客户关系管理策略</w:t>
        </w:r>
        <w:r>
          <w:tab/>
        </w:r>
        <w:r>
          <w:fldChar w:fldCharType="begin"/>
        </w:r>
        <w:r>
          <w:instrText xml:space="preserve"> PAGEREF _Toc144 \h </w:instrText>
        </w:r>
        <w:r>
          <w:fldChar w:fldCharType="separate"/>
        </w:r>
        <w:r>
          <w:t>59</w:t>
        </w:r>
        <w:r>
          <w:fldChar w:fldCharType="end"/>
        </w:r>
      </w:hyperlink>
    </w:p>
    <w:p>
      <w:pPr>
        <w:pStyle w:val="TOC2"/>
        <w:tabs>
          <w:tab w:val="right" w:leader="dot" w:pos="8306"/>
        </w:tabs>
      </w:pPr>
      <w:hyperlink w:anchor="_Toc282" w:history="1">
        <w:r>
          <w:rPr>
            <w:rFonts w:ascii="仿宋" w:eastAsia="仿宋" w:hAnsi="仿宋" w:cs="仿宋" w:hint="eastAsia"/>
            <w:lang w:eastAsia="zh-CN"/>
          </w:rPr>
          <w:t>(二)、市场拓展方案</w:t>
        </w:r>
        <w:r>
          <w:tab/>
        </w:r>
        <w:r>
          <w:fldChar w:fldCharType="begin"/>
        </w:r>
        <w:r>
          <w:instrText xml:space="preserve"> PAGEREF _Toc282 \h </w:instrText>
        </w:r>
        <w:r>
          <w:fldChar w:fldCharType="separate"/>
        </w:r>
        <w:r>
          <w:t>60</w:t>
        </w:r>
        <w:r>
          <w:fldChar w:fldCharType="end"/>
        </w:r>
      </w:hyperlink>
    </w:p>
    <w:p>
      <w:pPr>
        <w:pStyle w:val="TOC1"/>
        <w:tabs>
          <w:tab w:val="right" w:leader="dot" w:pos="8306"/>
        </w:tabs>
      </w:pPr>
      <w:hyperlink w:anchor="_Toc25130" w:history="1">
        <w:r>
          <w:rPr>
            <w:rFonts w:ascii="仿宋" w:eastAsia="仿宋" w:hAnsi="仿宋" w:cs="仿宋" w:hint="eastAsia"/>
            <w:lang w:eastAsia="zh-CN"/>
          </w:rPr>
          <w:t>十三、知识产权管理与保护</w:t>
        </w:r>
        <w:r>
          <w:tab/>
        </w:r>
        <w:r>
          <w:fldChar w:fldCharType="begin"/>
        </w:r>
        <w:r>
          <w:instrText xml:space="preserve"> PAGEREF _Toc25130 \h </w:instrText>
        </w:r>
        <w:r>
          <w:fldChar w:fldCharType="separate"/>
        </w:r>
        <w:r>
          <w:t>61</w:t>
        </w:r>
        <w:r>
          <w:fldChar w:fldCharType="end"/>
        </w:r>
      </w:hyperlink>
    </w:p>
    <w:p>
      <w:pPr>
        <w:pStyle w:val="TOC2"/>
        <w:tabs>
          <w:tab w:val="right" w:leader="dot" w:pos="8306"/>
        </w:tabs>
      </w:pPr>
      <w:hyperlink w:anchor="_Toc1503" w:history="1">
        <w:r>
          <w:rPr>
            <w:rFonts w:ascii="仿宋" w:eastAsia="仿宋" w:hAnsi="仿宋" w:cs="仿宋" w:hint="eastAsia"/>
            <w:lang w:eastAsia="zh-CN"/>
          </w:rPr>
          <w:t>(一)、知识产权管理体系建设</w:t>
        </w:r>
        <w:r>
          <w:tab/>
        </w:r>
        <w:r>
          <w:fldChar w:fldCharType="begin"/>
        </w:r>
        <w:r>
          <w:instrText xml:space="preserve"> PAGEREF _Toc1503 \h </w:instrText>
        </w:r>
        <w:r>
          <w:fldChar w:fldCharType="separate"/>
        </w:r>
        <w:r>
          <w:t>61</w:t>
        </w:r>
        <w:r>
          <w:fldChar w:fldCharType="end"/>
        </w:r>
      </w:hyperlink>
    </w:p>
    <w:p>
      <w:pPr>
        <w:pStyle w:val="TOC2"/>
        <w:tabs>
          <w:tab w:val="right" w:leader="dot" w:pos="8306"/>
        </w:tabs>
      </w:pPr>
      <w:hyperlink w:anchor="_Toc14663" w:history="1">
        <w:r>
          <w:rPr>
            <w:rFonts w:ascii="仿宋" w:eastAsia="仿宋" w:hAnsi="仿宋" w:cs="仿宋" w:hint="eastAsia"/>
            <w:lang w:eastAsia="zh-CN"/>
          </w:rPr>
          <w:t>(二)、知识产权保护措施</w:t>
        </w:r>
        <w:r>
          <w:tab/>
        </w:r>
        <w:r>
          <w:fldChar w:fldCharType="begin"/>
        </w:r>
        <w:r>
          <w:instrText xml:space="preserve"> PAGEREF _Toc14663 \h </w:instrText>
        </w:r>
        <w:r>
          <w:fldChar w:fldCharType="separate"/>
        </w:r>
        <w:r>
          <w:t>62</w:t>
        </w:r>
        <w:r>
          <w:fldChar w:fldCharType="end"/>
        </w:r>
      </w:hyperlink>
    </w:p>
    <w:p>
      <w:pPr>
        <w:pStyle w:val="TOC1"/>
        <w:tabs>
          <w:tab w:val="right" w:leader="dot" w:pos="8306"/>
        </w:tabs>
      </w:pPr>
      <w:hyperlink w:anchor="_Toc10730" w:history="1">
        <w:r>
          <w:rPr>
            <w:rFonts w:ascii="仿宋" w:eastAsia="仿宋" w:hAnsi="仿宋" w:cs="仿宋" w:hint="eastAsia"/>
            <w:lang w:eastAsia="zh-CN"/>
          </w:rPr>
          <w:t>十四、产业协同与集群发展</w:t>
        </w:r>
        <w:r>
          <w:tab/>
        </w:r>
        <w:r>
          <w:fldChar w:fldCharType="begin"/>
        </w:r>
        <w:r>
          <w:instrText xml:space="preserve"> PAGEREF _Toc10730 \h </w:instrText>
        </w:r>
        <w:r>
          <w:fldChar w:fldCharType="separate"/>
        </w:r>
        <w:r>
          <w:t>63</w:t>
        </w:r>
        <w:r>
          <w:fldChar w:fldCharType="end"/>
        </w:r>
      </w:hyperlink>
    </w:p>
    <w:p>
      <w:pPr>
        <w:pStyle w:val="TOC2"/>
        <w:tabs>
          <w:tab w:val="right" w:leader="dot" w:pos="8306"/>
        </w:tabs>
      </w:pPr>
      <w:hyperlink w:anchor="_Toc17440" w:history="1">
        <w:r>
          <w:rPr>
            <w:rFonts w:ascii="仿宋" w:eastAsia="仿宋" w:hAnsi="仿宋" w:cs="仿宋" w:hint="eastAsia"/>
            <w:lang w:eastAsia="zh-CN"/>
          </w:rPr>
          <w:t>(一)、产业协同机制建设</w:t>
        </w:r>
        <w:r>
          <w:tab/>
        </w:r>
        <w:r>
          <w:fldChar w:fldCharType="begin"/>
        </w:r>
        <w:r>
          <w:instrText xml:space="preserve"> PAGEREF _Toc17440 \h </w:instrText>
        </w:r>
        <w:r>
          <w:fldChar w:fldCharType="separate"/>
        </w:r>
        <w:r>
          <w:t>63</w:t>
        </w:r>
        <w:r>
          <w:fldChar w:fldCharType="end"/>
        </w:r>
      </w:hyperlink>
    </w:p>
    <w:p>
      <w:pPr>
        <w:pStyle w:val="TOC2"/>
        <w:tabs>
          <w:tab w:val="right" w:leader="dot" w:pos="8306"/>
        </w:tabs>
      </w:pPr>
      <w:hyperlink w:anchor="_Toc19220" w:history="1">
        <w:r>
          <w:rPr>
            <w:rFonts w:ascii="仿宋" w:eastAsia="仿宋" w:hAnsi="仿宋" w:cs="仿宋" w:hint="eastAsia"/>
            <w:lang w:eastAsia="zh-CN"/>
          </w:rPr>
          <w:t>(二)、产业集群培育与发展</w:t>
        </w:r>
        <w:r>
          <w:tab/>
        </w:r>
        <w:r>
          <w:fldChar w:fldCharType="begin"/>
        </w:r>
        <w:r>
          <w:instrText xml:space="preserve"> PAGEREF _Toc19220 \h </w:instrText>
        </w:r>
        <w:r>
          <w:fldChar w:fldCharType="separate"/>
        </w:r>
        <w:r>
          <w:t>65</w:t>
        </w:r>
        <w:r>
          <w:fldChar w:fldCharType="end"/>
        </w:r>
      </w:hyperlink>
    </w:p>
    <w:p>
      <w:pPr>
        <w:pStyle w:val="TOC1"/>
        <w:tabs>
          <w:tab w:val="right" w:leader="dot" w:pos="8306"/>
        </w:tabs>
      </w:pPr>
      <w:hyperlink w:anchor="_Toc10146" w:history="1">
        <w:r>
          <w:rPr>
            <w:rFonts w:ascii="仿宋" w:eastAsia="仿宋" w:hAnsi="仿宋" w:cs="仿宋" w:hint="eastAsia"/>
            <w:lang w:eastAsia="zh-CN"/>
          </w:rPr>
          <w:t>十五、质量管理与控制</w:t>
        </w:r>
        <w:r>
          <w:tab/>
        </w:r>
        <w:r>
          <w:fldChar w:fldCharType="begin"/>
        </w:r>
        <w:r>
          <w:instrText xml:space="preserve"> PAGEREF _Toc10146 \h </w:instrText>
        </w:r>
        <w:r>
          <w:fldChar w:fldCharType="separate"/>
        </w:r>
        <w:r>
          <w:t>65</w:t>
        </w:r>
        <w:r>
          <w:fldChar w:fldCharType="end"/>
        </w:r>
      </w:hyperlink>
    </w:p>
    <w:p>
      <w:pPr>
        <w:pStyle w:val="TOC2"/>
        <w:tabs>
          <w:tab w:val="right" w:leader="dot" w:pos="8306"/>
        </w:tabs>
      </w:pPr>
      <w:hyperlink w:anchor="_Toc10023" w:history="1">
        <w:r>
          <w:rPr>
            <w:rFonts w:ascii="仿宋" w:eastAsia="仿宋" w:hAnsi="仿宋" w:cs="仿宋" w:hint="eastAsia"/>
            <w:lang w:eastAsia="zh-CN"/>
          </w:rPr>
          <w:t>(一)、质量管理体系建设</w:t>
        </w:r>
        <w:r>
          <w:tab/>
        </w:r>
        <w:r>
          <w:fldChar w:fldCharType="begin"/>
        </w:r>
        <w:r>
          <w:instrText xml:space="preserve"> PAGEREF _Toc10023 \h </w:instrText>
        </w:r>
        <w:r>
          <w:fldChar w:fldCharType="separate"/>
        </w:r>
        <w:r>
          <w:t>65</w:t>
        </w:r>
        <w:r>
          <w:fldChar w:fldCharType="end"/>
        </w:r>
      </w:hyperlink>
    </w:p>
    <w:p>
      <w:pPr>
        <w:pStyle w:val="TOC2"/>
        <w:tabs>
          <w:tab w:val="right" w:leader="dot" w:pos="8306"/>
        </w:tabs>
      </w:pPr>
      <w:hyperlink w:anchor="_Toc27839" w:history="1">
        <w:r>
          <w:rPr>
            <w:rFonts w:ascii="仿宋" w:eastAsia="仿宋" w:hAnsi="仿宋" w:cs="仿宋" w:hint="eastAsia"/>
            <w:lang w:eastAsia="zh-CN"/>
          </w:rPr>
          <w:t>(二)、质量控制措施</w:t>
        </w:r>
        <w:r>
          <w:tab/>
        </w:r>
        <w:r>
          <w:fldChar w:fldCharType="begin"/>
        </w:r>
        <w:r>
          <w:instrText xml:space="preserve"> PAGEREF _Toc27839 \h </w:instrText>
        </w:r>
        <w:r>
          <w:fldChar w:fldCharType="separate"/>
        </w:r>
        <w:r>
          <w:t>67</w:t>
        </w:r>
        <w:r>
          <w:fldChar w:fldCharType="end"/>
        </w:r>
      </w:hyperlink>
    </w:p>
    <w:p>
      <w:pPr>
        <w:pStyle w:val="TOC1"/>
        <w:tabs>
          <w:tab w:val="right" w:leader="dot" w:pos="8306"/>
        </w:tabs>
      </w:pPr>
      <w:hyperlink w:anchor="_Toc1134" w:history="1">
        <w:r>
          <w:rPr>
            <w:rFonts w:ascii="仿宋" w:eastAsia="仿宋" w:hAnsi="仿宋" w:cs="仿宋" w:hint="eastAsia"/>
            <w:lang w:eastAsia="zh-CN"/>
          </w:rPr>
          <w:t>十六、企业合规与伦理</w:t>
        </w:r>
        <w:r>
          <w:tab/>
        </w:r>
        <w:r>
          <w:fldChar w:fldCharType="begin"/>
        </w:r>
        <w:r>
          <w:instrText xml:space="preserve"> PAGEREF _Toc1134 \h </w:instrText>
        </w:r>
        <w:r>
          <w:fldChar w:fldCharType="separate"/>
        </w:r>
        <w:r>
          <w:t>68</w:t>
        </w:r>
        <w:r>
          <w:fldChar w:fldCharType="end"/>
        </w:r>
      </w:hyperlink>
    </w:p>
    <w:p>
      <w:pPr>
        <w:pStyle w:val="TOC2"/>
        <w:tabs>
          <w:tab w:val="right" w:leader="dot" w:pos="8306"/>
        </w:tabs>
      </w:pPr>
      <w:hyperlink w:anchor="_Toc9516" w:history="1">
        <w:r>
          <w:rPr>
            <w:rFonts w:ascii="仿宋" w:eastAsia="仿宋" w:hAnsi="仿宋" w:cs="仿宋" w:hint="eastAsia"/>
            <w:lang w:eastAsia="zh-CN"/>
          </w:rPr>
          <w:t>(一)、合规政策与程序</w:t>
        </w:r>
        <w:r>
          <w:tab/>
        </w:r>
        <w:r>
          <w:fldChar w:fldCharType="begin"/>
        </w:r>
        <w:r>
          <w:instrText xml:space="preserve"> PAGEREF _Toc9516 \h </w:instrText>
        </w:r>
        <w:r>
          <w:fldChar w:fldCharType="separate"/>
        </w:r>
        <w:r>
          <w:t>68</w:t>
        </w:r>
        <w:r>
          <w:fldChar w:fldCharType="end"/>
        </w:r>
      </w:hyperlink>
    </w:p>
    <w:p>
      <w:pPr>
        <w:pStyle w:val="TOC2"/>
        <w:tabs>
          <w:tab w:val="right" w:leader="dot" w:pos="8306"/>
        </w:tabs>
      </w:pPr>
      <w:hyperlink w:anchor="_Toc26621" w:history="1">
        <w:r>
          <w:rPr>
            <w:rFonts w:ascii="仿宋" w:eastAsia="仿宋" w:hAnsi="仿宋" w:cs="仿宋" w:hint="eastAsia"/>
            <w:lang w:eastAsia="zh-CN"/>
          </w:rPr>
          <w:t>(二)、伦理规范与培训</w:t>
        </w:r>
        <w:r>
          <w:tab/>
        </w:r>
        <w:r>
          <w:fldChar w:fldCharType="begin"/>
        </w:r>
        <w:r>
          <w:instrText xml:space="preserve"> PAGEREF _Toc26621 \h </w:instrText>
        </w:r>
        <w:r>
          <w:fldChar w:fldCharType="separate"/>
        </w:r>
        <w:r>
          <w:t>69</w:t>
        </w:r>
        <w:r>
          <w:fldChar w:fldCharType="end"/>
        </w:r>
      </w:hyperlink>
    </w:p>
    <w:p>
      <w:pPr>
        <w:pStyle w:val="TOC2"/>
        <w:tabs>
          <w:tab w:val="right" w:leader="dot" w:pos="8306"/>
        </w:tabs>
      </w:pPr>
      <w:hyperlink w:anchor="_Toc23322" w:history="1">
        <w:r>
          <w:rPr>
            <w:rFonts w:ascii="仿宋" w:eastAsia="仿宋" w:hAnsi="仿宋" w:cs="仿宋" w:hint="eastAsia"/>
            <w:lang w:eastAsia="zh-CN"/>
          </w:rPr>
          <w:t>(三)、合规风险评估</w:t>
        </w:r>
        <w:r>
          <w:tab/>
        </w:r>
        <w:r>
          <w:fldChar w:fldCharType="begin"/>
        </w:r>
        <w:r>
          <w:instrText xml:space="preserve"> PAGEREF _Toc23322 \h </w:instrText>
        </w:r>
        <w:r>
          <w:fldChar w:fldCharType="separate"/>
        </w:r>
        <w:r>
          <w:t>70</w:t>
        </w:r>
        <w:r>
          <w:fldChar w:fldCharType="end"/>
        </w:r>
      </w:hyperlink>
    </w:p>
    <w:p>
      <w:pPr>
        <w:pStyle w:val="TOC2"/>
        <w:tabs>
          <w:tab w:val="right" w:leader="dot" w:pos="8306"/>
        </w:tabs>
      </w:pPr>
      <w:hyperlink w:anchor="_Toc3845" w:history="1">
        <w:r>
          <w:rPr>
            <w:rFonts w:ascii="仿宋" w:eastAsia="仿宋" w:hAnsi="仿宋" w:cs="仿宋" w:hint="eastAsia"/>
            <w:lang w:eastAsia="zh-CN"/>
          </w:rPr>
          <w:t>(四)、合规监督与执行</w:t>
        </w:r>
        <w:r>
          <w:tab/>
        </w:r>
        <w:r>
          <w:fldChar w:fldCharType="begin"/>
        </w:r>
        <w:r>
          <w:instrText xml:space="preserve"> PAGEREF _Toc3845 \h </w:instrText>
        </w:r>
        <w:r>
          <w:fldChar w:fldCharType="separate"/>
        </w:r>
        <w:r>
          <w:t>71</w:t>
        </w:r>
        <w:r>
          <w:fldChar w:fldCharType="end"/>
        </w:r>
      </w:hyperlink>
    </w:p>
    <w:p>
      <w:pPr>
        <w:pStyle w:val="TOC1"/>
        <w:tabs>
          <w:tab w:val="right" w:leader="dot" w:pos="8306"/>
        </w:tabs>
      </w:pPr>
      <w:hyperlink w:anchor="_Toc19372" w:history="1">
        <w:r>
          <w:rPr>
            <w:rFonts w:ascii="仿宋" w:eastAsia="仿宋" w:hAnsi="仿宋" w:cs="仿宋" w:hint="eastAsia"/>
            <w:lang w:eastAsia="zh-CN"/>
          </w:rPr>
          <w:t>十七、创新驱动与持续发展</w:t>
        </w:r>
        <w:r>
          <w:tab/>
        </w:r>
        <w:r>
          <w:fldChar w:fldCharType="begin"/>
        </w:r>
        <w:r>
          <w:instrText xml:space="preserve"> PAGEREF _Toc19372 \h </w:instrText>
        </w:r>
        <w:r>
          <w:fldChar w:fldCharType="separate"/>
        </w:r>
        <w:r>
          <w:t>72</w:t>
        </w:r>
        <w:r>
          <w:fldChar w:fldCharType="end"/>
        </w:r>
      </w:hyperlink>
    </w:p>
    <w:p>
      <w:pPr>
        <w:pStyle w:val="TOC2"/>
        <w:tabs>
          <w:tab w:val="right" w:leader="dot" w:pos="8306"/>
        </w:tabs>
      </w:pPr>
      <w:hyperlink w:anchor="_Toc19437" w:history="1">
        <w:r>
          <w:rPr>
            <w:rFonts w:ascii="仿宋" w:eastAsia="仿宋" w:hAnsi="仿宋" w:cs="仿宋" w:hint="eastAsia"/>
            <w:lang w:eastAsia="zh-CN"/>
          </w:rPr>
          <w:t>(一)、创新驱动战略实施</w:t>
        </w:r>
        <w:r>
          <w:tab/>
        </w:r>
        <w:r>
          <w:fldChar w:fldCharType="begin"/>
        </w:r>
        <w:r>
          <w:instrText xml:space="preserve"> PAGEREF _Toc19437 \h </w:instrText>
        </w:r>
        <w:r>
          <w:fldChar w:fldCharType="separate"/>
        </w:r>
        <w:r>
          <w:t>72</w:t>
        </w:r>
        <w:r>
          <w:fldChar w:fldCharType="end"/>
        </w:r>
      </w:hyperlink>
    </w:p>
    <w:p>
      <w:pPr>
        <w:pStyle w:val="TOC2"/>
        <w:tabs>
          <w:tab w:val="right" w:leader="dot" w:pos="8306"/>
        </w:tabs>
      </w:pPr>
      <w:hyperlink w:anchor="_Toc10814" w:history="1">
        <w:r>
          <w:rPr>
            <w:rFonts w:ascii="仿宋" w:eastAsia="仿宋" w:hAnsi="仿宋" w:cs="仿宋" w:hint="eastAsia"/>
            <w:lang w:eastAsia="zh-CN"/>
          </w:rPr>
          <w:t>(二)、持续发展路径探索</w:t>
        </w:r>
        <w:r>
          <w:tab/>
        </w:r>
        <w:r>
          <w:fldChar w:fldCharType="begin"/>
        </w:r>
        <w:r>
          <w:instrText xml:space="preserve"> PAGEREF _Toc10814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1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2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7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7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止回阀项目与土地用途规划：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止回阀项目的容积率和建筑密度：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用地控制指标通常规定了容积率和建筑密度的要求。对于止回阀项目来说，这将影响建筑物的规模和高度。必须确保项目的设计符合容积率和建筑密度的限制，以遵守用地控制法规。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止回阀项目的建筑线限制：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用地控制指标还可能规定了建筑物与街道或相邻土地的距离，这被称为建筑线限制。止回阀项目必须遵守这些规定，以确保建筑的位置符合法规。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止回阀项目的环境影响和可持续性：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用地控制指标可能包括环境保护要求，例如绿地比例和污染防控措施。对于止回阀项目，这意味着必须考虑如何保护当地生态系统、水资源和空气质量，以确保项目的可持续性。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在整个项目规划和实施过程中，与用地控制指标的合作和遵守是至关重要的。这有助于确保止回阀项目是一个合法、可持续且与城市规划一致的发展项目。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49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每个城市都有自己的规划目标和愿景，包括住宅区、商业区和工业区的平衡发展。止回阀项目需要与城市规划目标保持一致，以确保项目不会破坏城市的整体规划。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https://d.book118.com/818023042016006036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F03FF"/>
    <w:rsid w:val="505F03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23042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2024-02-01T07:29:00Z</dcterms:created>
  <dcterms:modified xsi:type="dcterms:W3CDTF">2024-02-01T07:30:00Z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9EE341A11ED7471E81ACEB76501FA775_11</vt:lpwstr>
  </property>
  <property fmtid="{D5CDD505-2E9C-101B-9397-08002B2CF9AE}" pid="3" name="KSOProductBuildVer">
    <vt:lpwstr>2052-12.1.0.16250</vt:lpwstr>
  </property>
</Properties>
</file>