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压力计项目可行性建设方案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一、压力计项目概论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_Toc9019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0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_Toc26811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0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_Toc20570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63"/>
      <w:r>
        <w:rPr>
          <w:rFonts w:ascii="仿宋" w:eastAsia="仿宋" w:hAnsi="仿宋" w:cs="仿宋" w:hint="eastAsia"/>
          <w:sz w:val="28"/>
          <w:lang w:eastAsia="zh-CN"/>
        </w:rPr>
        <w:t>一、压力计项目概论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4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压力计项目的申报单位是“XXX实业发展公司”，这是一家在其所处行业内备受尊敬的企业。公司自成立以来，通过其在压力计项目中表现出的创新精神和卓越执行力，在市场上赢得了显著的地位。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该公司的法定代表人秦XX，在压力计项目及其他多个行业领域中都有着显著的贡献。秦XX以其出色的领导才能和敏锐的商业洞察力，带领公司在压力计项目等多个领域实现了持续的成长和成功。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压力计项目的重要合作伙伴。公司专注于[行业名称]领域，以创新作为驱动力，不断推动技术进步和市场扩张。在压力计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压力计项目中展现了强劲的增长和稳定的财务表现。公司通过有效的策略，在压力计项目中扩大了其市场份额并增强了盈利能力。同时，公司积极承担社会责任，参与各类社会公益项目，增强了其在压力计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6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压力计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压力计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37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84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36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906"/>
      <w:r>
        <w:rPr>
          <w:rFonts w:ascii="仿宋" w:eastAsia="仿宋" w:hAnsi="仿宋" w:cs="仿宋" w:hint="eastAsia"/>
          <w:sz w:val="28"/>
          <w:lang w:eastAsia="zh-CN"/>
        </w:rPr>
        <w:t>三、财务管理与成本控制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324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压力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08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858"/>
      <w:r>
        <w:rPr>
          <w:rFonts w:ascii="仿宋" w:eastAsia="仿宋" w:hAnsi="仿宋" w:cs="仿宋" w:hint="eastAsia"/>
          <w:sz w:val="28"/>
          <w:lang w:eastAsia="zh-CN"/>
        </w:rPr>
        <w:t>四、社会影响分析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9278"/>
      <w:r>
        <w:rPr>
          <w:rFonts w:ascii="仿宋" w:eastAsia="仿宋" w:hAnsi="仿宋" w:cs="仿宋" w:hint="eastAsia"/>
          <w:lang w:eastAsia="zh-CN"/>
        </w:rPr>
        <w:t>(一)、社会影响效果分析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社区发展和福利提升：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https://d.book118.com/818026104033006031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8B3B72"/>
    <w:rsid w:val="498B3B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8026104033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2024-01-19T01:12:00Z</dcterms:created>
  <dcterms:modified xsi:type="dcterms:W3CDTF">2024-01-19T01:12:20Z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B907508F5B19419E853C247E5DE00A81_11</vt:lpwstr>
  </property>
  <property fmtid="{D5CDD505-2E9C-101B-9397-08002B2CF9AE}" pid="3" name="KSOProductBuildVer">
    <vt:lpwstr>2052-12.1.0.16120</vt:lpwstr>
  </property>
</Properties>
</file>